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3" w:id="0"/>
      <w:r>
        <w:rPr>
          <w:rFonts w:ascii="Times New Roman" w:hAnsi="Times New Roman"/>
          <w:color w:val="000000"/>
        </w:rPr>
        <w:t>Part 5243</w:t>
      </w:r>
      <w:r>
        <w:rPr>
          <w:rFonts w:ascii="Times New Roman" w:hAnsi="Times New Roman"/>
          <w:color w:val="000000"/>
        </w:rPr>
        <w:t xml:space="preserve"> - CONTRACT MODIFICATIONS</w:t>
      </w:r>
      <w:bookmarkEnd w:id="0"/>
    </w:p>
    <w:p>
      <w:pPr>
        <w:spacing w:after="0"/>
        <w:jc w:val="left"/>
        <w:ind w:left="720" w:hanging="360"/>
      </w:pPr>
      <w:hyperlink w:anchor="NMCARS_SUBPART_5243.2">
        <w:r>
          <w:rPr>
            <w:rStyle w:val="Hyperlink"/>
            <w:rFonts w:ascii="Times New Roman" w:hAnsi="Times New Roman"/>
            <w:b w:val="false"/>
            <w:i w:val="false"/>
            <w:color w:val="0000ff"/>
            <w:sz w:val="22"/>
            <w:u w:val="single"/>
          </w:rPr>
          <w:t>Subpart 5243.2 - CHANGE ORDERS</w:t>
        </w:r>
      </w:hyperlink>
    </w:p>
    <w:p>
      <w:pPr>
        <w:spacing w:after="0"/>
        <w:jc w:val="left"/>
        <w:ind w:left="1440" w:hanging="360"/>
      </w:pPr>
      <w:hyperlink w:anchor="NMCARS_5243.201">
        <w:r>
          <w:rPr>
            <w:rStyle w:val="Hyperlink"/>
            <w:rFonts w:ascii="Times New Roman" w:hAnsi="Times New Roman"/>
            <w:b w:val="false"/>
            <w:i w:val="false"/>
            <w:color w:val="0000ff"/>
            <w:sz w:val="22"/>
            <w:u w:val="single"/>
          </w:rPr>
          <w:t>5243.201 General.</w:t>
        </w:r>
      </w:hyperlink>
    </w:p>
    <w:p>
      <w:pPr>
        <w:spacing w:after="0"/>
        <w:jc w:val="left"/>
        <w:ind w:left="1440" w:hanging="360"/>
      </w:pPr>
      <w:hyperlink w:anchor="NMCARS_5243.204">
        <w:r>
          <w:rPr>
            <w:rStyle w:val="Hyperlink"/>
            <w:rFonts w:ascii="Times New Roman" w:hAnsi="Times New Roman"/>
            <w:b w:val="false"/>
            <w:i w:val="false"/>
            <w:color w:val="0000ff"/>
            <w:sz w:val="22"/>
            <w:u w:val="single"/>
          </w:rPr>
          <w:t>5243.204 Administration.</w:t>
        </w:r>
      </w:hyperlink>
    </w:p>
    <w:p>
      <w:pPr>
        <w:spacing w:after="0"/>
        <w:jc w:val="left"/>
        <w:ind w:left="2160" w:hanging="180"/>
      </w:pPr>
      <w:hyperlink w:anchor="NMCARS_5243.20470">
        <w:r>
          <w:rPr>
            <w:rStyle w:val="Hyperlink"/>
            <w:rFonts w:ascii="Times New Roman" w:hAnsi="Times New Roman"/>
            <w:b w:val="false"/>
            <w:i w:val="false"/>
            <w:color w:val="0000ff"/>
            <w:sz w:val="22"/>
            <w:u w:val="single"/>
          </w:rPr>
          <w:t>5243.204-70 Definitization of change orders.</w:t>
        </w:r>
      </w:hyperlink>
    </w:p>
    <w:p>
      <w:pPr>
        <w:spacing w:after="0"/>
        <w:jc w:val="left"/>
        <w:ind w:left="2880" w:hanging="360"/>
      </w:pPr>
      <w:hyperlink w:anchor="NMCARS_5243.204701">
        <w:r>
          <w:rPr>
            <w:rStyle w:val="Hyperlink"/>
            <w:rFonts w:ascii="Times New Roman" w:hAnsi="Times New Roman"/>
            <w:b w:val="false"/>
            <w:i w:val="false"/>
            <w:color w:val="0000ff"/>
            <w:sz w:val="22"/>
            <w:u w:val="single"/>
          </w:rPr>
          <w:t>5243.204-70-1 Scope.</w:t>
        </w:r>
      </w:hyperlink>
    </w:p>
    <w:p>
      <w:pPr>
        <w:spacing w:after="0"/>
        <w:jc w:val="left"/>
        <w:ind w:left="2880" w:hanging="360"/>
      </w:pPr>
      <w:hyperlink w:anchor="NMCARS_5243.204707">
        <w:r>
          <w:rPr>
            <w:rStyle w:val="Hyperlink"/>
            <w:rFonts w:ascii="Times New Roman" w:hAnsi="Times New Roman"/>
            <w:b w:val="false"/>
            <w:i w:val="false"/>
            <w:color w:val="0000ff"/>
            <w:sz w:val="22"/>
            <w:u w:val="single"/>
          </w:rPr>
          <w:t>5243.204-70-7 Plans and Reports.</w:t>
        </w:r>
      </w:hyperlink>
    </w:p>
    <!-- Created by docx4j 6.1.2 (Apache licensed) using REFERENCE JAXB in Oracle Java 15 on Linux -->
    <w:p>
      <w:pPr>
        <w:pStyle w:val="Heading2"/>
        <w:spacing w:after="180"/>
        <w:ind w:left="120"/>
        <w:jc w:val="center"/>
      </w:pPr>
      <w:bookmarkStart w:name="NMCARS_SUBPART_5243.2" w:id="1"/>
      <w:r>
        <w:rPr>
          <w:rFonts w:ascii="Times New Roman" w:hAnsi="Times New Roman"/>
          <w:color w:val="000000"/>
          <w:sz w:val="36"/>
        </w:rPr>
        <w:t>Subpart 5243.2</w:t>
      </w:r>
      <w:r>
        <w:rPr>
          <w:rFonts w:ascii="Times New Roman" w:hAnsi="Times New Roman"/>
          <w:color w:val="000000"/>
          <w:sz w:val="36"/>
        </w:rPr>
        <w:t xml:space="preserve"> - CHANGE ORDERS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3.201" w:id="2"/>
      <w:r>
        <w:rPr>
          <w:rFonts w:ascii="Times New Roman" w:hAnsi="Times New Roman"/>
          <w:color w:val="000000"/>
          <w:sz w:val="31"/>
        </w:rPr>
        <w:t>5243.201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 Created by docx4j 6.1.2 (Apache licensed) using REFERENCE JAXB in Oracle Java 15 on Linux -->
    <w:p>
      <w:pPr>
        <w:pStyle w:val="Heading3"/>
        <w:spacing w:after="199"/>
        <w:ind w:left="120"/>
        <w:jc w:val="left"/>
      </w:pPr>
      <w:bookmarkStart w:name="NMCARS_5243.204" w:id="3"/>
      <w:r>
        <w:rPr>
          <w:rFonts w:ascii="Times New Roman" w:hAnsi="Times New Roman"/>
          <w:color w:val="000000"/>
          <w:sz w:val="31"/>
        </w:rPr>
        <w:t>5243.204</w:t>
      </w:r>
      <w:r>
        <w:rPr>
          <w:rFonts w:ascii="Times New Roman" w:hAnsi="Times New Roman"/>
          <w:color w:val="000000"/>
          <w:sz w:val="31"/>
        </w:rPr>
        <w:t xml:space="preserve"> Administration.</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3.20470" w:id="4"/>
      <w:r>
        <w:rPr>
          <w:rFonts w:ascii="Times New Roman" w:hAnsi="Times New Roman"/>
          <w:i w:val="false"/>
          <w:color w:val="000000"/>
          <w:sz w:val="24"/>
        </w:rPr>
        <w:t>5243.204-70</w:t>
      </w:r>
      <w:r>
        <w:rPr>
          <w:rFonts w:ascii="Times New Roman" w:hAnsi="Times New Roman"/>
          <w:i w:val="false"/>
          <w:color w:val="000000"/>
          <w:sz w:val="24"/>
        </w:rPr>
        <w:t xml:space="preserve"> Definitization of change orders.</w:t>
      </w:r>
      <w:bookmarkEnd w:id="4"/>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sz w:val="31"/>
        </w:rPr>
        <w:t>5243.204-70-1</w:t>
      </w:r>
      <w:r>
        <w:rPr>
          <w:rFonts w:ascii="Times New Roman" w:hAnsi="Times New Roman"/>
          <w:b/>
          <w:i w:val="false"/>
          <w:color w:val="000000"/>
          <w:sz w:val="31"/>
        </w:rPr>
        <w:t xml:space="preserve"> Scope.</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contracting officer notice to DASN(P) by email at </w:t>
      </w:r>
      <w:hyperlink r:id="Rf4276ee156f6417a">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Contracting Officer Notice pursuant to DFARS 243.204-70-1—FMS/SAP Unpriced Change Orders.”</w:t>
      </w:r>
    </w:p>
    <!-- Created by docx4j 6.1.2 (Apache licensed) using REFERENCE JAXB in Oracle Java 15 on Linux -->
    <w:p>
      <w:pPr>
        <w:spacing w:after="360"/>
        <w:ind w:left="120"/>
        <w:jc w:val="left"/>
      </w:pPr>
      <w:r>
        <w:rPr>
          <w:rFonts w:ascii="Times New Roman" w:hAnsi="Times New Roman"/>
          <w:b/>
          <w:i w:val="false"/>
          <w:color w:val="000000"/>
          <w:sz w:val="31"/>
        </w:rPr>
        <w:t>5243.204-70-7</w:t>
      </w:r>
      <w:r>
        <w:rPr>
          <w:rFonts w:ascii="Times New Roman" w:hAnsi="Times New Roman"/>
          <w:b/>
          <w:i w:val="false"/>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See 5217.7405 for reporting requirements.</w:t>
      </w:r>
    </w:p>
    <w:sectPr>
      <w:pgSz w:w="12240" w:h="15840" w:code="1"/>
      <w:pgMar w:top="1440" w:right="1440" w:bottom="1440" w:left="1440"/>
      <w:pgNumType w:start="1"/>
      <w:footerReference w:type="default" r:id="R11d6a82727cf445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1d6a82727cf4456" /><Relationship Type="http://schemas.openxmlformats.org/officeDocument/2006/relationships/hyperlink" Target="SUBPART_5243.2.dita#NMCARS_SUBPART_5243.2" TargetMode="External" Id="R4660e627b9e04639" /><Relationship Type="http://schemas.openxmlformats.org/officeDocument/2006/relationships/hyperlink" Target="5243.201.dita#NMCARS_5243.201" TargetMode="External" Id="R093813bb40cb40da" /><Relationship Type="http://schemas.openxmlformats.org/officeDocument/2006/relationships/hyperlink" Target="5243.204.dita#NMCARS_5243.204" TargetMode="External" Id="R696f931ad7714442" /><Relationship Type="http://schemas.openxmlformats.org/officeDocument/2006/relationships/hyperlink" Target="5243.20470.dita#NMCARS_5243.20470" TargetMode="External" Id="R3e804b233c094c57" /><Relationship Type="http://schemas.openxmlformats.org/officeDocument/2006/relationships/hyperlink" Target="5243.204701.dita#NMCARS_5243.204701" TargetMode="External" Id="R4098d2a99593462d" /><Relationship Type="http://schemas.openxmlformats.org/officeDocument/2006/relationships/hyperlink" Target="5243.204707.dita#NMCARS_5243.204707" TargetMode="External" Id="R96859eca98664464" /><Relationship Type="http://schemas.openxmlformats.org/officeDocument/2006/relationships/hyperlink" Target="mailto:usn.pentagon.asstsecnavrdadc.mbx.pabt@us.navy.mil" TargetMode="External" Id="Rf4276ee156f6417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