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ED8C" w14:textId="77777777" w:rsidR="00156CA7" w:rsidRDefault="00156CA7" w:rsidP="00156CA7">
      <w:pPr>
        <w:rPr>
          <w:b/>
          <w:sz w:val="24"/>
        </w:rPr>
      </w:pPr>
      <w:r>
        <w:rPr>
          <w:b/>
          <w:sz w:val="24"/>
        </w:rPr>
        <w:t> </w:t>
      </w:r>
    </w:p>
    <w:p w14:paraId="0DEF0887" w14:textId="77777777" w:rsidR="00156CA7" w:rsidRDefault="00156CA7" w:rsidP="00156CA7">
      <w:pPr>
        <w:spacing w:after="120"/>
        <w:ind w:righ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SOFARS PART 5606 - COMPETITION REQUIREMENTS </w:t>
      </w:r>
    </w:p>
    <w:sdt>
      <w:sdtPr>
        <w:rPr>
          <w:rFonts w:ascii="Arial" w:eastAsia="Times New Roman" w:hAnsi="Arial" w:cs="Arial"/>
          <w:color w:val="auto"/>
          <w:sz w:val="22"/>
          <w:szCs w:val="20"/>
        </w:rPr>
        <w:id w:val="-1614587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925ABF" w14:textId="7BA3A446" w:rsidR="00BB5D83" w:rsidRPr="00BB5D83" w:rsidRDefault="00BB5D83">
          <w:pPr>
            <w:pStyle w:val="TOCHeading"/>
            <w:rPr>
              <w:rFonts w:ascii="Arial" w:hAnsi="Arial" w:cs="Arial"/>
              <w:b/>
              <w:bCs/>
              <w:color w:val="000000" w:themeColor="text1"/>
            </w:rPr>
          </w:pPr>
          <w:r w:rsidRPr="00BB5D83">
            <w:rPr>
              <w:rFonts w:ascii="Arial" w:hAnsi="Arial" w:cs="Arial"/>
              <w:b/>
              <w:bCs/>
              <w:color w:val="000000" w:themeColor="text1"/>
            </w:rPr>
            <w:t>Table of Contents</w:t>
          </w:r>
        </w:p>
        <w:p w14:paraId="36A794A9" w14:textId="1A6321B5" w:rsidR="00960DBD" w:rsidRDefault="00E377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\n \h \z \u </w:instrText>
          </w:r>
          <w:r>
            <w:rPr>
              <w:b w:val="0"/>
            </w:rPr>
            <w:fldChar w:fldCharType="separate"/>
          </w:r>
          <w:hyperlink w:anchor="_Toc136926167" w:history="1">
            <w:r w:rsidR="00960DBD" w:rsidRPr="002622B8">
              <w:rPr>
                <w:rStyle w:val="Hyperlink"/>
                <w:noProof/>
              </w:rPr>
              <w:t>SOFARS PART 5606 COMPETITION REQUIREMENTS</w:t>
            </w:r>
          </w:hyperlink>
        </w:p>
        <w:p w14:paraId="55FEDF2D" w14:textId="698F87E7" w:rsidR="00960DBD" w:rsidRDefault="00BE22BA">
          <w:pPr>
            <w:pStyle w:val="TOC2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36926168" w:history="1">
            <w:r w:rsidR="00960DBD" w:rsidRPr="002622B8">
              <w:rPr>
                <w:rStyle w:val="Hyperlink"/>
              </w:rPr>
              <w:t>SUBPART 5606.3 - OTHER THAN FULL AND OPEN COMPETITION</w:t>
            </w:r>
          </w:hyperlink>
        </w:p>
        <w:p w14:paraId="2DC49BA3" w14:textId="1C760FB9" w:rsidR="00960DBD" w:rsidRDefault="00BE22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6926169" w:history="1">
            <w:r w:rsidR="00960DBD" w:rsidRPr="002622B8">
              <w:rPr>
                <w:rStyle w:val="Hyperlink"/>
                <w:noProof/>
              </w:rPr>
              <w:t>5606.302-1 Only One Responsible Source</w:t>
            </w:r>
          </w:hyperlink>
        </w:p>
        <w:p w14:paraId="6A939155" w14:textId="2E12D22F" w:rsidR="00960DBD" w:rsidRDefault="00BE22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6926170" w:history="1">
            <w:r w:rsidR="00960DBD" w:rsidRPr="002622B8">
              <w:rPr>
                <w:rStyle w:val="Hyperlink"/>
                <w:noProof/>
              </w:rPr>
              <w:t>5606.303 Justifications</w:t>
            </w:r>
          </w:hyperlink>
        </w:p>
        <w:p w14:paraId="3A3B50E8" w14:textId="233B2DE4" w:rsidR="00960DBD" w:rsidRDefault="00BE22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6926171" w:history="1">
            <w:r w:rsidR="00960DBD" w:rsidRPr="002622B8">
              <w:rPr>
                <w:rStyle w:val="Hyperlink"/>
                <w:noProof/>
              </w:rPr>
              <w:t>5606.305 Availability of the Justification.</w:t>
            </w:r>
          </w:hyperlink>
        </w:p>
        <w:p w14:paraId="109BA4C2" w14:textId="603D94EA" w:rsidR="00960DBD" w:rsidRDefault="00BE22BA">
          <w:pPr>
            <w:pStyle w:val="TOC2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36926172" w:history="1">
            <w:r w:rsidR="00960DBD" w:rsidRPr="002622B8">
              <w:rPr>
                <w:rStyle w:val="Hyperlink"/>
              </w:rPr>
              <w:t>SUBPART 5606.5 - COMPETITION ADVOCATES</w:t>
            </w:r>
          </w:hyperlink>
        </w:p>
        <w:p w14:paraId="3E0C5D1A" w14:textId="0EE25EFC" w:rsidR="00960DBD" w:rsidRDefault="00BE22B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6926173" w:history="1">
            <w:r w:rsidR="00960DBD" w:rsidRPr="002622B8">
              <w:rPr>
                <w:rStyle w:val="Hyperlink"/>
                <w:noProof/>
              </w:rPr>
              <w:t>5606.501 Requirement.</w:t>
            </w:r>
          </w:hyperlink>
        </w:p>
        <w:p w14:paraId="70B00C94" w14:textId="7B5C71E1" w:rsidR="00BB5D83" w:rsidRDefault="00E37772">
          <w:r>
            <w:rPr>
              <w:b/>
            </w:rPr>
            <w:fldChar w:fldCharType="end"/>
          </w:r>
        </w:p>
      </w:sdtContent>
    </w:sdt>
    <w:p w14:paraId="4482092A" w14:textId="77777777" w:rsidR="00156CA7" w:rsidRDefault="00156CA7" w:rsidP="00156CA7">
      <w:pPr>
        <w:rPr>
          <w:b/>
          <w:sz w:val="24"/>
        </w:rPr>
      </w:pPr>
    </w:p>
    <w:p w14:paraId="4BA67AA8" w14:textId="77777777" w:rsidR="00156CA7" w:rsidRDefault="00156CA7" w:rsidP="00156CA7">
      <w:pPr>
        <w:rPr>
          <w:b/>
          <w:sz w:val="24"/>
        </w:rPr>
      </w:pPr>
    </w:p>
    <w:p w14:paraId="4CBC562C" w14:textId="199CBC1D" w:rsidR="00156CA7" w:rsidRDefault="00156CA7" w:rsidP="00156CA7">
      <w:pPr>
        <w:pStyle w:val="Heading1"/>
      </w:pPr>
      <w:bookmarkStart w:id="0" w:name="_Toc136926167"/>
      <w:r>
        <w:t>SOFARS PART 5606</w:t>
      </w:r>
      <w:r>
        <w:br/>
        <w:t>COMPETITION REQUIREMENTS</w:t>
      </w:r>
      <w:bookmarkEnd w:id="0"/>
      <w:r>
        <w:t xml:space="preserve"> </w:t>
      </w:r>
    </w:p>
    <w:p w14:paraId="7042B956" w14:textId="77777777" w:rsidR="00156CA7" w:rsidRPr="00156CA7" w:rsidRDefault="00156CA7" w:rsidP="00156CA7">
      <w:r>
        <w:t> </w:t>
      </w:r>
    </w:p>
    <w:p w14:paraId="4ACD12E6" w14:textId="3BB1039B" w:rsidR="00156CA7" w:rsidRPr="00156CA7" w:rsidRDefault="00156CA7" w:rsidP="00156CA7">
      <w:pPr>
        <w:pStyle w:val="Heading2"/>
        <w:rPr>
          <w:rFonts w:eastAsia="Times New Roman"/>
          <w:szCs w:val="20"/>
        </w:rPr>
      </w:pPr>
      <w:bookmarkStart w:id="1" w:name="_Toc136926168"/>
      <w:r w:rsidRPr="00156CA7">
        <w:rPr>
          <w:rFonts w:eastAsia="Times New Roman"/>
          <w:szCs w:val="20"/>
        </w:rPr>
        <w:t>SUBPART 5606.3 - OTHER THAN FULL AND OPEN COMPETITION</w:t>
      </w:r>
      <w:bookmarkEnd w:id="1"/>
    </w:p>
    <w:p w14:paraId="385AE8BB" w14:textId="77777777" w:rsidR="00156CA7" w:rsidRPr="00156CA7" w:rsidRDefault="00156CA7" w:rsidP="00960DBD">
      <w:pPr>
        <w:pStyle w:val="Heading3"/>
      </w:pPr>
      <w:bookmarkStart w:id="2" w:name="_Toc136926169"/>
      <w:r w:rsidRPr="00156CA7">
        <w:t>5606.302-1 Only One Responsible Source</w:t>
      </w:r>
      <w:bookmarkEnd w:id="2"/>
    </w:p>
    <w:p w14:paraId="129F2C59" w14:textId="1AA5CCB5" w:rsidR="00156CA7" w:rsidRPr="00BB5D83" w:rsidRDefault="00156CA7" w:rsidP="00BB5D83">
      <w:pPr>
        <w:rPr>
          <w:i/>
          <w:iCs/>
          <w:sz w:val="20"/>
        </w:rPr>
      </w:pPr>
      <w:r w:rsidRPr="00BB5D83">
        <w:rPr>
          <w:i/>
          <w:iCs/>
          <w:sz w:val="20"/>
        </w:rPr>
        <w:t>(</w:t>
      </w:r>
      <w:r w:rsidR="00350805">
        <w:rPr>
          <w:i/>
          <w:iCs/>
          <w:sz w:val="20"/>
        </w:rPr>
        <w:t xml:space="preserve">Revised </w:t>
      </w:r>
      <w:r w:rsidR="002B746A">
        <w:rPr>
          <w:i/>
          <w:iCs/>
          <w:sz w:val="20"/>
        </w:rPr>
        <w:t>June 2023</w:t>
      </w:r>
      <w:r w:rsidRPr="00BB5D83">
        <w:rPr>
          <w:i/>
          <w:iCs/>
          <w:sz w:val="20"/>
        </w:rPr>
        <w:t>)</w:t>
      </w:r>
    </w:p>
    <w:p w14:paraId="7F7500B6" w14:textId="68AF6849" w:rsidR="00156CA7" w:rsidRPr="00A544B9" w:rsidRDefault="00991F97" w:rsidP="00156CA7">
      <w:pPr>
        <w:pStyle w:val="Blockquote"/>
        <w:ind w:left="0"/>
        <w:rPr>
          <w:b/>
          <w:sz w:val="20"/>
        </w:rPr>
      </w:pPr>
      <w:bookmarkStart w:id="3" w:name="BM306_302"/>
      <w:bookmarkEnd w:id="3"/>
      <w:r>
        <w:rPr>
          <w:sz w:val="20"/>
        </w:rPr>
        <w:t xml:space="preserve">(a) </w:t>
      </w:r>
      <w:r w:rsidR="00350805">
        <w:rPr>
          <w:sz w:val="20"/>
        </w:rPr>
        <w:t>A</w:t>
      </w:r>
      <w:r w:rsidR="00EB55A1" w:rsidRPr="00156CA7">
        <w:rPr>
          <w:sz w:val="20"/>
        </w:rPr>
        <w:t xml:space="preserve"> RFI or sources sought is separate from the </w:t>
      </w:r>
      <w:proofErr w:type="spellStart"/>
      <w:r w:rsidR="00EB55A1" w:rsidRPr="00156CA7">
        <w:rPr>
          <w:sz w:val="20"/>
        </w:rPr>
        <w:t>presolicitation</w:t>
      </w:r>
      <w:proofErr w:type="spellEnd"/>
      <w:r w:rsidR="00EB55A1" w:rsidRPr="00156CA7">
        <w:rPr>
          <w:sz w:val="20"/>
        </w:rPr>
        <w:t xml:space="preserve"> notice required by FAR 5.2. </w:t>
      </w:r>
      <w:r w:rsidR="00EB55A1" w:rsidRPr="00156CA7">
        <w:rPr>
          <w:b/>
          <w:sz w:val="20"/>
        </w:rPr>
        <w:t xml:space="preserve"> </w:t>
      </w:r>
      <w:r w:rsidR="00156CA7" w:rsidRPr="00156CA7">
        <w:rPr>
          <w:sz w:val="20"/>
        </w:rPr>
        <w:t>The request for information (RFI) or source</w:t>
      </w:r>
      <w:r w:rsidR="00350805">
        <w:rPr>
          <w:sz w:val="20"/>
        </w:rPr>
        <w:t>s</w:t>
      </w:r>
      <w:r w:rsidR="00156CA7" w:rsidRPr="00156CA7">
        <w:rPr>
          <w:sz w:val="20"/>
        </w:rPr>
        <w:t xml:space="preserve"> sought notice </w:t>
      </w:r>
      <w:r w:rsidR="00350805">
        <w:rPr>
          <w:sz w:val="20"/>
        </w:rPr>
        <w:t>must</w:t>
      </w:r>
      <w:r w:rsidR="00350805" w:rsidRPr="00156CA7">
        <w:rPr>
          <w:sz w:val="20"/>
        </w:rPr>
        <w:t xml:space="preserve"> </w:t>
      </w:r>
      <w:r w:rsidR="00156CA7" w:rsidRPr="00156CA7">
        <w:rPr>
          <w:sz w:val="20"/>
        </w:rPr>
        <w:t xml:space="preserve">be accomplished during market research and documented in the J&amp;A.  </w:t>
      </w:r>
      <w:r w:rsidR="007A6E22">
        <w:rPr>
          <w:sz w:val="20"/>
        </w:rPr>
        <w:t xml:space="preserve">See </w:t>
      </w:r>
      <w:r w:rsidR="007A6E22" w:rsidRPr="00B6404F">
        <w:rPr>
          <w:sz w:val="20"/>
        </w:rPr>
        <w:t>DCG</w:t>
      </w:r>
      <w:r w:rsidR="007A6E22">
        <w:rPr>
          <w:sz w:val="20"/>
        </w:rPr>
        <w:t xml:space="preserve"> for </w:t>
      </w:r>
      <w:r w:rsidR="007A6E22" w:rsidRPr="00D92D6D">
        <w:rPr>
          <w:sz w:val="20"/>
        </w:rPr>
        <w:t>J&amp;A template</w:t>
      </w:r>
      <w:r w:rsidR="007A6E22">
        <w:rPr>
          <w:sz w:val="20"/>
        </w:rPr>
        <w:t xml:space="preserve">. </w:t>
      </w:r>
      <w:bookmarkStart w:id="4" w:name="BM306_303"/>
      <w:bookmarkEnd w:id="4"/>
    </w:p>
    <w:p w14:paraId="4790CFF7" w14:textId="44DC9DDA" w:rsidR="00991F97" w:rsidRPr="00AE40D4" w:rsidRDefault="00991F97" w:rsidP="00991F97">
      <w:pPr>
        <w:rPr>
          <w:sz w:val="20"/>
        </w:rPr>
      </w:pPr>
      <w:r w:rsidRPr="00A544B9">
        <w:rPr>
          <w:sz w:val="20"/>
        </w:rPr>
        <w:t xml:space="preserve">(b)  Contracting Officers must </w:t>
      </w:r>
      <w:r w:rsidR="0039778F">
        <w:rPr>
          <w:sz w:val="20"/>
        </w:rPr>
        <w:t>reply in writing</w:t>
      </w:r>
      <w:r w:rsidRPr="00A544B9">
        <w:rPr>
          <w:sz w:val="20"/>
        </w:rPr>
        <w:t xml:space="preserve"> to each company </w:t>
      </w:r>
      <w:r w:rsidR="0039778F">
        <w:rPr>
          <w:sz w:val="20"/>
        </w:rPr>
        <w:t xml:space="preserve">who </w:t>
      </w:r>
      <w:r w:rsidRPr="00A544B9">
        <w:rPr>
          <w:sz w:val="20"/>
        </w:rPr>
        <w:t>respond</w:t>
      </w:r>
      <w:r w:rsidR="0039778F">
        <w:rPr>
          <w:sz w:val="20"/>
        </w:rPr>
        <w:t>ed</w:t>
      </w:r>
      <w:r w:rsidRPr="00A544B9">
        <w:rPr>
          <w:sz w:val="20"/>
        </w:rPr>
        <w:t xml:space="preserve"> to a </w:t>
      </w:r>
      <w:proofErr w:type="gramStart"/>
      <w:r w:rsidRPr="00A544B9">
        <w:rPr>
          <w:sz w:val="20"/>
        </w:rPr>
        <w:t>RFI</w:t>
      </w:r>
      <w:proofErr w:type="gramEnd"/>
      <w:r w:rsidRPr="00A544B9">
        <w:rPr>
          <w:sz w:val="20"/>
        </w:rPr>
        <w:t xml:space="preserve"> or sources sought with a technical evaluation</w:t>
      </w:r>
      <w:r w:rsidR="0039778F">
        <w:rPr>
          <w:sz w:val="20"/>
        </w:rPr>
        <w:t xml:space="preserve">.  Email(s) or letter(s) will be documented in the contract file and summarized in any resultant J&amp;A.  A </w:t>
      </w:r>
      <w:r w:rsidR="00642387" w:rsidRPr="00D92D6D">
        <w:rPr>
          <w:sz w:val="20"/>
        </w:rPr>
        <w:t xml:space="preserve">letter </w:t>
      </w:r>
      <w:r w:rsidRPr="00D92D6D">
        <w:rPr>
          <w:sz w:val="20"/>
        </w:rPr>
        <w:t>template</w:t>
      </w:r>
      <w:r w:rsidR="0039778F" w:rsidRPr="000572A2">
        <w:rPr>
          <w:rStyle w:val="Hyperlink"/>
          <w:color w:val="000000" w:themeColor="text1"/>
          <w:sz w:val="20"/>
          <w:u w:val="none"/>
        </w:rPr>
        <w:t xml:space="preserve"> is available in the DCG</w:t>
      </w:r>
      <w:r>
        <w:rPr>
          <w:sz w:val="20"/>
        </w:rPr>
        <w:t>.</w:t>
      </w:r>
      <w:r w:rsidRPr="00AE40D4">
        <w:rPr>
          <w:sz w:val="20"/>
        </w:rPr>
        <w:t xml:space="preserve"> </w:t>
      </w:r>
    </w:p>
    <w:p w14:paraId="46A930AA" w14:textId="4E19B4B5" w:rsidR="00156CA7" w:rsidRPr="00156CA7" w:rsidRDefault="00156CA7" w:rsidP="0089140D">
      <w:pPr>
        <w:pStyle w:val="Heading3"/>
      </w:pPr>
      <w:bookmarkStart w:id="5" w:name="206.303"/>
      <w:bookmarkStart w:id="6" w:name="BM206_3"/>
      <w:bookmarkStart w:id="7" w:name="_Toc136926170"/>
      <w:r w:rsidRPr="00156CA7">
        <w:t>5606.303</w:t>
      </w:r>
      <w:bookmarkEnd w:id="5"/>
      <w:r w:rsidRPr="00156CA7">
        <w:t xml:space="preserve"> Justifications</w:t>
      </w:r>
      <w:bookmarkEnd w:id="6"/>
      <w:bookmarkEnd w:id="7"/>
    </w:p>
    <w:p w14:paraId="63BCCEFC" w14:textId="77777777" w:rsidR="00156CA7" w:rsidRPr="00156CA7" w:rsidRDefault="00156CA7" w:rsidP="00156CA7">
      <w:pPr>
        <w:pStyle w:val="Heading4"/>
      </w:pPr>
      <w:r w:rsidRPr="00156CA7">
        <w:t>5606.303-90 Policy.</w:t>
      </w:r>
    </w:p>
    <w:p w14:paraId="5D5D8298" w14:textId="6BC4E3CA" w:rsidR="00156CA7" w:rsidRPr="00BB5D83" w:rsidRDefault="00156CA7" w:rsidP="00156CA7">
      <w:pPr>
        <w:rPr>
          <w:i/>
          <w:iCs/>
          <w:sz w:val="20"/>
        </w:rPr>
      </w:pPr>
      <w:r w:rsidRPr="00BB5D83">
        <w:rPr>
          <w:i/>
          <w:iCs/>
          <w:sz w:val="20"/>
        </w:rPr>
        <w:t xml:space="preserve">(Revised </w:t>
      </w:r>
      <w:r w:rsidR="002B746A">
        <w:rPr>
          <w:i/>
          <w:iCs/>
          <w:sz w:val="20"/>
        </w:rPr>
        <w:t>June 2023</w:t>
      </w:r>
      <w:r w:rsidRPr="00BB5D83">
        <w:rPr>
          <w:i/>
          <w:iCs/>
          <w:sz w:val="20"/>
        </w:rPr>
        <w:t>)</w:t>
      </w:r>
    </w:p>
    <w:p w14:paraId="6767F462" w14:textId="77777777" w:rsidR="00156CA7" w:rsidRPr="00156CA7" w:rsidRDefault="00156CA7" w:rsidP="00156CA7">
      <w:pPr>
        <w:pStyle w:val="List1"/>
      </w:pPr>
      <w:r w:rsidRPr="00156CA7">
        <w:t>(a)</w:t>
      </w:r>
      <w:r w:rsidRPr="00156CA7">
        <w:tab/>
        <w:t xml:space="preserve">When multiple sources are included in a class Justification and Approval (J&amp;A) request, each source specified must be fully justified in accordance with </w:t>
      </w:r>
      <w:hyperlink r:id="rId11" w:anchor="i1119771" w:history="1">
        <w:r w:rsidRPr="00156CA7">
          <w:rPr>
            <w:rStyle w:val="Hyperlink"/>
          </w:rPr>
          <w:t>FAR</w:t>
        </w:r>
        <w:r w:rsidRPr="00156CA7">
          <w:rPr>
            <w:rStyle w:val="Hyperlink"/>
            <w:rFonts w:cs="Times New Roman"/>
          </w:rPr>
          <w:t xml:space="preserve"> 6.303-2</w:t>
        </w:r>
      </w:hyperlink>
      <w:r w:rsidRPr="00156CA7">
        <w:t>.</w:t>
      </w:r>
    </w:p>
    <w:p w14:paraId="1A173469" w14:textId="06FF4DAA" w:rsidR="00156CA7" w:rsidRPr="00156CA7" w:rsidRDefault="00156CA7" w:rsidP="00156CA7">
      <w:pPr>
        <w:pStyle w:val="List1"/>
      </w:pPr>
      <w:r w:rsidRPr="00156CA7">
        <w:t>(b)</w:t>
      </w:r>
      <w:r w:rsidRPr="00156CA7">
        <w:tab/>
        <w:t xml:space="preserve">Only one of the statutory authorities provided by </w:t>
      </w:r>
      <w:hyperlink r:id="rId12" w:history="1">
        <w:r w:rsidR="00456CD2" w:rsidRPr="00456CD2">
          <w:rPr>
            <w:rStyle w:val="Hyperlink"/>
            <w:rFonts w:cs="Times New Roman"/>
          </w:rPr>
          <w:t>10 U.S.C. 3204</w:t>
        </w:r>
      </w:hyperlink>
      <w:r w:rsidRPr="00156CA7">
        <w:t xml:space="preserve"> will be cited in Paragraph 4 of the J&amp;A. If another statutory authority applies that will strengthen the justification for other than full and open competition, it may be cited in </w:t>
      </w:r>
      <w:r w:rsidR="00536578">
        <w:t>Section</w:t>
      </w:r>
      <w:r w:rsidR="00536578" w:rsidRPr="00156CA7">
        <w:t xml:space="preserve"> </w:t>
      </w:r>
      <w:r w:rsidRPr="00156CA7">
        <w:t>8 of the J&amp;A.</w:t>
      </w:r>
    </w:p>
    <w:p w14:paraId="07426DB3" w14:textId="77777777" w:rsidR="00156CA7" w:rsidRPr="00156CA7" w:rsidRDefault="00156CA7" w:rsidP="00156CA7">
      <w:pPr>
        <w:pStyle w:val="List1"/>
      </w:pPr>
      <w:r w:rsidRPr="00156CA7">
        <w:t>(c)</w:t>
      </w:r>
      <w:r w:rsidRPr="00156CA7">
        <w:tab/>
        <w:t xml:space="preserve">A full scale J&amp;A is not required for solicitations issued in accordance with </w:t>
      </w:r>
      <w:hyperlink r:id="rId13" w:history="1">
        <w:r w:rsidRPr="00156CA7">
          <w:rPr>
            <w:rStyle w:val="Hyperlink"/>
          </w:rPr>
          <w:t>FAR Part 13</w:t>
        </w:r>
      </w:hyperlink>
      <w:r w:rsidRPr="00156CA7">
        <w:t>, however the justification must be documented in the contract file.</w:t>
      </w:r>
    </w:p>
    <w:p w14:paraId="1A771F6E" w14:textId="2F948FDB" w:rsidR="00156CA7" w:rsidRPr="00156CA7" w:rsidRDefault="00156CA7" w:rsidP="00156CA7">
      <w:pPr>
        <w:pStyle w:val="List1"/>
      </w:pPr>
      <w:r w:rsidRPr="00156CA7">
        <w:t>(d)</w:t>
      </w:r>
      <w:r w:rsidRPr="00156CA7">
        <w:tab/>
        <w:t xml:space="preserve">Follow the “Justification and Approvals (J&amp;As) and Exception to Fair Opportunity” review and approval thresholds found in </w:t>
      </w:r>
      <w:hyperlink r:id="rId14" w:history="1">
        <w:r w:rsidRPr="00156CA7">
          <w:rPr>
            <w:rStyle w:val="Hyperlink"/>
          </w:rPr>
          <w:t>5601-1</w:t>
        </w:r>
      </w:hyperlink>
    </w:p>
    <w:p w14:paraId="66FD89AA" w14:textId="504D82C0" w:rsidR="00156CA7" w:rsidRPr="00156CA7" w:rsidRDefault="00156CA7" w:rsidP="00156CA7">
      <w:pPr>
        <w:pStyle w:val="List1"/>
      </w:pPr>
      <w:r w:rsidRPr="00156CA7">
        <w:t>(e)</w:t>
      </w:r>
      <w:r w:rsidRPr="00156CA7">
        <w:tab/>
        <w:t xml:space="preserve">See the </w:t>
      </w:r>
      <w:r w:rsidRPr="00D92D6D">
        <w:t>DCG</w:t>
      </w:r>
      <w:r w:rsidRPr="00156CA7">
        <w:t xml:space="preserve"> for the responsibilities for recording and tracking J&amp;As and Bridge Actions.</w:t>
      </w:r>
    </w:p>
    <w:p w14:paraId="27971C45" w14:textId="6D85A6EF" w:rsidR="00156CA7" w:rsidRPr="00156CA7" w:rsidRDefault="00156CA7" w:rsidP="00156CA7">
      <w:pPr>
        <w:pStyle w:val="Blockquote"/>
        <w:spacing w:before="0" w:after="120"/>
        <w:ind w:left="0"/>
        <w:rPr>
          <w:sz w:val="20"/>
        </w:rPr>
      </w:pPr>
      <w:r w:rsidRPr="00156CA7">
        <w:rPr>
          <w:sz w:val="20"/>
        </w:rPr>
        <w:lastRenderedPageBreak/>
        <w:t xml:space="preserve">The J&amp;A template can be found in the </w:t>
      </w:r>
      <w:r w:rsidRPr="00D92D6D">
        <w:rPr>
          <w:sz w:val="20"/>
        </w:rPr>
        <w:t>DCG</w:t>
      </w:r>
      <w:r w:rsidRPr="00156CA7">
        <w:rPr>
          <w:sz w:val="20"/>
        </w:rPr>
        <w:t>. All elements found in the template are mandatory and must be completed. If the template is not used, all mandatory elements must be included in the document submitted.</w:t>
      </w:r>
    </w:p>
    <w:p w14:paraId="6B2450EA" w14:textId="77777777" w:rsidR="00156CA7" w:rsidRPr="00156CA7" w:rsidRDefault="00156CA7" w:rsidP="00156CA7">
      <w:pPr>
        <w:pStyle w:val="Heading4"/>
        <w:rPr>
          <w:rStyle w:val="Hyperlink"/>
          <w:rFonts w:cs="Times New Roman"/>
          <w:b w:val="0"/>
          <w:bCs w:val="0"/>
        </w:rPr>
      </w:pPr>
      <w:bookmarkStart w:id="8" w:name="BM303_91"/>
      <w:bookmarkStart w:id="9" w:name="BM303_90_1"/>
      <w:bookmarkEnd w:id="8"/>
      <w:bookmarkEnd w:id="9"/>
      <w:r w:rsidRPr="00156CA7">
        <w:t>5606.303-90.1 Amended J&amp;A (Changes/Increases/Decreases).</w:t>
      </w:r>
      <w:r w:rsidRPr="00156CA7">
        <w:rPr>
          <w:rFonts w:ascii="Times New Roman" w:hAnsi="Times New Roman"/>
        </w:rPr>
        <w:t xml:space="preserve"> </w:t>
      </w:r>
    </w:p>
    <w:p w14:paraId="6B4116A5" w14:textId="3B15E5F3" w:rsidR="00156CA7" w:rsidRPr="00BB5D83" w:rsidRDefault="00156CA7" w:rsidP="00156CA7">
      <w:pPr>
        <w:rPr>
          <w:i/>
          <w:iCs/>
          <w:sz w:val="20"/>
        </w:rPr>
      </w:pPr>
      <w:r w:rsidRPr="00BB5D83">
        <w:rPr>
          <w:i/>
          <w:iCs/>
          <w:sz w:val="20"/>
        </w:rPr>
        <w:t xml:space="preserve">(Revised </w:t>
      </w:r>
      <w:r w:rsidR="002B746A">
        <w:rPr>
          <w:i/>
          <w:iCs/>
          <w:sz w:val="20"/>
        </w:rPr>
        <w:t>June 2023</w:t>
      </w:r>
      <w:r w:rsidRPr="00BB5D83">
        <w:rPr>
          <w:i/>
          <w:iCs/>
          <w:sz w:val="20"/>
        </w:rPr>
        <w:t>)</w:t>
      </w:r>
    </w:p>
    <w:p w14:paraId="25D5D7E2" w14:textId="3DD466B9" w:rsidR="00437B8D" w:rsidRPr="00156CA7" w:rsidRDefault="00437B8D" w:rsidP="00437B8D">
      <w:pPr>
        <w:pStyle w:val="List1"/>
      </w:pPr>
      <w:r w:rsidRPr="00156CA7">
        <w:t>(a)</w:t>
      </w:r>
      <w:r w:rsidRPr="00156CA7">
        <w:tab/>
      </w:r>
      <w:r>
        <w:t xml:space="preserve">An amendment to a J&amp;A must utilize the </w:t>
      </w:r>
      <w:r w:rsidRPr="00D92D6D">
        <w:t>J&amp;A Amendment Template</w:t>
      </w:r>
      <w:r>
        <w:t xml:space="preserve">.  </w:t>
      </w:r>
      <w:r w:rsidRPr="00156CA7">
        <w:t>No Change</w:t>
      </w:r>
      <w:r>
        <w:t>,” “Added,” “Deleted,” or “Changed</w:t>
      </w:r>
      <w:r w:rsidRPr="00156CA7">
        <w:t>"</w:t>
      </w:r>
      <w:r>
        <w:t xml:space="preserve"> should begin the description in each section. </w:t>
      </w:r>
      <w:r w:rsidRPr="00156CA7">
        <w:t xml:space="preserve"> Multiple amendments should be numbered </w:t>
      </w:r>
      <w:r w:rsidRPr="00156CA7">
        <w:rPr>
          <w:color w:val="000000" w:themeColor="text1"/>
        </w:rPr>
        <w:t>sequentially</w:t>
      </w:r>
      <w:r>
        <w:rPr>
          <w:color w:val="000000" w:themeColor="text1"/>
        </w:rPr>
        <w:t xml:space="preserve"> (01, 02, 03, </w:t>
      </w:r>
      <w:r w:rsidR="00425B55">
        <w:rPr>
          <w:color w:val="000000" w:themeColor="text1"/>
        </w:rPr>
        <w:t>etc.</w:t>
      </w:r>
      <w:r>
        <w:rPr>
          <w:color w:val="000000" w:themeColor="text1"/>
        </w:rPr>
        <w:t>)</w:t>
      </w:r>
      <w:r w:rsidRPr="00156CA7">
        <w:rPr>
          <w:color w:val="000000" w:themeColor="text1"/>
        </w:rPr>
        <w:t xml:space="preserve">. </w:t>
      </w:r>
      <w:r w:rsidRPr="00156CA7">
        <w:t>The Contracting Officer shall submit a copy of the basic J&amp;A along with the amended J&amp;A to the appropriate approval level</w:t>
      </w:r>
      <w:r>
        <w:t>(s)</w:t>
      </w:r>
      <w:r w:rsidRPr="00156CA7">
        <w:t xml:space="preserve"> as listed in </w:t>
      </w:r>
      <w:hyperlink r:id="rId15" w:history="1">
        <w:r w:rsidRPr="00156CA7">
          <w:rPr>
            <w:rStyle w:val="Hyperlink"/>
          </w:rPr>
          <w:t>Attachment 5601-1</w:t>
        </w:r>
      </w:hyperlink>
      <w:r w:rsidRPr="00156CA7">
        <w:rPr>
          <w:color w:val="0000FF"/>
        </w:rPr>
        <w:t>.</w:t>
      </w:r>
      <w:r w:rsidRPr="00CA5A61">
        <w:rPr>
          <w:color w:val="000000" w:themeColor="text1"/>
        </w:rPr>
        <w:t xml:space="preserve"> A conformed copy of the J&amp;A is required with any amendment beyond Amendment 01 during the approval process and must be filed with the Amendment in the contract file.</w:t>
      </w:r>
    </w:p>
    <w:p w14:paraId="3A03EB81" w14:textId="1DCD18FB" w:rsidR="00156CA7" w:rsidRPr="00156CA7" w:rsidRDefault="00156CA7" w:rsidP="00156CA7">
      <w:pPr>
        <w:pStyle w:val="List1"/>
      </w:pPr>
      <w:r w:rsidRPr="00156CA7">
        <w:t>(b)</w:t>
      </w:r>
      <w:r w:rsidRPr="00156CA7">
        <w:tab/>
        <w:t xml:space="preserve">The Contracting Officer </w:t>
      </w:r>
      <w:r w:rsidR="00A718C6">
        <w:t>must</w:t>
      </w:r>
      <w:r w:rsidR="00A718C6" w:rsidRPr="00156CA7">
        <w:t xml:space="preserve"> </w:t>
      </w:r>
      <w:r w:rsidRPr="00156CA7">
        <w:t>amend the J&amp;A and obtain approval</w:t>
      </w:r>
      <w:r w:rsidR="00340AC1">
        <w:t>(s)</w:t>
      </w:r>
      <w:r w:rsidRPr="00156CA7">
        <w:t xml:space="preserve"> at the required level</w:t>
      </w:r>
      <w:r w:rsidR="00A718C6">
        <w:t>(s)</w:t>
      </w:r>
      <w:r w:rsidRPr="00156CA7">
        <w:t xml:space="preserve"> (</w:t>
      </w:r>
      <w:hyperlink r:id="rId16" w:history="1">
        <w:r w:rsidRPr="00156CA7">
          <w:rPr>
            <w:rStyle w:val="Hyperlink"/>
            <w:color w:val="800080"/>
          </w:rPr>
          <w:t>Attachment 5601</w:t>
        </w:r>
        <w:bookmarkStart w:id="10" w:name="_Hlt488479677"/>
        <w:r w:rsidRPr="00156CA7">
          <w:rPr>
            <w:rStyle w:val="Hyperlink"/>
            <w:color w:val="800080"/>
          </w:rPr>
          <w:t>-</w:t>
        </w:r>
        <w:bookmarkEnd w:id="10"/>
        <w:r w:rsidRPr="00156CA7">
          <w:rPr>
            <w:rStyle w:val="Hyperlink"/>
            <w:color w:val="800080"/>
          </w:rPr>
          <w:t>1</w:t>
        </w:r>
      </w:hyperlink>
      <w:r w:rsidRPr="00156CA7">
        <w:t xml:space="preserve">) prior to </w:t>
      </w:r>
      <w:r w:rsidR="00A718C6">
        <w:t>executing the award or modification</w:t>
      </w:r>
      <w:r w:rsidR="00340AC1">
        <w:t xml:space="preserve"> if</w:t>
      </w:r>
      <w:r w:rsidR="00536578">
        <w:t xml:space="preserve"> any of the following situations occur</w:t>
      </w:r>
      <w:r w:rsidR="00340AC1">
        <w:t>:</w:t>
      </w:r>
    </w:p>
    <w:p w14:paraId="436E98B8" w14:textId="0131374A" w:rsidR="00156CA7" w:rsidRPr="00156CA7" w:rsidRDefault="00156CA7" w:rsidP="00156CA7">
      <w:pPr>
        <w:pStyle w:val="List2"/>
      </w:pPr>
      <w:r w:rsidRPr="00156CA7">
        <w:t>(1)</w:t>
      </w:r>
      <w:r w:rsidRPr="00156CA7">
        <w:tab/>
        <w:t xml:space="preserve">An increase resulting </w:t>
      </w:r>
      <w:r w:rsidR="00340AC1">
        <w:t>from</w:t>
      </w:r>
      <w:r w:rsidR="00340AC1" w:rsidRPr="00156CA7">
        <w:t xml:space="preserve"> </w:t>
      </w:r>
      <w:r w:rsidRPr="00156CA7">
        <w:t>an out</w:t>
      </w:r>
      <w:r w:rsidR="00A544B9">
        <w:t>-</w:t>
      </w:r>
      <w:r w:rsidRPr="00156CA7">
        <w:t>of</w:t>
      </w:r>
      <w:r w:rsidR="00A544B9">
        <w:t>-</w:t>
      </w:r>
      <w:r w:rsidRPr="00156CA7">
        <w:t>scope determination that was not originally contemplated in the J&amp;</w:t>
      </w:r>
      <w:proofErr w:type="gramStart"/>
      <w:r w:rsidRPr="00156CA7">
        <w:t>A  (</w:t>
      </w:r>
      <w:proofErr w:type="gramEnd"/>
      <w:r w:rsidRPr="00156CA7">
        <w:t xml:space="preserve">Note: If the RAO or KO need flexibility to approve an increase in quantity or </w:t>
      </w:r>
      <w:r w:rsidR="00340AC1">
        <w:t>contract ceiling</w:t>
      </w:r>
      <w:r w:rsidR="00340AC1" w:rsidRPr="00156CA7">
        <w:t xml:space="preserve"> </w:t>
      </w:r>
      <w:r w:rsidRPr="00156CA7">
        <w:t xml:space="preserve">without </w:t>
      </w:r>
      <w:r w:rsidR="00340AC1">
        <w:t xml:space="preserve">the requirement to </w:t>
      </w:r>
      <w:r w:rsidRPr="00156CA7">
        <w:t>amend</w:t>
      </w:r>
      <w:r w:rsidR="00A544B9">
        <w:t xml:space="preserve"> </w:t>
      </w:r>
      <w:r w:rsidRPr="00156CA7">
        <w:t xml:space="preserve">the approved J&amp;A, the specific flexibilities desired (i.e. 20% variation) must be addressed in the original J&amp;A). </w:t>
      </w:r>
    </w:p>
    <w:p w14:paraId="04E5910E" w14:textId="258D72A5" w:rsidR="00156CA7" w:rsidRPr="00156CA7" w:rsidRDefault="00156CA7" w:rsidP="00156CA7">
      <w:pPr>
        <w:pStyle w:val="List2"/>
        <w:rPr>
          <w:color w:val="000000" w:themeColor="text1"/>
        </w:rPr>
      </w:pPr>
      <w:r w:rsidRPr="00156CA7">
        <w:rPr>
          <w:color w:val="000000" w:themeColor="text1"/>
        </w:rPr>
        <w:t>(2)</w:t>
      </w:r>
      <w:r w:rsidRPr="00156CA7">
        <w:rPr>
          <w:color w:val="000000" w:themeColor="text1"/>
        </w:rPr>
        <w:tab/>
      </w:r>
      <w:r w:rsidR="009F61BE">
        <w:rPr>
          <w:color w:val="000000" w:themeColor="text1"/>
        </w:rPr>
        <w:t xml:space="preserve">If a </w:t>
      </w:r>
      <w:r w:rsidRPr="00156CA7">
        <w:rPr>
          <w:color w:val="000000" w:themeColor="text1"/>
        </w:rPr>
        <w:t xml:space="preserve">negotiated price increase causes the </w:t>
      </w:r>
      <w:r w:rsidR="009F61BE">
        <w:rPr>
          <w:color w:val="000000" w:themeColor="text1"/>
        </w:rPr>
        <w:t xml:space="preserve">ceiling of the contact to rise, the </w:t>
      </w:r>
      <w:r w:rsidRPr="00156CA7">
        <w:rPr>
          <w:color w:val="000000" w:themeColor="text1"/>
        </w:rPr>
        <w:t xml:space="preserve">approval </w:t>
      </w:r>
      <w:r w:rsidR="009F61BE">
        <w:rPr>
          <w:color w:val="000000" w:themeColor="text1"/>
        </w:rPr>
        <w:t>level for the amendment is based on 5601-1 regardless of who signed previous ve</w:t>
      </w:r>
      <w:r w:rsidR="00A544B9">
        <w:rPr>
          <w:color w:val="000000" w:themeColor="text1"/>
        </w:rPr>
        <w:t>r</w:t>
      </w:r>
      <w:r w:rsidR="009F61BE">
        <w:rPr>
          <w:color w:val="000000" w:themeColor="text1"/>
        </w:rPr>
        <w:t>sions of the J&amp;A.</w:t>
      </w:r>
      <w:r w:rsidR="009F61BE" w:rsidRPr="00156CA7" w:rsidDel="009F61BE">
        <w:rPr>
          <w:color w:val="000000" w:themeColor="text1"/>
        </w:rPr>
        <w:t xml:space="preserve"> </w:t>
      </w:r>
    </w:p>
    <w:p w14:paraId="75FA8120" w14:textId="77777777" w:rsidR="00156CA7" w:rsidRPr="00156CA7" w:rsidRDefault="00156CA7" w:rsidP="00156CA7">
      <w:pPr>
        <w:pStyle w:val="List2"/>
        <w:rPr>
          <w:color w:val="000000" w:themeColor="text1"/>
        </w:rPr>
      </w:pPr>
      <w:r w:rsidRPr="00156CA7">
        <w:rPr>
          <w:color w:val="000000" w:themeColor="text1"/>
        </w:rPr>
        <w:t>(3)</w:t>
      </w:r>
      <w:r w:rsidRPr="00156CA7">
        <w:rPr>
          <w:color w:val="000000" w:themeColor="text1"/>
        </w:rPr>
        <w:tab/>
        <w:t>There is a change in the competitive strategy that would further reduce competition (Note: The KO shall jointly determine the impact of changes to the acquisition strategy with the contract attorney to ensure the change does not restrict competition or require a change to the justification).</w:t>
      </w:r>
    </w:p>
    <w:p w14:paraId="2638ADED" w14:textId="4D6143B7" w:rsidR="00156CA7" w:rsidRPr="00156CA7" w:rsidRDefault="00340AC1" w:rsidP="00156CA7">
      <w:pPr>
        <w:spacing w:after="120"/>
        <w:ind w:left="36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(4)  </w:t>
      </w:r>
      <w:r w:rsidR="00156CA7" w:rsidRPr="00156CA7">
        <w:rPr>
          <w:color w:val="000000" w:themeColor="text1"/>
          <w:sz w:val="20"/>
        </w:rPr>
        <w:t xml:space="preserve">There is a modification to the requirement that changes the basis for the justification. If the </w:t>
      </w:r>
      <w:r w:rsidR="00536578">
        <w:rPr>
          <w:color w:val="000000" w:themeColor="text1"/>
          <w:sz w:val="20"/>
        </w:rPr>
        <w:t>modified</w:t>
      </w:r>
      <w:r w:rsidR="00536578" w:rsidRPr="00156CA7">
        <w:rPr>
          <w:color w:val="000000" w:themeColor="text1"/>
          <w:sz w:val="20"/>
        </w:rPr>
        <w:t xml:space="preserve"> </w:t>
      </w:r>
      <w:r w:rsidR="00536578">
        <w:rPr>
          <w:color w:val="000000" w:themeColor="text1"/>
          <w:sz w:val="20"/>
        </w:rPr>
        <w:t>requirement</w:t>
      </w:r>
      <w:r w:rsidR="00536578" w:rsidRPr="00156CA7">
        <w:rPr>
          <w:color w:val="000000" w:themeColor="text1"/>
          <w:sz w:val="20"/>
        </w:rPr>
        <w:t xml:space="preserve"> </w:t>
      </w:r>
      <w:r w:rsidR="00156CA7" w:rsidRPr="00156CA7">
        <w:rPr>
          <w:color w:val="000000" w:themeColor="text1"/>
          <w:sz w:val="20"/>
        </w:rPr>
        <w:t xml:space="preserve">is outside the scope of the original J&amp;A, the contracting officer </w:t>
      </w:r>
      <w:r w:rsidR="00536578">
        <w:rPr>
          <w:color w:val="000000" w:themeColor="text1"/>
          <w:sz w:val="20"/>
        </w:rPr>
        <w:t>must</w:t>
      </w:r>
      <w:r w:rsidR="00536578" w:rsidRPr="00156CA7">
        <w:rPr>
          <w:color w:val="000000" w:themeColor="text1"/>
          <w:sz w:val="20"/>
        </w:rPr>
        <w:t xml:space="preserve"> </w:t>
      </w:r>
      <w:r w:rsidR="00156CA7" w:rsidRPr="00156CA7">
        <w:rPr>
          <w:color w:val="000000" w:themeColor="text1"/>
          <w:sz w:val="20"/>
        </w:rPr>
        <w:t>submit an amended J&amp;A to the appropriate approving authority. The contracting action cannot be awarded until the amended J&amp;A is approved.</w:t>
      </w:r>
    </w:p>
    <w:p w14:paraId="677515F7" w14:textId="276FA797" w:rsidR="00156CA7" w:rsidRPr="00156CA7" w:rsidRDefault="00156CA7" w:rsidP="00156CA7">
      <w:pPr>
        <w:pStyle w:val="List1"/>
      </w:pPr>
      <w:r w:rsidRPr="00156CA7">
        <w:t>(c)</w:t>
      </w:r>
      <w:r w:rsidRPr="00156CA7">
        <w:tab/>
        <w:t xml:space="preserve">If the statutory authority for other than full and open competition is no longer applicable, or a different statutory authority now applies, a new J&amp;A </w:t>
      </w:r>
      <w:r w:rsidR="00807785">
        <w:t>must</w:t>
      </w:r>
      <w:r w:rsidR="00807785" w:rsidRPr="00156CA7">
        <w:t xml:space="preserve"> </w:t>
      </w:r>
      <w:r w:rsidRPr="00156CA7">
        <w:t>be completed.</w:t>
      </w:r>
      <w:r w:rsidR="00340AC1">
        <w:t xml:space="preserve"> The new J&amp;A must </w:t>
      </w:r>
      <w:proofErr w:type="gramStart"/>
      <w:r w:rsidR="002C0E1B">
        <w:t>reference</w:t>
      </w:r>
      <w:r w:rsidR="00340AC1">
        <w:t xml:space="preserve">  original</w:t>
      </w:r>
      <w:proofErr w:type="gramEnd"/>
      <w:r w:rsidR="00340AC1">
        <w:t xml:space="preserve"> J&amp;A</w:t>
      </w:r>
      <w:r w:rsidR="002C0E1B">
        <w:t xml:space="preserve"> in the “J&amp;A No.” block</w:t>
      </w:r>
      <w:r w:rsidR="00340AC1">
        <w:t>.  The original J&amp;A must be included in the approval staffing package.</w:t>
      </w:r>
    </w:p>
    <w:p w14:paraId="11D89FC4" w14:textId="5EE31548" w:rsidR="00156CA7" w:rsidRPr="00156CA7" w:rsidRDefault="00156CA7" w:rsidP="00156CA7">
      <w:pPr>
        <w:pStyle w:val="Heading3"/>
      </w:pPr>
      <w:bookmarkStart w:id="11" w:name="BM305_90"/>
      <w:bookmarkStart w:id="12" w:name="_Toc136926171"/>
      <w:bookmarkEnd w:id="11"/>
      <w:r w:rsidRPr="00156CA7">
        <w:t>5606.305 Availability of the Justification.</w:t>
      </w:r>
      <w:bookmarkEnd w:id="12"/>
    </w:p>
    <w:p w14:paraId="3E75DF6C" w14:textId="77777777" w:rsidR="00156CA7" w:rsidRPr="00156CA7" w:rsidRDefault="00156CA7" w:rsidP="00156CA7">
      <w:pPr>
        <w:pStyle w:val="Heading4"/>
      </w:pPr>
      <w:r w:rsidRPr="00156CA7">
        <w:t>5606.305-90 Public Disclosure of J&amp;A Documents for Noncompetitive Contracts.</w:t>
      </w:r>
    </w:p>
    <w:p w14:paraId="4B08F512" w14:textId="32C72ECD" w:rsidR="00156CA7" w:rsidRPr="00BB5D83" w:rsidRDefault="00156CA7" w:rsidP="00156CA7">
      <w:pPr>
        <w:rPr>
          <w:i/>
          <w:iCs/>
          <w:sz w:val="20"/>
        </w:rPr>
      </w:pPr>
      <w:r w:rsidRPr="00BB5D83">
        <w:rPr>
          <w:i/>
          <w:iCs/>
          <w:sz w:val="20"/>
        </w:rPr>
        <w:t>(</w:t>
      </w:r>
      <w:r w:rsidR="00A544B9">
        <w:rPr>
          <w:i/>
          <w:iCs/>
          <w:sz w:val="20"/>
        </w:rPr>
        <w:t xml:space="preserve">Revised </w:t>
      </w:r>
      <w:r w:rsidR="002B746A">
        <w:rPr>
          <w:i/>
          <w:iCs/>
          <w:sz w:val="20"/>
        </w:rPr>
        <w:t>June 2023</w:t>
      </w:r>
      <w:r w:rsidRPr="00BB5D83">
        <w:rPr>
          <w:i/>
          <w:iCs/>
          <w:sz w:val="20"/>
        </w:rPr>
        <w:t>)</w:t>
      </w:r>
    </w:p>
    <w:p w14:paraId="31AE8E47" w14:textId="114D86A8" w:rsidR="00156CA7" w:rsidRPr="00156CA7" w:rsidRDefault="00156CA7" w:rsidP="00156CA7">
      <w:pPr>
        <w:pStyle w:val="Blockquote"/>
        <w:ind w:left="0"/>
        <w:rPr>
          <w:sz w:val="20"/>
        </w:rPr>
      </w:pPr>
      <w:r w:rsidRPr="00156CA7">
        <w:rPr>
          <w:sz w:val="20"/>
        </w:rPr>
        <w:t xml:space="preserve">In accordance with FAR </w:t>
      </w:r>
      <w:hyperlink r:id="rId17" w:anchor="i1119843" w:history="1">
        <w:r w:rsidRPr="00156CA7">
          <w:rPr>
            <w:rStyle w:val="Hyperlink"/>
            <w:rFonts w:cs="Times New Roman"/>
            <w:sz w:val="20"/>
          </w:rPr>
          <w:t>6.305</w:t>
        </w:r>
      </w:hyperlink>
      <w:r w:rsidRPr="00156CA7">
        <w:rPr>
          <w:sz w:val="20"/>
        </w:rPr>
        <w:t>, contracting officers are required to post J&amp;As for noncompetitive contracts to the</w:t>
      </w:r>
      <w:r w:rsidR="00B4305D">
        <w:rPr>
          <w:sz w:val="20"/>
        </w:rPr>
        <w:t xml:space="preserve"> </w:t>
      </w:r>
      <w:r w:rsidRPr="00156CA7">
        <w:rPr>
          <w:sz w:val="20"/>
        </w:rPr>
        <w:t>Contract Opportunities in</w:t>
      </w:r>
      <w:hyperlink r:id="rId18" w:history="1">
        <w:r w:rsidRPr="00156CA7">
          <w:rPr>
            <w:rStyle w:val="Hyperlink"/>
            <w:rFonts w:cs="Times New Roman"/>
            <w:sz w:val="20"/>
          </w:rPr>
          <w:t xml:space="preserve"> SAM</w:t>
        </w:r>
      </w:hyperlink>
      <w:r w:rsidR="006A0414">
        <w:rPr>
          <w:rStyle w:val="Hyperlink"/>
          <w:rFonts w:cs="Times New Roman"/>
          <w:sz w:val="20"/>
        </w:rPr>
        <w:t>.gov</w:t>
      </w:r>
      <w:r w:rsidRPr="00156CA7">
        <w:rPr>
          <w:sz w:val="20"/>
        </w:rPr>
        <w:t>.</w:t>
      </w:r>
    </w:p>
    <w:p w14:paraId="1095125D" w14:textId="5379FDB3" w:rsidR="00156CA7" w:rsidRPr="00156CA7" w:rsidRDefault="00156CA7" w:rsidP="00156CA7">
      <w:pPr>
        <w:pStyle w:val="List1"/>
      </w:pPr>
      <w:r w:rsidRPr="00156CA7">
        <w:t>(c)</w:t>
      </w:r>
      <w:r w:rsidRPr="00156CA7">
        <w:tab/>
        <w:t xml:space="preserve">Contracting officers must ensure that an adequate Operational Security (OPSEC) review was conducted prior to posting. </w:t>
      </w:r>
      <w:r w:rsidR="00A718C6">
        <w:t>A copy of the OPS</w:t>
      </w:r>
      <w:r w:rsidR="00CB7166">
        <w:t>E</w:t>
      </w:r>
      <w:r w:rsidR="00A718C6">
        <w:t>C review results must be in the contract file.</w:t>
      </w:r>
    </w:p>
    <w:p w14:paraId="41EE21B9" w14:textId="71DB901C" w:rsidR="00156CA7" w:rsidRPr="00156CA7" w:rsidRDefault="00156CA7" w:rsidP="00156CA7">
      <w:pPr>
        <w:pStyle w:val="List1"/>
      </w:pPr>
      <w:r w:rsidRPr="00156CA7">
        <w:t>(d)</w:t>
      </w:r>
      <w:r w:rsidRPr="00156CA7">
        <w:tab/>
        <w:t xml:space="preserve">Follow the procedures in the </w:t>
      </w:r>
      <w:r w:rsidRPr="00D92D6D">
        <w:rPr>
          <w:rFonts w:cs="Times New Roman"/>
        </w:rPr>
        <w:t>DCG</w:t>
      </w:r>
      <w:r w:rsidRPr="00156CA7">
        <w:t xml:space="preserve"> for posting J&amp;As to </w:t>
      </w:r>
      <w:hyperlink r:id="rId19" w:history="1">
        <w:r w:rsidRPr="00156CA7">
          <w:rPr>
            <w:rStyle w:val="Hyperlink"/>
            <w:rFonts w:cs="Times New Roman"/>
          </w:rPr>
          <w:t>SAM</w:t>
        </w:r>
      </w:hyperlink>
      <w:r w:rsidR="006A0414">
        <w:rPr>
          <w:rStyle w:val="Hyperlink"/>
          <w:rFonts w:cs="Times New Roman"/>
        </w:rPr>
        <w:t>.gov</w:t>
      </w:r>
      <w:r w:rsidRPr="00156CA7">
        <w:t xml:space="preserve">. </w:t>
      </w:r>
    </w:p>
    <w:p w14:paraId="679088ED" w14:textId="77777777" w:rsidR="00156CA7" w:rsidRPr="00156CA7" w:rsidRDefault="00156CA7" w:rsidP="00156CA7">
      <w:pPr>
        <w:pStyle w:val="Heading4"/>
      </w:pPr>
      <w:bookmarkStart w:id="13" w:name="BM305_91"/>
      <w:bookmarkEnd w:id="13"/>
      <w:r w:rsidRPr="00156CA7">
        <w:t>5606.305-91 Competitive Procurements Receiving Only One Offer.</w:t>
      </w:r>
    </w:p>
    <w:p w14:paraId="2EE1DA52" w14:textId="77777777" w:rsidR="00156CA7" w:rsidRPr="00BB5D83" w:rsidRDefault="00156CA7" w:rsidP="00BB5D83">
      <w:pPr>
        <w:rPr>
          <w:i/>
          <w:iCs/>
          <w:sz w:val="20"/>
        </w:rPr>
      </w:pPr>
      <w:r w:rsidRPr="00BB5D83">
        <w:rPr>
          <w:i/>
          <w:iCs/>
          <w:sz w:val="20"/>
        </w:rPr>
        <w:t>(Revised August 2015)</w:t>
      </w:r>
    </w:p>
    <w:p w14:paraId="298136AF" w14:textId="6997AFEE" w:rsidR="00156CA7" w:rsidRPr="00156CA7" w:rsidRDefault="00156CA7" w:rsidP="00156CA7">
      <w:pPr>
        <w:spacing w:after="120"/>
        <w:rPr>
          <w:sz w:val="20"/>
        </w:rPr>
      </w:pPr>
      <w:r w:rsidRPr="00156CA7">
        <w:rPr>
          <w:sz w:val="20"/>
        </w:rPr>
        <w:t xml:space="preserve">Follow the procedures at </w:t>
      </w:r>
      <w:hyperlink r:id="rId20" w:anchor="DFARS-215.371" w:history="1">
        <w:r w:rsidRPr="00156CA7">
          <w:rPr>
            <w:rStyle w:val="Hyperlink"/>
            <w:rFonts w:cs="Times New Roman"/>
            <w:sz w:val="20"/>
          </w:rPr>
          <w:t>DFARS 215.371</w:t>
        </w:r>
      </w:hyperlink>
      <w:r w:rsidRPr="00156CA7">
        <w:rPr>
          <w:b/>
          <w:i/>
          <w:sz w:val="20"/>
        </w:rPr>
        <w:t xml:space="preserve"> </w:t>
      </w:r>
      <w:r w:rsidRPr="00156CA7">
        <w:rPr>
          <w:sz w:val="20"/>
        </w:rPr>
        <w:t xml:space="preserve">for guidance on competitive procurements receiving only one offer. If the requirement cannot be complied with, the </w:t>
      </w:r>
      <w:r w:rsidRPr="00D92D6D">
        <w:rPr>
          <w:sz w:val="20"/>
        </w:rPr>
        <w:t>Waiver for Competitive Solicitation Re-Advertisement or Cost-Price Negotiations</w:t>
      </w:r>
      <w:r w:rsidRPr="00156CA7">
        <w:rPr>
          <w:sz w:val="20"/>
        </w:rPr>
        <w:t xml:space="preserve"> must be signed by the contracting officer, the program manager, and approved by the HCA or HCA designee. Waiver authority cannot be delegated below one level above the contracting officer.</w:t>
      </w:r>
    </w:p>
    <w:p w14:paraId="5D1BA892" w14:textId="58F2CA3D" w:rsidR="00156CA7" w:rsidRPr="00156CA7" w:rsidRDefault="00156CA7" w:rsidP="00156CA7">
      <w:pPr>
        <w:pStyle w:val="Heading2"/>
        <w:rPr>
          <w:rFonts w:eastAsia="Times New Roman"/>
          <w:i/>
          <w:szCs w:val="20"/>
        </w:rPr>
      </w:pPr>
      <w:bookmarkStart w:id="14" w:name="_Toc136926172"/>
      <w:r w:rsidRPr="00156CA7">
        <w:rPr>
          <w:rFonts w:eastAsia="Times New Roman"/>
          <w:szCs w:val="20"/>
        </w:rPr>
        <w:t>SUBPART 5606.5 - COMPETITION ADVOCATES</w:t>
      </w:r>
      <w:bookmarkEnd w:id="14"/>
    </w:p>
    <w:p w14:paraId="091ED072" w14:textId="77777777" w:rsidR="00156CA7" w:rsidRPr="00156CA7" w:rsidRDefault="00156CA7" w:rsidP="00156CA7">
      <w:pPr>
        <w:pStyle w:val="Heading3"/>
      </w:pPr>
      <w:bookmarkStart w:id="15" w:name="BM501"/>
      <w:bookmarkStart w:id="16" w:name="_Toc136926173"/>
      <w:bookmarkEnd w:id="15"/>
      <w:r w:rsidRPr="00156CA7">
        <w:t>5606.501 Requirement.</w:t>
      </w:r>
      <w:bookmarkEnd w:id="16"/>
      <w:r w:rsidRPr="00156CA7">
        <w:t xml:space="preserve"> </w:t>
      </w:r>
    </w:p>
    <w:p w14:paraId="7E2F4C00" w14:textId="2AB9275D" w:rsidR="00156CA7" w:rsidRPr="00BB5D83" w:rsidRDefault="00156CA7" w:rsidP="00BB5D83">
      <w:pPr>
        <w:rPr>
          <w:i/>
          <w:iCs/>
          <w:sz w:val="20"/>
        </w:rPr>
      </w:pPr>
      <w:r w:rsidRPr="00BB5D83">
        <w:rPr>
          <w:i/>
          <w:iCs/>
          <w:sz w:val="20"/>
        </w:rPr>
        <w:lastRenderedPageBreak/>
        <w:t xml:space="preserve">(Revised </w:t>
      </w:r>
      <w:r w:rsidR="002B746A">
        <w:rPr>
          <w:i/>
          <w:iCs/>
          <w:sz w:val="20"/>
        </w:rPr>
        <w:t>June 2023</w:t>
      </w:r>
      <w:r w:rsidRPr="00BB5D83">
        <w:rPr>
          <w:i/>
          <w:iCs/>
          <w:sz w:val="20"/>
        </w:rPr>
        <w:t>)</w:t>
      </w:r>
    </w:p>
    <w:p w14:paraId="77838ABE" w14:textId="07ABF8CE" w:rsidR="00156CA7" w:rsidRPr="00156CA7" w:rsidRDefault="00156CA7" w:rsidP="00156CA7">
      <w:pPr>
        <w:pStyle w:val="List1"/>
      </w:pPr>
      <w:r w:rsidRPr="00156CA7">
        <w:t>(a)</w:t>
      </w:r>
      <w:r w:rsidRPr="00156CA7">
        <w:tab/>
        <w:t xml:space="preserve">The USSOCOM Acquisition Executive/Senior Procurement Executive (AE/SPE) designates as, and delegates the duties of, the USSOCOM Agency Advocate for Competition (AAC) to the Deputy Director of Procurement, and the Procuring Activity Advocate for Competition (PAAC) to each </w:t>
      </w:r>
      <w:bookmarkStart w:id="17" w:name="_Hlk135316957"/>
      <w:r w:rsidRPr="00156CA7">
        <w:t xml:space="preserve">Division Chief of SOF </w:t>
      </w:r>
      <w:r w:rsidR="005859B0" w:rsidRPr="00156CA7">
        <w:t>AT&amp;L-</w:t>
      </w:r>
      <w:r w:rsidR="00D85C89">
        <w:t>K</w:t>
      </w:r>
      <w:r w:rsidR="00AA3D49">
        <w:t xml:space="preserve">, </w:t>
      </w:r>
      <w:r w:rsidRPr="00156CA7">
        <w:t>Field Contracting Office Chief</w:t>
      </w:r>
      <w:r w:rsidR="00AA3D49">
        <w:t>, and TSOC Office Chief</w:t>
      </w:r>
      <w:r w:rsidR="00403C57">
        <w:t>s</w:t>
      </w:r>
      <w:r w:rsidR="00AA3D49">
        <w:t>.</w:t>
      </w:r>
      <w:bookmarkEnd w:id="17"/>
      <w:r w:rsidRPr="00156CA7">
        <w:t xml:space="preserve">  These duties are not delegable. </w:t>
      </w:r>
    </w:p>
    <w:p w14:paraId="0C6E86D9" w14:textId="77777777" w:rsidR="00156CA7" w:rsidRPr="00156CA7" w:rsidRDefault="00156CA7" w:rsidP="00156CA7">
      <w:pPr>
        <w:rPr>
          <w:sz w:val="20"/>
        </w:rPr>
      </w:pPr>
    </w:p>
    <w:p w14:paraId="0737F4FF" w14:textId="77777777" w:rsidR="00156CA7" w:rsidRPr="00156CA7" w:rsidRDefault="00156CA7" w:rsidP="00156CA7">
      <w:pPr>
        <w:spacing w:before="0" w:after="0"/>
        <w:rPr>
          <w:sz w:val="20"/>
        </w:rPr>
      </w:pPr>
      <w:r w:rsidRPr="00156CA7">
        <w:rPr>
          <w:sz w:val="20"/>
        </w:rPr>
        <w:t> </w:t>
      </w:r>
    </w:p>
    <w:p w14:paraId="08BE9D07" w14:textId="77777777" w:rsidR="00156CA7" w:rsidRPr="00BB5D83" w:rsidRDefault="00156CA7" w:rsidP="00BB5D83">
      <w:pPr>
        <w:spacing w:before="0" w:after="0"/>
        <w:rPr>
          <w:sz w:val="20"/>
        </w:rPr>
      </w:pPr>
      <w:r w:rsidRPr="00BB5D83">
        <w:rPr>
          <w:sz w:val="20"/>
        </w:rPr>
        <w:t>HQ, United States Special Operations Command</w:t>
      </w:r>
    </w:p>
    <w:p w14:paraId="139AC679" w14:textId="77777777" w:rsidR="00156CA7" w:rsidRPr="00BB5D83" w:rsidRDefault="00156CA7" w:rsidP="00BB5D83">
      <w:pPr>
        <w:spacing w:before="0" w:after="0"/>
        <w:rPr>
          <w:sz w:val="20"/>
        </w:rPr>
      </w:pPr>
      <w:r w:rsidRPr="00BB5D83">
        <w:rPr>
          <w:sz w:val="20"/>
        </w:rPr>
        <w:t>Special Operations Forces Acquisition, Technology, and Logistics (SOF AT&amp;L)</w:t>
      </w:r>
    </w:p>
    <w:p w14:paraId="33BCDAE3" w14:textId="77777777" w:rsidR="00156CA7" w:rsidRPr="00BB5D83" w:rsidRDefault="00156CA7" w:rsidP="00BB5D83">
      <w:pPr>
        <w:spacing w:before="0" w:after="0"/>
        <w:rPr>
          <w:sz w:val="20"/>
        </w:rPr>
      </w:pPr>
      <w:r w:rsidRPr="00BB5D83">
        <w:rPr>
          <w:sz w:val="20"/>
        </w:rPr>
        <w:t xml:space="preserve">SOFARS 5606 </w:t>
      </w:r>
    </w:p>
    <w:p w14:paraId="6F260284" w14:textId="77777777" w:rsidR="00156CA7" w:rsidRPr="00BB5D83" w:rsidRDefault="00156CA7" w:rsidP="00BB5D83">
      <w:pPr>
        <w:spacing w:before="0" w:after="0"/>
        <w:rPr>
          <w:sz w:val="20"/>
        </w:rPr>
      </w:pPr>
      <w:r w:rsidRPr="00BB5D83">
        <w:rPr>
          <w:sz w:val="20"/>
        </w:rPr>
        <w:t>February 2007</w:t>
      </w:r>
    </w:p>
    <w:p w14:paraId="203B69CE" w14:textId="77777777" w:rsidR="00156CA7" w:rsidRDefault="00156CA7" w:rsidP="00156CA7"/>
    <w:p w14:paraId="2256D463" w14:textId="77777777" w:rsidR="00156CA7" w:rsidRPr="00AC183A" w:rsidRDefault="00156CA7" w:rsidP="00156CA7"/>
    <w:p w14:paraId="781E978E" w14:textId="77777777" w:rsidR="00156CA7" w:rsidRPr="00AC183A" w:rsidRDefault="00156CA7" w:rsidP="00156CA7"/>
    <w:p w14:paraId="48A90843" w14:textId="77777777" w:rsidR="00156CA7" w:rsidRPr="00AC183A" w:rsidRDefault="00156CA7" w:rsidP="00156CA7"/>
    <w:p w14:paraId="17AEDEEA" w14:textId="77777777" w:rsidR="00156CA7" w:rsidRPr="00AC183A" w:rsidRDefault="00156CA7" w:rsidP="00156CA7"/>
    <w:p w14:paraId="2AAA720E" w14:textId="77777777" w:rsidR="00156CA7" w:rsidRDefault="00156CA7" w:rsidP="00156CA7"/>
    <w:p w14:paraId="67E63BA8" w14:textId="77777777" w:rsidR="00156CA7" w:rsidRPr="00AC183A" w:rsidRDefault="00156CA7" w:rsidP="00156CA7"/>
    <w:p w14:paraId="068B7B32" w14:textId="77777777" w:rsidR="00156CA7" w:rsidRPr="000B0D3D" w:rsidRDefault="00156CA7" w:rsidP="00156CA7"/>
    <w:p w14:paraId="3001D481" w14:textId="77777777" w:rsidR="007059C1" w:rsidRPr="00BE196B" w:rsidRDefault="007059C1" w:rsidP="00BE196B"/>
    <w:sectPr w:rsidR="007059C1" w:rsidRPr="00BE196B" w:rsidSect="006605A5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5EA33" w14:textId="77777777" w:rsidR="00DC63B8" w:rsidRDefault="00DC63B8">
      <w:r>
        <w:separator/>
      </w:r>
    </w:p>
  </w:endnote>
  <w:endnote w:type="continuationSeparator" w:id="0">
    <w:p w14:paraId="773BD7C8" w14:textId="77777777" w:rsidR="00DC63B8" w:rsidRDefault="00DC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E4257" w14:textId="77777777" w:rsidR="00DC63B8" w:rsidRDefault="00DC63B8">
      <w:r>
        <w:separator/>
      </w:r>
    </w:p>
  </w:footnote>
  <w:footnote w:type="continuationSeparator" w:id="0">
    <w:p w14:paraId="59173EA0" w14:textId="77777777" w:rsidR="00DC63B8" w:rsidRDefault="00DC6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687C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29EA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50A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5E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94DF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F2E1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2AF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9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ECA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4DE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C6A"/>
    <w:multiLevelType w:val="hybridMultilevel"/>
    <w:tmpl w:val="1D6E8396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809A8"/>
    <w:multiLevelType w:val="hybridMultilevel"/>
    <w:tmpl w:val="51B057D2"/>
    <w:lvl w:ilvl="0" w:tplc="F3D0305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2A6BA6"/>
    <w:multiLevelType w:val="hybridMultilevel"/>
    <w:tmpl w:val="113CA44C"/>
    <w:lvl w:ilvl="0" w:tplc="11044032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F5848"/>
    <w:multiLevelType w:val="hybridMultilevel"/>
    <w:tmpl w:val="BD447040"/>
    <w:lvl w:ilvl="0" w:tplc="88FA7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9782A"/>
    <w:multiLevelType w:val="hybridMultilevel"/>
    <w:tmpl w:val="526A0E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28344B"/>
    <w:multiLevelType w:val="hybridMultilevel"/>
    <w:tmpl w:val="E21026E4"/>
    <w:lvl w:ilvl="0" w:tplc="D0587F82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EB33D95"/>
    <w:multiLevelType w:val="hybridMultilevel"/>
    <w:tmpl w:val="957AFEE8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32B2C"/>
    <w:multiLevelType w:val="hybridMultilevel"/>
    <w:tmpl w:val="08B41EBE"/>
    <w:lvl w:ilvl="0" w:tplc="D7CA00B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33F88"/>
    <w:multiLevelType w:val="hybridMultilevel"/>
    <w:tmpl w:val="17E65A4C"/>
    <w:lvl w:ilvl="0" w:tplc="9C04C2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67D7E"/>
    <w:multiLevelType w:val="hybridMultilevel"/>
    <w:tmpl w:val="51105C20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155E70"/>
    <w:multiLevelType w:val="hybridMultilevel"/>
    <w:tmpl w:val="8416B8C6"/>
    <w:lvl w:ilvl="0" w:tplc="3626BCD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F68C8"/>
    <w:multiLevelType w:val="hybridMultilevel"/>
    <w:tmpl w:val="260E69D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11CCE"/>
    <w:multiLevelType w:val="hybridMultilevel"/>
    <w:tmpl w:val="6B90F0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D94E86"/>
    <w:multiLevelType w:val="hybridMultilevel"/>
    <w:tmpl w:val="5FD83BC6"/>
    <w:lvl w:ilvl="0" w:tplc="13BEBD24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161F9"/>
    <w:multiLevelType w:val="hybridMultilevel"/>
    <w:tmpl w:val="D7E4C506"/>
    <w:lvl w:ilvl="0" w:tplc="D0587F82">
      <w:start w:val="1"/>
      <w:numFmt w:val="upperLetter"/>
      <w:lvlText w:val="(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4656FFE"/>
    <w:multiLevelType w:val="hybridMultilevel"/>
    <w:tmpl w:val="4BDEEC5E"/>
    <w:lvl w:ilvl="0" w:tplc="9C04C2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43784"/>
    <w:multiLevelType w:val="hybridMultilevel"/>
    <w:tmpl w:val="EB06E258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2D7DA8"/>
    <w:multiLevelType w:val="hybridMultilevel"/>
    <w:tmpl w:val="960E049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76DCA"/>
    <w:multiLevelType w:val="hybridMultilevel"/>
    <w:tmpl w:val="3F5E64DA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0D05FA0"/>
    <w:multiLevelType w:val="hybridMultilevel"/>
    <w:tmpl w:val="1318C750"/>
    <w:lvl w:ilvl="0" w:tplc="D0587F82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814F94"/>
    <w:multiLevelType w:val="hybridMultilevel"/>
    <w:tmpl w:val="4692A058"/>
    <w:lvl w:ilvl="0" w:tplc="627A6B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4323C"/>
    <w:multiLevelType w:val="hybridMultilevel"/>
    <w:tmpl w:val="3474D21C"/>
    <w:lvl w:ilvl="0" w:tplc="34809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626B1"/>
    <w:multiLevelType w:val="hybridMultilevel"/>
    <w:tmpl w:val="D1C4E2DC"/>
    <w:lvl w:ilvl="0" w:tplc="CA4C850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FF4468"/>
    <w:multiLevelType w:val="hybridMultilevel"/>
    <w:tmpl w:val="05A60FF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644007"/>
    <w:multiLevelType w:val="hybridMultilevel"/>
    <w:tmpl w:val="6CAEAD0A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DD3E7C"/>
    <w:multiLevelType w:val="hybridMultilevel"/>
    <w:tmpl w:val="A0428096"/>
    <w:lvl w:ilvl="0" w:tplc="B02E4732">
      <w:start w:val="1"/>
      <w:numFmt w:val="lowerLetter"/>
      <w:lvlText w:val="(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3A167E"/>
    <w:multiLevelType w:val="hybridMultilevel"/>
    <w:tmpl w:val="0486CE3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4550739">
    <w:abstractNumId w:val="29"/>
  </w:num>
  <w:num w:numId="2" w16cid:durableId="895969117">
    <w:abstractNumId w:val="27"/>
  </w:num>
  <w:num w:numId="3" w16cid:durableId="573665214">
    <w:abstractNumId w:val="21"/>
  </w:num>
  <w:num w:numId="4" w16cid:durableId="300156149">
    <w:abstractNumId w:val="24"/>
  </w:num>
  <w:num w:numId="5" w16cid:durableId="1603300903">
    <w:abstractNumId w:val="33"/>
  </w:num>
  <w:num w:numId="6" w16cid:durableId="775103142">
    <w:abstractNumId w:val="22"/>
  </w:num>
  <w:num w:numId="7" w16cid:durableId="1823738641">
    <w:abstractNumId w:val="9"/>
  </w:num>
  <w:num w:numId="8" w16cid:durableId="1173061185">
    <w:abstractNumId w:val="7"/>
  </w:num>
  <w:num w:numId="9" w16cid:durableId="1258099296">
    <w:abstractNumId w:val="6"/>
  </w:num>
  <w:num w:numId="10" w16cid:durableId="320275378">
    <w:abstractNumId w:val="5"/>
  </w:num>
  <w:num w:numId="11" w16cid:durableId="2010717073">
    <w:abstractNumId w:val="4"/>
  </w:num>
  <w:num w:numId="12" w16cid:durableId="1274947408">
    <w:abstractNumId w:val="8"/>
  </w:num>
  <w:num w:numId="13" w16cid:durableId="1874997510">
    <w:abstractNumId w:val="3"/>
  </w:num>
  <w:num w:numId="14" w16cid:durableId="1814714460">
    <w:abstractNumId w:val="2"/>
  </w:num>
  <w:num w:numId="15" w16cid:durableId="291329292">
    <w:abstractNumId w:val="1"/>
  </w:num>
  <w:num w:numId="16" w16cid:durableId="2065591783">
    <w:abstractNumId w:val="0"/>
  </w:num>
  <w:num w:numId="17" w16cid:durableId="228462682">
    <w:abstractNumId w:val="15"/>
  </w:num>
  <w:num w:numId="18" w16cid:durableId="2058578383">
    <w:abstractNumId w:val="23"/>
  </w:num>
  <w:num w:numId="19" w16cid:durableId="1696613037">
    <w:abstractNumId w:val="35"/>
  </w:num>
  <w:num w:numId="20" w16cid:durableId="550843253">
    <w:abstractNumId w:val="10"/>
  </w:num>
  <w:num w:numId="21" w16cid:durableId="1273636410">
    <w:abstractNumId w:val="26"/>
  </w:num>
  <w:num w:numId="22" w16cid:durableId="889194316">
    <w:abstractNumId w:val="32"/>
  </w:num>
  <w:num w:numId="23" w16cid:durableId="543912629">
    <w:abstractNumId w:val="19"/>
  </w:num>
  <w:num w:numId="24" w16cid:durableId="1331255120">
    <w:abstractNumId w:val="17"/>
  </w:num>
  <w:num w:numId="25" w16cid:durableId="1827160356">
    <w:abstractNumId w:val="16"/>
  </w:num>
  <w:num w:numId="26" w16cid:durableId="1091051091">
    <w:abstractNumId w:val="13"/>
  </w:num>
  <w:num w:numId="27" w16cid:durableId="27725420">
    <w:abstractNumId w:val="28"/>
  </w:num>
  <w:num w:numId="28" w16cid:durableId="1769816414">
    <w:abstractNumId w:val="11"/>
  </w:num>
  <w:num w:numId="29" w16cid:durableId="12458099">
    <w:abstractNumId w:val="36"/>
  </w:num>
  <w:num w:numId="30" w16cid:durableId="498231022">
    <w:abstractNumId w:val="31"/>
  </w:num>
  <w:num w:numId="31" w16cid:durableId="1977099891">
    <w:abstractNumId w:val="14"/>
  </w:num>
  <w:num w:numId="32" w16cid:durableId="1294169236">
    <w:abstractNumId w:val="25"/>
  </w:num>
  <w:num w:numId="33" w16cid:durableId="351226725">
    <w:abstractNumId w:val="30"/>
  </w:num>
  <w:num w:numId="34" w16cid:durableId="365641411">
    <w:abstractNumId w:val="34"/>
  </w:num>
  <w:num w:numId="35" w16cid:durableId="98532790">
    <w:abstractNumId w:val="12"/>
  </w:num>
  <w:num w:numId="36" w16cid:durableId="1899240826">
    <w:abstractNumId w:val="18"/>
  </w:num>
  <w:num w:numId="37" w16cid:durableId="657459260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A7"/>
    <w:rsid w:val="00030039"/>
    <w:rsid w:val="00040798"/>
    <w:rsid w:val="000572A2"/>
    <w:rsid w:val="00072DE6"/>
    <w:rsid w:val="000C65F5"/>
    <w:rsid w:val="000E19AF"/>
    <w:rsid w:val="000E6E2A"/>
    <w:rsid w:val="000F5037"/>
    <w:rsid w:val="00114112"/>
    <w:rsid w:val="00156CA7"/>
    <w:rsid w:val="00182208"/>
    <w:rsid w:val="00195EAD"/>
    <w:rsid w:val="001A21F0"/>
    <w:rsid w:val="001A79C7"/>
    <w:rsid w:val="001B5390"/>
    <w:rsid w:val="001D4638"/>
    <w:rsid w:val="002110A6"/>
    <w:rsid w:val="00214BB7"/>
    <w:rsid w:val="00261D44"/>
    <w:rsid w:val="00274018"/>
    <w:rsid w:val="00275457"/>
    <w:rsid w:val="002954CC"/>
    <w:rsid w:val="002B746A"/>
    <w:rsid w:val="002C0E1B"/>
    <w:rsid w:val="002D0941"/>
    <w:rsid w:val="00326934"/>
    <w:rsid w:val="00340AC1"/>
    <w:rsid w:val="00350805"/>
    <w:rsid w:val="003608B6"/>
    <w:rsid w:val="003768C3"/>
    <w:rsid w:val="003772D3"/>
    <w:rsid w:val="0039778F"/>
    <w:rsid w:val="003B3152"/>
    <w:rsid w:val="003F0F42"/>
    <w:rsid w:val="0040054A"/>
    <w:rsid w:val="00403C57"/>
    <w:rsid w:val="00412DCC"/>
    <w:rsid w:val="00417B94"/>
    <w:rsid w:val="00422A3D"/>
    <w:rsid w:val="00425B55"/>
    <w:rsid w:val="00437B8D"/>
    <w:rsid w:val="00442AD5"/>
    <w:rsid w:val="00452346"/>
    <w:rsid w:val="00456CD2"/>
    <w:rsid w:val="00461665"/>
    <w:rsid w:val="00474B54"/>
    <w:rsid w:val="00482B1F"/>
    <w:rsid w:val="00490D33"/>
    <w:rsid w:val="00491BBC"/>
    <w:rsid w:val="004A5A42"/>
    <w:rsid w:val="004B17FA"/>
    <w:rsid w:val="004D0746"/>
    <w:rsid w:val="004E416B"/>
    <w:rsid w:val="004F52F1"/>
    <w:rsid w:val="00536578"/>
    <w:rsid w:val="00541FAE"/>
    <w:rsid w:val="00581655"/>
    <w:rsid w:val="005859B0"/>
    <w:rsid w:val="005A4035"/>
    <w:rsid w:val="005C406D"/>
    <w:rsid w:val="005E4F35"/>
    <w:rsid w:val="005F416A"/>
    <w:rsid w:val="0061650B"/>
    <w:rsid w:val="0062139D"/>
    <w:rsid w:val="00642387"/>
    <w:rsid w:val="006605A5"/>
    <w:rsid w:val="00682783"/>
    <w:rsid w:val="00683B9C"/>
    <w:rsid w:val="00694479"/>
    <w:rsid w:val="006A0414"/>
    <w:rsid w:val="006D057C"/>
    <w:rsid w:val="0070464A"/>
    <w:rsid w:val="007059C1"/>
    <w:rsid w:val="00714E43"/>
    <w:rsid w:val="00737021"/>
    <w:rsid w:val="00753CD5"/>
    <w:rsid w:val="007543B1"/>
    <w:rsid w:val="007559D7"/>
    <w:rsid w:val="00761A95"/>
    <w:rsid w:val="007703A5"/>
    <w:rsid w:val="00771FAA"/>
    <w:rsid w:val="00787B4D"/>
    <w:rsid w:val="0079500D"/>
    <w:rsid w:val="007A6E22"/>
    <w:rsid w:val="007C1D83"/>
    <w:rsid w:val="00807785"/>
    <w:rsid w:val="008114E7"/>
    <w:rsid w:val="00817171"/>
    <w:rsid w:val="0089140D"/>
    <w:rsid w:val="008921AD"/>
    <w:rsid w:val="008B3A76"/>
    <w:rsid w:val="008B3E9B"/>
    <w:rsid w:val="008C4E69"/>
    <w:rsid w:val="0091065B"/>
    <w:rsid w:val="009313A6"/>
    <w:rsid w:val="00960DBD"/>
    <w:rsid w:val="009703A1"/>
    <w:rsid w:val="00991E52"/>
    <w:rsid w:val="00991F97"/>
    <w:rsid w:val="009A39BB"/>
    <w:rsid w:val="009C4D36"/>
    <w:rsid w:val="009F61BE"/>
    <w:rsid w:val="00A15E6F"/>
    <w:rsid w:val="00A40B36"/>
    <w:rsid w:val="00A50C02"/>
    <w:rsid w:val="00A51007"/>
    <w:rsid w:val="00A544B9"/>
    <w:rsid w:val="00A70C79"/>
    <w:rsid w:val="00A718C6"/>
    <w:rsid w:val="00A71E8C"/>
    <w:rsid w:val="00A84862"/>
    <w:rsid w:val="00AA3D49"/>
    <w:rsid w:val="00AE1BF1"/>
    <w:rsid w:val="00B242FC"/>
    <w:rsid w:val="00B26F4A"/>
    <w:rsid w:val="00B30CA5"/>
    <w:rsid w:val="00B4305D"/>
    <w:rsid w:val="00B51BD8"/>
    <w:rsid w:val="00B52521"/>
    <w:rsid w:val="00B5536C"/>
    <w:rsid w:val="00B6404F"/>
    <w:rsid w:val="00B727F8"/>
    <w:rsid w:val="00BB5D83"/>
    <w:rsid w:val="00BE196B"/>
    <w:rsid w:val="00BE22BA"/>
    <w:rsid w:val="00C271D5"/>
    <w:rsid w:val="00C310FE"/>
    <w:rsid w:val="00C554A8"/>
    <w:rsid w:val="00C57FC4"/>
    <w:rsid w:val="00C946DE"/>
    <w:rsid w:val="00C96C49"/>
    <w:rsid w:val="00CB2806"/>
    <w:rsid w:val="00CB7166"/>
    <w:rsid w:val="00CF18B4"/>
    <w:rsid w:val="00D23DBC"/>
    <w:rsid w:val="00D50A0B"/>
    <w:rsid w:val="00D828A5"/>
    <w:rsid w:val="00D85C89"/>
    <w:rsid w:val="00D92D6D"/>
    <w:rsid w:val="00DA6976"/>
    <w:rsid w:val="00DB2F77"/>
    <w:rsid w:val="00DC63B8"/>
    <w:rsid w:val="00DD456B"/>
    <w:rsid w:val="00E13A99"/>
    <w:rsid w:val="00E35FEF"/>
    <w:rsid w:val="00E37772"/>
    <w:rsid w:val="00E41EC2"/>
    <w:rsid w:val="00E4240B"/>
    <w:rsid w:val="00E601E3"/>
    <w:rsid w:val="00E82704"/>
    <w:rsid w:val="00EB55A1"/>
    <w:rsid w:val="00EB5CEC"/>
    <w:rsid w:val="00EC19C2"/>
    <w:rsid w:val="00EC280F"/>
    <w:rsid w:val="00EE39BA"/>
    <w:rsid w:val="00EF6835"/>
    <w:rsid w:val="00F11651"/>
    <w:rsid w:val="00F12B41"/>
    <w:rsid w:val="00F170A5"/>
    <w:rsid w:val="00F2117D"/>
    <w:rsid w:val="00F22B4E"/>
    <w:rsid w:val="00F23469"/>
    <w:rsid w:val="00F436F8"/>
    <w:rsid w:val="00F4410B"/>
    <w:rsid w:val="00F76257"/>
    <w:rsid w:val="00F8721D"/>
    <w:rsid w:val="00F91D87"/>
    <w:rsid w:val="00FA75E1"/>
    <w:rsid w:val="00FB6C0F"/>
    <w:rsid w:val="00FD2BA3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5BA8"/>
  <w15:docId w15:val="{0F3A7012-3B5A-4CD7-A132-1473C2F2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CA7"/>
    <w:pPr>
      <w:widowControl w:val="0"/>
      <w:snapToGrid w:val="0"/>
      <w:spacing w:before="100" w:after="100"/>
    </w:pPr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214BB7"/>
    <w:pPr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14BB7"/>
    <w:pPr>
      <w:spacing w:before="0" w:after="120"/>
      <w:outlineLvl w:val="1"/>
    </w:pPr>
    <w:rPr>
      <w:rFonts w:eastAsiaTheme="majorEastAsia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14BB7"/>
    <w:pPr>
      <w:spacing w:before="0" w:after="120"/>
      <w:outlineLvl w:val="2"/>
    </w:pPr>
    <w:rPr>
      <w:rFonts w:eastAsiaTheme="majorEastAsia"/>
      <w:b/>
      <w:bCs/>
      <w:sz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214BB7"/>
    <w:pPr>
      <w:spacing w:before="0" w:after="120"/>
      <w:outlineLvl w:val="3"/>
    </w:pPr>
    <w:rPr>
      <w:rFonts w:eastAsiaTheme="majorEastAsia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 w:val="0"/>
    </w:rPr>
  </w:style>
  <w:style w:type="character" w:styleId="Strong">
    <w:name w:val="Strong"/>
    <w:basedOn w:val="DefaultParagraphFont"/>
    <w:qFormat/>
    <w:rPr>
      <w:b/>
      <w:bCs w:val="0"/>
    </w:rPr>
  </w:style>
  <w:style w:type="paragraph" w:styleId="NormalWeb">
    <w:name w:val="Normal (Web)"/>
    <w:basedOn w:val="Normal"/>
    <w:uiPriority w:val="99"/>
    <w:pPr>
      <w:widowControl/>
      <w:snapToGrid/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Pr>
      <w:rFonts w:ascii="Arial" w:hAnsi="Arial" w:cs="Arial" w:hint="default"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Pr>
      <w:rFonts w:ascii="Arial" w:hAnsi="Arial" w:cs="Arial" w:hint="default"/>
      <w:sz w:val="22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locked/>
    <w:rPr>
      <w:rFonts w:ascii="Tahoma" w:hAnsi="Tahoma" w:cs="Tahoma" w:hint="default"/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outlineLvl w:val="4"/>
    </w:pPr>
    <w:rPr>
      <w:b/>
    </w:rPr>
  </w:style>
  <w:style w:type="paragraph" w:customStyle="1" w:styleId="H5">
    <w:name w:val="H5"/>
    <w:basedOn w:val="Normal"/>
    <w:next w:val="Normal"/>
    <w:pPr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uiPriority w:val="99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Definition">
    <w:name w:val="Definition"/>
    <w:rPr>
      <w:i/>
      <w:iCs/>
    </w:rPr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hAnsi="Courier New" w:cs="Courier New" w:hint="default"/>
      <w:sz w:val="20"/>
    </w:rPr>
  </w:style>
  <w:style w:type="character" w:customStyle="1" w:styleId="Keyboard">
    <w:name w:val="Keyboard"/>
    <w:rPr>
      <w:rFonts w:ascii="Courier New" w:hAnsi="Courier New" w:cs="Courier New" w:hint="default"/>
      <w:b/>
      <w:bCs/>
      <w:sz w:val="20"/>
    </w:rPr>
  </w:style>
  <w:style w:type="character" w:customStyle="1" w:styleId="Sample">
    <w:name w:val="Sample"/>
    <w:rPr>
      <w:rFonts w:ascii="Courier New" w:hAnsi="Courier New" w:cs="Courier New" w:hint="default"/>
    </w:rPr>
  </w:style>
  <w:style w:type="character" w:customStyle="1" w:styleId="Typewriter">
    <w:name w:val="Typewriter"/>
    <w:rPr>
      <w:rFonts w:ascii="Courier New" w:hAnsi="Courier New" w:cs="Courier New" w:hint="default"/>
      <w:sz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webHidden w:val="0"/>
      <w:color w:val="FF0000"/>
      <w:specVanish w:val="0"/>
    </w:rPr>
  </w:style>
  <w:style w:type="character" w:customStyle="1" w:styleId="Comment">
    <w:name w:val="Comment"/>
    <w:rPr>
      <w:vanish/>
      <w:webHidden w:val="0"/>
      <w:specVanish w:val="0"/>
    </w:rPr>
  </w:style>
  <w:style w:type="paragraph" w:styleId="PlainText">
    <w:name w:val="Plain Text"/>
    <w:basedOn w:val="Normal"/>
    <w:link w:val="PlainTextChar"/>
    <w:uiPriority w:val="99"/>
    <w:unhideWhenUsed/>
    <w:rsid w:val="00EB5CEC"/>
    <w:pPr>
      <w:widowControl/>
      <w:snapToGrid/>
      <w:spacing w:before="0" w:after="0"/>
    </w:pPr>
    <w:rPr>
      <w:rFonts w:ascii="Calibri" w:eastAsia="Calibri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CEC"/>
    <w:rPr>
      <w:rFonts w:ascii="Calibri" w:eastAsia="Calibri" w:hAnsi="Calibri"/>
      <w:sz w:val="22"/>
      <w:szCs w:val="21"/>
    </w:rPr>
  </w:style>
  <w:style w:type="table" w:styleId="TableGrid">
    <w:name w:val="Table Grid"/>
    <w:basedOn w:val="TableNormal"/>
    <w:uiPriority w:val="39"/>
    <w:rsid w:val="007543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B17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7F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7F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457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rsid w:val="00214BB7"/>
    <w:rPr>
      <w:rFonts w:ascii="Arial" w:eastAsiaTheme="majorEastAsia" w:hAnsi="Arial" w:cs="Arial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rsid w:val="00214BB7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214BB7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214BB7"/>
    <w:rPr>
      <w:rFonts w:ascii="Arial" w:eastAsiaTheme="majorEastAsia" w:hAnsi="Arial" w:cs="Arial"/>
      <w:b/>
      <w:bCs/>
      <w:iCs/>
    </w:rPr>
  </w:style>
  <w:style w:type="paragraph" w:styleId="List">
    <w:name w:val="List"/>
    <w:basedOn w:val="Normal"/>
    <w:unhideWhenUsed/>
    <w:rsid w:val="00214BB7"/>
    <w:pPr>
      <w:spacing w:before="120" w:after="120"/>
    </w:pPr>
  </w:style>
  <w:style w:type="paragraph" w:styleId="List2">
    <w:name w:val="List 2"/>
    <w:basedOn w:val="Normal"/>
    <w:unhideWhenUsed/>
    <w:rsid w:val="00BE196B"/>
    <w:pPr>
      <w:spacing w:before="120" w:after="120"/>
      <w:ind w:left="360"/>
    </w:pPr>
    <w:rPr>
      <w:sz w:val="20"/>
    </w:rPr>
  </w:style>
  <w:style w:type="paragraph" w:styleId="List3">
    <w:name w:val="List 3"/>
    <w:basedOn w:val="Normal"/>
    <w:link w:val="List3Char"/>
    <w:unhideWhenUsed/>
    <w:qFormat/>
    <w:rsid w:val="00BE196B"/>
    <w:pPr>
      <w:spacing w:before="120" w:after="120"/>
      <w:ind w:left="720"/>
    </w:pPr>
    <w:rPr>
      <w:sz w:val="20"/>
    </w:rPr>
  </w:style>
  <w:style w:type="paragraph" w:styleId="List4">
    <w:name w:val="List 4"/>
    <w:basedOn w:val="Normal"/>
    <w:rsid w:val="00195EAD"/>
    <w:pPr>
      <w:spacing w:before="120" w:after="120"/>
      <w:ind w:left="1080"/>
    </w:pPr>
    <w:rPr>
      <w:sz w:val="20"/>
    </w:rPr>
  </w:style>
  <w:style w:type="paragraph" w:customStyle="1" w:styleId="List1">
    <w:name w:val="List 1"/>
    <w:basedOn w:val="List3"/>
    <w:link w:val="List1Char"/>
    <w:qFormat/>
    <w:rsid w:val="00BE196B"/>
    <w:pPr>
      <w:ind w:left="0"/>
    </w:pPr>
  </w:style>
  <w:style w:type="character" w:customStyle="1" w:styleId="List3Char">
    <w:name w:val="List 3 Char"/>
    <w:basedOn w:val="DefaultParagraphFont"/>
    <w:link w:val="List3"/>
    <w:rsid w:val="00BE196B"/>
    <w:rPr>
      <w:rFonts w:ascii="Arial" w:hAnsi="Arial" w:cs="Arial"/>
    </w:rPr>
  </w:style>
  <w:style w:type="character" w:customStyle="1" w:styleId="List1Char">
    <w:name w:val="List 1 Char"/>
    <w:basedOn w:val="List3Char"/>
    <w:link w:val="List1"/>
    <w:rsid w:val="00BE196B"/>
    <w:rPr>
      <w:rFonts w:ascii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BB5D83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B5D83"/>
    <w:pPr>
      <w:tabs>
        <w:tab w:val="right" w:leader="dot" w:pos="9350"/>
      </w:tabs>
      <w:ind w:left="220"/>
    </w:pPr>
    <w:rPr>
      <w:b/>
      <w:noProof/>
    </w:rPr>
  </w:style>
  <w:style w:type="paragraph" w:customStyle="1" w:styleId="Style1">
    <w:name w:val="Style1"/>
    <w:basedOn w:val="Normal"/>
    <w:uiPriority w:val="99"/>
    <w:rsid w:val="00156CA7"/>
    <w:pPr>
      <w:jc w:val="center"/>
    </w:pPr>
    <w:rPr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B5D83"/>
    <w:pPr>
      <w:keepNext/>
      <w:keepLines/>
      <w:widowControl/>
      <w:snapToGrid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E37772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B5D83"/>
    <w:pPr>
      <w:ind w:left="660"/>
    </w:pPr>
  </w:style>
  <w:style w:type="paragraph" w:styleId="Revision">
    <w:name w:val="Revision"/>
    <w:hidden/>
    <w:uiPriority w:val="99"/>
    <w:semiHidden/>
    <w:rsid w:val="007A6E22"/>
    <w:rPr>
      <w:rFonts w:ascii="Arial" w:hAnsi="Arial" w:cs="Arial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56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content/part-13-simplified-acquisition-procedures" TargetMode="External"/><Relationship Id="rId18" Type="http://schemas.openxmlformats.org/officeDocument/2006/relationships/hyperlink" Target="https://sam.gov/content/home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aw.cornell.edu/uscode/text/10/3204" TargetMode="External"/><Relationship Id="rId17" Type="http://schemas.openxmlformats.org/officeDocument/2006/relationships/hyperlink" Target="https://www.acquisition.gov/content/part-6-competition-requiremen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of.atl.socom.mil/sites/K/SOFARS_DCG/SOFARS/Attachment_5601-1.docx" TargetMode="External"/><Relationship Id="rId20" Type="http://schemas.openxmlformats.org/officeDocument/2006/relationships/hyperlink" Target="https://www.acquisition.gov/dfars/part-215-%E2%80%93-contracting-negotiati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content/part-6-competition-requirement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ocom.sharepoint-mil.us/sites/USSOCOM-SOFATL-K/SOFARS_DCG/SOFARS/Attachment_5601-1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sam.gov/content/hom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ocom.sharepoint-mil.us/sites/USSOCOM-SOFATL-K/SOFARS_DCG/SOFARS/Attachment_5601-1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37C8CEBB39B46ACC7939A2CB1DF9A" ma:contentTypeVersion="16" ma:contentTypeDescription="Create a new document." ma:contentTypeScope="" ma:versionID="387b24c4f0648f50fdf34886cd79f7c2">
  <xsd:schema xmlns:xsd="http://www.w3.org/2001/XMLSchema" xmlns:xs="http://www.w3.org/2001/XMLSchema" xmlns:p="http://schemas.microsoft.com/office/2006/metadata/properties" xmlns:ns2="61bf7d01-4fa9-4ee9-803f-1d436c4cf72c" xmlns:ns3="a36236a8-c1ff-4957-835c-74d8228a8ebe" targetNamespace="http://schemas.microsoft.com/office/2006/metadata/properties" ma:root="true" ma:fieldsID="b04ab4479caf7ea454618366362d07b7" ns2:_="" ns3:_="">
    <xsd:import namespace="61bf7d01-4fa9-4ee9-803f-1d436c4cf72c"/>
    <xsd:import namespace="a36236a8-c1ff-4957-835c-74d8228a8e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f7d01-4fa9-4ee9-803f-1d436c4cf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236a8-c1ff-4957-835c-74d8228a8e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62505-BD3A-4EB7-AA1B-723C2F89D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bf7d01-4fa9-4ee9-803f-1d436c4cf72c"/>
    <ds:schemaRef ds:uri="a36236a8-c1ff-4957-835c-74d8228a8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A682B8-0D69-490D-9A5E-C70CBFD7E6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8EC160-7FFF-4667-BC65-CACAF0765DA3}">
  <ds:schemaRefs>
    <ds:schemaRef ds:uri="http://purl.org/dc/elements/1.1/"/>
    <ds:schemaRef ds:uri="a36236a8-c1ff-4957-835c-74d8228a8ebe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61bf7d01-4fa9-4ee9-803f-1d436c4cf72c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AE47174C-322A-48B8-81EE-00473183C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5606 - COMPETITION REQUIREMENTS</vt:lpstr>
    </vt:vector>
  </TitlesOfParts>
  <Company>Technautics, Inc.</Company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5606 - COMPETITION REQUIREMENTS</dc:title>
  <dc:subject/>
  <dc:creator>Duchesne, Marian B NH-IIICIV USSOCOM SOCOM (USA)</dc:creator>
  <cp:keywords/>
  <dc:description/>
  <cp:lastModifiedBy>Duchesne, Marian B CIV USSOCOM SOCOM (USA)</cp:lastModifiedBy>
  <cp:revision>5</cp:revision>
  <cp:lastPrinted>2010-02-11T14:15:00Z</cp:lastPrinted>
  <dcterms:created xsi:type="dcterms:W3CDTF">2023-06-15T16:01:00Z</dcterms:created>
  <dcterms:modified xsi:type="dcterms:W3CDTF">2023-06-29T15:35:00Z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knownHead_0_1_0">
    <vt:lpwstr>&lt;LINK REL="STYLESHEET" TYPE="text/css" HREF="sofars.css"&gt;_x000d__x000d_</vt:lpwstr>
  </property>
  <property fmtid="{D5CDD505-2E9C-101B-9397-08002B2CF9AE}" pid="3" name="ContentTypeId">
    <vt:lpwstr>0x010100FAE37C8CEBB39B46ACC7939A2CB1DF9A</vt:lpwstr>
  </property>
  <property fmtid="{D5CDD505-2E9C-101B-9397-08002B2CF9AE}" pid="4" name="Order">
    <vt:r8>78700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