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5613.302-2</w:t>
      </w:r>
      <w:r>
        <w:rPr>
          <w:rFonts w:ascii="Times New Roman" w:hAnsi="Times New Roman"/>
          <w:i w:val="false"/>
          <w:color w:val="000000"/>
          <w:sz w:val="24"/>
        </w:rPr>
        <w:t xml:space="preserve"> Unpriced Purchase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 certified funding document for the monetary limit of the order shall be provided prior to issuance of an unpriced purchase 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