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**ID__SOFARS_5614.2016__ID**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5614.201-6</w:t>
      </w:r>
      <w:r>
        <w:rPr>
          <w:rFonts w:ascii="Times New Roman" w:hAnsi="Times New Roman"/>
          <w:i w:val="false"/>
          <w:color w:val="000000"/>
          <w:sz w:val="31"/>
        </w:rPr>
        <w:t xml:space="preserve"> Solicitation Provisions.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(bb) The Contracting officer may include a provision substantially the same as clause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5652.214-9003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Price History, in solicitations where the item(s) being purchased have been previously acquired and the Contracting Officer wants to include the price history in the solicitation.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