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5616.601</w:t>
      </w:r>
      <w:r>
        <w:rPr>
          <w:rFonts w:ascii="Times New Roman" w:hAnsi="Times New Roman"/>
          <w:color w:val="000000"/>
          <w:sz w:val="31"/>
        </w:rPr>
        <w:t xml:space="preserve"> Time and Material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In addition to the guidance for Time and Material (T&amp;M) contracts found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16.601(d)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216.601(d)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 formal Determination and Findings (D&amp;F) is required when a contract contains a T&amp;M CLIN.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6-types-contracts" Type="http://schemas.openxmlformats.org/officeDocument/2006/relationships/hyperlink" Id="rId4"/>
    <Relationship TargetMode="External" Target="https://www.acquisition.gov/dfars/types-contract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