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**ID__SOFARS_5617.74043__ID**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5617.7404-3</w:t>
      </w:r>
      <w:r>
        <w:rPr>
          <w:rFonts w:ascii="Times New Roman" w:hAnsi="Times New Roman"/>
          <w:i w:val="false"/>
          <w:color w:val="000000"/>
          <w:sz w:val="24"/>
        </w:rPr>
        <w:t xml:space="preserve"> Definitization Schedule.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(3) A request to exceed the limitations of the definitization schedule of an UCA beyond the dates established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217.7404-3(a)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shall be submitted for approval to the HCA.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The request shall include a statement detailing the actions taken to enforce the milestone schedule. If applicable, provide a detailed explanation of any government caused delay or any government action resulting in a substantial contribution to the delay.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5617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dfars/special-contracting-methods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