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**ID__SOFARS_5624.203__ID**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5624.203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Each contracting office shall utilize their component's Freedom of Information Act (FOIA) office process. Contracting offices may contact USSOCOM Command Information Services Division FOIA Manager (SOCS-SJS-VI) for additional assistance.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