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**ID__SOFARS_5652.2159014__ID**</w:t>
      </w:r>
    </w:p>
    <w:p>
      <w:pPr>
        <w:pStyle w:val="Heading2"/>
        <w:spacing w:after="180"/>
        <w:ind w:left="120"/>
        <w:jc w:val="left"/>
      </w:pPr>
      <w:r>
        <w:rPr>
          <w:rFonts w:ascii="Times New Roman" w:hAnsi="Times New Roman"/>
          <w:color w:val="000000"/>
          <w:sz w:val="36"/>
        </w:rPr>
        <w:t>5652.215-9014</w:t>
      </w:r>
      <w:r>
        <w:rPr>
          <w:rFonts w:ascii="Times New Roman" w:hAnsi="Times New Roman"/>
          <w:color w:val="000000"/>
          <w:sz w:val="36"/>
        </w:rPr>
        <w:t xml:space="preserve"> Basis for Award–Lowest Price Technically Acceptable Proposal (2003) Section M</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5615.3-90(c)</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Award of the contract(s) resulting from this solicitation will be made to the offeror whose proposal is the lowest price technically acceptable offer. Offers must be technically acceptable based on the factors below to be eligible for award.</w:t>
      </w:r>
    </w:p>
    <w:p>
      <w:pPr>
        <w:pBdr>
          <w:top w:space="5"/>
          <w:left w:space="5"/>
          <w:bottom w:space="5"/>
          <w:right w:space="5"/>
        </w:pBdr>
        <w:spacing w:after="0"/>
        <w:ind w:left="22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Use when past performance is an evaluation factor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will be evaluated </w:t>
      </w:r>
      <w:r>
        <w:rPr>
          <w:rFonts w:ascii="Times New Roman" w:hAnsi="Times New Roman"/>
          <w:b w:val="false"/>
          <w:i/>
          <w:color w:val="000000"/>
          <w:sz w:val="22"/>
        </w:rPr>
        <w:t>(Insert approach for evaluating past performance in accordance with</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Id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5.docx" Type="http://schemas.openxmlformats.org/officeDocument/2006/relationships/hyperlink" Id="rId4"/>
    <Relationship TargetMode="External" Target="https://www.acquisition.gov/content/part-15-contracting-negotiation" Type="http://schemas.openxmlformats.org/officeDocument/2006/relationships/hyperlink" Id="rId5"/>
    <Relationship TargetMode="External" Target="https://www.acquisition.gov/content/part-15-contracting-negotiation" Type="http://schemas.openxmlformats.org/officeDocument/2006/relationships/hyperlink" Id="rId6"/>
    <Relationship TargetMode="External" Target="https://sof.atl.socom.mil/sites/K/SOFARS_DCG/SOFARS/5652.doc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