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**ID__SOFARS_Attachment_5601-1.2e__ID**</w:t>
      </w:r>
    </w:p>
    <w:p>
      <w:pPr>
        <w:pStyle w:val="Heading2"/>
        <w:spacing w:after="180"/>
        <w:ind w:left="120"/>
        <w:jc w:val="center"/>
      </w:pPr>
      <w:r>
        <w:rPr>
          <w:rFonts w:ascii="Times New Roman" w:hAnsi="Times New Roman"/>
          <w:color w:val="000000"/>
        </w:rPr>
        <w:t>Attachment 5601-1.2</w:t>
      </w:r>
      <w:r>
        <w:rPr>
          <w:rFonts w:ascii="Times New Roman" w:hAnsi="Times New Roman"/>
          <w:color w:val="000000"/>
        </w:rPr>
        <w:t>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WARC</w:t>
            </w:r>
            <w:r>
              <w:rPr>
                <w:rFonts w:ascii="Times New Roman" w:hAnsi="Times New Roman"/>
                <w:b/>
                <w:i w:val="false"/>
                <w:color w:val="000000"/>
                <w:sz w:val="22"/>
              </w:rPr>
              <w:t>OM</w:t>
            </w:r>
            <w:r>
              <w:rPr>
                <w:rFonts w:ascii="Times New Roman" w:hAnsi="Times New Roman"/>
                <w:b/>
                <w:i w:val="false"/>
                <w:color w:val="000000"/>
                <w:sz w:val="22"/>
              </w:rPr>
              <w:t>(includes NSWDG)</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r:id="rId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r:id="rId5">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r:id="rId6">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AT&amp;L-KM/KX/KB,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PAAC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PAAC &amp; 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PAAC, AAC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Id7">
              <w:r>
                <w:rPr>
                  <w:rStyle w:val="Hyperlink"/>
                  <w:rFonts w:ascii="Times New Roman" w:hAnsi="Times New Roman"/>
                  <w:b w:val="false"/>
                  <w:i w:val="false"/>
                  <w:color w:val="0000ff"/>
                  <w:sz w:val="22"/>
                  <w:u w:val="single"/>
                </w:rPr>
                <w:t>Equal to or greater than $50M, but less than $500M</w:t>
              </w:r>
            </w:hyperlink>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AT&amp;L-KM/KX/KB,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44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ttachment_5601-1.1b.dita#SOFARS_Attachment_5601-1.1b/VMJujv" Type="http://schemas.openxmlformats.org/officeDocument/2006/relationships/hyperlink" Id="rId4"/>
    <Relationship TargetMode="External" Target="Attachment_5601-1.1b.dita#SOFARS_Attachment_5601-1.1b/qXRnPM" Type="http://schemas.openxmlformats.org/officeDocument/2006/relationships/hyperlink" Id="rId5"/>
    <Relationship TargetMode="External" Target="Attachment_5601-1.2k.dita#SOFARS_Attachment_5601-1.2k/T1QFfA" Type="http://schemas.openxmlformats.org/officeDocument/2006/relationships/hyperlink" Id="rId6"/>
    <Relationship TargetMode="External" Target="http://farsite.hill.af.mil/reghtml/regs/far2afmcfars/fardfars/dfars/PGI%20201_1.htm" Type="http://schemas.openxmlformats.org/officeDocument/2006/relationships/hyperlink" Id="rId7"/>
    <Relationship TargetMode="External" Target="http://farsite.hill.af.mil/reghtml/regs/far2afmcfars/fardfars/dfars/PGI%20201_1.htm"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