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5601.104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SOFARS applies to all USSOCOM contracting offices that receive contracting authority from USSOCOM, Director of Procurement (DOP).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