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2" w:id="0"/>
      <w:r>
        <w:rPr>
          <w:rFonts w:ascii="Times New Roman" w:hAnsi="Times New Roman"/>
          <w:color w:val="000000"/>
        </w:rPr>
        <w:t>Part 5642</w:t>
      </w:r>
      <w:r>
        <w:rPr>
          <w:rFonts w:ascii="Times New Roman" w:hAnsi="Times New Roman"/>
          <w:color w:val="000000"/>
        </w:rPr>
        <w:t xml:space="preserve"> - CONTRACT ADMINISTRATION AND AUDIT SERVICES</w:t>
      </w:r>
      <w:bookmarkEnd w:id="0"/>
    </w:p>
    <w:p>
      <w:pPr>
        <w:spacing w:after="0"/>
        <w:jc w:val="left"/>
        <w:ind w:left="720" w:hanging="360"/>
      </w:pPr>
      <w:hyperlink w:anchor="SOFARS_SUBPART_5642.2">
        <w:r>
          <w:rPr>
            <w:rStyle w:val="Hyperlink"/>
            <w:rFonts w:ascii="Times New Roman" w:hAnsi="Times New Roman"/>
            <w:b w:val="false"/>
            <w:i w:val="false"/>
            <w:color w:val="0000ff"/>
            <w:sz w:val="22"/>
            <w:u w:val="single"/>
          </w:rPr>
          <w:t>Subpart 5642.2 - CONTRACT ADMINISTRATION SERVICES</w:t>
        </w:r>
      </w:hyperlink>
    </w:p>
    <w:p>
      <w:pPr>
        <w:spacing w:after="0"/>
        <w:jc w:val="left"/>
        <w:ind w:left="1440" w:hanging="360"/>
      </w:pPr>
      <w:hyperlink w:anchor="SOFARS_5642.202">
        <w:r>
          <w:rPr>
            <w:rStyle w:val="Hyperlink"/>
            <w:rFonts w:ascii="Times New Roman" w:hAnsi="Times New Roman"/>
            <w:b w:val="false"/>
            <w:i w:val="false"/>
            <w:color w:val="0000ff"/>
            <w:sz w:val="22"/>
            <w:u w:val="single"/>
          </w:rPr>
          <w:t>5642.202 Assignment of Contract Administration.</w:t>
        </w:r>
      </w:hyperlink>
    </w:p>
    <w:p>
      <w:pPr>
        <w:spacing w:after="0"/>
        <w:jc w:val="left"/>
        <w:ind w:left="720" w:hanging="360"/>
      </w:pPr>
      <w:hyperlink w:anchor="SOFARS_SUBPART_5642.4">
        <w:r>
          <w:rPr>
            <w:rStyle w:val="Hyperlink"/>
            <w:rFonts w:ascii="Times New Roman" w:hAnsi="Times New Roman"/>
            <w:b w:val="false"/>
            <w:i w:val="false"/>
            <w:color w:val="0000ff"/>
            <w:sz w:val="22"/>
            <w:u w:val="single"/>
          </w:rPr>
          <w:t>Subpart 5642.4 - CORRESPSONDENCE AND VISITS</w:t>
        </w:r>
      </w:hyperlink>
    </w:p>
    <w:p>
      <w:pPr>
        <w:spacing w:after="0"/>
        <w:jc w:val="left"/>
        <w:ind w:left="1440" w:hanging="360"/>
      </w:pPr>
      <w:hyperlink w:anchor="SOFARS_5642.490">
        <w:r>
          <w:rPr>
            <w:rStyle w:val="Hyperlink"/>
            <w:rFonts w:ascii="Times New Roman" w:hAnsi="Times New Roman"/>
            <w:b w:val="false"/>
            <w:i w:val="false"/>
            <w:color w:val="0000ff"/>
            <w:sz w:val="22"/>
            <w:u w:val="single"/>
          </w:rPr>
          <w:t>5642.490 Contract Clauses.</w:t>
        </w:r>
      </w:hyperlink>
    </w:p>
    <w:p>
      <w:pPr>
        <w:spacing w:after="0"/>
        <w:jc w:val="left"/>
        <w:ind w:left="720" w:hanging="360"/>
      </w:pPr>
      <w:hyperlink w:anchor="SOFARS_SUBPART_5642.15">
        <w:r>
          <w:rPr>
            <w:rStyle w:val="Hyperlink"/>
            <w:rFonts w:ascii="Times New Roman" w:hAnsi="Times New Roman"/>
            <w:b w:val="false"/>
            <w:i w:val="false"/>
            <w:color w:val="0000ff"/>
            <w:sz w:val="22"/>
            <w:u w:val="single"/>
          </w:rPr>
          <w:t>Subpart 5642.15 - CONTRACTOR PERFORMANCE INFORMATION</w:t>
        </w:r>
      </w:hyperlink>
    </w:p>
    <w:p>
      <w:pPr>
        <w:spacing w:after="0"/>
        <w:jc w:val="left"/>
        <w:ind w:left="1440" w:hanging="360"/>
      </w:pPr>
      <w:hyperlink w:anchor="SOFARS_5642.1503">
        <w:r>
          <w:rPr>
            <w:rStyle w:val="Hyperlink"/>
            <w:rFonts w:ascii="Times New Roman" w:hAnsi="Times New Roman"/>
            <w:b w:val="false"/>
            <w:i w:val="false"/>
            <w:color w:val="0000ff"/>
            <w:sz w:val="22"/>
            <w:u w:val="single"/>
          </w:rPr>
          <w:t>5642.1503 Procedures.</w:t>
        </w:r>
      </w:hyperlink>
    </w:p>
    <!-- Created by docx4j 6.1.2 (Apache licensed) using REFERENCE JAXB in Oracle Java 15 on Linux -->
    <w:p>
      <w:pPr>
        <w:pStyle w:val="Heading2"/>
        <w:spacing w:after="180"/>
        <w:ind w:left="120"/>
        <w:jc w:val="center"/>
      </w:pPr>
      <w:bookmarkStart w:name="SOFARS_SUBPART_5642.2" w:id="1"/>
      <w:r>
        <w:rPr>
          <w:rFonts w:ascii="Times New Roman" w:hAnsi="Times New Roman"/>
          <w:color w:val="000000"/>
          <w:sz w:val="36"/>
        </w:rPr>
        <w:t>Subpart 5642.2</w:t>
      </w:r>
      <w:r>
        <w:rPr>
          <w:rFonts w:ascii="Times New Roman" w:hAnsi="Times New Roman"/>
          <w:color w:val="000000"/>
          <w:sz w:val="36"/>
        </w:rPr>
        <w:t xml:space="preserve"> - CONTRACT ADMINISTRATION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202" w:id="2"/>
      <w:r>
        <w:rPr>
          <w:rFonts w:ascii="Times New Roman" w:hAnsi="Times New Roman"/>
          <w:color w:val="000000"/>
          <w:sz w:val="31"/>
        </w:rPr>
        <w:t>5642.202</w:t>
      </w:r>
      <w:r>
        <w:rPr>
          <w:rFonts w:ascii="Times New Roman" w:hAnsi="Times New Roman"/>
          <w:color w:val="000000"/>
          <w:sz w:val="31"/>
        </w:rPr>
        <w:t xml:space="preserve"> Assignment of Contract Administration.</w:t>
      </w:r>
      <w:bookmarkEnd w:id="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8b932c6713854d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 Created by docx4j 6.1.2 (Apache licensed) using REFERENCE JAXB in Oracle Java 15 on Linux -->
    <w:p>
      <w:pPr>
        <w:pStyle w:val="Heading2"/>
        <w:spacing w:after="180"/>
        <w:ind w:left="120"/>
        <w:jc w:val="center"/>
      </w:pPr>
      <w:bookmarkStart w:name="SOFARS_SUBPART_5642.4" w:id="3"/>
      <w:r>
        <w:rPr>
          <w:rFonts w:ascii="Times New Roman" w:hAnsi="Times New Roman"/>
          <w:color w:val="000000"/>
          <w:sz w:val="36"/>
        </w:rPr>
        <w:t>Subpart 5642.4</w:t>
      </w:r>
      <w:r>
        <w:rPr>
          <w:rFonts w:ascii="Times New Roman" w:hAnsi="Times New Roman"/>
          <w:color w:val="000000"/>
          <w:sz w:val="36"/>
        </w:rPr>
        <w:t xml:space="preserve"> - CORRESPSONDENCE AND VISITS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490" w:id="4"/>
      <w:r>
        <w:rPr>
          <w:rFonts w:ascii="Times New Roman" w:hAnsi="Times New Roman"/>
          <w:color w:val="000000"/>
          <w:sz w:val="31"/>
        </w:rPr>
        <w:t>5642.490</w:t>
      </w:r>
      <w:r>
        <w:rPr>
          <w:rFonts w:ascii="Times New Roman" w:hAnsi="Times New Roman"/>
          <w:color w:val="000000"/>
          <w:sz w:val="31"/>
        </w:rPr>
        <w:t xml:space="preserve"> Contract Clauses.</w:t>
      </w:r>
      <w:bookmarkEnd w:id="4"/>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f84f46b485d648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SOFARS_SUBPART_5642.15" w:id="5"/>
      <w:r>
        <w:rPr>
          <w:rFonts w:ascii="Times New Roman" w:hAnsi="Times New Roman"/>
          <w:color w:val="000000"/>
          <w:sz w:val="36"/>
        </w:rPr>
        <w:t>Subpart 5642.15</w:t>
      </w:r>
      <w:r>
        <w:rPr>
          <w:rFonts w:ascii="Times New Roman" w:hAnsi="Times New Roman"/>
          <w:color w:val="000000"/>
          <w:sz w:val="36"/>
        </w:rPr>
        <w:t xml:space="preserve"> - CONTRACTOR PERFORMANCE INFORMATION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1503" w:id="6"/>
      <w:r>
        <w:rPr>
          <w:rFonts w:ascii="Times New Roman" w:hAnsi="Times New Roman"/>
          <w:color w:val="000000"/>
          <w:sz w:val="31"/>
        </w:rPr>
        <w:t>5642.1503</w:t>
      </w:r>
      <w:r>
        <w:rPr>
          <w:rFonts w:ascii="Times New Roman" w:hAnsi="Times New Roman"/>
          <w:color w:val="000000"/>
          <w:sz w:val="31"/>
        </w:rPr>
        <w:t xml:space="preserve"> Procedures.</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(1) USSOCOM HCDs and FCOs shall use the Contractor Performance Assessment Reporting System (</w:t>
      </w:r>
      <w:hyperlink r:id="Rd31b9a50836941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as the method to record evaluations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(2) Those contractor performance evaluations involving national security/classified contract actions shall not be entered into CPARS; however, they must follow CPARS reporting requirements in conjunction with the individual program security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213376631ec948c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13376631ec948c5" /><Relationship Type="http://schemas.openxmlformats.org/officeDocument/2006/relationships/hyperlink" Target="SUBPART_5642.2.dita#SOFARS_SUBPART_5642.2" TargetMode="External" Id="R9a87de0c2e82440b" /><Relationship Type="http://schemas.openxmlformats.org/officeDocument/2006/relationships/hyperlink" Target="5642.202.dita#SOFARS_5642.202" TargetMode="External" Id="Rcbe56bde92a84c6d" /><Relationship Type="http://schemas.openxmlformats.org/officeDocument/2006/relationships/hyperlink" Target="SUBPART_5642.4.dita#SOFARS_SUBPART_5642.4" TargetMode="External" Id="Rb334c7cda58240cb" /><Relationship Type="http://schemas.openxmlformats.org/officeDocument/2006/relationships/hyperlink" Target="5642.490.dita#SOFARS_5642.490" TargetMode="External" Id="R2051de4d92fd432e" /><Relationship Type="http://schemas.openxmlformats.org/officeDocument/2006/relationships/hyperlink" Target="SUBPART_5642.15.dita#SOFARS_SUBPART_5642.15" TargetMode="External" Id="R5358f75838364549" /><Relationship Type="http://schemas.openxmlformats.org/officeDocument/2006/relationships/hyperlink" Target="5642.1503.dita#SOFARS_5642.1503" TargetMode="External" Id="Rcfd466fee2964cf3" /><Relationship Type="http://schemas.openxmlformats.org/officeDocument/2006/relationships/hyperlink" Target="https://www.acquisition.gov/content/part-12-acquisition-commercial-items" TargetMode="External" Id="R8b932c6713854d83" /><Relationship Type="http://schemas.openxmlformats.org/officeDocument/2006/relationships/hyperlink" Target="https://sof.atl.socom.mil/sites/K/SOFARS_DCG/SOFARS/5652.docx" TargetMode="External" Id="Rf84f46b485d64891" /><Relationship Type="http://schemas.openxmlformats.org/officeDocument/2006/relationships/hyperlink" Target="https://www.cpars.gov/" TargetMode="External" Id="Rd31b9a50836941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