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AA9F" w14:textId="77777777" w:rsidR="005E2F19" w:rsidRDefault="005E2F19" w:rsidP="005E2F19">
      <w:pPr>
        <w:spacing w:after="0"/>
      </w:pPr>
    </w:p>
    <w:p w14:paraId="6C0A6F00" w14:textId="77777777" w:rsidR="001F7CFD" w:rsidRDefault="001F7CFD" w:rsidP="005E2F19">
      <w:pPr>
        <w:spacing w:after="0"/>
      </w:pPr>
      <w:r>
        <w:t>[Name of Customer Agency]</w:t>
      </w:r>
    </w:p>
    <w:p w14:paraId="675139A6" w14:textId="77777777" w:rsidR="001F7CFD" w:rsidRDefault="001F7CFD" w:rsidP="005E2F19">
      <w:pPr>
        <w:spacing w:after="0"/>
      </w:pPr>
    </w:p>
    <w:p w14:paraId="321D8FD0" w14:textId="77777777" w:rsidR="001F7CFD" w:rsidRDefault="001F7CFD" w:rsidP="005E2F19">
      <w:pPr>
        <w:spacing w:after="0"/>
      </w:pPr>
    </w:p>
    <w:p w14:paraId="3322F7BA" w14:textId="77777777" w:rsidR="005E2F19" w:rsidRDefault="005E2F19" w:rsidP="005E2F19">
      <w:pPr>
        <w:spacing w:after="0"/>
      </w:pPr>
    </w:p>
    <w:p w14:paraId="5F867A41" w14:textId="77777777" w:rsidR="005E2F19" w:rsidRDefault="005E2F19" w:rsidP="005E2F19">
      <w:pPr>
        <w:spacing w:after="0"/>
      </w:pPr>
    </w:p>
    <w:p w14:paraId="450CE7BB" w14:textId="77777777" w:rsidR="005E2F19" w:rsidRDefault="005E2F19" w:rsidP="005E2F19">
      <w:pPr>
        <w:spacing w:after="0"/>
      </w:pPr>
    </w:p>
    <w:p w14:paraId="1B22BBCA" w14:textId="77777777" w:rsidR="005E2F19" w:rsidRDefault="005E2F19" w:rsidP="005E2F19">
      <w:pPr>
        <w:spacing w:after="0"/>
      </w:pPr>
    </w:p>
    <w:p w14:paraId="1E8AF978" w14:textId="2B085ADD" w:rsidR="001F7CFD" w:rsidRDefault="002A7F8C" w:rsidP="005E2F19">
      <w:pPr>
        <w:pStyle w:val="Title"/>
      </w:pPr>
      <w:r>
        <w:t>Risk management plan</w:t>
      </w:r>
    </w:p>
    <w:p w14:paraId="54913634" w14:textId="77777777" w:rsidR="001F7CFD" w:rsidRDefault="001F7CFD" w:rsidP="005E2F19">
      <w:pPr>
        <w:spacing w:after="0"/>
      </w:pPr>
    </w:p>
    <w:p w14:paraId="61D938EA" w14:textId="77777777" w:rsidR="005E2F19" w:rsidRDefault="005E2F19" w:rsidP="005E2F19">
      <w:pPr>
        <w:spacing w:after="0"/>
      </w:pPr>
    </w:p>
    <w:p w14:paraId="6569428C" w14:textId="77777777" w:rsidR="005E2F19" w:rsidRDefault="005E2F19" w:rsidP="005E2F19">
      <w:pPr>
        <w:spacing w:after="0"/>
      </w:pPr>
    </w:p>
    <w:p w14:paraId="122AD106" w14:textId="77777777" w:rsidR="005E2F19" w:rsidRDefault="005E2F19" w:rsidP="005E2F19">
      <w:pPr>
        <w:spacing w:after="0"/>
      </w:pPr>
    </w:p>
    <w:p w14:paraId="0FA196B1" w14:textId="77777777" w:rsidR="00265AF2" w:rsidRPr="007C1EE7" w:rsidRDefault="001F7CFD" w:rsidP="005E2F19">
      <w:pPr>
        <w:pStyle w:val="Subtitle"/>
        <w:spacing w:after="0"/>
        <w:rPr>
          <w:color w:val="5B9BD5"/>
        </w:rPr>
      </w:pPr>
      <w:r w:rsidRPr="007C1EE7">
        <w:rPr>
          <w:color w:val="5B9BD5"/>
        </w:rPr>
        <w:t>[Program Name]</w:t>
      </w:r>
    </w:p>
    <w:p w14:paraId="451ED107" w14:textId="77777777" w:rsidR="000572F4" w:rsidRDefault="000572F4" w:rsidP="005E2F19">
      <w:pPr>
        <w:spacing w:after="0"/>
      </w:pPr>
    </w:p>
    <w:p w14:paraId="4A45D362" w14:textId="77777777" w:rsidR="000572F4" w:rsidRDefault="000572F4" w:rsidP="005E2F19">
      <w:pPr>
        <w:spacing w:after="0"/>
      </w:pPr>
    </w:p>
    <w:p w14:paraId="73CB2845" w14:textId="77777777" w:rsidR="005E2F19" w:rsidRDefault="005E2F19" w:rsidP="005E2F19">
      <w:pPr>
        <w:spacing w:after="0"/>
      </w:pPr>
    </w:p>
    <w:p w14:paraId="53D4DED1" w14:textId="77777777" w:rsidR="005E2F19" w:rsidRDefault="005E2F19" w:rsidP="005E2F19">
      <w:pPr>
        <w:spacing w:after="0"/>
      </w:pPr>
    </w:p>
    <w:p w14:paraId="2874EC97" w14:textId="77777777" w:rsidR="005E2F19" w:rsidRDefault="005E2F19" w:rsidP="005E2F19">
      <w:pPr>
        <w:spacing w:after="0"/>
      </w:pPr>
    </w:p>
    <w:p w14:paraId="28A52F94" w14:textId="77777777" w:rsidR="005E2F19" w:rsidRDefault="005E2F19" w:rsidP="005E2F19">
      <w:pPr>
        <w:spacing w:after="0"/>
      </w:pPr>
    </w:p>
    <w:p w14:paraId="641F089F" w14:textId="77777777" w:rsidR="005E2F19" w:rsidRDefault="005E2F19" w:rsidP="005E2F19">
      <w:pPr>
        <w:spacing w:after="0"/>
      </w:pPr>
    </w:p>
    <w:p w14:paraId="159A9D06" w14:textId="77777777" w:rsidR="005E2F19" w:rsidRDefault="005E2F19" w:rsidP="005E2F19">
      <w:pPr>
        <w:spacing w:after="0"/>
      </w:pPr>
    </w:p>
    <w:p w14:paraId="678699D0" w14:textId="77777777" w:rsidR="005E2F19" w:rsidRDefault="005E2F19" w:rsidP="005E2F19">
      <w:pPr>
        <w:spacing w:after="0"/>
      </w:pPr>
    </w:p>
    <w:p w14:paraId="31C7A7F7" w14:textId="77777777" w:rsidR="005E2F19" w:rsidRDefault="005E2F19" w:rsidP="005E2F19">
      <w:pPr>
        <w:spacing w:after="0"/>
      </w:pPr>
    </w:p>
    <w:p w14:paraId="53837BAE" w14:textId="77777777" w:rsidR="000572F4" w:rsidRDefault="000572F4" w:rsidP="005E2F19">
      <w:pPr>
        <w:spacing w:after="0"/>
      </w:pPr>
    </w:p>
    <w:p w14:paraId="762CB0F4" w14:textId="77777777" w:rsidR="000572F4" w:rsidRDefault="000572F4" w:rsidP="005E2F19">
      <w:pPr>
        <w:spacing w:after="0"/>
      </w:pPr>
    </w:p>
    <w:p w14:paraId="2B8D6C50" w14:textId="77777777" w:rsidR="000572F4" w:rsidRDefault="000572F4" w:rsidP="005E2F19">
      <w:pPr>
        <w:spacing w:after="0"/>
      </w:pPr>
    </w:p>
    <w:p w14:paraId="6B8113A6" w14:textId="77777777" w:rsidR="000572F4" w:rsidRDefault="000572F4" w:rsidP="005E2F19">
      <w:pPr>
        <w:spacing w:after="0"/>
      </w:pPr>
    </w:p>
    <w:p w14:paraId="51DBB84C" w14:textId="77777777" w:rsidR="000572F4" w:rsidRDefault="000572F4" w:rsidP="005E2F19">
      <w:pPr>
        <w:spacing w:after="0"/>
      </w:pPr>
    </w:p>
    <w:p w14:paraId="753A1226" w14:textId="77777777" w:rsidR="000572F4" w:rsidRDefault="000572F4" w:rsidP="005E2F19">
      <w:pPr>
        <w:spacing w:after="0"/>
        <w:rPr>
          <w:rFonts w:cs="Arial"/>
          <w:sz w:val="28"/>
        </w:rPr>
      </w:pPr>
      <w:r>
        <w:rPr>
          <w:rFonts w:cs="Arial"/>
          <w:sz w:val="28"/>
        </w:rPr>
        <w:t>Version 1.0</w:t>
      </w:r>
    </w:p>
    <w:p w14:paraId="4FD73424" w14:textId="77777777" w:rsidR="005E2F19" w:rsidRPr="000572F4" w:rsidRDefault="005E2F19" w:rsidP="005E2F19">
      <w:pPr>
        <w:spacing w:after="0"/>
        <w:rPr>
          <w:rFonts w:cs="Arial"/>
          <w:sz w:val="28"/>
        </w:rPr>
      </w:pPr>
    </w:p>
    <w:p w14:paraId="0DF81821" w14:textId="77777777" w:rsidR="000572F4" w:rsidRDefault="000572F4" w:rsidP="005E2F19">
      <w:pPr>
        <w:spacing w:after="0"/>
      </w:pPr>
      <w:r>
        <w:t>[Day</w:t>
      </w:r>
      <w:r w:rsidRPr="0025112F">
        <w:t>, Month, Year]</w:t>
      </w:r>
    </w:p>
    <w:p w14:paraId="01C275AC" w14:textId="77777777" w:rsidR="005E2F19" w:rsidRDefault="005E2F19" w:rsidP="005E2F19">
      <w:pPr>
        <w:spacing w:after="0"/>
      </w:pPr>
    </w:p>
    <w:p w14:paraId="1C28E622" w14:textId="77777777" w:rsidR="005E2F19" w:rsidRPr="0025112F" w:rsidRDefault="005E2F19" w:rsidP="005E2F19">
      <w:pPr>
        <w:spacing w:after="0"/>
      </w:pPr>
    </w:p>
    <w:p w14:paraId="681164FE" w14:textId="77777777" w:rsidR="000572F4" w:rsidRPr="000572F4" w:rsidRDefault="000572F4" w:rsidP="005E2F19">
      <w:pPr>
        <w:spacing w:after="0"/>
      </w:pPr>
    </w:p>
    <w:p w14:paraId="7E5C4F6B" w14:textId="77777777" w:rsidR="005E2F19" w:rsidRDefault="005E2F19" w:rsidP="005E2F19">
      <w:pPr>
        <w:spacing w:after="0"/>
        <w:rPr>
          <w:rFonts w:asciiTheme="majorHAnsi" w:eastAsiaTheme="majorEastAsia" w:hAnsiTheme="majorHAnsi" w:cstheme="majorBidi"/>
          <w:color w:val="4F2D7F" w:themeColor="accent1"/>
          <w:sz w:val="28"/>
          <w:szCs w:val="28"/>
        </w:rPr>
        <w:sectPr w:rsidR="005E2F1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FB255" w14:textId="77777777" w:rsidR="000572F4" w:rsidRPr="007C1EE7" w:rsidRDefault="000572F4" w:rsidP="005E2F19">
      <w:pPr>
        <w:pStyle w:val="Subtitle"/>
        <w:spacing w:after="0"/>
        <w:rPr>
          <w:rFonts w:eastAsia="Times New Roman"/>
          <w:color w:val="5B9BD5"/>
        </w:rPr>
      </w:pPr>
      <w:bookmarkStart w:id="0" w:name="_Toc290561079"/>
      <w:r w:rsidRPr="007C1EE7">
        <w:rPr>
          <w:rFonts w:eastAsia="Times New Roman"/>
          <w:color w:val="5B9BD5"/>
        </w:rPr>
        <w:lastRenderedPageBreak/>
        <w:t>Document History</w:t>
      </w:r>
      <w:bookmarkEnd w:id="0"/>
    </w:p>
    <w:p w14:paraId="10494777" w14:textId="77777777" w:rsidR="005E2F19" w:rsidRPr="005E2F19" w:rsidRDefault="005E2F19" w:rsidP="005E2F19"/>
    <w:tbl>
      <w:tblPr>
        <w:tblStyle w:val="HUDTables"/>
        <w:tblW w:w="0" w:type="auto"/>
        <w:tblLayout w:type="fixed"/>
        <w:tblLook w:val="0020" w:firstRow="1" w:lastRow="0" w:firstColumn="0" w:lastColumn="0" w:noHBand="0" w:noVBand="0"/>
      </w:tblPr>
      <w:tblGrid>
        <w:gridCol w:w="1458"/>
        <w:gridCol w:w="1350"/>
        <w:gridCol w:w="2250"/>
        <w:gridCol w:w="4518"/>
      </w:tblGrid>
      <w:tr w:rsidR="000572F4" w:rsidRPr="000572F4" w14:paraId="65B784EE" w14:textId="77777777" w:rsidTr="0005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  <w:shd w:val="clear" w:color="auto" w:fill="808080"/>
          </w:tcPr>
          <w:p w14:paraId="664758E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Release No.</w:t>
            </w:r>
          </w:p>
        </w:tc>
        <w:tc>
          <w:tcPr>
            <w:tcW w:w="1350" w:type="dxa"/>
            <w:shd w:val="clear" w:color="auto" w:fill="808080"/>
          </w:tcPr>
          <w:p w14:paraId="5A296F8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  <w:shd w:val="clear" w:color="auto" w:fill="808080"/>
          </w:tcPr>
          <w:p w14:paraId="02A7717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Author</w:t>
            </w:r>
          </w:p>
        </w:tc>
        <w:tc>
          <w:tcPr>
            <w:tcW w:w="4518" w:type="dxa"/>
            <w:shd w:val="clear" w:color="auto" w:fill="808080"/>
          </w:tcPr>
          <w:p w14:paraId="6CB7E42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Revision Description</w:t>
            </w:r>
          </w:p>
        </w:tc>
      </w:tr>
      <w:tr w:rsidR="000572F4" w:rsidRPr="000572F4" w14:paraId="49EDE683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4C737F3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1.0</w:t>
            </w:r>
          </w:p>
        </w:tc>
        <w:tc>
          <w:tcPr>
            <w:tcW w:w="1350" w:type="dxa"/>
          </w:tcPr>
          <w:p w14:paraId="05E367C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000FE847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D4E8FC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  <w:r w:rsidRPr="000572F4">
              <w:rPr>
                <w:rFonts w:ascii="Arial" w:eastAsia="Times New Roman" w:hAnsi="Arial" w:cs="Arial"/>
                <w:sz w:val="22"/>
                <w:szCs w:val="22"/>
              </w:rPr>
              <w:t>Initial Draft Version</w:t>
            </w:r>
          </w:p>
        </w:tc>
      </w:tr>
      <w:tr w:rsidR="000572F4" w:rsidRPr="000572F4" w14:paraId="3BF43A8A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46B0F96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E5C6E5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0B00A5A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32DF4F5C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4EA651A6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237689DD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1593B2F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E4457E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EEC69DD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564DA10B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5D972BA3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B72005B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F846B5E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0617B37E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3D4BC028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7B280CA4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4A79F42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439755E7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1FC75670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0BAF0E68" w14:textId="77777777" w:rsidTr="007F6A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1E17A496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C11D11B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28FBEA5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7F917E81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0572F4" w:rsidRPr="000572F4" w14:paraId="3EA6034B" w14:textId="77777777" w:rsidTr="007F6AD0">
        <w:trPr>
          <w:trHeight w:val="4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8" w:type="dxa"/>
          </w:tcPr>
          <w:p w14:paraId="55C862DA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3853272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7ECEC73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4518" w:type="dxa"/>
          </w:tcPr>
          <w:p w14:paraId="4737B19F" w14:textId="77777777" w:rsidR="000572F4" w:rsidRPr="000572F4" w:rsidRDefault="000572F4" w:rsidP="005E2F19">
            <w:pPr>
              <w:overflowPunct w:val="0"/>
              <w:autoSpaceDE w:val="0"/>
              <w:autoSpaceDN w:val="0"/>
              <w:adjustRightInd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</w:tbl>
    <w:p w14:paraId="6235980C" w14:textId="77777777" w:rsidR="00866D52" w:rsidRDefault="00866D52" w:rsidP="00866D52">
      <w:pPr>
        <w:pStyle w:val="BodyText"/>
        <w:rPr>
          <w:rFonts w:eastAsiaTheme="majorEastAsia"/>
        </w:rPr>
      </w:pPr>
    </w:p>
    <w:p w14:paraId="1CE4640D" w14:textId="77777777" w:rsidR="00866D52" w:rsidRDefault="00866D52" w:rsidP="00866D52">
      <w:pPr>
        <w:pStyle w:val="BodyText"/>
        <w:rPr>
          <w:rFonts w:eastAsiaTheme="majorEastAsia"/>
        </w:rPr>
        <w:sectPr w:rsidR="00866D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E3B84C" w14:textId="77777777" w:rsidR="006F4F28" w:rsidRDefault="00061832" w:rsidP="006F4F28">
      <w:pPr>
        <w:spacing w:after="0"/>
        <w:rPr>
          <w:rFonts w:cs="Arial"/>
        </w:rPr>
      </w:pPr>
      <w:r>
        <w:rPr>
          <w:rFonts w:cs="Arial"/>
        </w:rPr>
        <w:lastRenderedPageBreak/>
        <w:t xml:space="preserve">I have carefully assessed the </w:t>
      </w:r>
      <w:r w:rsidR="002A7F8C">
        <w:rPr>
          <w:rFonts w:cs="Arial"/>
          <w:color w:val="FF0000"/>
        </w:rPr>
        <w:t>Risk Management Plan</w:t>
      </w:r>
      <w:r w:rsidR="000572F4" w:rsidRPr="000572F4">
        <w:rPr>
          <w:rFonts w:cs="Arial"/>
          <w:i/>
          <w:color w:val="FF0000"/>
        </w:rPr>
        <w:t xml:space="preserve"> </w:t>
      </w:r>
      <w:r w:rsidR="000572F4" w:rsidRPr="0025112F">
        <w:rPr>
          <w:rFonts w:cs="Arial"/>
        </w:rPr>
        <w:t>for</w:t>
      </w:r>
      <w:r w:rsidR="000572F4" w:rsidRPr="0025112F">
        <w:rPr>
          <w:rFonts w:cs="Arial"/>
          <w:i/>
          <w:color w:val="0000FF"/>
        </w:rPr>
        <w:t xml:space="preserve"> </w:t>
      </w:r>
      <w:r w:rsidR="000572F4" w:rsidRPr="0025112F">
        <w:rPr>
          <w:rFonts w:cs="Arial"/>
        </w:rPr>
        <w:t xml:space="preserve">the </w:t>
      </w:r>
      <w:r w:rsidR="000572F4" w:rsidRPr="0025112F">
        <w:rPr>
          <w:rFonts w:cs="Arial"/>
          <w:i/>
        </w:rPr>
        <w:t>&lt;&lt;INSERT NAME OF PROGRAM&gt;&gt;</w:t>
      </w:r>
      <w:r w:rsidR="000572F4" w:rsidRPr="0025112F">
        <w:rPr>
          <w:rFonts w:cs="Arial"/>
          <w:i/>
          <w:color w:val="0000FF"/>
        </w:rPr>
        <w:t>.</w:t>
      </w:r>
      <w:r w:rsidR="000572F4" w:rsidRPr="0025112F">
        <w:rPr>
          <w:rFonts w:cs="Arial"/>
        </w:rPr>
        <w:t xml:space="preserve"> </w:t>
      </w:r>
      <w:r w:rsidR="006F4F28" w:rsidRPr="0025112F">
        <w:rPr>
          <w:rFonts w:cs="Arial"/>
        </w:rPr>
        <w:t xml:space="preserve">This document has been completed in accordance with the requirements of the </w:t>
      </w:r>
      <w:r w:rsidR="006F4F28" w:rsidRPr="003722A2">
        <w:t>Office of Shared Solutions and Performance Improvement (</w:t>
      </w:r>
      <w:r w:rsidR="006F4F28">
        <w:rPr>
          <w:rFonts w:cs="Arial"/>
        </w:rPr>
        <w:t xml:space="preserve">OSSPI) </w:t>
      </w:r>
      <w:r w:rsidR="006F4F28" w:rsidRPr="0025112F">
        <w:rPr>
          <w:rFonts w:cs="Arial"/>
        </w:rPr>
        <w:t>Guidance.</w:t>
      </w:r>
    </w:p>
    <w:p w14:paraId="0CA07EC9" w14:textId="77777777" w:rsidR="005E2F19" w:rsidRPr="0025112F" w:rsidRDefault="005E2F19" w:rsidP="005E2F19">
      <w:pPr>
        <w:spacing w:after="0"/>
        <w:rPr>
          <w:rFonts w:cs="Arial"/>
        </w:rPr>
      </w:pPr>
    </w:p>
    <w:p w14:paraId="042CA64A" w14:textId="77777777" w:rsidR="000572F4" w:rsidRPr="0025112F" w:rsidRDefault="000572F4" w:rsidP="005E2F19">
      <w:pPr>
        <w:spacing w:after="0"/>
        <w:rPr>
          <w:rFonts w:cs="Arial"/>
        </w:rPr>
      </w:pPr>
    </w:p>
    <w:p w14:paraId="3FF40584" w14:textId="77777777" w:rsidR="000572F4" w:rsidRDefault="000572F4" w:rsidP="005E2F19">
      <w:pPr>
        <w:spacing w:after="0"/>
        <w:rPr>
          <w:rFonts w:cs="Arial"/>
        </w:rPr>
      </w:pPr>
      <w:r w:rsidRPr="0025112F">
        <w:rPr>
          <w:rFonts w:cs="Arial"/>
        </w:rPr>
        <w:t>MANAGEMENT CERTIFICATION - Please check the appropriate statement.</w:t>
      </w:r>
    </w:p>
    <w:p w14:paraId="0F84639F" w14:textId="77777777" w:rsidR="005E2F19" w:rsidRPr="0025112F" w:rsidRDefault="005E2F19" w:rsidP="005E2F19">
      <w:pPr>
        <w:spacing w:after="0"/>
        <w:rPr>
          <w:rFonts w:cs="Arial"/>
        </w:rPr>
      </w:pPr>
    </w:p>
    <w:p w14:paraId="64EE91A4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 xml:space="preserve">______ The document is accepted. </w:t>
      </w:r>
    </w:p>
    <w:p w14:paraId="2F563A57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1A08D574" w14:textId="77777777" w:rsidR="000572F4" w:rsidRPr="0025112F" w:rsidRDefault="000572F4" w:rsidP="005E2F19">
      <w:pPr>
        <w:tabs>
          <w:tab w:val="left" w:pos="2490"/>
        </w:tabs>
        <w:spacing w:after="0"/>
        <w:rPr>
          <w:rFonts w:cs="Arial"/>
        </w:rPr>
      </w:pPr>
    </w:p>
    <w:p w14:paraId="5FF17F4E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>______ The document is accepted pending the changes noted.</w:t>
      </w:r>
    </w:p>
    <w:p w14:paraId="4EADCE11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7CC7503E" w14:textId="77777777" w:rsidR="000572F4" w:rsidRPr="0025112F" w:rsidRDefault="000572F4" w:rsidP="005E2F19">
      <w:pPr>
        <w:tabs>
          <w:tab w:val="left" w:pos="2490"/>
        </w:tabs>
        <w:spacing w:after="0"/>
        <w:rPr>
          <w:rFonts w:cs="Arial"/>
        </w:rPr>
      </w:pPr>
    </w:p>
    <w:p w14:paraId="055E5436" w14:textId="77777777" w:rsidR="000572F4" w:rsidRDefault="000572F4" w:rsidP="005E2F19">
      <w:pPr>
        <w:tabs>
          <w:tab w:val="left" w:pos="2490"/>
        </w:tabs>
        <w:spacing w:after="0"/>
        <w:rPr>
          <w:rFonts w:cs="Arial"/>
        </w:rPr>
      </w:pPr>
      <w:r w:rsidRPr="0025112F">
        <w:rPr>
          <w:rFonts w:cs="Arial"/>
        </w:rPr>
        <w:t>______ The document is not accepted.</w:t>
      </w:r>
    </w:p>
    <w:p w14:paraId="0ED14E7F" w14:textId="77777777" w:rsidR="005E2F19" w:rsidRPr="0025112F" w:rsidRDefault="005E2F19" w:rsidP="005E2F19">
      <w:pPr>
        <w:tabs>
          <w:tab w:val="left" w:pos="2490"/>
        </w:tabs>
        <w:spacing w:after="0"/>
        <w:rPr>
          <w:rFonts w:cs="Arial"/>
        </w:rPr>
      </w:pPr>
    </w:p>
    <w:p w14:paraId="0EBD1E6E" w14:textId="77777777" w:rsidR="000572F4" w:rsidRPr="0025112F" w:rsidRDefault="000572F4" w:rsidP="005E2F19">
      <w:pPr>
        <w:pBdr>
          <w:bottom w:val="single" w:sz="12" w:space="1" w:color="auto"/>
        </w:pBdr>
        <w:tabs>
          <w:tab w:val="left" w:pos="2490"/>
        </w:tabs>
        <w:spacing w:after="0"/>
        <w:rPr>
          <w:rFonts w:cs="Arial"/>
        </w:rPr>
      </w:pPr>
    </w:p>
    <w:p w14:paraId="08450F99" w14:textId="77777777" w:rsidR="000572F4" w:rsidRDefault="000572F4" w:rsidP="005E2F19">
      <w:pPr>
        <w:tabs>
          <w:tab w:val="left" w:pos="2835"/>
        </w:tabs>
        <w:spacing w:after="0"/>
        <w:rPr>
          <w:rFonts w:cs="Arial"/>
        </w:rPr>
      </w:pPr>
      <w:r w:rsidRPr="0025112F">
        <w:rPr>
          <w:rFonts w:cs="Arial"/>
        </w:rPr>
        <w:t>We fully accept the content within this project artifact and associated tasks.</w:t>
      </w:r>
    </w:p>
    <w:p w14:paraId="5C740572" w14:textId="77777777" w:rsidR="005E2F19" w:rsidRDefault="005E2F19" w:rsidP="005E2F19">
      <w:pPr>
        <w:tabs>
          <w:tab w:val="left" w:pos="2835"/>
        </w:tabs>
        <w:spacing w:after="0"/>
        <w:rPr>
          <w:rFonts w:cs="Arial"/>
        </w:rPr>
      </w:pPr>
    </w:p>
    <w:p w14:paraId="6A01CE56" w14:textId="77777777" w:rsidR="005E2F19" w:rsidRPr="0025112F" w:rsidRDefault="005E2F19" w:rsidP="005E2F19">
      <w:pPr>
        <w:tabs>
          <w:tab w:val="left" w:pos="2835"/>
        </w:tabs>
        <w:spacing w:after="0"/>
        <w:rPr>
          <w:rFonts w:cs="Arial"/>
        </w:rPr>
      </w:pPr>
    </w:p>
    <w:p w14:paraId="6255B6F8" w14:textId="77777777" w:rsidR="000572F4" w:rsidRPr="0025112F" w:rsidRDefault="000572F4" w:rsidP="005E2F19">
      <w:pPr>
        <w:tabs>
          <w:tab w:val="left" w:pos="2835"/>
        </w:tabs>
        <w:spacing w:after="0"/>
        <w:rPr>
          <w:rFonts w:cs="Arial"/>
        </w:rPr>
      </w:pPr>
    </w:p>
    <w:p w14:paraId="0D59405B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</w:rPr>
      </w:pPr>
      <w:r w:rsidRPr="0025112F">
        <w:rPr>
          <w:rFonts w:cs="Arial"/>
        </w:rPr>
        <w:t>_______________________________</w:t>
      </w:r>
      <w:r w:rsidRPr="0025112F">
        <w:rPr>
          <w:rFonts w:cs="Arial"/>
        </w:rPr>
        <w:tab/>
        <w:t>_____________________</w:t>
      </w:r>
    </w:p>
    <w:p w14:paraId="3406AAFE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Name&gt;&gt;</w:t>
      </w:r>
      <w:r w:rsidRPr="0025112F">
        <w:rPr>
          <w:rFonts w:cs="Arial"/>
          <w:i/>
        </w:rPr>
        <w:tab/>
      </w:r>
      <w:r w:rsidRPr="0025112F">
        <w:rPr>
          <w:rFonts w:cs="Arial"/>
          <w:i/>
        </w:rPr>
        <w:tab/>
        <w:t>&lt;&lt;Insert Date&gt;&gt;</w:t>
      </w:r>
    </w:p>
    <w:p w14:paraId="7EDA9422" w14:textId="77777777" w:rsidR="000572F4" w:rsidRDefault="000572F4" w:rsidP="005E2F19">
      <w:pPr>
        <w:tabs>
          <w:tab w:val="left" w:pos="2835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Title&gt;&gt;</w:t>
      </w:r>
    </w:p>
    <w:p w14:paraId="2271CF98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0335BBC9" w14:textId="77777777" w:rsidR="005E2F19" w:rsidRPr="0025112F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3F71BF06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</w:rPr>
      </w:pPr>
      <w:r w:rsidRPr="0025112F">
        <w:rPr>
          <w:rFonts w:cs="Arial"/>
        </w:rPr>
        <w:t>_______________________________</w:t>
      </w:r>
      <w:r w:rsidRPr="0025112F">
        <w:rPr>
          <w:rFonts w:cs="Arial"/>
        </w:rPr>
        <w:tab/>
        <w:t>_____________________</w:t>
      </w:r>
    </w:p>
    <w:p w14:paraId="09BA1B15" w14:textId="77777777" w:rsidR="000572F4" w:rsidRPr="0025112F" w:rsidRDefault="000572F4" w:rsidP="005E2F19">
      <w:pPr>
        <w:tabs>
          <w:tab w:val="left" w:pos="2835"/>
          <w:tab w:val="left" w:pos="6480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Name&gt;&gt;</w:t>
      </w:r>
      <w:r w:rsidRPr="0025112F">
        <w:rPr>
          <w:rFonts w:cs="Arial"/>
          <w:i/>
        </w:rPr>
        <w:tab/>
      </w:r>
      <w:r w:rsidRPr="0025112F">
        <w:rPr>
          <w:rFonts w:cs="Arial"/>
          <w:i/>
        </w:rPr>
        <w:tab/>
        <w:t>&lt;&lt;Insert Date&gt;&gt;</w:t>
      </w:r>
    </w:p>
    <w:p w14:paraId="43ADAD33" w14:textId="77777777" w:rsidR="007F6AD0" w:rsidRDefault="000572F4" w:rsidP="005E2F19">
      <w:pPr>
        <w:tabs>
          <w:tab w:val="left" w:pos="2835"/>
        </w:tabs>
        <w:spacing w:after="0"/>
        <w:rPr>
          <w:rFonts w:cs="Arial"/>
          <w:i/>
        </w:rPr>
      </w:pPr>
      <w:r w:rsidRPr="0025112F">
        <w:rPr>
          <w:rFonts w:cs="Arial"/>
          <w:i/>
        </w:rPr>
        <w:t>&lt;&lt;Insert Title&gt;&gt;</w:t>
      </w:r>
    </w:p>
    <w:p w14:paraId="78DA5CAF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6C2299A3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066CE9FF" w14:textId="77777777" w:rsidR="005E2F19" w:rsidRDefault="005E2F19" w:rsidP="005E2F19">
      <w:pPr>
        <w:tabs>
          <w:tab w:val="left" w:pos="2835"/>
        </w:tabs>
        <w:spacing w:after="0"/>
        <w:rPr>
          <w:rFonts w:cs="Arial"/>
          <w:i/>
        </w:rPr>
      </w:pPr>
    </w:p>
    <w:p w14:paraId="1B597EC8" w14:textId="77777777" w:rsidR="005E2F19" w:rsidRDefault="005E2F19" w:rsidP="005E2F19">
      <w:pPr>
        <w:spacing w:after="0"/>
        <w:rPr>
          <w:rFonts w:cs="Arial"/>
          <w:i/>
        </w:rPr>
        <w:sectPr w:rsidR="005E2F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1" w:name="_Toc447705652" w:displacedByCustomXml="next"/>
    <w:bookmarkStart w:id="2" w:name="_Toc447704703" w:displacedByCustomXml="next"/>
    <w:bookmarkStart w:id="3" w:name="_Toc447786429" w:displacedByCustomXml="next"/>
    <w:bookmarkStart w:id="4" w:name="_Toc448134443" w:displacedByCustomXml="next"/>
    <w:bookmarkStart w:id="5" w:name="_Toc448134466" w:displacedByCustomXml="next"/>
    <w:bookmarkStart w:id="6" w:name="_Toc448137006" w:displacedByCustomXml="next"/>
    <w:bookmarkStart w:id="7" w:name="_Toc486335098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6012507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3617966" w14:textId="5EA14A34" w:rsidR="001A5CD6" w:rsidRPr="00866D52" w:rsidRDefault="00866D52" w:rsidP="007F2828">
          <w:pPr>
            <w:pStyle w:val="Heading1"/>
            <w:numPr>
              <w:ilvl w:val="0"/>
              <w:numId w:val="0"/>
            </w:numPr>
            <w:rPr>
              <w:rStyle w:val="Heading2Char"/>
            </w:rPr>
          </w:pPr>
          <w:r>
            <w:t>Contents</w:t>
          </w:r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3B3ADE78" w14:textId="77777777" w:rsidR="00122B38" w:rsidRDefault="001A5CD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335098" w:history="1">
            <w:r w:rsidR="00122B38" w:rsidRPr="009978F4">
              <w:rPr>
                <w:rStyle w:val="Hyperlink"/>
                <w:noProof/>
              </w:rPr>
              <w:t>Contents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_Toc486335098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4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5C7570B7" w14:textId="77777777" w:rsidR="00122B38" w:rsidRDefault="009121CF">
          <w:pPr>
            <w:pStyle w:val="TOC1"/>
            <w:rPr>
              <w:noProof/>
            </w:rPr>
          </w:pPr>
          <w:hyperlink w:anchor="_Toc486335099" w:history="1">
            <w:r w:rsidR="00122B38" w:rsidRPr="009978F4">
              <w:rPr>
                <w:rStyle w:val="Hyperlink"/>
                <w:noProof/>
              </w:rPr>
              <w:t>1.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Program Introduction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_Toc486335099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5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2072157E" w14:textId="77777777" w:rsidR="00122B38" w:rsidRDefault="009121CF">
          <w:pPr>
            <w:pStyle w:val="TOC1"/>
            <w:rPr>
              <w:noProof/>
            </w:rPr>
          </w:pPr>
          <w:hyperlink w:anchor="_Toc486335100" w:history="1">
            <w:r w:rsidR="00122B38" w:rsidRPr="009978F4">
              <w:rPr>
                <w:rStyle w:val="Hyperlink"/>
                <w:noProof/>
              </w:rPr>
              <w:t>2.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Risk Management Plan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_Toc486335100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6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53AF43A9" w14:textId="77777777" w:rsidR="00122B38" w:rsidRDefault="009121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335101" w:history="1">
            <w:r w:rsidR="00122B38" w:rsidRPr="009978F4">
              <w:rPr>
                <w:rStyle w:val="Hyperlink"/>
                <w:rFonts w:eastAsia="Times New Roman"/>
                <w:noProof/>
              </w:rPr>
              <w:t>2.1.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rFonts w:eastAsia="Times New Roman"/>
                <w:noProof/>
              </w:rPr>
              <w:t>Overall Risk and Issue Management Process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_Toc486335101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6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05C38FC7" w14:textId="77777777" w:rsidR="00122B38" w:rsidRDefault="009121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335102" w:history="1">
            <w:r w:rsidR="00122B38" w:rsidRPr="009978F4">
              <w:rPr>
                <w:rStyle w:val="Hyperlink"/>
                <w:rFonts w:eastAsia="Times New Roman"/>
                <w:noProof/>
              </w:rPr>
              <w:t>2.2.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rFonts w:eastAsia="Times New Roman"/>
                <w:noProof/>
              </w:rPr>
              <w:t>Roles and Responsibilities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_Toc486335102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6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3A6F6F8E" w14:textId="77777777" w:rsidR="00122B38" w:rsidRDefault="009121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335103" w:history="1">
            <w:r w:rsidR="00122B38" w:rsidRPr="009978F4">
              <w:rPr>
                <w:rStyle w:val="Hyperlink"/>
                <w:rFonts w:eastAsia="Times New Roman"/>
                <w:noProof/>
              </w:rPr>
              <w:t>2.3.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rFonts w:eastAsia="Times New Roman"/>
                <w:noProof/>
              </w:rPr>
              <w:t>Risk and Issue Identification, Assessment, and Response/Resolution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_Toc486335103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6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60175F25" w14:textId="77777777" w:rsidR="00122B38" w:rsidRDefault="009121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335104" w:history="1">
            <w:r w:rsidR="00122B38" w:rsidRPr="009978F4">
              <w:rPr>
                <w:rStyle w:val="Hyperlink"/>
                <w:rFonts w:eastAsia="Times New Roman"/>
                <w:noProof/>
              </w:rPr>
              <w:t>2.3.1.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rFonts w:eastAsia="Times New Roman"/>
                <w:noProof/>
              </w:rPr>
              <w:t>Identification and Assessment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_Toc486335104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6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7BA9EFFF" w14:textId="77777777" w:rsidR="00122B38" w:rsidRDefault="009121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6335105" w:history="1">
            <w:r w:rsidR="00122B38" w:rsidRPr="009978F4">
              <w:rPr>
                <w:rStyle w:val="Hyperlink"/>
                <w:noProof/>
              </w:rPr>
              <w:t>2.4.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Risk and Issue Monitoring and Reporting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_Toc486335105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9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4168F682" w14:textId="77777777" w:rsidR="00122B38" w:rsidRDefault="009121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335106" w:history="1">
            <w:r w:rsidR="00122B38" w:rsidRPr="009978F4">
              <w:rPr>
                <w:rStyle w:val="Hyperlink"/>
                <w:noProof/>
              </w:rPr>
              <w:t>2.4.1.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Monitoring and Reporting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_Toc486335106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9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72C5B037" w14:textId="77777777" w:rsidR="00122B38" w:rsidRDefault="009121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6335107" w:history="1">
            <w:r w:rsidR="00122B38" w:rsidRPr="009978F4">
              <w:rPr>
                <w:rStyle w:val="Hyperlink"/>
                <w:noProof/>
              </w:rPr>
              <w:t>2.4.2.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Leadership and Oversight Reporting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_Toc486335107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9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250629C4" w14:textId="77777777" w:rsidR="00122B38" w:rsidRDefault="009121CF">
          <w:pPr>
            <w:pStyle w:val="TOC1"/>
            <w:rPr>
              <w:noProof/>
            </w:rPr>
          </w:pPr>
          <w:hyperlink w:anchor="_Toc486335108" w:history="1">
            <w:r w:rsidR="00122B38" w:rsidRPr="009978F4">
              <w:rPr>
                <w:rStyle w:val="Hyperlink"/>
                <w:noProof/>
              </w:rPr>
              <w:t>3.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Tools and Practice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_Toc486335108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10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787CFA60" w14:textId="77777777" w:rsidR="00122B38" w:rsidRDefault="009121CF">
          <w:pPr>
            <w:pStyle w:val="TOC1"/>
            <w:rPr>
              <w:noProof/>
            </w:rPr>
          </w:pPr>
          <w:hyperlink w:anchor="_Toc486335109" w:history="1">
            <w:r w:rsidR="00122B38" w:rsidRPr="009978F4">
              <w:rPr>
                <w:rStyle w:val="Hyperlink"/>
                <w:noProof/>
              </w:rPr>
              <w:t>4.</w:t>
            </w:r>
            <w:r w:rsidR="00122B38">
              <w:rPr>
                <w:noProof/>
              </w:rPr>
              <w:tab/>
            </w:r>
            <w:r w:rsidR="00122B38" w:rsidRPr="009978F4">
              <w:rPr>
                <w:rStyle w:val="Hyperlink"/>
                <w:noProof/>
              </w:rPr>
              <w:t>Closing a Risk or Issue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_Toc486335109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11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6D9E1B39" w14:textId="77777777" w:rsidR="00122B38" w:rsidRDefault="009121CF">
          <w:pPr>
            <w:pStyle w:val="TOC1"/>
            <w:rPr>
              <w:noProof/>
            </w:rPr>
          </w:pPr>
          <w:hyperlink w:anchor="_Toc486335110" w:history="1">
            <w:r w:rsidR="00122B38" w:rsidRPr="009978F4">
              <w:rPr>
                <w:rStyle w:val="Hyperlink"/>
                <w:noProof/>
              </w:rPr>
              <w:t>Appendix A: Risk and Issue Management Process Steps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_Toc486335110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12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65875E8E" w14:textId="77777777" w:rsidR="00122B38" w:rsidRDefault="009121CF">
          <w:pPr>
            <w:pStyle w:val="TOC1"/>
            <w:rPr>
              <w:noProof/>
            </w:rPr>
          </w:pPr>
          <w:hyperlink w:anchor="_Toc486335111" w:history="1">
            <w:r w:rsidR="00122B38" w:rsidRPr="009978F4">
              <w:rPr>
                <w:rStyle w:val="Hyperlink"/>
                <w:noProof/>
              </w:rPr>
              <w:t>Appendix B: Fields in Risk and Issue Logs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_Toc486335111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12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15434960" w14:textId="77777777" w:rsidR="00122B38" w:rsidRDefault="009121CF">
          <w:pPr>
            <w:pStyle w:val="TOC1"/>
            <w:rPr>
              <w:noProof/>
            </w:rPr>
          </w:pPr>
          <w:hyperlink w:anchor="_Toc486335112" w:history="1">
            <w:r w:rsidR="00122B38" w:rsidRPr="009978F4">
              <w:rPr>
                <w:rStyle w:val="Hyperlink"/>
                <w:noProof/>
              </w:rPr>
              <w:t>Appendix C: Key References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_Toc486335112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14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5162AEE8" w14:textId="77777777" w:rsidR="00122B38" w:rsidRDefault="009121CF">
          <w:pPr>
            <w:pStyle w:val="TOC1"/>
            <w:rPr>
              <w:noProof/>
            </w:rPr>
          </w:pPr>
          <w:hyperlink w:anchor="_Toc486335113" w:history="1">
            <w:r w:rsidR="00122B38" w:rsidRPr="009978F4">
              <w:rPr>
                <w:rStyle w:val="Hyperlink"/>
                <w:noProof/>
              </w:rPr>
              <w:t>Appendix D: Key Terms</w:t>
            </w:r>
            <w:r w:rsidR="00122B38">
              <w:rPr>
                <w:noProof/>
                <w:webHidden/>
              </w:rPr>
              <w:tab/>
            </w:r>
            <w:r w:rsidR="00122B38">
              <w:rPr>
                <w:noProof/>
                <w:webHidden/>
              </w:rPr>
              <w:fldChar w:fldCharType="begin"/>
            </w:r>
            <w:r w:rsidR="00122B38">
              <w:rPr>
                <w:noProof/>
                <w:webHidden/>
              </w:rPr>
              <w:instrText xml:space="preserve"> PAGEREF _Toc486335113 \h </w:instrText>
            </w:r>
            <w:r w:rsidR="00122B38">
              <w:rPr>
                <w:noProof/>
                <w:webHidden/>
              </w:rPr>
            </w:r>
            <w:r w:rsidR="00122B38">
              <w:rPr>
                <w:noProof/>
                <w:webHidden/>
              </w:rPr>
              <w:fldChar w:fldCharType="separate"/>
            </w:r>
            <w:r w:rsidR="00122B38">
              <w:rPr>
                <w:noProof/>
                <w:webHidden/>
              </w:rPr>
              <w:t>15</w:t>
            </w:r>
            <w:r w:rsidR="00122B38">
              <w:rPr>
                <w:noProof/>
                <w:webHidden/>
              </w:rPr>
              <w:fldChar w:fldCharType="end"/>
            </w:r>
          </w:hyperlink>
        </w:p>
        <w:p w14:paraId="2654C0BA" w14:textId="77777777" w:rsidR="001A5CD6" w:rsidRDefault="001A5CD6" w:rsidP="005E2F19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72657B" w14:textId="77777777" w:rsidR="001A5CD6" w:rsidRDefault="001A5CD6" w:rsidP="005E2F19">
      <w:pPr>
        <w:spacing w:after="0"/>
        <w:rPr>
          <w:rFonts w:cs="Arial"/>
        </w:rPr>
      </w:pPr>
    </w:p>
    <w:p w14:paraId="6BABE537" w14:textId="77777777" w:rsidR="005E2F19" w:rsidRDefault="005E2F19" w:rsidP="005E2F19">
      <w:pPr>
        <w:spacing w:after="0"/>
        <w:rPr>
          <w:rFonts w:cs="Arial"/>
        </w:rPr>
        <w:sectPr w:rsidR="005E2F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617938" w14:textId="483CCB32" w:rsidR="004E3059" w:rsidRPr="004E3059" w:rsidRDefault="002A7F8C" w:rsidP="001B7175">
      <w:pPr>
        <w:pStyle w:val="Heading1"/>
      </w:pPr>
      <w:bookmarkStart w:id="8" w:name="_Toc486335099"/>
      <w:r>
        <w:lastRenderedPageBreak/>
        <w:t>Program Introduction</w:t>
      </w:r>
      <w:bookmarkEnd w:id="8"/>
    </w:p>
    <w:p w14:paraId="19AA7A36" w14:textId="77777777" w:rsidR="00794468" w:rsidRDefault="00794468" w:rsidP="00794468">
      <w:pPr>
        <w:pStyle w:val="BodyText"/>
        <w:spacing w:after="0"/>
      </w:pPr>
    </w:p>
    <w:p w14:paraId="49964098" w14:textId="7358F1D7" w:rsidR="002D4234" w:rsidRDefault="002D4234" w:rsidP="00794468">
      <w:pPr>
        <w:pStyle w:val="BodyText"/>
        <w:spacing w:after="0"/>
      </w:pPr>
      <w:r>
        <w:t>&lt;&lt;</w:t>
      </w:r>
      <w:r w:rsidRPr="002D4234">
        <w:t xml:space="preserve">This document should be signed by the Program Executive Sponsor and should be reviewed and approved by both </w:t>
      </w:r>
      <w:r w:rsidR="00597282">
        <w:t xml:space="preserve">the </w:t>
      </w:r>
      <w:r w:rsidRPr="002D4234">
        <w:t>Provide</w:t>
      </w:r>
      <w:r>
        <w:t xml:space="preserve">r and </w:t>
      </w:r>
      <w:r w:rsidR="00597282">
        <w:t xml:space="preserve">the </w:t>
      </w:r>
      <w:r>
        <w:t>Customer Program Manager.</w:t>
      </w:r>
    </w:p>
    <w:p w14:paraId="2438F417" w14:textId="77777777" w:rsidR="002D4234" w:rsidRDefault="002D4234" w:rsidP="00794468">
      <w:pPr>
        <w:pStyle w:val="BodyText"/>
        <w:spacing w:after="0"/>
      </w:pPr>
    </w:p>
    <w:p w14:paraId="16C2D151" w14:textId="79CD5AEC" w:rsidR="00925B40" w:rsidRDefault="002A7F8C" w:rsidP="00925B40">
      <w:pPr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>Provide a brief description of the migration program objectives and activities that the Risk Management Plan will support. Include program structure diagram.&gt;&gt;</w:t>
      </w:r>
    </w:p>
    <w:p w14:paraId="1DB1978A" w14:textId="61FDE0F7" w:rsidR="001B7175" w:rsidRDefault="001B7175" w:rsidP="00925B40">
      <w:pPr>
        <w:spacing w:after="0"/>
      </w:pPr>
      <w:r>
        <w:br w:type="page"/>
      </w:r>
    </w:p>
    <w:p w14:paraId="3ACD82EF" w14:textId="5B1EBC8C" w:rsidR="009A26B0" w:rsidRPr="00FC6F53" w:rsidRDefault="002A7F8C" w:rsidP="001B7175">
      <w:pPr>
        <w:pStyle w:val="Heading1"/>
      </w:pPr>
      <w:bookmarkStart w:id="9" w:name="_Toc486335100"/>
      <w:r>
        <w:lastRenderedPageBreak/>
        <w:t>Risk Management Plan</w:t>
      </w:r>
      <w:bookmarkEnd w:id="9"/>
    </w:p>
    <w:p w14:paraId="3E680EBA" w14:textId="77777777" w:rsidR="00AF2C2A" w:rsidRDefault="00AF2C2A" w:rsidP="00AF2C2A">
      <w:pPr>
        <w:tabs>
          <w:tab w:val="left" w:pos="2835"/>
        </w:tabs>
        <w:spacing w:after="0"/>
        <w:rPr>
          <w:i/>
        </w:rPr>
      </w:pPr>
    </w:p>
    <w:p w14:paraId="0F17E5A0" w14:textId="77777777" w:rsidR="002A7F8C" w:rsidRPr="002A7F8C" w:rsidRDefault="002A7F8C" w:rsidP="002A7F8C">
      <w:pPr>
        <w:tabs>
          <w:tab w:val="left" w:pos="2835"/>
        </w:tabs>
        <w:spacing w:after="0"/>
        <w:rPr>
          <w:i/>
        </w:rPr>
      </w:pPr>
      <w:r w:rsidRPr="002A7F8C">
        <w:rPr>
          <w:i/>
        </w:rPr>
        <w:t xml:space="preserve">&lt;&lt;Provide a high-level summary of the program’s risk management plan including risk and issue identification, roles and responsibilities, documentation, monitoring, and impact minimization. </w:t>
      </w:r>
    </w:p>
    <w:p w14:paraId="4AD2FEA1" w14:textId="22D0D95C" w:rsidR="00925B40" w:rsidRDefault="002A7F8C" w:rsidP="002A7F8C">
      <w:pPr>
        <w:tabs>
          <w:tab w:val="left" w:pos="2835"/>
        </w:tabs>
        <w:spacing w:after="0"/>
        <w:rPr>
          <w:i/>
        </w:rPr>
      </w:pPr>
      <w:r w:rsidRPr="002A7F8C">
        <w:rPr>
          <w:i/>
        </w:rPr>
        <w:t>Include a risk and issue management and reporting flow diagram portraying risk, issue, and decision escalation criteria and responsibilities.&gt;&gt;</w:t>
      </w:r>
    </w:p>
    <w:p w14:paraId="178DA733" w14:textId="77777777" w:rsidR="00925B40" w:rsidRDefault="00925B40" w:rsidP="00925B40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</w:p>
    <w:p w14:paraId="0AD085E2" w14:textId="022590E2" w:rsidR="002A7F8C" w:rsidRPr="002A7F8C" w:rsidRDefault="002A7F8C" w:rsidP="002A7F8C">
      <w:pPr>
        <w:pStyle w:val="Heading2"/>
        <w:rPr>
          <w:rFonts w:eastAsia="Times New Roman"/>
        </w:rPr>
      </w:pPr>
      <w:bookmarkStart w:id="10" w:name="_Toc486335101"/>
      <w:r w:rsidRPr="002A7F8C">
        <w:rPr>
          <w:rFonts w:eastAsia="Times New Roman"/>
        </w:rPr>
        <w:t>Overall Risk and Issue Management Process</w:t>
      </w:r>
      <w:bookmarkEnd w:id="10"/>
    </w:p>
    <w:p w14:paraId="7CACE1AD" w14:textId="77777777" w:rsid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 xml:space="preserve">&lt;&lt;Describe the risk and issue management process, which includes the activities necessary to identify, assess, monitor, and report on risks and issues. </w:t>
      </w:r>
    </w:p>
    <w:p w14:paraId="11C1D052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</w:p>
    <w:p w14:paraId="0F5A9AFE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>Provide a risk management process flow diagram including the steps to identify, assess, monitor, and report risks and issues.&gt;&gt;</w:t>
      </w:r>
    </w:p>
    <w:p w14:paraId="3FFA1596" w14:textId="77777777" w:rsid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</w:p>
    <w:p w14:paraId="21F8C08A" w14:textId="7633E58C" w:rsidR="002A7F8C" w:rsidRPr="002A7F8C" w:rsidRDefault="002A7F8C" w:rsidP="002A7F8C">
      <w:pPr>
        <w:pStyle w:val="Heading2"/>
        <w:rPr>
          <w:rFonts w:eastAsia="Times New Roman"/>
        </w:rPr>
      </w:pPr>
      <w:bookmarkStart w:id="11" w:name="_Toc486335102"/>
      <w:r w:rsidRPr="002A7F8C">
        <w:rPr>
          <w:rFonts w:eastAsia="Times New Roman"/>
        </w:rPr>
        <w:t>Roles and Responsibilities</w:t>
      </w:r>
      <w:bookmarkEnd w:id="11"/>
    </w:p>
    <w:p w14:paraId="4FD01171" w14:textId="5EFF45CC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>&lt;&lt;Outline roles and responsibilities for the four areas of the risk management process: identification, assessment, monitoring, and reporting.&gt;&gt;</w:t>
      </w:r>
    </w:p>
    <w:p w14:paraId="7C39F669" w14:textId="77777777" w:rsidR="002A7F8C" w:rsidRDefault="002A7F8C" w:rsidP="00925B40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</w:p>
    <w:tbl>
      <w:tblPr>
        <w:tblStyle w:val="Table1"/>
        <w:tblW w:w="9360" w:type="dxa"/>
        <w:tblLook w:val="04A0" w:firstRow="1" w:lastRow="0" w:firstColumn="1" w:lastColumn="0" w:noHBand="0" w:noVBand="1"/>
      </w:tblPr>
      <w:tblGrid>
        <w:gridCol w:w="2340"/>
        <w:gridCol w:w="7020"/>
      </w:tblGrid>
      <w:tr w:rsidR="002A7F8C" w:rsidRPr="002A7F8C" w14:paraId="29F65892" w14:textId="77777777" w:rsidTr="00B4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61CD88B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  <w:r w:rsidRPr="002A7F8C">
              <w:rPr>
                <w:rFonts w:cs="Arial"/>
                <w:sz w:val="22"/>
              </w:rPr>
              <w:t>Role</w:t>
            </w:r>
          </w:p>
        </w:tc>
        <w:tc>
          <w:tcPr>
            <w:tcW w:w="7020" w:type="dxa"/>
          </w:tcPr>
          <w:p w14:paraId="4BAC3EE9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  <w:r w:rsidRPr="002A7F8C">
              <w:rPr>
                <w:rFonts w:cs="Arial"/>
                <w:sz w:val="22"/>
              </w:rPr>
              <w:t>Responsibility</w:t>
            </w:r>
          </w:p>
        </w:tc>
      </w:tr>
      <w:tr w:rsidR="002A7F8C" w:rsidRPr="002A7F8C" w14:paraId="326C7625" w14:textId="77777777" w:rsidTr="00B449F9">
        <w:tc>
          <w:tcPr>
            <w:tcW w:w="2340" w:type="dxa"/>
          </w:tcPr>
          <w:p w14:paraId="6AB0B067" w14:textId="77777777" w:rsidR="002A7F8C" w:rsidRPr="002A7F8C" w:rsidRDefault="002A7F8C" w:rsidP="00B449F9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7020" w:type="dxa"/>
          </w:tcPr>
          <w:p w14:paraId="176C57AE" w14:textId="77777777" w:rsidR="002A7F8C" w:rsidRPr="002A7F8C" w:rsidRDefault="002A7F8C" w:rsidP="00B449F9">
            <w:pPr>
              <w:jc w:val="center"/>
              <w:rPr>
                <w:rFonts w:cs="Arial"/>
                <w:sz w:val="22"/>
              </w:rPr>
            </w:pPr>
          </w:p>
        </w:tc>
      </w:tr>
      <w:tr w:rsidR="002A7F8C" w:rsidRPr="002A7F8C" w14:paraId="470E2B65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40" w:type="dxa"/>
          </w:tcPr>
          <w:p w14:paraId="05FD2B4F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</w:p>
        </w:tc>
        <w:tc>
          <w:tcPr>
            <w:tcW w:w="7020" w:type="dxa"/>
          </w:tcPr>
          <w:p w14:paraId="5C731C36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</w:p>
        </w:tc>
      </w:tr>
      <w:tr w:rsidR="002A7F8C" w:rsidRPr="002A7F8C" w14:paraId="69587C99" w14:textId="77777777" w:rsidTr="00B449F9">
        <w:tc>
          <w:tcPr>
            <w:tcW w:w="2340" w:type="dxa"/>
          </w:tcPr>
          <w:p w14:paraId="05A38B20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</w:p>
        </w:tc>
        <w:tc>
          <w:tcPr>
            <w:tcW w:w="7020" w:type="dxa"/>
          </w:tcPr>
          <w:p w14:paraId="6E1CFE66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</w:p>
        </w:tc>
      </w:tr>
      <w:tr w:rsidR="002A7F8C" w:rsidRPr="002A7F8C" w14:paraId="678C692F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40" w:type="dxa"/>
          </w:tcPr>
          <w:p w14:paraId="02B0E901" w14:textId="77777777" w:rsidR="002A7F8C" w:rsidRPr="002A7F8C" w:rsidRDefault="002A7F8C" w:rsidP="00B449F9">
            <w:pPr>
              <w:rPr>
                <w:rFonts w:cs="Arial"/>
                <w:sz w:val="22"/>
              </w:rPr>
            </w:pPr>
          </w:p>
        </w:tc>
        <w:tc>
          <w:tcPr>
            <w:tcW w:w="7020" w:type="dxa"/>
          </w:tcPr>
          <w:p w14:paraId="57E782A9" w14:textId="77777777" w:rsidR="002A7F8C" w:rsidRPr="002A7F8C" w:rsidRDefault="002A7F8C" w:rsidP="00B449F9">
            <w:pPr>
              <w:keepNext/>
              <w:rPr>
                <w:rFonts w:cs="Arial"/>
                <w:sz w:val="22"/>
              </w:rPr>
            </w:pPr>
          </w:p>
        </w:tc>
      </w:tr>
    </w:tbl>
    <w:p w14:paraId="56AF1C98" w14:textId="18246D60" w:rsidR="002A7F8C" w:rsidRPr="00B027BD" w:rsidRDefault="00B027BD" w:rsidP="00B027BD">
      <w:pPr>
        <w:tabs>
          <w:tab w:val="left" w:pos="2835"/>
        </w:tabs>
        <w:spacing w:after="0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Table 1: Roles and Responsibilities</w:t>
      </w:r>
    </w:p>
    <w:p w14:paraId="3B4D248A" w14:textId="77777777" w:rsidR="00B027BD" w:rsidRDefault="00B027BD" w:rsidP="00925B40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</w:p>
    <w:p w14:paraId="59FD3CCB" w14:textId="4E3C40B6" w:rsidR="002A7F8C" w:rsidRPr="002A7F8C" w:rsidRDefault="002A7F8C" w:rsidP="002A7F8C">
      <w:pPr>
        <w:pStyle w:val="Heading2"/>
        <w:rPr>
          <w:rFonts w:eastAsia="Times New Roman"/>
        </w:rPr>
      </w:pPr>
      <w:bookmarkStart w:id="12" w:name="_Toc486335103"/>
      <w:r w:rsidRPr="002A7F8C">
        <w:rPr>
          <w:rFonts w:eastAsia="Times New Roman"/>
        </w:rPr>
        <w:t>Risk and Issue Identification, Assessment, and Response/Resolution</w:t>
      </w:r>
      <w:bookmarkEnd w:id="12"/>
    </w:p>
    <w:p w14:paraId="7DA95A04" w14:textId="5B778E42" w:rsidR="002A7F8C" w:rsidRDefault="002A7F8C" w:rsidP="002A7F8C">
      <w:pPr>
        <w:pStyle w:val="Heading3"/>
        <w:rPr>
          <w:rFonts w:eastAsia="Times New Roman"/>
        </w:rPr>
      </w:pPr>
      <w:bookmarkStart w:id="13" w:name="_Toc486335104"/>
      <w:r w:rsidRPr="002A7F8C">
        <w:rPr>
          <w:rFonts w:eastAsia="Times New Roman"/>
        </w:rPr>
        <w:t>Identification and Assessment</w:t>
      </w:r>
      <w:bookmarkEnd w:id="13"/>
    </w:p>
    <w:p w14:paraId="47A9941F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  <w:r w:rsidRPr="002A7F8C">
        <w:rPr>
          <w:rFonts w:ascii="Arial" w:eastAsia="Times New Roman" w:hAnsi="Arial" w:cs="Arial"/>
          <w:b/>
          <w:i/>
          <w:szCs w:val="20"/>
        </w:rPr>
        <w:t>Risk Identification</w:t>
      </w:r>
    </w:p>
    <w:p w14:paraId="4FA43B62" w14:textId="77777777" w:rsid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 xml:space="preserve">&lt;&lt;Describe the risk identification process, including who is responsible, activities involved, and methodology.&gt;&gt; </w:t>
      </w:r>
    </w:p>
    <w:p w14:paraId="149962BB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</w:p>
    <w:p w14:paraId="6A86FB6F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  <w:r w:rsidRPr="002A7F8C">
        <w:rPr>
          <w:rFonts w:ascii="Arial" w:eastAsia="Times New Roman" w:hAnsi="Arial" w:cs="Arial"/>
          <w:b/>
          <w:i/>
          <w:szCs w:val="20"/>
        </w:rPr>
        <w:t>Issue Identification</w:t>
      </w:r>
    </w:p>
    <w:p w14:paraId="5768D38C" w14:textId="2AA9150A" w:rsid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 xml:space="preserve">&lt;&lt;Issues are realized risks that are affecting the project. Describe the </w:t>
      </w:r>
      <w:r>
        <w:rPr>
          <w:rFonts w:ascii="Arial" w:eastAsia="Times New Roman" w:hAnsi="Arial" w:cs="Arial"/>
          <w:i/>
          <w:szCs w:val="20"/>
        </w:rPr>
        <w:t>issue identification process.&gt;&gt;</w:t>
      </w:r>
    </w:p>
    <w:p w14:paraId="729DCC07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</w:p>
    <w:p w14:paraId="6B889638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b/>
          <w:i/>
          <w:szCs w:val="20"/>
        </w:rPr>
      </w:pPr>
      <w:r w:rsidRPr="002A7F8C">
        <w:rPr>
          <w:rFonts w:ascii="Arial" w:eastAsia="Times New Roman" w:hAnsi="Arial" w:cs="Arial"/>
          <w:b/>
          <w:i/>
          <w:szCs w:val="20"/>
        </w:rPr>
        <w:t>Risk Assessment</w:t>
      </w:r>
    </w:p>
    <w:p w14:paraId="16E8D634" w14:textId="71F7E5EA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i/>
          <w:szCs w:val="20"/>
        </w:rPr>
        <w:t>&lt;&lt;Explain how identified risks will be categorized and assessed in order to determine their potential impact on the project. This description will include the following sections:&gt;&gt;</w:t>
      </w:r>
    </w:p>
    <w:p w14:paraId="40CD0BDA" w14:textId="77777777" w:rsid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szCs w:val="20"/>
          <w:u w:val="single"/>
        </w:rPr>
      </w:pPr>
    </w:p>
    <w:p w14:paraId="6CD93B5B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szCs w:val="20"/>
          <w:u w:val="single"/>
        </w:rPr>
        <w:t>Risk</w:t>
      </w:r>
      <w:r w:rsidRPr="002A7F8C">
        <w:rPr>
          <w:rFonts w:ascii="Arial" w:eastAsia="Times New Roman" w:hAnsi="Arial" w:cs="Arial"/>
          <w:i/>
          <w:szCs w:val="20"/>
          <w:u w:val="single"/>
        </w:rPr>
        <w:t xml:space="preserve"> Type:</w:t>
      </w:r>
      <w:r w:rsidRPr="002A7F8C">
        <w:rPr>
          <w:rFonts w:ascii="Arial" w:eastAsia="Times New Roman" w:hAnsi="Arial" w:cs="Arial"/>
          <w:i/>
          <w:szCs w:val="20"/>
        </w:rPr>
        <w:t xml:space="preserve"> &lt;&lt;Explain how issue owners will identify the appropriate issue type using the categories defined by OMB in the Circular A-11, found here: </w:t>
      </w:r>
      <w:hyperlink r:id="rId13" w:history="1">
        <w:r w:rsidRPr="002A7F8C">
          <w:rPr>
            <w:rStyle w:val="Hyperlink"/>
            <w:rFonts w:ascii="Arial" w:eastAsia="Times New Roman" w:hAnsi="Arial" w:cs="Arial"/>
            <w:i/>
            <w:szCs w:val="20"/>
          </w:rPr>
          <w:t>Link</w:t>
        </w:r>
      </w:hyperlink>
      <w:r w:rsidRPr="002A7F8C">
        <w:rPr>
          <w:rFonts w:ascii="Arial" w:eastAsia="Times New Roman" w:hAnsi="Arial" w:cs="Arial"/>
          <w:i/>
          <w:szCs w:val="20"/>
        </w:rPr>
        <w:t>&gt;&gt;</w:t>
      </w:r>
    </w:p>
    <w:p w14:paraId="7D6E3A57" w14:textId="77777777" w:rsidR="002A7F8C" w:rsidRPr="002A7F8C" w:rsidRDefault="002A7F8C" w:rsidP="00925B40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</w:p>
    <w:p w14:paraId="08C11751" w14:textId="48609EC1" w:rsidR="002A7F8C" w:rsidRPr="002A7F8C" w:rsidRDefault="002A7F8C" w:rsidP="00925B40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szCs w:val="20"/>
          <w:u w:val="single"/>
        </w:rPr>
        <w:lastRenderedPageBreak/>
        <w:t>Risk Qualitative Analysis:</w:t>
      </w:r>
      <w:r w:rsidRPr="002A7F8C">
        <w:rPr>
          <w:rFonts w:ascii="Arial" w:eastAsia="Times New Roman" w:hAnsi="Arial" w:cs="Arial"/>
          <w:i/>
          <w:szCs w:val="20"/>
        </w:rPr>
        <w:t xml:space="preserve"> &lt;&lt;Explain how risk owners will assess the probability and impact of occurrence for each identified risk using the ratings outlined in Figure 1. This will result in a risk score that translates into a severity rating of high, medium, or low for each risk.&gt;&gt;</w:t>
      </w:r>
    </w:p>
    <w:p w14:paraId="72A82DB4" w14:textId="77777777" w:rsidR="002A7F8C" w:rsidRDefault="002A7F8C" w:rsidP="00925B40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</w:p>
    <w:p w14:paraId="10726B8A" w14:textId="77777777" w:rsidR="002A7F8C" w:rsidRPr="002A7F8C" w:rsidRDefault="002A7F8C" w:rsidP="002A7F8C">
      <w:pPr>
        <w:tabs>
          <w:tab w:val="left" w:pos="2835"/>
        </w:tabs>
        <w:spacing w:after="0"/>
        <w:rPr>
          <w:rFonts w:ascii="Arial" w:eastAsia="Times New Roman" w:hAnsi="Arial" w:cs="Arial"/>
          <w:i/>
          <w:szCs w:val="20"/>
        </w:rPr>
      </w:pPr>
      <w:r w:rsidRPr="002A7F8C">
        <w:rPr>
          <w:rFonts w:ascii="Arial" w:eastAsia="Times New Roman" w:hAnsi="Arial" w:cs="Arial"/>
          <w:szCs w:val="20"/>
          <w:u w:val="single"/>
        </w:rPr>
        <w:t>Risk Probability:</w:t>
      </w:r>
      <w:r w:rsidRPr="002A7F8C">
        <w:rPr>
          <w:rFonts w:ascii="Arial" w:eastAsia="Times New Roman" w:hAnsi="Arial" w:cs="Arial"/>
          <w:i/>
          <w:szCs w:val="20"/>
        </w:rPr>
        <w:t xml:space="preserve"> &lt;&lt;Explain the scale that will be used to rank a risk’s probability.</w:t>
      </w:r>
    </w:p>
    <w:p w14:paraId="10944CAD" w14:textId="2466695E" w:rsidR="002A7F8C" w:rsidRPr="002A7F8C" w:rsidRDefault="002A7F8C" w:rsidP="002A7F8C">
      <w:pPr>
        <w:pStyle w:val="BulletedList"/>
      </w:pPr>
      <w:r w:rsidRPr="002A7F8C">
        <w:t>1—Not likely (~10%  chance of occurrence)</w:t>
      </w:r>
    </w:p>
    <w:p w14:paraId="244E3D86" w14:textId="07E4F06D" w:rsidR="002A7F8C" w:rsidRPr="002A7F8C" w:rsidRDefault="002A7F8C" w:rsidP="002A7F8C">
      <w:pPr>
        <w:pStyle w:val="BulletedList"/>
      </w:pPr>
      <w:r w:rsidRPr="002A7F8C">
        <w:t>2—Low likelihood (~30%  chance of occurrence)</w:t>
      </w:r>
    </w:p>
    <w:p w14:paraId="689B0BC1" w14:textId="74E83EB1" w:rsidR="002A7F8C" w:rsidRPr="002A7F8C" w:rsidRDefault="002A7F8C" w:rsidP="002A7F8C">
      <w:pPr>
        <w:pStyle w:val="BulletedList"/>
      </w:pPr>
      <w:r w:rsidRPr="002A7F8C">
        <w:t>3—Likely (~50% chance of occurrence)</w:t>
      </w:r>
    </w:p>
    <w:p w14:paraId="1F1ECF4B" w14:textId="0CB9F5E1" w:rsidR="002A7F8C" w:rsidRPr="002A7F8C" w:rsidRDefault="002A7F8C" w:rsidP="002A7F8C">
      <w:pPr>
        <w:pStyle w:val="BulletedList"/>
      </w:pPr>
      <w:r w:rsidRPr="002A7F8C">
        <w:t>4—Highly Likely (~70% chance of occurrence)</w:t>
      </w:r>
    </w:p>
    <w:p w14:paraId="2EFFA00D" w14:textId="73445663" w:rsidR="002A7F8C" w:rsidRPr="002A7F8C" w:rsidRDefault="002A7F8C" w:rsidP="002A7F8C">
      <w:pPr>
        <w:pStyle w:val="BulletedList"/>
      </w:pPr>
      <w:r w:rsidRPr="002A7F8C">
        <w:t>5—Near Certainty (~90% chance of occurrence)&gt;&gt;</w:t>
      </w:r>
    </w:p>
    <w:p w14:paraId="38EE43D5" w14:textId="77777777" w:rsidR="002A7F8C" w:rsidRDefault="002A7F8C" w:rsidP="00925B40">
      <w:pPr>
        <w:tabs>
          <w:tab w:val="left" w:pos="2835"/>
        </w:tabs>
        <w:spacing w:after="0"/>
        <w:rPr>
          <w:i/>
        </w:rPr>
      </w:pPr>
    </w:p>
    <w:p w14:paraId="7AE486A0" w14:textId="77777777" w:rsidR="002A7F8C" w:rsidRPr="002A7F8C" w:rsidRDefault="002A7F8C" w:rsidP="002A7F8C">
      <w:pPr>
        <w:tabs>
          <w:tab w:val="left" w:pos="2835"/>
        </w:tabs>
        <w:spacing w:after="0"/>
        <w:rPr>
          <w:i/>
        </w:rPr>
      </w:pPr>
      <w:r w:rsidRPr="002A7F8C">
        <w:rPr>
          <w:u w:val="single"/>
        </w:rPr>
        <w:t>Risk Impact:</w:t>
      </w:r>
      <w:r w:rsidRPr="002A7F8C">
        <w:rPr>
          <w:i/>
        </w:rPr>
        <w:t xml:space="preserve"> &lt;&lt;Explain scale that will be used to assess a risk’s impact.</w:t>
      </w:r>
    </w:p>
    <w:p w14:paraId="2C0DA555" w14:textId="75911DC3" w:rsidR="002A7F8C" w:rsidRPr="002A7F8C" w:rsidRDefault="002A7F8C" w:rsidP="002A7F8C">
      <w:pPr>
        <w:pStyle w:val="BulletedList"/>
      </w:pPr>
      <w:r w:rsidRPr="002A7F8C">
        <w:t>1 — Minimal or No Impact (Less than 1% impact to budget, no impact to schedule)</w:t>
      </w:r>
    </w:p>
    <w:p w14:paraId="228C7570" w14:textId="5B2FAFFC" w:rsidR="002A7F8C" w:rsidRPr="002A7F8C" w:rsidRDefault="002A7F8C" w:rsidP="002A7F8C">
      <w:pPr>
        <w:pStyle w:val="BulletedList"/>
      </w:pPr>
      <w:r w:rsidRPr="002A7F8C">
        <w:t>2 — Minor (Greater than 1% and less than 5% impact to budget, no impact on ability to meet key dates)</w:t>
      </w:r>
    </w:p>
    <w:p w14:paraId="01820F13" w14:textId="4F7F30FC" w:rsidR="002A7F8C" w:rsidRPr="002A7F8C" w:rsidRDefault="002A7F8C" w:rsidP="002A7F8C">
      <w:pPr>
        <w:pStyle w:val="BulletedList"/>
      </w:pPr>
      <w:r w:rsidRPr="002A7F8C">
        <w:t>3 — Moderate (Greater than 5% and less than 10% impact budget, no impact to milestones)</w:t>
      </w:r>
    </w:p>
    <w:p w14:paraId="75890705" w14:textId="5D87169A" w:rsidR="002A7F8C" w:rsidRPr="002A7F8C" w:rsidRDefault="002A7F8C" w:rsidP="002A7F8C">
      <w:pPr>
        <w:pStyle w:val="BulletedList"/>
      </w:pPr>
      <w:r w:rsidRPr="002A7F8C">
        <w:t>4 — Significant (Greater than 10% impact to budget, critical path milestones impacted)</w:t>
      </w:r>
    </w:p>
    <w:p w14:paraId="24DF30B9" w14:textId="227AF0BB" w:rsidR="002A7F8C" w:rsidRPr="002A7F8C" w:rsidRDefault="002A7F8C" w:rsidP="002A7F8C">
      <w:pPr>
        <w:pStyle w:val="BulletedList"/>
      </w:pPr>
      <w:r w:rsidRPr="002A7F8C">
        <w:t>5 — Severe (Greater than 10% impact to budget, cannot meet program milestones)&gt;&gt;</w:t>
      </w:r>
    </w:p>
    <w:p w14:paraId="215CE96C" w14:textId="77777777" w:rsidR="002A7F8C" w:rsidRPr="002A7F8C" w:rsidRDefault="002A7F8C" w:rsidP="002A7F8C">
      <w:pPr>
        <w:tabs>
          <w:tab w:val="left" w:pos="2835"/>
        </w:tabs>
        <w:spacing w:after="0"/>
        <w:rPr>
          <w:i/>
        </w:rPr>
      </w:pPr>
    </w:p>
    <w:p w14:paraId="0473A144" w14:textId="77777777" w:rsidR="002A7F8C" w:rsidRPr="002A7F8C" w:rsidRDefault="002A7F8C" w:rsidP="002A7F8C">
      <w:pPr>
        <w:tabs>
          <w:tab w:val="left" w:pos="2835"/>
        </w:tabs>
        <w:spacing w:after="0"/>
        <w:rPr>
          <w:i/>
        </w:rPr>
      </w:pPr>
      <w:r w:rsidRPr="002A7F8C">
        <w:rPr>
          <w:u w:val="single"/>
        </w:rPr>
        <w:t>Risk Severity:</w:t>
      </w:r>
      <w:r w:rsidRPr="002A7F8C">
        <w:rPr>
          <w:i/>
        </w:rPr>
        <w:t xml:space="preserve"> &lt;&lt;Explain how the severity level of a risk will be calculated (multiplying the probability score by the impact score):</w:t>
      </w:r>
    </w:p>
    <w:p w14:paraId="62FE56B0" w14:textId="61720727" w:rsidR="002A7F8C" w:rsidRPr="002A7F8C" w:rsidRDefault="002A7F8C" w:rsidP="002A7F8C">
      <w:pPr>
        <w:pStyle w:val="BulletedList"/>
      </w:pPr>
      <w:r w:rsidRPr="002A7F8C">
        <w:t>1 — Minimal or No Impact (Insignificant change to cost, schedule or scope)</w:t>
      </w:r>
    </w:p>
    <w:p w14:paraId="5250857D" w14:textId="2419C4D2" w:rsidR="002A7F8C" w:rsidRPr="002A7F8C" w:rsidRDefault="002A7F8C" w:rsidP="002A7F8C">
      <w:pPr>
        <w:pStyle w:val="BulletedList"/>
      </w:pPr>
      <w:r w:rsidRPr="002A7F8C">
        <w:t xml:space="preserve">2 — Minor (Minor increase to cost and schedule and minor areas of scope </w:t>
      </w:r>
      <w:r w:rsidR="006F4F28" w:rsidRPr="002A7F8C">
        <w:t>affected)</w:t>
      </w:r>
    </w:p>
    <w:p w14:paraId="761DE74C" w14:textId="4D066CF0" w:rsidR="002A7F8C" w:rsidRPr="002A7F8C" w:rsidRDefault="002A7F8C" w:rsidP="002A7F8C">
      <w:pPr>
        <w:pStyle w:val="BulletedList"/>
      </w:pPr>
      <w:r w:rsidRPr="002A7F8C">
        <w:t>3 — Moderate (Moderate increase to cost and schedule and major areas of scope affected)</w:t>
      </w:r>
    </w:p>
    <w:p w14:paraId="743F351C" w14:textId="0A8E059D" w:rsidR="002A7F8C" w:rsidRPr="002A7F8C" w:rsidRDefault="002A7F8C" w:rsidP="002A7F8C">
      <w:pPr>
        <w:pStyle w:val="BulletedList"/>
      </w:pPr>
      <w:r w:rsidRPr="002A7F8C">
        <w:t>4 — Significant (Significant increase to cost and schedule and an unacceptable reduction to scope)</w:t>
      </w:r>
    </w:p>
    <w:p w14:paraId="2FA73A95" w14:textId="057A0406" w:rsidR="002A7F8C" w:rsidRDefault="002A7F8C" w:rsidP="002A7F8C">
      <w:pPr>
        <w:pStyle w:val="BulletedList"/>
      </w:pPr>
      <w:r w:rsidRPr="002A7F8C">
        <w:t>5 — Severe (Severe increase to cost and schedule and project end item is effectively useless)&gt;&gt;</w:t>
      </w:r>
    </w:p>
    <w:p w14:paraId="3D7F34CE" w14:textId="77777777" w:rsidR="002A7F8C" w:rsidRDefault="002A7F8C" w:rsidP="00925B40">
      <w:pPr>
        <w:tabs>
          <w:tab w:val="left" w:pos="2835"/>
        </w:tabs>
        <w:spacing w:after="0"/>
        <w:rPr>
          <w:i/>
        </w:rPr>
      </w:pPr>
    </w:p>
    <w:p w14:paraId="5DE4AEA3" w14:textId="77777777" w:rsidR="002A7F8C" w:rsidRPr="00F60514" w:rsidRDefault="002A7F8C" w:rsidP="00B027BD">
      <w:pPr>
        <w:spacing w:before="61"/>
        <w:ind w:left="399"/>
        <w:jc w:val="center"/>
        <w:rPr>
          <w:rFonts w:cs="Arial"/>
          <w:b/>
        </w:rPr>
      </w:pPr>
      <w:r w:rsidRPr="00F60514">
        <w:rPr>
          <w:rFonts w:eastAsia="Calibri" w:cs="Arial"/>
          <w:noProof/>
        </w:rPr>
        <w:lastRenderedPageBreak/>
        <w:drawing>
          <wp:inline distT="0" distB="0" distL="0" distR="0" wp14:anchorId="60E0FFD7" wp14:editId="32C3C607">
            <wp:extent cx="1755743" cy="1579419"/>
            <wp:effectExtent l="0" t="0" r="0" b="1905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743" cy="15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9209" w14:textId="11B10132" w:rsidR="002A7F8C" w:rsidRPr="00B027BD" w:rsidRDefault="002A7F8C" w:rsidP="00B027BD">
      <w:pPr>
        <w:spacing w:before="61"/>
        <w:ind w:left="399"/>
        <w:jc w:val="center"/>
        <w:rPr>
          <w:rFonts w:eastAsia="Calibri" w:cs="Arial"/>
          <w:sz w:val="20"/>
        </w:rPr>
      </w:pPr>
      <w:r w:rsidRPr="00B027BD">
        <w:rPr>
          <w:rFonts w:cs="Arial"/>
          <w:b/>
          <w:sz w:val="20"/>
        </w:rPr>
        <w:t>Figure</w:t>
      </w:r>
      <w:r w:rsidRPr="00B027BD">
        <w:rPr>
          <w:rFonts w:cs="Arial"/>
          <w:b/>
          <w:spacing w:val="10"/>
          <w:sz w:val="20"/>
        </w:rPr>
        <w:t xml:space="preserve"> </w:t>
      </w:r>
      <w:r w:rsidRPr="00B027BD">
        <w:rPr>
          <w:rFonts w:cs="Arial"/>
          <w:b/>
          <w:spacing w:val="-1"/>
          <w:sz w:val="20"/>
        </w:rPr>
        <w:t>1:</w:t>
      </w:r>
      <w:r w:rsidRPr="00B027BD">
        <w:rPr>
          <w:rFonts w:cs="Arial"/>
          <w:b/>
          <w:spacing w:val="15"/>
          <w:sz w:val="20"/>
        </w:rPr>
        <w:t xml:space="preserve"> </w:t>
      </w:r>
      <w:r w:rsidRPr="00B027BD">
        <w:rPr>
          <w:rFonts w:cs="Arial"/>
          <w:b/>
          <w:spacing w:val="-1"/>
          <w:sz w:val="20"/>
        </w:rPr>
        <w:t>Qualitative</w:t>
      </w:r>
      <w:r w:rsidRPr="00B027BD">
        <w:rPr>
          <w:rFonts w:cs="Arial"/>
          <w:b/>
          <w:spacing w:val="14"/>
          <w:sz w:val="20"/>
        </w:rPr>
        <w:t xml:space="preserve"> </w:t>
      </w:r>
      <w:r w:rsidRPr="00B027BD">
        <w:rPr>
          <w:rFonts w:cs="Arial"/>
          <w:b/>
          <w:spacing w:val="-1"/>
          <w:sz w:val="20"/>
        </w:rPr>
        <w:t>Risk</w:t>
      </w:r>
      <w:r w:rsidRPr="00B027BD">
        <w:rPr>
          <w:rFonts w:cs="Arial"/>
          <w:b/>
          <w:spacing w:val="11"/>
          <w:sz w:val="20"/>
        </w:rPr>
        <w:t xml:space="preserve"> </w:t>
      </w:r>
      <w:r w:rsidRPr="00B027BD">
        <w:rPr>
          <w:rFonts w:cs="Arial"/>
          <w:b/>
          <w:spacing w:val="-1"/>
          <w:sz w:val="20"/>
        </w:rPr>
        <w:t>Analysis</w:t>
      </w:r>
    </w:p>
    <w:p w14:paraId="7D82334B" w14:textId="77777777" w:rsidR="00B027BD" w:rsidRDefault="00B027BD" w:rsidP="00B027BD">
      <w:pPr>
        <w:tabs>
          <w:tab w:val="left" w:pos="2835"/>
        </w:tabs>
        <w:spacing w:after="0" w:line="240" w:lineRule="auto"/>
      </w:pPr>
      <w:r w:rsidRPr="00B027BD">
        <w:rPr>
          <w:u w:val="single"/>
        </w:rPr>
        <w:t>Risk Response</w:t>
      </w:r>
      <w:r>
        <w:t xml:space="preserve">: </w:t>
      </w:r>
      <w:r w:rsidRPr="00B027BD">
        <w:rPr>
          <w:i/>
        </w:rPr>
        <w:t>&lt;&lt;Explain approaches that will be used to address each risk – mitigate, accept, or avoid.&gt;&gt;</w:t>
      </w:r>
      <w:r>
        <w:t xml:space="preserve"> </w:t>
      </w:r>
    </w:p>
    <w:p w14:paraId="5BF04BF7" w14:textId="77777777" w:rsidR="00B027BD" w:rsidRDefault="00B027BD" w:rsidP="00B027BD">
      <w:pPr>
        <w:tabs>
          <w:tab w:val="left" w:pos="2835"/>
        </w:tabs>
        <w:spacing w:after="0"/>
      </w:pPr>
    </w:p>
    <w:p w14:paraId="06F6B398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Risk Response Plans:</w:t>
      </w:r>
      <w:r>
        <w:t xml:space="preserve"> </w:t>
      </w:r>
      <w:r w:rsidRPr="00B027BD">
        <w:rPr>
          <w:i/>
        </w:rPr>
        <w:t xml:space="preserve">&lt;&lt;Explain how risk response plans will be developed and managed.&gt;&gt; </w:t>
      </w:r>
    </w:p>
    <w:p w14:paraId="7BFB379C" w14:textId="77777777" w:rsidR="00B027BD" w:rsidRDefault="00B027BD" w:rsidP="00B027BD">
      <w:pPr>
        <w:tabs>
          <w:tab w:val="left" w:pos="2835"/>
        </w:tabs>
        <w:spacing w:after="0" w:line="240" w:lineRule="auto"/>
        <w:rPr>
          <w:i/>
        </w:rPr>
      </w:pPr>
    </w:p>
    <w:p w14:paraId="41547EB3" w14:textId="77777777" w:rsidR="00B027BD" w:rsidRDefault="00B027BD" w:rsidP="00B027BD">
      <w:pPr>
        <w:tabs>
          <w:tab w:val="left" w:pos="2835"/>
        </w:tabs>
        <w:spacing w:after="0" w:line="240" w:lineRule="auto"/>
        <w:rPr>
          <w:i/>
        </w:rPr>
      </w:pPr>
      <w:r w:rsidRPr="00B027BD">
        <w:rPr>
          <w:u w:val="single"/>
        </w:rPr>
        <w:t>Risk Trigger Dates, Events, and Contingency Plans:</w:t>
      </w:r>
      <w:r w:rsidRPr="00B027BD">
        <w:rPr>
          <w:i/>
        </w:rPr>
        <w:t xml:space="preserve"> &lt;&lt;Explain expected or potential trigger dates, events that are expected or potential triggers, and contingency plans necessary for each risk.&gt;&gt; </w:t>
      </w:r>
    </w:p>
    <w:p w14:paraId="07BC4002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61A08D3B" w14:textId="7771BEA9" w:rsidR="002A7F8C" w:rsidRPr="00B027BD" w:rsidRDefault="00B027BD" w:rsidP="00B027BD">
      <w:pPr>
        <w:tabs>
          <w:tab w:val="left" w:pos="2835"/>
        </w:tabs>
        <w:spacing w:after="0" w:line="240" w:lineRule="auto"/>
      </w:pPr>
      <w:r w:rsidRPr="00B027BD">
        <w:rPr>
          <w:u w:val="single"/>
        </w:rPr>
        <w:t>Closure Criteria:</w:t>
      </w:r>
      <w:r>
        <w:t xml:space="preserve"> </w:t>
      </w:r>
      <w:r w:rsidRPr="00B027BD">
        <w:rPr>
          <w:i/>
        </w:rPr>
        <w:t>&lt;&lt;Explain how risk owners will identify criteria that must be met for a risk to be considered addressed and closed.&gt;&gt;</w:t>
      </w:r>
    </w:p>
    <w:p w14:paraId="639C7049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038C8F6B" w14:textId="77777777" w:rsidR="00B027BD" w:rsidRPr="00B027BD" w:rsidRDefault="00B027BD" w:rsidP="00B027BD">
      <w:pPr>
        <w:tabs>
          <w:tab w:val="left" w:pos="2835"/>
        </w:tabs>
        <w:spacing w:after="0"/>
        <w:rPr>
          <w:b/>
        </w:rPr>
      </w:pPr>
      <w:r w:rsidRPr="00B027BD">
        <w:rPr>
          <w:b/>
        </w:rPr>
        <w:t>Issue Assessment</w:t>
      </w:r>
    </w:p>
    <w:p w14:paraId="4266A8C1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>&lt;&lt;Describe how issue owners will assess all identified issues to determine the range of possible release or program outcomes.&gt;&gt;</w:t>
      </w:r>
    </w:p>
    <w:p w14:paraId="61AC6044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7764C662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 xml:space="preserve">Issue Type: </w:t>
      </w:r>
      <w:r w:rsidRPr="00B027BD">
        <w:rPr>
          <w:i/>
        </w:rPr>
        <w:t>&lt;&lt;Explain how issue owners will identify the appropriate issue type using the categories defined by OMB in the Circular A-11, found here: Link&gt;&gt;</w:t>
      </w:r>
    </w:p>
    <w:p w14:paraId="2CF5E8BF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701B885F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Issue Qualitative Analysis:</w:t>
      </w:r>
      <w:r w:rsidRPr="00B027BD">
        <w:rPr>
          <w:i/>
        </w:rPr>
        <w:t xml:space="preserve"> &lt;&lt;Explain how a risk impact score will be assigned for issues that were not previously identified as a risk.&gt;&gt;</w:t>
      </w:r>
    </w:p>
    <w:p w14:paraId="70EEAB45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6B4B9E91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Issue Impact:</w:t>
      </w:r>
      <w:r w:rsidRPr="00B027BD">
        <w:rPr>
          <w:i/>
        </w:rPr>
        <w:t xml:space="preserve"> &lt;&lt;Explain the impact level of an issue.</w:t>
      </w:r>
    </w:p>
    <w:p w14:paraId="4F0F1CD5" w14:textId="0F2D65A3" w:rsidR="00B027BD" w:rsidRPr="00B027BD" w:rsidRDefault="00B027BD" w:rsidP="00B027BD">
      <w:pPr>
        <w:pStyle w:val="BulletedList"/>
      </w:pPr>
      <w:r w:rsidRPr="00B027BD">
        <w:t>1 — Minimal or No Impact (Minimal or no consequence to technical performance)</w:t>
      </w:r>
    </w:p>
    <w:p w14:paraId="11D1F079" w14:textId="5BA0E386" w:rsidR="00B027BD" w:rsidRPr="00B027BD" w:rsidRDefault="00B027BD" w:rsidP="00B027BD">
      <w:pPr>
        <w:pStyle w:val="BulletedList"/>
      </w:pPr>
      <w:r w:rsidRPr="00B027BD">
        <w:t>2 — Minor (Minor reduction in technical performance or supportability, can be tolerated with little or no impact on program)</w:t>
      </w:r>
    </w:p>
    <w:p w14:paraId="3E03044F" w14:textId="46456631" w:rsidR="00B027BD" w:rsidRPr="00B027BD" w:rsidRDefault="00B027BD" w:rsidP="00B027BD">
      <w:pPr>
        <w:pStyle w:val="BulletedList"/>
      </w:pPr>
      <w:r w:rsidRPr="00B027BD">
        <w:t>3 — Moderate (Moderate reduction in technical performance or supportability with limited impact on program objectives)</w:t>
      </w:r>
    </w:p>
    <w:p w14:paraId="14C926F0" w14:textId="6F6E4FD2" w:rsidR="00B027BD" w:rsidRPr="00B027BD" w:rsidRDefault="00B027BD" w:rsidP="00B027BD">
      <w:pPr>
        <w:pStyle w:val="BulletedList"/>
      </w:pPr>
      <w:r w:rsidRPr="00B027BD">
        <w:t>4 — Significant (Significant degradation in technical performance or major shortfall in supportability; may jeopardize program success)</w:t>
      </w:r>
    </w:p>
    <w:p w14:paraId="03E78FAC" w14:textId="75F92C50" w:rsidR="00B027BD" w:rsidRPr="00B027BD" w:rsidRDefault="00B027BD" w:rsidP="00B027BD">
      <w:pPr>
        <w:pStyle w:val="BulletedList"/>
      </w:pPr>
      <w:r w:rsidRPr="00B027BD">
        <w:t>5 — Severe (Severe degradation in technical performance; Cannot meet key technical/supportability threshold; Will jeopardize program success)&gt;&gt;</w:t>
      </w:r>
    </w:p>
    <w:p w14:paraId="657F5BBA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61EEC8C8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Issue Resolution Plans:</w:t>
      </w:r>
      <w:r w:rsidRPr="00B027BD">
        <w:rPr>
          <w:i/>
        </w:rPr>
        <w:t xml:space="preserve"> &lt;&lt;Explain how issue resolution plans will be developed.&gt;&gt;</w:t>
      </w:r>
    </w:p>
    <w:p w14:paraId="111E153E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2099952C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Issue Due Date:</w:t>
      </w:r>
      <w:r w:rsidRPr="00B027BD">
        <w:rPr>
          <w:i/>
        </w:rPr>
        <w:t xml:space="preserve"> &lt;&lt;Describe the process for identifying due date that documents the targeted completion of activities required to resolve an issue.&gt;&gt;</w:t>
      </w:r>
    </w:p>
    <w:p w14:paraId="4A21B34E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6756F642" w14:textId="3EFC7DC5" w:rsidR="002A7F8C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u w:val="single"/>
        </w:rPr>
        <w:t>Closure Criteria:</w:t>
      </w:r>
      <w:r w:rsidRPr="00B027BD">
        <w:rPr>
          <w:i/>
        </w:rPr>
        <w:t xml:space="preserve"> &lt;&lt;Describe the process for identify the criteria that must be met for an issue to be considered addressed and closed.&gt;&gt;</w:t>
      </w:r>
    </w:p>
    <w:p w14:paraId="0E323C6A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380D2033" w14:textId="777D08D0" w:rsidR="00B027BD" w:rsidRPr="00B027BD" w:rsidRDefault="00B027BD" w:rsidP="00B027BD">
      <w:pPr>
        <w:pStyle w:val="Heading2"/>
      </w:pPr>
      <w:bookmarkStart w:id="14" w:name="_Toc486335105"/>
      <w:r w:rsidRPr="00B027BD">
        <w:t>Risk and Issue Monitoring and Reporting</w:t>
      </w:r>
      <w:bookmarkEnd w:id="14"/>
    </w:p>
    <w:p w14:paraId="6A991AB1" w14:textId="12C81830" w:rsidR="00B027BD" w:rsidRPr="00B027BD" w:rsidRDefault="00B027BD" w:rsidP="00B027BD">
      <w:pPr>
        <w:pStyle w:val="Heading3"/>
      </w:pPr>
      <w:bookmarkStart w:id="15" w:name="_Toc486335106"/>
      <w:r w:rsidRPr="00B027BD">
        <w:t>Monitoring and Reporting</w:t>
      </w:r>
      <w:bookmarkEnd w:id="15"/>
    </w:p>
    <w:p w14:paraId="0EA1F429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>&lt;&lt;Provide an overview of the process for monitoring and reporting the status of risks and issues throughout a project’s lifecycle.&gt;&gt;</w:t>
      </w:r>
    </w:p>
    <w:p w14:paraId="2154B066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76208608" w14:textId="77777777" w:rsidR="00B027BD" w:rsidRPr="00B027BD" w:rsidRDefault="00B027BD" w:rsidP="00B027BD">
      <w:pPr>
        <w:tabs>
          <w:tab w:val="left" w:pos="2835"/>
        </w:tabs>
        <w:spacing w:after="0"/>
        <w:rPr>
          <w:b/>
        </w:rPr>
      </w:pPr>
      <w:r w:rsidRPr="00B027BD">
        <w:rPr>
          <w:b/>
        </w:rPr>
        <w:t>Risk Monitoring and Reporting</w:t>
      </w:r>
    </w:p>
    <w:p w14:paraId="58C2E980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 xml:space="preserve">&lt;&lt;Explain the process for monitoring and reporting risks.&gt;&gt; </w:t>
      </w:r>
    </w:p>
    <w:p w14:paraId="48FFED0E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4884B26F" w14:textId="77777777" w:rsidR="00B027BD" w:rsidRPr="00B027BD" w:rsidRDefault="00B027BD" w:rsidP="00B027BD">
      <w:pPr>
        <w:tabs>
          <w:tab w:val="left" w:pos="2835"/>
        </w:tabs>
        <w:spacing w:after="0"/>
        <w:rPr>
          <w:b/>
        </w:rPr>
      </w:pPr>
      <w:r w:rsidRPr="00B027BD">
        <w:rPr>
          <w:b/>
        </w:rPr>
        <w:t>Issue Monitoring and Reporting</w:t>
      </w:r>
    </w:p>
    <w:p w14:paraId="25BE2B7C" w14:textId="77777777" w:rsidR="00B027BD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 xml:space="preserve">&lt;&lt;Explain the process for monitoring and reporting issues.&gt;&gt; </w:t>
      </w:r>
    </w:p>
    <w:p w14:paraId="3DCA90E4" w14:textId="77777777" w:rsidR="00B027BD" w:rsidRDefault="00B027BD" w:rsidP="00B027BD">
      <w:pPr>
        <w:tabs>
          <w:tab w:val="left" w:pos="2835"/>
        </w:tabs>
        <w:spacing w:after="0"/>
        <w:rPr>
          <w:i/>
        </w:rPr>
      </w:pPr>
    </w:p>
    <w:p w14:paraId="0B9701C0" w14:textId="1D360E2D" w:rsidR="00B027BD" w:rsidRPr="00B027BD" w:rsidRDefault="00B027BD" w:rsidP="00B027BD">
      <w:pPr>
        <w:pStyle w:val="Heading3"/>
      </w:pPr>
      <w:bookmarkStart w:id="16" w:name="_Toc486335107"/>
      <w:r w:rsidRPr="00B027BD">
        <w:t>Leadership and Oversight Reporting</w:t>
      </w:r>
      <w:bookmarkEnd w:id="16"/>
    </w:p>
    <w:p w14:paraId="38445A57" w14:textId="3B2AE417" w:rsidR="002A7F8C" w:rsidRPr="00B027BD" w:rsidRDefault="00B027BD" w:rsidP="00B027BD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>&lt;&lt;Describe the approach to report on risk and issue status to management and oversight stakeholders.&gt;&gt;</w:t>
      </w:r>
    </w:p>
    <w:p w14:paraId="314A9F69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16D256E3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1E5C10D8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4CFEE1CB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692912D8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67C4CA19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038A14ED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63517487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46F0543B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0CDC3893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77730A68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13634207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61E8BEF6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38F2DAF4" w14:textId="77777777" w:rsidR="002A7F8C" w:rsidRPr="00B027BD" w:rsidRDefault="002A7F8C" w:rsidP="00925B40">
      <w:pPr>
        <w:tabs>
          <w:tab w:val="left" w:pos="2835"/>
        </w:tabs>
        <w:spacing w:after="0"/>
        <w:rPr>
          <w:i/>
        </w:rPr>
      </w:pPr>
    </w:p>
    <w:p w14:paraId="070E486F" w14:textId="11E2C9FD" w:rsidR="00655B97" w:rsidRDefault="00655B97">
      <w:pPr>
        <w:rPr>
          <w:i/>
        </w:rPr>
      </w:pPr>
      <w:r>
        <w:rPr>
          <w:i/>
        </w:rPr>
        <w:br w:type="page"/>
      </w:r>
    </w:p>
    <w:p w14:paraId="49B64729" w14:textId="3A7FA7BA" w:rsidR="009A26B0" w:rsidRDefault="00B027BD" w:rsidP="00220B11">
      <w:pPr>
        <w:pStyle w:val="Heading1"/>
      </w:pPr>
      <w:bookmarkStart w:id="17" w:name="_Toc486335108"/>
      <w:r>
        <w:lastRenderedPageBreak/>
        <w:t>Tools and Practice</w:t>
      </w:r>
      <w:bookmarkEnd w:id="17"/>
    </w:p>
    <w:p w14:paraId="7D6642B2" w14:textId="77777777" w:rsidR="00AF2C2A" w:rsidRDefault="00AF2C2A" w:rsidP="00655B97">
      <w:pPr>
        <w:pStyle w:val="BodyText"/>
        <w:spacing w:after="0"/>
        <w:rPr>
          <w:rFonts w:eastAsiaTheme="majorEastAsia"/>
        </w:rPr>
      </w:pPr>
    </w:p>
    <w:p w14:paraId="7EF864B3" w14:textId="10CE7E1A" w:rsidR="00925B40" w:rsidRDefault="00B027BD" w:rsidP="00AF2C2A">
      <w:pPr>
        <w:pStyle w:val="BodyText"/>
        <w:spacing w:after="0"/>
        <w:rPr>
          <w:rFonts w:eastAsiaTheme="majorEastAsia"/>
        </w:rPr>
      </w:pPr>
      <w:r w:rsidRPr="00B027BD">
        <w:rPr>
          <w:rFonts w:eastAsiaTheme="majorEastAsia"/>
        </w:rPr>
        <w:t>&lt;&lt;Explain how Risk and Issue Logs will be maintained and how often risks will be discussed and in what forum.&gt;&gt;</w:t>
      </w:r>
    </w:p>
    <w:p w14:paraId="5CC8630A" w14:textId="77777777" w:rsidR="00B027BD" w:rsidRDefault="00B027BD" w:rsidP="00AF2C2A">
      <w:pPr>
        <w:pStyle w:val="BodyText"/>
        <w:spacing w:after="0"/>
        <w:rPr>
          <w:rFonts w:eastAsiaTheme="majorEastAsia"/>
        </w:rPr>
      </w:pPr>
    </w:p>
    <w:p w14:paraId="0E8C6E4C" w14:textId="77777777" w:rsidR="00B027BD" w:rsidRDefault="00B027BD" w:rsidP="00AF2C2A">
      <w:pPr>
        <w:pStyle w:val="BodyText"/>
        <w:spacing w:after="0"/>
        <w:rPr>
          <w:rFonts w:eastAsiaTheme="majorEastAsia"/>
        </w:rPr>
      </w:pPr>
    </w:p>
    <w:p w14:paraId="7891C487" w14:textId="77777777" w:rsidR="0020057C" w:rsidRDefault="0020057C" w:rsidP="005E2F19">
      <w:pPr>
        <w:tabs>
          <w:tab w:val="left" w:pos="2835"/>
        </w:tabs>
        <w:spacing w:after="0"/>
      </w:pPr>
    </w:p>
    <w:p w14:paraId="650636C1" w14:textId="61E3D093" w:rsidR="00B355FC" w:rsidRDefault="00B355FC">
      <w:r>
        <w:br w:type="page"/>
      </w:r>
    </w:p>
    <w:p w14:paraId="7BC57702" w14:textId="63748E8B" w:rsidR="00B355FC" w:rsidRDefault="00B027BD" w:rsidP="00B355FC">
      <w:pPr>
        <w:pStyle w:val="Heading1"/>
      </w:pPr>
      <w:bookmarkStart w:id="18" w:name="_Toc486335109"/>
      <w:r>
        <w:lastRenderedPageBreak/>
        <w:t>Closing a Risk or Issue</w:t>
      </w:r>
      <w:bookmarkEnd w:id="18"/>
    </w:p>
    <w:p w14:paraId="61737F3C" w14:textId="77777777" w:rsidR="00B355FC" w:rsidRDefault="00B355FC" w:rsidP="005E2F19">
      <w:pPr>
        <w:tabs>
          <w:tab w:val="left" w:pos="2835"/>
        </w:tabs>
        <w:spacing w:after="0"/>
      </w:pPr>
    </w:p>
    <w:p w14:paraId="6769388F" w14:textId="5A6DB8FF" w:rsidR="00FC3A6C" w:rsidRDefault="00B027BD" w:rsidP="00FC3A6C">
      <w:pPr>
        <w:tabs>
          <w:tab w:val="left" w:pos="2835"/>
        </w:tabs>
        <w:spacing w:after="0"/>
        <w:rPr>
          <w:i/>
        </w:rPr>
      </w:pPr>
      <w:r w:rsidRPr="00B027BD">
        <w:rPr>
          <w:i/>
        </w:rPr>
        <w:t>&lt;&lt;Explain the process for closing risks and issues.&gt;&gt;</w:t>
      </w:r>
    </w:p>
    <w:p w14:paraId="098D5772" w14:textId="77777777" w:rsidR="00B027BD" w:rsidRDefault="00B027BD" w:rsidP="00FC3A6C">
      <w:pPr>
        <w:tabs>
          <w:tab w:val="left" w:pos="2835"/>
        </w:tabs>
        <w:spacing w:after="0"/>
        <w:rPr>
          <w:i/>
        </w:rPr>
      </w:pPr>
    </w:p>
    <w:p w14:paraId="0E607594" w14:textId="77777777" w:rsidR="00B027BD" w:rsidRDefault="00B027BD" w:rsidP="00FC3A6C">
      <w:pPr>
        <w:tabs>
          <w:tab w:val="left" w:pos="2835"/>
        </w:tabs>
        <w:spacing w:after="0"/>
        <w:rPr>
          <w:i/>
        </w:rPr>
      </w:pPr>
    </w:p>
    <w:p w14:paraId="62FD5B00" w14:textId="7C50CD66" w:rsidR="00B027BD" w:rsidRDefault="00B027BD">
      <w:r>
        <w:br w:type="page"/>
      </w:r>
    </w:p>
    <w:p w14:paraId="258B54FB" w14:textId="5A634F8C" w:rsidR="00B027BD" w:rsidRDefault="00B027BD" w:rsidP="00220B11">
      <w:pPr>
        <w:pStyle w:val="Heading1"/>
        <w:numPr>
          <w:ilvl w:val="0"/>
          <w:numId w:val="0"/>
        </w:numPr>
        <w:ind w:left="360" w:hanging="360"/>
      </w:pPr>
      <w:bookmarkStart w:id="19" w:name="_Toc486335110"/>
      <w:bookmarkStart w:id="20" w:name="_Toc445539062"/>
      <w:bookmarkStart w:id="21" w:name="_Toc447197364"/>
      <w:bookmarkStart w:id="22" w:name="_Toc447289749"/>
      <w:r>
        <w:lastRenderedPageBreak/>
        <w:t>Appendix A: Risk and Issue Management Process Steps</w:t>
      </w:r>
      <w:bookmarkEnd w:id="19"/>
    </w:p>
    <w:p w14:paraId="6D47ED15" w14:textId="1AFF6EF3" w:rsidR="00B027BD" w:rsidRPr="00B027BD" w:rsidRDefault="00B027BD" w:rsidP="00B027BD">
      <w:pPr>
        <w:pStyle w:val="NoSpacing"/>
        <w:rPr>
          <w:i/>
        </w:rPr>
      </w:pPr>
      <w:r w:rsidRPr="00B027BD">
        <w:rPr>
          <w:i/>
        </w:rPr>
        <w:t>&lt;&lt;Develop a risk and issue management process flow diagram demonstrating process steps. Include a list of each risk management process step, owner, and description.&gt;&gt;</w:t>
      </w:r>
    </w:p>
    <w:p w14:paraId="7B5F3EE7" w14:textId="77777777" w:rsidR="00B027BD" w:rsidRDefault="00B027BD" w:rsidP="00B027BD">
      <w:pPr>
        <w:pStyle w:val="NoSpacing"/>
      </w:pPr>
    </w:p>
    <w:tbl>
      <w:tblPr>
        <w:tblStyle w:val="Table1"/>
        <w:tblW w:w="9270" w:type="dxa"/>
        <w:tblLook w:val="04A0" w:firstRow="1" w:lastRow="0" w:firstColumn="1" w:lastColumn="0" w:noHBand="0" w:noVBand="1"/>
      </w:tblPr>
      <w:tblGrid>
        <w:gridCol w:w="1800"/>
        <w:gridCol w:w="2430"/>
        <w:gridCol w:w="5040"/>
      </w:tblGrid>
      <w:tr w:rsidR="00B027BD" w:rsidRPr="00B027BD" w14:paraId="41B1D70C" w14:textId="77777777" w:rsidTr="00B4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2BCFD13C" w14:textId="77777777" w:rsidR="00B027BD" w:rsidRPr="00B027BD" w:rsidRDefault="00B027BD" w:rsidP="00B449F9">
            <w:pPr>
              <w:tabs>
                <w:tab w:val="center" w:pos="1062"/>
              </w:tabs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Step</w:t>
            </w:r>
            <w:r w:rsidRPr="00B027BD">
              <w:rPr>
                <w:rFonts w:cs="Arial"/>
                <w:sz w:val="22"/>
              </w:rPr>
              <w:tab/>
            </w:r>
          </w:p>
        </w:tc>
        <w:tc>
          <w:tcPr>
            <w:tcW w:w="2430" w:type="dxa"/>
          </w:tcPr>
          <w:p w14:paraId="5E9AB0A1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Owner</w:t>
            </w:r>
          </w:p>
        </w:tc>
        <w:tc>
          <w:tcPr>
            <w:tcW w:w="5040" w:type="dxa"/>
          </w:tcPr>
          <w:p w14:paraId="6F76F56A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Description</w:t>
            </w:r>
          </w:p>
        </w:tc>
      </w:tr>
      <w:tr w:rsidR="00B027BD" w:rsidRPr="00B027BD" w14:paraId="5D57E354" w14:textId="77777777" w:rsidTr="00B449F9">
        <w:tc>
          <w:tcPr>
            <w:tcW w:w="1800" w:type="dxa"/>
          </w:tcPr>
          <w:p w14:paraId="5E93C4CB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2430" w:type="dxa"/>
          </w:tcPr>
          <w:p w14:paraId="65F18CFD" w14:textId="77777777" w:rsidR="00B027BD" w:rsidRPr="00B027BD" w:rsidRDefault="00B027BD" w:rsidP="00B449F9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040" w:type="dxa"/>
          </w:tcPr>
          <w:p w14:paraId="7EBABFAA" w14:textId="77777777" w:rsidR="00B027BD" w:rsidRPr="00B027BD" w:rsidRDefault="00B027BD" w:rsidP="00B449F9">
            <w:pPr>
              <w:jc w:val="center"/>
              <w:rPr>
                <w:rFonts w:cs="Arial"/>
                <w:sz w:val="22"/>
              </w:rPr>
            </w:pPr>
          </w:p>
        </w:tc>
      </w:tr>
      <w:tr w:rsidR="00B027BD" w:rsidRPr="00B027BD" w14:paraId="0C1E2FE7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0" w:type="dxa"/>
          </w:tcPr>
          <w:p w14:paraId="0FB8F00D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2430" w:type="dxa"/>
          </w:tcPr>
          <w:p w14:paraId="44DDD0BB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5040" w:type="dxa"/>
          </w:tcPr>
          <w:p w14:paraId="0C9D5DA5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</w:tr>
      <w:tr w:rsidR="00B027BD" w:rsidRPr="00B027BD" w14:paraId="772057B0" w14:textId="77777777" w:rsidTr="00B449F9">
        <w:tc>
          <w:tcPr>
            <w:tcW w:w="1800" w:type="dxa"/>
          </w:tcPr>
          <w:p w14:paraId="7D2063CA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2430" w:type="dxa"/>
          </w:tcPr>
          <w:p w14:paraId="5EA14965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5040" w:type="dxa"/>
          </w:tcPr>
          <w:p w14:paraId="6C89A232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</w:tr>
      <w:tr w:rsidR="00B027BD" w:rsidRPr="00B027BD" w14:paraId="2941BD6B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0" w:type="dxa"/>
          </w:tcPr>
          <w:p w14:paraId="2ED10123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</w:p>
        </w:tc>
        <w:tc>
          <w:tcPr>
            <w:tcW w:w="2430" w:type="dxa"/>
          </w:tcPr>
          <w:p w14:paraId="23255B7B" w14:textId="77777777" w:rsidR="00B027BD" w:rsidRPr="00B027BD" w:rsidRDefault="00B027BD" w:rsidP="00B449F9">
            <w:pPr>
              <w:keepNext/>
              <w:rPr>
                <w:rFonts w:cs="Arial"/>
                <w:sz w:val="22"/>
              </w:rPr>
            </w:pPr>
          </w:p>
        </w:tc>
        <w:tc>
          <w:tcPr>
            <w:tcW w:w="5040" w:type="dxa"/>
          </w:tcPr>
          <w:p w14:paraId="6B334743" w14:textId="77777777" w:rsidR="00B027BD" w:rsidRPr="00B027BD" w:rsidRDefault="00B027BD" w:rsidP="00B449F9">
            <w:pPr>
              <w:keepNext/>
              <w:rPr>
                <w:rFonts w:cs="Arial"/>
                <w:sz w:val="22"/>
              </w:rPr>
            </w:pPr>
          </w:p>
        </w:tc>
      </w:tr>
    </w:tbl>
    <w:p w14:paraId="0FFD22ED" w14:textId="612587EA" w:rsidR="00B027BD" w:rsidRPr="00B027BD" w:rsidRDefault="00B027BD" w:rsidP="00B027BD">
      <w:pPr>
        <w:pStyle w:val="NoSpacing"/>
        <w:jc w:val="center"/>
        <w:rPr>
          <w:b/>
          <w:sz w:val="20"/>
        </w:rPr>
      </w:pPr>
      <w:r>
        <w:rPr>
          <w:b/>
          <w:sz w:val="20"/>
        </w:rPr>
        <w:t>Table 2: Risk Management Process</w:t>
      </w:r>
    </w:p>
    <w:p w14:paraId="5A0C70E2" w14:textId="77777777" w:rsidR="00B027BD" w:rsidRDefault="00B027BD" w:rsidP="00B027BD">
      <w:pPr>
        <w:pStyle w:val="NoSpacing"/>
      </w:pPr>
    </w:p>
    <w:p w14:paraId="2A538517" w14:textId="651D21D4" w:rsidR="00B027BD" w:rsidRDefault="00B027BD" w:rsidP="00B027BD">
      <w:pPr>
        <w:pStyle w:val="NoSpacing"/>
      </w:pPr>
      <w:r w:rsidRPr="00B027BD">
        <w:t>&lt;&lt;Develop a risk and issue management process flow diagram demonstrating process steps. Include a list of each risk management process step, owner, and description.&gt;&gt;</w:t>
      </w:r>
    </w:p>
    <w:p w14:paraId="7D318D13" w14:textId="77777777" w:rsidR="00B027BD" w:rsidRDefault="00B027BD" w:rsidP="00B027BD">
      <w:pPr>
        <w:pStyle w:val="NoSpacing"/>
      </w:pPr>
    </w:p>
    <w:tbl>
      <w:tblPr>
        <w:tblStyle w:val="Table1"/>
        <w:tblW w:w="9270" w:type="dxa"/>
        <w:tblLook w:val="04A0" w:firstRow="1" w:lastRow="0" w:firstColumn="1" w:lastColumn="0" w:noHBand="0" w:noVBand="1"/>
      </w:tblPr>
      <w:tblGrid>
        <w:gridCol w:w="1800"/>
        <w:gridCol w:w="2430"/>
        <w:gridCol w:w="5040"/>
      </w:tblGrid>
      <w:tr w:rsidR="00B027BD" w:rsidRPr="00B027BD" w14:paraId="6EC8A4D2" w14:textId="77777777" w:rsidTr="00B4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28E88838" w14:textId="77777777" w:rsidR="00B027BD" w:rsidRPr="00B027BD" w:rsidRDefault="00B027BD" w:rsidP="00B449F9">
            <w:pPr>
              <w:tabs>
                <w:tab w:val="center" w:pos="1062"/>
              </w:tabs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Step</w:t>
            </w:r>
            <w:r w:rsidRPr="00B027BD">
              <w:rPr>
                <w:rFonts w:cs="Arial"/>
                <w:sz w:val="22"/>
              </w:rPr>
              <w:tab/>
            </w:r>
          </w:p>
        </w:tc>
        <w:tc>
          <w:tcPr>
            <w:tcW w:w="2430" w:type="dxa"/>
          </w:tcPr>
          <w:p w14:paraId="7BBE8D87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Owner</w:t>
            </w:r>
          </w:p>
        </w:tc>
        <w:tc>
          <w:tcPr>
            <w:tcW w:w="5040" w:type="dxa"/>
          </w:tcPr>
          <w:p w14:paraId="5848754B" w14:textId="77777777" w:rsidR="00B027BD" w:rsidRPr="00B027BD" w:rsidRDefault="00B027BD" w:rsidP="00B449F9">
            <w:pPr>
              <w:rPr>
                <w:rFonts w:cs="Arial"/>
                <w:sz w:val="22"/>
              </w:rPr>
            </w:pPr>
            <w:r w:rsidRPr="00B027BD">
              <w:rPr>
                <w:rFonts w:cs="Arial"/>
                <w:sz w:val="22"/>
              </w:rPr>
              <w:t>Description</w:t>
            </w:r>
          </w:p>
        </w:tc>
      </w:tr>
      <w:tr w:rsidR="00B027BD" w:rsidRPr="00F60514" w14:paraId="4BD85763" w14:textId="77777777" w:rsidTr="00B449F9">
        <w:tc>
          <w:tcPr>
            <w:tcW w:w="1800" w:type="dxa"/>
          </w:tcPr>
          <w:p w14:paraId="2267FFAE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2430" w:type="dxa"/>
          </w:tcPr>
          <w:p w14:paraId="0AC88590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</w:p>
        </w:tc>
        <w:tc>
          <w:tcPr>
            <w:tcW w:w="5040" w:type="dxa"/>
          </w:tcPr>
          <w:p w14:paraId="49B8A680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</w:p>
        </w:tc>
      </w:tr>
      <w:tr w:rsidR="00B027BD" w:rsidRPr="00F60514" w14:paraId="11DB93E5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0" w:type="dxa"/>
          </w:tcPr>
          <w:p w14:paraId="459D5777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2430" w:type="dxa"/>
          </w:tcPr>
          <w:p w14:paraId="40315CA7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5040" w:type="dxa"/>
          </w:tcPr>
          <w:p w14:paraId="40BC4623" w14:textId="77777777" w:rsidR="00B027BD" w:rsidRPr="00F60514" w:rsidRDefault="00B027BD" w:rsidP="00B449F9">
            <w:pPr>
              <w:rPr>
                <w:rFonts w:cs="Arial"/>
              </w:rPr>
            </w:pPr>
          </w:p>
        </w:tc>
      </w:tr>
      <w:tr w:rsidR="00B027BD" w:rsidRPr="00F60514" w14:paraId="0C460A50" w14:textId="77777777" w:rsidTr="00B449F9">
        <w:tc>
          <w:tcPr>
            <w:tcW w:w="1800" w:type="dxa"/>
          </w:tcPr>
          <w:p w14:paraId="2FC5703D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2430" w:type="dxa"/>
          </w:tcPr>
          <w:p w14:paraId="446FA8E7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5040" w:type="dxa"/>
          </w:tcPr>
          <w:p w14:paraId="0AAF9078" w14:textId="77777777" w:rsidR="00B027BD" w:rsidRPr="00F60514" w:rsidRDefault="00B027BD" w:rsidP="00B449F9">
            <w:pPr>
              <w:rPr>
                <w:rFonts w:cs="Arial"/>
              </w:rPr>
            </w:pPr>
          </w:p>
        </w:tc>
      </w:tr>
      <w:tr w:rsidR="00B027BD" w:rsidRPr="00F60514" w14:paraId="4C9ADBB0" w14:textId="77777777" w:rsidTr="00B449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0" w:type="dxa"/>
          </w:tcPr>
          <w:p w14:paraId="760653CF" w14:textId="77777777" w:rsidR="00B027BD" w:rsidRPr="00F60514" w:rsidRDefault="00B027BD" w:rsidP="00B449F9">
            <w:pPr>
              <w:rPr>
                <w:rFonts w:cs="Arial"/>
              </w:rPr>
            </w:pPr>
          </w:p>
        </w:tc>
        <w:tc>
          <w:tcPr>
            <w:tcW w:w="2430" w:type="dxa"/>
          </w:tcPr>
          <w:p w14:paraId="6BCA279B" w14:textId="77777777" w:rsidR="00B027BD" w:rsidRPr="00F60514" w:rsidRDefault="00B027BD" w:rsidP="00B449F9">
            <w:pPr>
              <w:keepNext/>
              <w:rPr>
                <w:rFonts w:cs="Arial"/>
              </w:rPr>
            </w:pPr>
          </w:p>
        </w:tc>
        <w:tc>
          <w:tcPr>
            <w:tcW w:w="5040" w:type="dxa"/>
          </w:tcPr>
          <w:p w14:paraId="455E4571" w14:textId="77777777" w:rsidR="00B027BD" w:rsidRPr="00F60514" w:rsidRDefault="00B027BD" w:rsidP="00B449F9">
            <w:pPr>
              <w:keepNext/>
              <w:rPr>
                <w:rFonts w:cs="Arial"/>
              </w:rPr>
            </w:pPr>
          </w:p>
        </w:tc>
      </w:tr>
    </w:tbl>
    <w:p w14:paraId="70FE0DD5" w14:textId="358FCCBB" w:rsidR="00B027BD" w:rsidRPr="00B027BD" w:rsidRDefault="00B027BD" w:rsidP="00B027BD">
      <w:pPr>
        <w:pStyle w:val="NoSpacing"/>
        <w:jc w:val="center"/>
        <w:rPr>
          <w:b/>
          <w:sz w:val="20"/>
        </w:rPr>
      </w:pPr>
      <w:r>
        <w:rPr>
          <w:b/>
          <w:sz w:val="20"/>
        </w:rPr>
        <w:t>Table 3: Issue Management Process</w:t>
      </w:r>
    </w:p>
    <w:p w14:paraId="35B675F6" w14:textId="77777777" w:rsidR="00B027BD" w:rsidRDefault="00B027BD" w:rsidP="00B027BD">
      <w:pPr>
        <w:pStyle w:val="NoSpacing"/>
      </w:pPr>
    </w:p>
    <w:p w14:paraId="33D8289F" w14:textId="68ADE36B" w:rsidR="00B027BD" w:rsidRDefault="00B027BD" w:rsidP="00B027BD">
      <w:pPr>
        <w:pStyle w:val="Heading1"/>
        <w:numPr>
          <w:ilvl w:val="0"/>
          <w:numId w:val="0"/>
        </w:numPr>
        <w:ind w:left="360" w:hanging="360"/>
      </w:pPr>
      <w:bookmarkStart w:id="23" w:name="_Toc486335111"/>
      <w:r>
        <w:t>Appendix B: Fields in Risk and Issue Logs</w:t>
      </w:r>
      <w:bookmarkEnd w:id="23"/>
    </w:p>
    <w:p w14:paraId="069B35D4" w14:textId="47FD237D" w:rsidR="00B027BD" w:rsidRPr="00B027BD" w:rsidRDefault="00B027BD" w:rsidP="00B027BD">
      <w:pPr>
        <w:pStyle w:val="NoSpacing"/>
        <w:rPr>
          <w:i/>
        </w:rPr>
      </w:pPr>
      <w:r w:rsidRPr="00B027BD">
        <w:rPr>
          <w:i/>
        </w:rPr>
        <w:t>&lt;&lt;Provide fields that are included in Risk Log.&gt;&gt;</w:t>
      </w:r>
    </w:p>
    <w:p w14:paraId="0B6CC63C" w14:textId="77777777" w:rsidR="00B027BD" w:rsidRDefault="00B027BD" w:rsidP="00B027BD">
      <w:pPr>
        <w:pStyle w:val="NoSpacing"/>
      </w:pPr>
    </w:p>
    <w:tbl>
      <w:tblPr>
        <w:tblStyle w:val="GridTable41"/>
        <w:tblW w:w="9360" w:type="dxa"/>
        <w:tblLook w:val="04A0" w:firstRow="1" w:lastRow="0" w:firstColumn="1" w:lastColumn="0" w:noHBand="0" w:noVBand="1"/>
      </w:tblPr>
      <w:tblGrid>
        <w:gridCol w:w="2489"/>
        <w:gridCol w:w="6871"/>
      </w:tblGrid>
      <w:tr w:rsidR="00B027BD" w:rsidRPr="00F60514" w14:paraId="15D462C7" w14:textId="77777777" w:rsidTr="00B4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808080" w:themeFill="background1" w:themeFillShade="80"/>
          </w:tcPr>
          <w:p w14:paraId="3121E845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Field</w:t>
            </w:r>
          </w:p>
        </w:tc>
        <w:tc>
          <w:tcPr>
            <w:tcW w:w="7017" w:type="dxa"/>
            <w:shd w:val="clear" w:color="auto" w:fill="808080" w:themeFill="background1" w:themeFillShade="80"/>
          </w:tcPr>
          <w:p w14:paraId="7CD86CD7" w14:textId="77777777" w:rsidR="00B027BD" w:rsidRPr="00F60514" w:rsidRDefault="00B027BD" w:rsidP="00B44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60514">
              <w:rPr>
                <w:rFonts w:cs="Arial"/>
              </w:rPr>
              <w:t>Description</w:t>
            </w:r>
          </w:p>
        </w:tc>
      </w:tr>
      <w:tr w:rsidR="00B027BD" w:rsidRPr="00F60514" w14:paraId="5919475B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FDE2AB6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Summary</w:t>
            </w:r>
          </w:p>
        </w:tc>
      </w:tr>
      <w:tr w:rsidR="00B027BD" w:rsidRPr="00F60514" w14:paraId="0E4F556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9D35396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#</w:t>
            </w:r>
          </w:p>
        </w:tc>
        <w:tc>
          <w:tcPr>
            <w:tcW w:w="7017" w:type="dxa"/>
          </w:tcPr>
          <w:p w14:paraId="7B3A800C" w14:textId="77777777" w:rsidR="00B027BD" w:rsidRPr="00F60514" w:rsidRDefault="00B027BD" w:rsidP="00B449F9">
            <w:pPr>
              <w:pStyle w:val="TableParagraph"/>
              <w:spacing w:before="3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U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niqu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5FAD9C3A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48C32CD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Titl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6185A8E7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Hi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h-l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0A8D5772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24F5602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</w:p>
        </w:tc>
        <w:tc>
          <w:tcPr>
            <w:tcW w:w="7017" w:type="dxa"/>
          </w:tcPr>
          <w:p w14:paraId="58A344A5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"if"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"th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n"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mat.</w:t>
            </w:r>
          </w:p>
        </w:tc>
      </w:tr>
      <w:tr w:rsidR="00B027BD" w:rsidRPr="00F60514" w14:paraId="26295D09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B605A4C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Response</w:t>
            </w:r>
            <w:r w:rsidRPr="00F60514">
              <w:rPr>
                <w:rFonts w:cs="Arial"/>
                <w:spacing w:val="-2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lan</w:t>
            </w:r>
          </w:p>
        </w:tc>
        <w:tc>
          <w:tcPr>
            <w:tcW w:w="7017" w:type="dxa"/>
          </w:tcPr>
          <w:p w14:paraId="6A75040D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ctionabl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response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plan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consisting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actions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add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67EC9100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BE2F4D8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2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spons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6CD7BC63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Response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egy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close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k:</w:t>
            </w:r>
          </w:p>
          <w:p w14:paraId="2B630B77" w14:textId="77777777" w:rsidR="00B027BD" w:rsidRPr="00F60514" w:rsidRDefault="00B027BD" w:rsidP="00B449F9">
            <w:pPr>
              <w:pStyle w:val="TableParagraph"/>
              <w:spacing w:before="8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Av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oid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Eliminat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y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liminatin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cause</w:t>
            </w:r>
          </w:p>
          <w:p w14:paraId="11BBA47B" w14:textId="77777777" w:rsidR="00B027BD" w:rsidRPr="00F60514" w:rsidRDefault="00B027BD" w:rsidP="00B449F9">
            <w:pPr>
              <w:pStyle w:val="TableParagraph"/>
              <w:spacing w:before="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ig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at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Id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ntif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y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ways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to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duc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probability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or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impact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risk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if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occurs</w:t>
            </w:r>
          </w:p>
          <w:p w14:paraId="66A1CAC3" w14:textId="77777777" w:rsidR="00B027BD" w:rsidRPr="00F60514" w:rsidRDefault="00B027BD" w:rsidP="00B449F9">
            <w:pPr>
              <w:pStyle w:val="TableParagraph"/>
              <w:spacing w:before="8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Accept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tak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to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add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</w:p>
        </w:tc>
      </w:tr>
      <w:tr w:rsidR="00B027BD" w:rsidRPr="00F60514" w14:paraId="33D7D357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98397FF" w14:textId="77777777" w:rsidR="00B027BD" w:rsidRPr="00F60514" w:rsidRDefault="00B027BD" w:rsidP="00B449F9">
            <w:pPr>
              <w:pStyle w:val="TableParagraph"/>
              <w:spacing w:before="34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</w:p>
        </w:tc>
        <w:tc>
          <w:tcPr>
            <w:tcW w:w="7017" w:type="dxa"/>
          </w:tcPr>
          <w:p w14:paraId="486AFA29" w14:textId="77777777" w:rsidR="00B027BD" w:rsidRPr="00F60514" w:rsidRDefault="00B027BD" w:rsidP="00B449F9">
            <w:pPr>
              <w:pStyle w:val="TableParagraph"/>
              <w:spacing w:before="34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1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:</w:t>
            </w:r>
          </w:p>
          <w:p w14:paraId="4B0BDFB8" w14:textId="77777777" w:rsidR="00B027BD" w:rsidRPr="00F60514" w:rsidRDefault="00B027BD" w:rsidP="00B449F9">
            <w:pPr>
              <w:pStyle w:val="TableParagraph"/>
              <w:spacing w:before="8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New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created,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but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not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start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 xml:space="preserve">will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main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until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start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2192741B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Progress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ss.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main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while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vi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0A7CF69F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Pe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ndin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b/>
                <w:bCs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A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pp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v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al</w:t>
            </w:r>
            <w:r w:rsidRPr="00F60514">
              <w:rPr>
                <w:rFonts w:eastAsia="Calibri" w:cs="Arial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awaitin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app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oval.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main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until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risk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approved.</w:t>
            </w:r>
          </w:p>
          <w:p w14:paraId="770DD7D2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Esc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alat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scalat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to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approval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body.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main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whil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vi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691D9DFB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se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risk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closed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and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all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lds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have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updated.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3042886A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an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ll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lon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ger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and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was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tak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n.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0378295F" w14:textId="77777777" w:rsidR="00B027BD" w:rsidRPr="00F60514" w:rsidRDefault="00B027BD" w:rsidP="00B449F9">
            <w:pPr>
              <w:pStyle w:val="TableParagraph"/>
              <w:spacing w:before="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Defer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–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ev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aluation/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spons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for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risk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until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lat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oj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ct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phase</w:t>
            </w:r>
          </w:p>
        </w:tc>
      </w:tr>
      <w:tr w:rsidR="00B027BD" w:rsidRPr="00F60514" w14:paraId="17C22829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9D3826D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</w:p>
        </w:tc>
        <w:tc>
          <w:tcPr>
            <w:tcW w:w="7017" w:type="dxa"/>
          </w:tcPr>
          <w:p w14:paraId="423F76ED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dditional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that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info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includin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changes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response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actions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over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tim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4BE931C2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E8B5A01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1308992E" w14:textId="77777777" w:rsidR="00B027BD" w:rsidRPr="00F60514" w:rsidRDefault="00B027BD" w:rsidP="00B449F9">
            <w:pPr>
              <w:pStyle w:val="TableParagraph"/>
              <w:spacing w:before="8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Cs/>
                <w:w w:val="105"/>
                <w:sz w:val="17"/>
                <w:szCs w:val="17"/>
              </w:rPr>
              <w:t xml:space="preserve">Populate this field using risk types determined by OMB in the Circular A-11, found here: </w:t>
            </w:r>
            <w:hyperlink r:id="rId15" w:history="1">
              <w:r w:rsidRPr="00F60514">
                <w:rPr>
                  <w:rStyle w:val="Hyperlink"/>
                  <w:rFonts w:eastAsia="Calibri" w:cs="Arial"/>
                  <w:bCs/>
                  <w:w w:val="105"/>
                  <w:sz w:val="17"/>
                  <w:szCs w:val="17"/>
                </w:rPr>
                <w:t>Link</w:t>
              </w:r>
            </w:hyperlink>
          </w:p>
        </w:tc>
      </w:tr>
      <w:tr w:rsidR="00B027BD" w:rsidRPr="00F60514" w14:paraId="44C7B9E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C26B438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Pr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03DCB2E5" w14:textId="77777777" w:rsidR="00B027BD" w:rsidRPr="00F60514" w:rsidRDefault="00B027BD" w:rsidP="00B449F9">
            <w:pPr>
              <w:pStyle w:val="TableParagraph"/>
              <w:spacing w:before="3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what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release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l.</w:t>
            </w:r>
          </w:p>
        </w:tc>
      </w:tr>
      <w:tr w:rsidR="00B027BD" w:rsidRPr="00F60514" w14:paraId="18313B5C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D33D465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lastRenderedPageBreak/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By</w:t>
            </w:r>
          </w:p>
        </w:tc>
        <w:tc>
          <w:tcPr>
            <w:tcW w:w="7017" w:type="dxa"/>
          </w:tcPr>
          <w:p w14:paraId="0867FBBD" w14:textId="77777777" w:rsidR="00B027BD" w:rsidRPr="00F60514" w:rsidRDefault="00B027BD" w:rsidP="00B449F9">
            <w:pPr>
              <w:pStyle w:val="TableParagraph"/>
              <w:spacing w:before="33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3"/>
                <w:w w:val="105"/>
                <w:sz w:val="17"/>
              </w:rPr>
              <w:t>who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423D9E1D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3BEE6A7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On</w:t>
            </w:r>
          </w:p>
        </w:tc>
        <w:tc>
          <w:tcPr>
            <w:tcW w:w="7017" w:type="dxa"/>
          </w:tcPr>
          <w:p w14:paraId="3DA37148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was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d.</w:t>
            </w:r>
          </w:p>
        </w:tc>
      </w:tr>
      <w:tr w:rsidR="00B027BD" w:rsidRPr="00F60514" w14:paraId="6AB6F57B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0E798E6" w14:textId="77777777" w:rsidR="00B027BD" w:rsidRPr="00F60514" w:rsidRDefault="00B027BD" w:rsidP="00B449F9">
            <w:pPr>
              <w:pStyle w:val="TableParagraph"/>
              <w:spacing w:before="43" w:line="249" w:lineRule="auto"/>
              <w:ind w:left="107" w:right="968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(s)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-</w:t>
            </w:r>
            <w:r w:rsidRPr="00F60514">
              <w:rPr>
                <w:rFonts w:cs="Arial"/>
                <w:spacing w:val="27"/>
                <w:w w:val="103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anization</w:t>
            </w:r>
          </w:p>
        </w:tc>
        <w:tc>
          <w:tcPr>
            <w:tcW w:w="7017" w:type="dxa"/>
          </w:tcPr>
          <w:p w14:paraId="5FE18BA4" w14:textId="77777777" w:rsidR="00B027BD" w:rsidRPr="00F60514" w:rsidRDefault="00B027BD" w:rsidP="00B449F9">
            <w:pPr>
              <w:pStyle w:val="TableParagraph"/>
              <w:spacing w:before="43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the Customer or Provider,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ship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Sh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are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d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43B65A3A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7F466E6" w14:textId="77777777" w:rsidR="00B027BD" w:rsidRPr="00F60514" w:rsidRDefault="00B027BD" w:rsidP="00B449F9">
            <w:pPr>
              <w:pStyle w:val="TableParagraph"/>
              <w:spacing w:before="34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3"/>
                <w:w w:val="105"/>
                <w:sz w:val="17"/>
              </w:rPr>
              <w:t>Owner</w:t>
            </w:r>
          </w:p>
        </w:tc>
        <w:tc>
          <w:tcPr>
            <w:tcW w:w="7017" w:type="dxa"/>
          </w:tcPr>
          <w:p w14:paraId="461C38A8" w14:textId="77777777" w:rsidR="00B027BD" w:rsidRPr="00F60514" w:rsidRDefault="00B027BD" w:rsidP="00B449F9">
            <w:pPr>
              <w:pStyle w:val="TableParagraph"/>
              <w:spacing w:before="34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son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sponsibl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add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ssin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7D1C3F68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B02AB4" w14:textId="585AA713" w:rsidR="00B027BD" w:rsidRPr="00F60514" w:rsidRDefault="006F4F28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Probability</w:t>
            </w:r>
            <w:r w:rsidRPr="00F60514">
              <w:rPr>
                <w:rFonts w:cs="Arial"/>
                <w:sz w:val="17"/>
              </w:rPr>
              <w:t xml:space="preserve"> </w:t>
            </w:r>
            <w:r w:rsidRPr="00F60514">
              <w:rPr>
                <w:rFonts w:cs="Arial"/>
                <w:spacing w:val="6"/>
                <w:sz w:val="17"/>
              </w:rPr>
              <w:t>(</w:t>
            </w:r>
            <w:r w:rsidR="00B027BD" w:rsidRPr="00F60514">
              <w:rPr>
                <w:rFonts w:cs="Arial"/>
                <w:spacing w:val="-1"/>
                <w:sz w:val="17"/>
              </w:rPr>
              <w:t>Likelihood)</w:t>
            </w:r>
          </w:p>
        </w:tc>
        <w:tc>
          <w:tcPr>
            <w:tcW w:w="7017" w:type="dxa"/>
          </w:tcPr>
          <w:p w14:paraId="126307BF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pacing w:val="39"/>
                <w:w w:val="102"/>
                <w:sz w:val="17"/>
                <w:szCs w:val="17"/>
              </w:rPr>
            </w:pP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Pr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obabilit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y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or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ke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lihood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that</w:t>
            </w:r>
            <w:r w:rsidRPr="00F60514">
              <w:rPr>
                <w:rFonts w:eastAsia="Calibri" w:cs="Arial"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risk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r:</w:t>
            </w:r>
            <w:r w:rsidRPr="00F60514">
              <w:rPr>
                <w:rFonts w:eastAsia="Calibri" w:cs="Arial"/>
                <w:spacing w:val="39"/>
                <w:w w:val="102"/>
                <w:sz w:val="17"/>
                <w:szCs w:val="17"/>
              </w:rPr>
              <w:t xml:space="preserve"> </w:t>
            </w:r>
          </w:p>
          <w:p w14:paraId="7C2CE161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pacing w:val="37"/>
                <w:w w:val="103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1—N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ot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ike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ly</w:t>
            </w:r>
            <w:r w:rsidRPr="00F60514">
              <w:rPr>
                <w:rFonts w:eastAsia="Calibri"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(~10%</w:t>
            </w:r>
            <w:r w:rsidRPr="00F60514">
              <w:rPr>
                <w:rFonts w:eastAsia="Calibri" w:cs="Arial"/>
                <w:spacing w:val="2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chanc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)</w:t>
            </w:r>
            <w:r w:rsidRPr="00F60514">
              <w:rPr>
                <w:rFonts w:eastAsia="Calibri" w:cs="Arial"/>
                <w:spacing w:val="37"/>
                <w:w w:val="103"/>
                <w:sz w:val="17"/>
                <w:szCs w:val="17"/>
              </w:rPr>
              <w:t xml:space="preserve"> </w:t>
            </w:r>
          </w:p>
          <w:p w14:paraId="60CF52E1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pacing w:val="29"/>
                <w:w w:val="103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2—L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w</w:t>
            </w:r>
            <w:r w:rsidRPr="00F60514">
              <w:rPr>
                <w:rFonts w:eastAsia="Calibri" w:cs="Arial"/>
                <w:b/>
                <w:bCs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li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ke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lihood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(~30%</w:t>
            </w:r>
            <w:r w:rsidRPr="00F60514">
              <w:rPr>
                <w:rFonts w:eastAsia="Calibri" w:cs="Arial"/>
                <w:spacing w:val="1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chance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)</w:t>
            </w:r>
            <w:r w:rsidRPr="00F60514">
              <w:rPr>
                <w:rFonts w:eastAsia="Calibri" w:cs="Arial"/>
                <w:spacing w:val="29"/>
                <w:w w:val="103"/>
                <w:sz w:val="17"/>
                <w:szCs w:val="17"/>
              </w:rPr>
              <w:t xml:space="preserve"> </w:t>
            </w:r>
          </w:p>
          <w:p w14:paraId="0CAB5955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pacing w:val="39"/>
                <w:w w:val="103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3—Like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ly</w:t>
            </w:r>
            <w:r w:rsidRPr="00F60514">
              <w:rPr>
                <w:rFonts w:eastAsia="Calibri" w:cs="Arial"/>
                <w:b/>
                <w:bCs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(~50%</w:t>
            </w:r>
            <w:r w:rsidRPr="00F60514">
              <w:rPr>
                <w:rFonts w:eastAsia="Calibri" w:cs="Arial"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chanc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5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)</w:t>
            </w:r>
            <w:r w:rsidRPr="00F60514">
              <w:rPr>
                <w:rFonts w:eastAsia="Calibri" w:cs="Arial"/>
                <w:spacing w:val="39"/>
                <w:w w:val="103"/>
                <w:sz w:val="17"/>
                <w:szCs w:val="17"/>
              </w:rPr>
              <w:t xml:space="preserve"> </w:t>
            </w:r>
          </w:p>
          <w:p w14:paraId="248ED252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pacing w:val="31"/>
                <w:w w:val="103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4—Hig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hly</w:t>
            </w:r>
            <w:r w:rsidRPr="00F60514">
              <w:rPr>
                <w:rFonts w:eastAsia="Calibri"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L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i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ke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ly</w:t>
            </w:r>
            <w:r w:rsidRPr="00F60514">
              <w:rPr>
                <w:rFonts w:eastAsia="Calibri" w:cs="Arial"/>
                <w:b/>
                <w:bCs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(~70%</w:t>
            </w:r>
            <w:r w:rsidRPr="00F60514">
              <w:rPr>
                <w:rFonts w:eastAsia="Calibri" w:cs="Arial"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chanc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)</w:t>
            </w:r>
            <w:r w:rsidRPr="00F60514">
              <w:rPr>
                <w:rFonts w:eastAsia="Calibri" w:cs="Arial"/>
                <w:spacing w:val="31"/>
                <w:w w:val="103"/>
                <w:sz w:val="17"/>
                <w:szCs w:val="17"/>
              </w:rPr>
              <w:t xml:space="preserve"> </w:t>
            </w:r>
          </w:p>
          <w:p w14:paraId="16274F5C" w14:textId="77777777" w:rsidR="00B027BD" w:rsidRPr="00F60514" w:rsidRDefault="00B027BD" w:rsidP="00B449F9">
            <w:pPr>
              <w:pStyle w:val="TableParagraph"/>
              <w:spacing w:before="36" w:line="246" w:lineRule="auto"/>
              <w:ind w:left="106" w:right="1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5—Near</w:t>
            </w:r>
            <w:r w:rsidRPr="00F60514">
              <w:rPr>
                <w:rFonts w:eastAsia="Calibri" w:cs="Arial"/>
                <w:b/>
                <w:bCs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Cer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tainty</w:t>
            </w:r>
            <w:r w:rsidRPr="00F60514">
              <w:rPr>
                <w:rFonts w:eastAsia="Calibri" w:cs="Arial"/>
                <w:b/>
                <w:bCs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(~90%</w:t>
            </w:r>
            <w:r w:rsidRPr="00F60514">
              <w:rPr>
                <w:rFonts w:eastAsia="Calibri" w:cs="Arial"/>
                <w:spacing w:val="-14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chanc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3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of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occu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)</w:t>
            </w:r>
          </w:p>
        </w:tc>
      </w:tr>
      <w:tr w:rsidR="00B027BD" w:rsidRPr="00F60514" w14:paraId="14578462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FB96175" w14:textId="77777777" w:rsidR="00B027BD" w:rsidRPr="00F60514" w:rsidRDefault="00B027BD" w:rsidP="00B449F9">
            <w:pPr>
              <w:pStyle w:val="TableParagraph"/>
              <w:spacing w:before="36" w:line="249" w:lineRule="auto"/>
              <w:ind w:left="107" w:right="1016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Consequence/</w:t>
            </w:r>
            <w:r w:rsidRPr="00F60514">
              <w:rPr>
                <w:rFonts w:cs="Arial"/>
                <w:spacing w:val="27"/>
                <w:w w:val="103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</w:t>
            </w:r>
            <w:r w:rsidRPr="00F60514">
              <w:rPr>
                <w:rFonts w:cs="Arial"/>
                <w:spacing w:val="-15"/>
                <w:w w:val="105"/>
                <w:sz w:val="17"/>
              </w:rPr>
              <w:t xml:space="preserve"> </w:t>
            </w:r>
          </w:p>
        </w:tc>
        <w:tc>
          <w:tcPr>
            <w:tcW w:w="7017" w:type="dxa"/>
          </w:tcPr>
          <w:p w14:paraId="45DC95E7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Impact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level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risk:</w:t>
            </w:r>
          </w:p>
          <w:p w14:paraId="3A6F94F0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8"/>
              <w:ind w:hanging="12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ini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al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p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ac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t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(0-5% impact to cost or schedule)</w:t>
            </w:r>
          </w:p>
          <w:p w14:paraId="65B182BE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3"/>
              <w:ind w:hanging="12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ino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(5% impact to cost or schedule)</w:t>
            </w:r>
          </w:p>
          <w:p w14:paraId="65F19EC5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8"/>
              <w:ind w:hanging="12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od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er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at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(10% impact to cost or schedule)</w:t>
            </w:r>
          </w:p>
          <w:p w14:paraId="0164CD0D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6"/>
              <w:ind w:hanging="12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ig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ni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f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ant</w:t>
            </w:r>
            <w:r w:rsidRPr="00F60514">
              <w:rPr>
                <w:rFonts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(15% impact to cost or schedule</w:t>
            </w:r>
            <w:r w:rsidRPr="00F60514">
              <w:rPr>
                <w:rFonts w:cs="Arial"/>
                <w:w w:val="105"/>
                <w:sz w:val="17"/>
                <w:szCs w:val="17"/>
              </w:rPr>
              <w:t>)</w:t>
            </w:r>
          </w:p>
          <w:p w14:paraId="131B2B44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6"/>
              <w:ind w:hanging="127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evere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(20% or more impact to cost or schedule</w:t>
            </w:r>
            <w:r w:rsidRPr="00F60514">
              <w:rPr>
                <w:rFonts w:cs="Arial"/>
                <w:w w:val="105"/>
                <w:sz w:val="17"/>
                <w:szCs w:val="17"/>
              </w:rPr>
              <w:t>)</w:t>
            </w:r>
          </w:p>
        </w:tc>
      </w:tr>
      <w:tr w:rsidR="00B027BD" w:rsidRPr="00F60514" w14:paraId="35463D13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C7E56D0" w14:textId="77777777" w:rsidR="00B027BD" w:rsidRPr="00F60514" w:rsidRDefault="00B027BD" w:rsidP="00B449F9">
            <w:pPr>
              <w:pStyle w:val="TableParagraph"/>
              <w:spacing w:before="31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Severity</w:t>
            </w:r>
          </w:p>
        </w:tc>
        <w:tc>
          <w:tcPr>
            <w:tcW w:w="7017" w:type="dxa"/>
          </w:tcPr>
          <w:p w14:paraId="15D55C65" w14:textId="77777777" w:rsidR="00B027BD" w:rsidRPr="00F60514" w:rsidRDefault="00B027BD" w:rsidP="00B449F9">
            <w:pPr>
              <w:pStyle w:val="TableParagraph"/>
              <w:spacing w:before="31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based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upon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calculation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lihood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impact.</w:t>
            </w:r>
          </w:p>
        </w:tc>
      </w:tr>
      <w:tr w:rsidR="00B027BD" w:rsidRPr="00F60514" w14:paraId="7169D0A6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2A1C616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Modifi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On</w:t>
            </w:r>
          </w:p>
        </w:tc>
        <w:tc>
          <w:tcPr>
            <w:tcW w:w="7017" w:type="dxa"/>
          </w:tcPr>
          <w:p w14:paraId="73391F11" w14:textId="77777777" w:rsidR="00B027BD" w:rsidRPr="00F60514" w:rsidRDefault="00B027BD" w:rsidP="00B449F9">
            <w:pPr>
              <w:pStyle w:val="TableParagraph"/>
              <w:spacing w:before="3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last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date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was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modifi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d.</w:t>
            </w:r>
          </w:p>
        </w:tc>
      </w:tr>
      <w:tr w:rsidR="00B027BD" w:rsidRPr="00F60514" w14:paraId="710F053F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3766BB7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Risk Response</w:t>
            </w:r>
          </w:p>
        </w:tc>
      </w:tr>
      <w:tr w:rsidR="00B027BD" w:rsidRPr="00F60514" w14:paraId="77A6AF2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84943CF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Risk</w:t>
            </w:r>
            <w:r w:rsidRPr="00F60514">
              <w:rPr>
                <w:rFonts w:cs="Arial"/>
                <w:spacing w:val="19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sz w:val="17"/>
              </w:rPr>
              <w:t>Trigger</w:t>
            </w:r>
          </w:p>
        </w:tc>
        <w:tc>
          <w:tcPr>
            <w:tcW w:w="7017" w:type="dxa"/>
          </w:tcPr>
          <w:p w14:paraId="5DBB5B34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that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occurs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3"/>
                <w:w w:val="105"/>
                <w:sz w:val="17"/>
              </w:rPr>
              <w:t>will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cause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aliz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d.</w:t>
            </w:r>
          </w:p>
        </w:tc>
      </w:tr>
      <w:tr w:rsidR="00B027BD" w:rsidRPr="00F60514" w14:paraId="06CD99C2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09A867E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(T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gger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Date)</w:t>
            </w:r>
          </w:p>
        </w:tc>
        <w:tc>
          <w:tcPr>
            <w:tcW w:w="7017" w:type="dxa"/>
          </w:tcPr>
          <w:p w14:paraId="53267E71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not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addressed,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will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be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aliz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this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63F89374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8905FC0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Contin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lan</w:t>
            </w:r>
          </w:p>
        </w:tc>
        <w:tc>
          <w:tcPr>
            <w:tcW w:w="7017" w:type="dxa"/>
          </w:tcPr>
          <w:p w14:paraId="75B60C08" w14:textId="77777777" w:rsidR="00B027BD" w:rsidRPr="00F60514" w:rsidRDefault="00B027BD" w:rsidP="00B449F9">
            <w:pPr>
              <w:pStyle w:val="TableParagraph"/>
              <w:spacing w:before="3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contin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bac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up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plan,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nact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ggere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d.</w:t>
            </w:r>
          </w:p>
        </w:tc>
      </w:tr>
      <w:tr w:rsidR="00B027BD" w:rsidRPr="00F60514" w14:paraId="6B7A7CCC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23DAF6B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#</w:t>
            </w:r>
          </w:p>
        </w:tc>
        <w:tc>
          <w:tcPr>
            <w:tcW w:w="7017" w:type="dxa"/>
          </w:tcPr>
          <w:p w14:paraId="237F7364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Risks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Log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numb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(s)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risk(s).</w:t>
            </w:r>
          </w:p>
        </w:tc>
      </w:tr>
      <w:tr w:rsidR="00B027BD" w:rsidRPr="00F60514" w14:paraId="380B4D96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5128429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Closure</w:t>
            </w:r>
            <w:r w:rsidRPr="00F60514">
              <w:rPr>
                <w:rFonts w:cs="Arial"/>
                <w:spacing w:val="-2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</w:t>
            </w:r>
          </w:p>
        </w:tc>
        <w:tc>
          <w:tcPr>
            <w:tcW w:w="7017" w:type="dxa"/>
          </w:tcPr>
          <w:p w14:paraId="42650205" w14:textId="77777777" w:rsidR="00B027BD" w:rsidRPr="00F60514" w:rsidRDefault="00B027BD" w:rsidP="00B449F9">
            <w:pPr>
              <w:pStyle w:val="TableParagraph"/>
              <w:spacing w:before="3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that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must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close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applicabl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018CC2A4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24AC502E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Notes</w:t>
            </w:r>
          </w:p>
        </w:tc>
      </w:tr>
      <w:tr w:rsidR="00B027BD" w:rsidRPr="00F60514" w14:paraId="2D1CA79E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013BD76" w14:textId="77777777" w:rsidR="00B027BD" w:rsidRPr="00F60514" w:rsidRDefault="00B027BD" w:rsidP="00B449F9">
            <w:pPr>
              <w:pStyle w:val="TableParagraph"/>
              <w:spacing w:before="45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OMB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ID</w:t>
            </w:r>
          </w:p>
        </w:tc>
        <w:tc>
          <w:tcPr>
            <w:tcW w:w="7017" w:type="dxa"/>
          </w:tcPr>
          <w:p w14:paraId="60580DF7" w14:textId="77777777" w:rsidR="00B027BD" w:rsidRPr="00F60514" w:rsidRDefault="00B027BD" w:rsidP="00B449F9">
            <w:pPr>
              <w:pStyle w:val="TableParagraph"/>
              <w:spacing w:before="45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Offic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Manag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Bud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sponds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with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OMB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300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submissions.</w:t>
            </w:r>
          </w:p>
        </w:tc>
      </w:tr>
      <w:tr w:rsidR="00B027BD" w:rsidRPr="00F60514" w14:paraId="6528B786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F572354" w14:textId="77777777" w:rsidR="00B027BD" w:rsidRPr="00F60514" w:rsidRDefault="00B027BD" w:rsidP="00B449F9">
            <w:pPr>
              <w:pStyle w:val="TableParagraph"/>
              <w:spacing w:before="4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</w:p>
        </w:tc>
        <w:tc>
          <w:tcPr>
            <w:tcW w:w="7017" w:type="dxa"/>
          </w:tcPr>
          <w:p w14:paraId="0CF31992" w14:textId="77777777" w:rsidR="00B027BD" w:rsidRPr="00F60514" w:rsidRDefault="00B027BD" w:rsidP="00B449F9">
            <w:pPr>
              <w:pStyle w:val="TableParagraph"/>
              <w:spacing w:before="46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about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risk.</w:t>
            </w:r>
          </w:p>
        </w:tc>
      </w:tr>
      <w:tr w:rsidR="00B027BD" w:rsidRPr="00F60514" w14:paraId="64F2411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6158670" w14:textId="77777777" w:rsidR="00B027BD" w:rsidRPr="00F60514" w:rsidRDefault="00B027BD" w:rsidP="00B449F9">
            <w:pPr>
              <w:pStyle w:val="TableParagraph"/>
              <w:spacing w:before="4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Reference</w:t>
            </w:r>
            <w:r w:rsidRPr="00F60514">
              <w:rPr>
                <w:rFonts w:cs="Arial"/>
                <w:spacing w:val="34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sz w:val="17"/>
              </w:rPr>
              <w:t>Materials</w:t>
            </w:r>
          </w:p>
        </w:tc>
        <w:tc>
          <w:tcPr>
            <w:tcW w:w="7017" w:type="dxa"/>
          </w:tcPr>
          <w:p w14:paraId="62D37311" w14:textId="77777777" w:rsidR="00B027BD" w:rsidRPr="00F60514" w:rsidRDefault="00B027BD" w:rsidP="00B449F9">
            <w:pPr>
              <w:pStyle w:val="TableParagraph"/>
              <w:spacing w:before="43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Lin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ials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</w:tbl>
    <w:p w14:paraId="71FA76A1" w14:textId="6772F868" w:rsidR="00B027BD" w:rsidRPr="00B027BD" w:rsidRDefault="00B027BD" w:rsidP="00B027BD">
      <w:pPr>
        <w:pStyle w:val="NoSpacing"/>
        <w:jc w:val="center"/>
        <w:rPr>
          <w:sz w:val="20"/>
        </w:rPr>
      </w:pPr>
      <w:r>
        <w:rPr>
          <w:b/>
          <w:sz w:val="20"/>
        </w:rPr>
        <w:t>Table 4: Risk Log Fields</w:t>
      </w:r>
    </w:p>
    <w:p w14:paraId="30A5FADF" w14:textId="77777777" w:rsidR="00B027BD" w:rsidRDefault="00B027BD" w:rsidP="00B027BD">
      <w:pPr>
        <w:pStyle w:val="NoSpacing"/>
      </w:pPr>
    </w:p>
    <w:p w14:paraId="6A960491" w14:textId="3928831F" w:rsidR="00B027BD" w:rsidRPr="00B027BD" w:rsidRDefault="00B027BD" w:rsidP="00B027BD">
      <w:pPr>
        <w:pStyle w:val="NoSpacing"/>
        <w:rPr>
          <w:i/>
        </w:rPr>
      </w:pPr>
      <w:r w:rsidRPr="00B027BD">
        <w:rPr>
          <w:i/>
        </w:rPr>
        <w:t>&lt;&lt;Provide fields that are included in the Issue Log.&gt;&gt;</w:t>
      </w:r>
    </w:p>
    <w:p w14:paraId="183A1A6D" w14:textId="77777777" w:rsidR="00B027BD" w:rsidRDefault="00B027BD" w:rsidP="00B027BD">
      <w:pPr>
        <w:pStyle w:val="NoSpacing"/>
      </w:pPr>
    </w:p>
    <w:tbl>
      <w:tblPr>
        <w:tblStyle w:val="GridTable41"/>
        <w:tblW w:w="9360" w:type="dxa"/>
        <w:tblLook w:val="04A0" w:firstRow="1" w:lastRow="0" w:firstColumn="1" w:lastColumn="0" w:noHBand="0" w:noVBand="1"/>
      </w:tblPr>
      <w:tblGrid>
        <w:gridCol w:w="2343"/>
        <w:gridCol w:w="7017"/>
      </w:tblGrid>
      <w:tr w:rsidR="00B027BD" w:rsidRPr="00F60514" w14:paraId="3AFB6803" w14:textId="77777777" w:rsidTr="00B44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shd w:val="clear" w:color="auto" w:fill="808080" w:themeFill="background1" w:themeFillShade="80"/>
          </w:tcPr>
          <w:p w14:paraId="32D2757E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Field</w:t>
            </w:r>
          </w:p>
        </w:tc>
        <w:tc>
          <w:tcPr>
            <w:tcW w:w="7017" w:type="dxa"/>
            <w:shd w:val="clear" w:color="auto" w:fill="808080" w:themeFill="background1" w:themeFillShade="80"/>
          </w:tcPr>
          <w:p w14:paraId="4EF22828" w14:textId="77777777" w:rsidR="00B027BD" w:rsidRPr="00F60514" w:rsidRDefault="00B027BD" w:rsidP="00B449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60514">
              <w:rPr>
                <w:rFonts w:cs="Arial"/>
              </w:rPr>
              <w:t>Description</w:t>
            </w:r>
          </w:p>
        </w:tc>
      </w:tr>
      <w:tr w:rsidR="00B027BD" w:rsidRPr="00F60514" w14:paraId="6D488B4F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59D220FE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Summary</w:t>
            </w:r>
          </w:p>
        </w:tc>
      </w:tr>
      <w:tr w:rsidR="00B027BD" w:rsidRPr="00F60514" w14:paraId="0B30592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3154A24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#</w:t>
            </w:r>
          </w:p>
        </w:tc>
        <w:tc>
          <w:tcPr>
            <w:tcW w:w="7017" w:type="dxa"/>
          </w:tcPr>
          <w:p w14:paraId="32CA050C" w14:textId="77777777" w:rsidR="00B027BD" w:rsidRPr="00F60514" w:rsidRDefault="00B027BD" w:rsidP="00B449F9">
            <w:pPr>
              <w:pStyle w:val="TableParagraph"/>
              <w:spacing w:before="36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U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niqu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63BEC649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8D9050F" w14:textId="77777777" w:rsidR="00B027BD" w:rsidRPr="00F60514" w:rsidRDefault="00B027BD" w:rsidP="00B449F9">
            <w:pPr>
              <w:pStyle w:val="TableParagraph"/>
              <w:spacing w:before="33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#</w:t>
            </w:r>
          </w:p>
        </w:tc>
        <w:tc>
          <w:tcPr>
            <w:tcW w:w="7017" w:type="dxa"/>
          </w:tcPr>
          <w:p w14:paraId="18A3ECC3" w14:textId="77777777" w:rsidR="00B027BD" w:rsidRPr="00F60514" w:rsidRDefault="00B027BD" w:rsidP="00B449F9">
            <w:pPr>
              <w:pStyle w:val="TableParagraph"/>
              <w:spacing w:before="33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3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applicabl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e,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captu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Log.</w:t>
            </w:r>
          </w:p>
        </w:tc>
      </w:tr>
      <w:tr w:rsidR="00B027BD" w:rsidRPr="00F60514" w14:paraId="6A661E49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8C9C95E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Titl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603EF5BC" w14:textId="77777777" w:rsidR="00B027BD" w:rsidRPr="00F60514" w:rsidRDefault="00B027BD" w:rsidP="00B449F9">
            <w:pPr>
              <w:pStyle w:val="TableParagraph"/>
              <w:spacing w:before="69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Hi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h-l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</w:tc>
      </w:tr>
      <w:tr w:rsidR="00B027BD" w:rsidRPr="00F60514" w14:paraId="20B485F1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AA4D36C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</w:p>
        </w:tc>
        <w:tc>
          <w:tcPr>
            <w:tcW w:w="7017" w:type="dxa"/>
          </w:tcPr>
          <w:p w14:paraId="504FCE92" w14:textId="77777777" w:rsidR="00B027BD" w:rsidRPr="00F60514" w:rsidRDefault="00B027BD" w:rsidP="00B449F9">
            <w:pPr>
              <w:pStyle w:val="TableParagraph"/>
              <w:spacing w:before="69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</w:tc>
      </w:tr>
      <w:tr w:rsidR="00B027BD" w:rsidRPr="00F60514" w14:paraId="1ED11A65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8832C4B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solution</w:t>
            </w:r>
            <w:r w:rsidRPr="00F60514">
              <w:rPr>
                <w:rFonts w:cs="Arial"/>
                <w:spacing w:val="-2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lan</w:t>
            </w:r>
          </w:p>
        </w:tc>
        <w:tc>
          <w:tcPr>
            <w:tcW w:w="7017" w:type="dxa"/>
          </w:tcPr>
          <w:p w14:paraId="6B47067F" w14:textId="77777777" w:rsidR="00B027BD" w:rsidRPr="00F60514" w:rsidRDefault="00B027BD" w:rsidP="00B449F9">
            <w:pPr>
              <w:pStyle w:val="TableParagraph"/>
              <w:spacing w:before="36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how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plann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resolved,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can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awn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from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contin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bac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up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plan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risks.</w:t>
            </w:r>
          </w:p>
        </w:tc>
      </w:tr>
      <w:tr w:rsidR="00B027BD" w:rsidRPr="00F60514" w14:paraId="47C14A70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6EE49AA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</w:p>
        </w:tc>
        <w:tc>
          <w:tcPr>
            <w:tcW w:w="7017" w:type="dxa"/>
          </w:tcPr>
          <w:p w14:paraId="0E8CE8B6" w14:textId="77777777" w:rsidR="00B027BD" w:rsidRPr="00F60514" w:rsidRDefault="00B027BD" w:rsidP="00B449F9">
            <w:pPr>
              <w:pStyle w:val="TableParagraph"/>
              <w:spacing w:before="36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2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status:</w:t>
            </w:r>
          </w:p>
          <w:p w14:paraId="4EC83B73" w14:textId="77777777" w:rsidR="00B027BD" w:rsidRPr="00F60514" w:rsidRDefault="00B027BD" w:rsidP="00B449F9">
            <w:pPr>
              <w:pStyle w:val="TableParagraph"/>
              <w:spacing w:before="3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New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—Th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main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until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d/validat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y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oj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ct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mana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ger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.</w:t>
            </w:r>
          </w:p>
          <w:p w14:paraId="729D807E" w14:textId="77777777" w:rsidR="00B027BD" w:rsidRPr="00F60514" w:rsidRDefault="00B027BD" w:rsidP="00B449F9">
            <w:pPr>
              <w:pStyle w:val="TableParagraph"/>
              <w:spacing w:before="8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Pr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gress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—Th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ss.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remain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whil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addressed.</w:t>
            </w:r>
          </w:p>
          <w:p w14:paraId="1F575A2F" w14:textId="77777777" w:rsidR="00B027BD" w:rsidRPr="00F60514" w:rsidRDefault="00B027BD" w:rsidP="00B449F9">
            <w:pPr>
              <w:pStyle w:val="TableParagraph"/>
              <w:spacing w:before="3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Pe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ndin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b/>
                <w:bCs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A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pp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v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al</w:t>
            </w:r>
            <w:r w:rsidRPr="00F60514">
              <w:rPr>
                <w:rFonts w:eastAsia="Calibri"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awaitin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app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oval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fo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inclusion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log.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It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will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remain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this</w:t>
            </w:r>
            <w:r w:rsidRPr="00F60514">
              <w:rPr>
                <w:rFonts w:eastAsia="Calibri" w:cs="Arial"/>
                <w:spacing w:val="-6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status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until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the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app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ve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752B9304" w14:textId="77777777" w:rsidR="00B027BD" w:rsidRPr="00F60514" w:rsidRDefault="00B027BD" w:rsidP="00B449F9">
            <w:pPr>
              <w:pStyle w:val="TableParagraph"/>
              <w:spacing w:before="8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lo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se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—Th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resolved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and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all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required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lds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have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b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updated.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3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12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  <w:p w14:paraId="23B3E768" w14:textId="77777777" w:rsidR="00B027BD" w:rsidRPr="00F60514" w:rsidRDefault="00B027BD" w:rsidP="00B449F9">
            <w:pPr>
              <w:pStyle w:val="TableParagraph"/>
              <w:spacing w:before="3"/>
              <w:ind w:left="1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an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ce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l</w:t>
            </w:r>
            <w:r w:rsidRPr="00F60514">
              <w:rPr>
                <w:rFonts w:eastAsia="Calibri" w:cs="Arial"/>
                <w:b/>
                <w:bCs/>
                <w:spacing w:val="-1"/>
                <w:w w:val="105"/>
                <w:sz w:val="17"/>
                <w:szCs w:val="17"/>
              </w:rPr>
              <w:t>le</w:t>
            </w:r>
            <w:r w:rsidRPr="00F60514">
              <w:rPr>
                <w:rFonts w:eastAsia="Calibri" w:cs="Arial"/>
                <w:b/>
                <w:bCs/>
                <w:spacing w:val="-2"/>
                <w:w w:val="105"/>
                <w:sz w:val="17"/>
                <w:szCs w:val="17"/>
              </w:rPr>
              <w:t>d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—Th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issue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was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lon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ger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valid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and</w:t>
            </w:r>
            <w:r w:rsidRPr="00F60514">
              <w:rPr>
                <w:rFonts w:eastAsia="Calibri" w:cs="Arial"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no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was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tak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n.</w:t>
            </w:r>
            <w:r w:rsidRPr="00F60514">
              <w:rPr>
                <w:rFonts w:eastAsia="Calibri" w:cs="Arial"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N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o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fu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th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er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w w:val="105"/>
                <w:sz w:val="17"/>
                <w:szCs w:val="17"/>
              </w:rPr>
              <w:t>action</w:t>
            </w:r>
            <w:r w:rsidRPr="00F60514">
              <w:rPr>
                <w:rFonts w:eastAsia="Calibri" w:cs="Arial"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is</w:t>
            </w:r>
            <w:r w:rsidRPr="00F60514">
              <w:rPr>
                <w:rFonts w:eastAsia="Calibri" w:cs="Arial"/>
                <w:spacing w:val="-7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qui</w:t>
            </w:r>
            <w:r w:rsidRPr="00F60514">
              <w:rPr>
                <w:rFonts w:eastAsia="Calibri" w:cs="Arial"/>
                <w:spacing w:val="-2"/>
                <w:w w:val="105"/>
                <w:sz w:val="17"/>
                <w:szCs w:val="17"/>
              </w:rPr>
              <w:t>re</w:t>
            </w:r>
            <w:r w:rsidRPr="00F60514">
              <w:rPr>
                <w:rFonts w:eastAsia="Calibri" w:cs="Arial"/>
                <w:spacing w:val="-1"/>
                <w:w w:val="105"/>
                <w:sz w:val="17"/>
                <w:szCs w:val="17"/>
              </w:rPr>
              <w:t>d.</w:t>
            </w:r>
          </w:p>
        </w:tc>
      </w:tr>
      <w:tr w:rsidR="00B027BD" w:rsidRPr="00F60514" w14:paraId="28698CE9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51735E" w14:textId="77777777" w:rsidR="00B027BD" w:rsidRPr="00F60514" w:rsidRDefault="00B027BD" w:rsidP="00B449F9">
            <w:pPr>
              <w:pStyle w:val="TableParagraph"/>
              <w:spacing w:before="36"/>
              <w:ind w:left="107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</w:p>
        </w:tc>
        <w:tc>
          <w:tcPr>
            <w:tcW w:w="7017" w:type="dxa"/>
          </w:tcPr>
          <w:p w14:paraId="18C3BE55" w14:textId="77777777" w:rsidR="00B027BD" w:rsidRPr="00F60514" w:rsidRDefault="00B027BD" w:rsidP="00B449F9">
            <w:pPr>
              <w:pStyle w:val="TableParagraph"/>
              <w:spacing w:before="36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Pr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ovid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about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status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period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'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lastRenderedPageBreak/>
              <w:t>resolved.</w:t>
            </w:r>
          </w:p>
        </w:tc>
      </w:tr>
      <w:tr w:rsidR="00B027BD" w:rsidRPr="00F60514" w14:paraId="366EF090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744F8BCD" w14:textId="77777777" w:rsidR="00B027BD" w:rsidRPr="00F60514" w:rsidRDefault="00B027BD" w:rsidP="00B449F9">
            <w:pPr>
              <w:pStyle w:val="TableParagraph"/>
              <w:spacing w:before="36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lastRenderedPageBreak/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2AB32A6A" w14:textId="77777777" w:rsidR="00B027BD" w:rsidRPr="00F60514" w:rsidRDefault="00B027BD" w:rsidP="00B449F9">
            <w:pPr>
              <w:pStyle w:val="TableParagraph"/>
              <w:spacing w:before="6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eastAsia="Calibri" w:cs="Arial"/>
                <w:bCs/>
                <w:w w:val="105"/>
                <w:sz w:val="17"/>
                <w:szCs w:val="17"/>
              </w:rPr>
              <w:t xml:space="preserve">Populate this field using issue types determined by OMB in the Circular A-11, found here: </w:t>
            </w:r>
            <w:bookmarkStart w:id="24" w:name="_GoBack"/>
            <w:r w:rsidR="009121CF" w:rsidRPr="009121CF">
              <w:rPr>
                <w:color w:val="0070C0"/>
              </w:rPr>
              <w:fldChar w:fldCharType="begin"/>
            </w:r>
            <w:r w:rsidR="009121CF" w:rsidRPr="009121CF">
              <w:rPr>
                <w:color w:val="0070C0"/>
              </w:rPr>
              <w:instrText xml:space="preserve"> HYPERLINK "https://www.whitehouse.gov/omb/circulars_a11_current_year_a11_toc" </w:instrText>
            </w:r>
            <w:r w:rsidR="009121CF" w:rsidRPr="009121CF">
              <w:rPr>
                <w:color w:val="0070C0"/>
              </w:rPr>
              <w:fldChar w:fldCharType="separate"/>
            </w:r>
            <w:r w:rsidRPr="009121CF">
              <w:rPr>
                <w:rStyle w:val="Hyperlink"/>
                <w:rFonts w:eastAsia="Calibri" w:cs="Arial"/>
                <w:bCs/>
                <w:color w:val="0070C0"/>
                <w:w w:val="105"/>
                <w:sz w:val="17"/>
                <w:szCs w:val="17"/>
              </w:rPr>
              <w:t>Link</w:t>
            </w:r>
            <w:r w:rsidR="009121CF" w:rsidRPr="009121CF">
              <w:rPr>
                <w:rStyle w:val="Hyperlink"/>
                <w:rFonts w:eastAsia="Calibri" w:cs="Arial"/>
                <w:bCs/>
                <w:color w:val="0070C0"/>
                <w:w w:val="105"/>
                <w:sz w:val="17"/>
                <w:szCs w:val="17"/>
              </w:rPr>
              <w:fldChar w:fldCharType="end"/>
            </w:r>
            <w:bookmarkEnd w:id="24"/>
          </w:p>
        </w:tc>
      </w:tr>
      <w:tr w:rsidR="00B027BD" w:rsidRPr="00F60514" w14:paraId="0D8F160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90F85CC" w14:textId="77777777" w:rsidR="00B027BD" w:rsidRPr="00F60514" w:rsidRDefault="00B027BD" w:rsidP="00B449F9">
            <w:pPr>
              <w:pStyle w:val="TableParagraph"/>
              <w:spacing w:before="36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Pr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438CD9DF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cific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am.</w:t>
            </w:r>
          </w:p>
        </w:tc>
      </w:tr>
      <w:tr w:rsidR="00B027BD" w:rsidRPr="00F60514" w14:paraId="44A51284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454CF876" w14:textId="77777777" w:rsidR="00B027BD" w:rsidRPr="00F60514" w:rsidRDefault="00B027BD" w:rsidP="00B449F9">
            <w:pPr>
              <w:pStyle w:val="TableParagraph"/>
              <w:spacing w:before="36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By</w:t>
            </w:r>
          </w:p>
        </w:tc>
        <w:tc>
          <w:tcPr>
            <w:tcW w:w="7017" w:type="dxa"/>
          </w:tcPr>
          <w:p w14:paraId="34E4B29D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user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</w:tc>
      </w:tr>
      <w:tr w:rsidR="00B027BD" w:rsidRPr="00F60514" w14:paraId="64ED66A8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BC437DC" w14:textId="77777777" w:rsidR="00B027BD" w:rsidRPr="00F60514" w:rsidRDefault="00B027BD" w:rsidP="00B449F9">
            <w:pPr>
              <w:pStyle w:val="TableParagraph"/>
              <w:spacing w:before="36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On</w:t>
            </w:r>
          </w:p>
        </w:tc>
        <w:tc>
          <w:tcPr>
            <w:tcW w:w="7017" w:type="dxa"/>
          </w:tcPr>
          <w:p w14:paraId="019FA79A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was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created.</w:t>
            </w:r>
          </w:p>
        </w:tc>
      </w:tr>
      <w:tr w:rsidR="00B027BD" w:rsidRPr="00F60514" w14:paraId="2B237418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2881F37" w14:textId="77777777" w:rsidR="00B027BD" w:rsidRPr="00F60514" w:rsidRDefault="00B027BD" w:rsidP="00B449F9">
            <w:pPr>
              <w:pStyle w:val="TableParagraph"/>
              <w:spacing w:before="36" w:line="249" w:lineRule="auto"/>
              <w:ind w:left="99" w:right="754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(s)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–</w:t>
            </w:r>
            <w:r w:rsidRPr="00F60514">
              <w:rPr>
                <w:rFonts w:cs="Arial"/>
                <w:spacing w:val="28"/>
                <w:w w:val="103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anization</w:t>
            </w:r>
          </w:p>
        </w:tc>
        <w:tc>
          <w:tcPr>
            <w:tcW w:w="7017" w:type="dxa"/>
          </w:tcPr>
          <w:p w14:paraId="3B223A4D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 Customer or Provider,</w:t>
            </w:r>
            <w:r w:rsidRPr="00F60514">
              <w:rPr>
                <w:rFonts w:cs="Arial"/>
                <w:b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3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ship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Sh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are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d</w:t>
            </w:r>
          </w:p>
        </w:tc>
      </w:tr>
      <w:tr w:rsidR="00B027BD" w:rsidRPr="00F60514" w14:paraId="2EEED06F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A297837" w14:textId="77777777" w:rsidR="00B027BD" w:rsidRPr="00F60514" w:rsidRDefault="00B027BD" w:rsidP="00B449F9">
            <w:pPr>
              <w:pStyle w:val="TableParagraph"/>
              <w:spacing w:before="33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2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Own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(s)</w:t>
            </w:r>
          </w:p>
        </w:tc>
        <w:tc>
          <w:tcPr>
            <w:tcW w:w="7017" w:type="dxa"/>
          </w:tcPr>
          <w:p w14:paraId="73F591FF" w14:textId="77777777" w:rsidR="00B027BD" w:rsidRPr="00F60514" w:rsidRDefault="00B027BD" w:rsidP="00B449F9">
            <w:pPr>
              <w:pStyle w:val="TableParagraph"/>
              <w:spacing w:before="33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person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sponsibl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for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add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ssin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</w:tc>
      </w:tr>
      <w:tr w:rsidR="00B027BD" w:rsidRPr="00F60514" w14:paraId="6AD78248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ABF0246" w14:textId="77777777" w:rsidR="00B027BD" w:rsidRPr="00F60514" w:rsidRDefault="00B027BD" w:rsidP="00B449F9">
            <w:pPr>
              <w:pStyle w:val="TableParagraph"/>
              <w:spacing w:before="43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2CC70A01" w14:textId="77777777" w:rsidR="00B027BD" w:rsidRPr="00F60514" w:rsidRDefault="00B027BD" w:rsidP="00B449F9">
            <w:pPr>
              <w:pStyle w:val="TableParagraph"/>
              <w:spacing w:before="43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compl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This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may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qual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than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</w:tr>
      <w:tr w:rsidR="00B027BD" w:rsidRPr="00F60514" w14:paraId="06FA903E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68ADEDA7" w14:textId="77777777" w:rsidR="00B027BD" w:rsidRPr="00F60514" w:rsidRDefault="00B027BD" w:rsidP="00B449F9">
            <w:pPr>
              <w:pStyle w:val="TableParagraph"/>
              <w:spacing w:before="36"/>
              <w:ind w:left="99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Pr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obabilit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/Li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lihood</w:t>
            </w:r>
          </w:p>
        </w:tc>
        <w:tc>
          <w:tcPr>
            <w:tcW w:w="7017" w:type="dxa"/>
          </w:tcPr>
          <w:p w14:paraId="73831647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aliz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Ris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  <w:tr w:rsidR="00B027BD" w:rsidRPr="00F60514" w14:paraId="212434FC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57C441C" w14:textId="77777777" w:rsidR="00B027BD" w:rsidRPr="00F60514" w:rsidRDefault="00B027BD" w:rsidP="00B449F9">
            <w:pPr>
              <w:pStyle w:val="TableParagraph"/>
              <w:spacing w:line="167" w:lineRule="exact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Cons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/</w:t>
            </w:r>
          </w:p>
          <w:p w14:paraId="1B4DB8BF" w14:textId="77777777" w:rsidR="00B027BD" w:rsidRPr="00F60514" w:rsidRDefault="00B027BD" w:rsidP="00B449F9">
            <w:pPr>
              <w:pStyle w:val="TableParagraph"/>
              <w:spacing w:before="8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Impact</w:t>
            </w:r>
          </w:p>
        </w:tc>
        <w:tc>
          <w:tcPr>
            <w:tcW w:w="7017" w:type="dxa"/>
          </w:tcPr>
          <w:p w14:paraId="0FB5314F" w14:textId="77777777" w:rsidR="00B027BD" w:rsidRPr="00F60514" w:rsidRDefault="00B027BD" w:rsidP="00B449F9">
            <w:pPr>
              <w:pStyle w:val="TableParagraph"/>
              <w:spacing w:line="167" w:lineRule="exact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Impact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issue:</w:t>
            </w:r>
          </w:p>
          <w:p w14:paraId="353166D6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8"/>
              <w:ind w:hanging="12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ini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al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N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p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ac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t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(0-5% impact to cost or schedule)</w:t>
            </w:r>
          </w:p>
          <w:p w14:paraId="4342EFFE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3"/>
              <w:ind w:hanging="12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ino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r</w:t>
            </w:r>
            <w:r w:rsidRPr="00F60514">
              <w:rPr>
                <w:rFonts w:cs="Arial"/>
                <w:b/>
                <w:bCs/>
                <w:spacing w:val="-8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(5% impact to cost or schedule)</w:t>
            </w:r>
          </w:p>
          <w:p w14:paraId="79FDAB5A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8"/>
              <w:ind w:hanging="12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M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od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er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at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</w:t>
            </w:r>
            <w:r w:rsidRPr="00F60514">
              <w:rPr>
                <w:rFonts w:cs="Arial"/>
                <w:b/>
                <w:bCs/>
                <w:spacing w:val="-11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(10% impact to cost or schedule)</w:t>
            </w:r>
          </w:p>
          <w:p w14:paraId="13A391DC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6"/>
              <w:ind w:hanging="12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ig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ni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f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i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c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ant</w:t>
            </w:r>
            <w:r w:rsidRPr="00F60514">
              <w:rPr>
                <w:rFonts w:cs="Arial"/>
                <w:b/>
                <w:bCs/>
                <w:spacing w:val="-10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(15% impact to cost or schedule</w:t>
            </w:r>
            <w:r w:rsidRPr="00F60514">
              <w:rPr>
                <w:rFonts w:cs="Arial"/>
                <w:w w:val="105"/>
                <w:sz w:val="17"/>
                <w:szCs w:val="17"/>
              </w:rPr>
              <w:t>)</w:t>
            </w:r>
          </w:p>
          <w:p w14:paraId="051F69A3" w14:textId="77777777" w:rsidR="00B027BD" w:rsidRPr="00F60514" w:rsidRDefault="00B027BD" w:rsidP="00832584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25"/>
              </w:tabs>
              <w:spacing w:before="6"/>
              <w:ind w:hanging="12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7"/>
                <w:szCs w:val="17"/>
              </w:rPr>
            </w:pPr>
            <w:r w:rsidRPr="00F60514">
              <w:rPr>
                <w:rFonts w:cs="Arial"/>
                <w:b/>
                <w:bCs/>
                <w:w w:val="105"/>
                <w:sz w:val="17"/>
                <w:szCs w:val="17"/>
              </w:rPr>
              <w:t>—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b/>
                <w:bCs/>
                <w:spacing w:val="-2"/>
                <w:w w:val="105"/>
                <w:sz w:val="17"/>
                <w:szCs w:val="17"/>
              </w:rPr>
              <w:t>S</w:t>
            </w:r>
            <w:r w:rsidRPr="00F60514">
              <w:rPr>
                <w:rFonts w:cs="Arial"/>
                <w:b/>
                <w:bCs/>
                <w:spacing w:val="-1"/>
                <w:w w:val="105"/>
                <w:sz w:val="17"/>
                <w:szCs w:val="17"/>
              </w:rPr>
              <w:t>evere</w:t>
            </w:r>
            <w:r w:rsidRPr="00F60514">
              <w:rPr>
                <w:rFonts w:cs="Arial"/>
                <w:b/>
                <w:bCs/>
                <w:spacing w:val="-9"/>
                <w:w w:val="105"/>
                <w:sz w:val="17"/>
                <w:szCs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  <w:szCs w:val="17"/>
              </w:rPr>
              <w:t>(20% or more impact to cost or schedule</w:t>
            </w:r>
            <w:r w:rsidRPr="00F60514">
              <w:rPr>
                <w:rFonts w:cs="Arial"/>
                <w:w w:val="105"/>
                <w:sz w:val="17"/>
                <w:szCs w:val="17"/>
              </w:rPr>
              <w:t>)</w:t>
            </w:r>
          </w:p>
        </w:tc>
      </w:tr>
      <w:tr w:rsidR="00B027BD" w:rsidRPr="00F60514" w14:paraId="1243E23A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051165D1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Priority</w:t>
            </w:r>
          </w:p>
        </w:tc>
        <w:tc>
          <w:tcPr>
            <w:tcW w:w="7017" w:type="dxa"/>
          </w:tcPr>
          <w:p w14:paraId="077BB43B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Pr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  <w:p w14:paraId="2FBE02D7" w14:textId="77777777" w:rsidR="00B027BD" w:rsidRPr="00F60514" w:rsidRDefault="00B027BD" w:rsidP="00B449F9">
            <w:pPr>
              <w:pStyle w:val="TableParagraph"/>
              <w:spacing w:before="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Cr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iti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al</w:t>
            </w:r>
            <w:r w:rsidRPr="00F60514">
              <w:rPr>
                <w:rFonts w:cs="Arial"/>
                <w:b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t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Score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5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-</w:t>
            </w:r>
            <w:r w:rsidRPr="00F60514">
              <w:rPr>
                <w:rFonts w:cs="Arial"/>
                <w:b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opardizin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ver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all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obj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must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addressed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diat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  <w:p w14:paraId="277FCFEB" w14:textId="77777777" w:rsidR="00B027BD" w:rsidRPr="00F60514" w:rsidRDefault="00B027BD" w:rsidP="00B449F9">
            <w:pPr>
              <w:pStyle w:val="TableParagraph"/>
              <w:spacing w:before="6" w:line="246" w:lineRule="auto"/>
              <w:ind w:left="97" w:righ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Hi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g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h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t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Score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4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-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nificantl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(for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xampl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1"/>
                <w:w w:val="105"/>
                <w:sz w:val="17"/>
              </w:rPr>
              <w:t>cost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3"/>
                <w:w w:val="105"/>
                <w:sz w:val="17"/>
              </w:rPr>
              <w:t>overruns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or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mil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ston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lays)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must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135"/>
                <w:w w:val="102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add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soon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possibl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  <w:p w14:paraId="6D582DBB" w14:textId="77777777" w:rsidR="00B027BD" w:rsidRPr="00F60514" w:rsidRDefault="00B027BD" w:rsidP="00B449F9">
            <w:pPr>
              <w:pStyle w:val="TableParagraph"/>
              <w:spacing w:line="246" w:lineRule="auto"/>
              <w:ind w:left="97" w:right="3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Me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diu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t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S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re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3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-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ati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ve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should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be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add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,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monito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cont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oll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usin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reg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ular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oj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ct</w:t>
            </w:r>
            <w:r w:rsidRPr="00F60514">
              <w:rPr>
                <w:rFonts w:cs="Arial"/>
                <w:spacing w:val="137"/>
                <w:w w:val="103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2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manag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</w:t>
            </w:r>
            <w:r w:rsidRPr="00F60514">
              <w:rPr>
                <w:rFonts w:cs="Arial"/>
                <w:spacing w:val="-2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processes.</w:t>
            </w:r>
          </w:p>
          <w:p w14:paraId="6ADF4416" w14:textId="77777777" w:rsidR="00B027BD" w:rsidRPr="00F60514" w:rsidRDefault="00B027BD" w:rsidP="00B449F9">
            <w:pPr>
              <w:pStyle w:val="TableParagraph"/>
              <w:spacing w:before="2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L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w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b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I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p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ac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t</w:t>
            </w:r>
            <w:r w:rsidRPr="00F60514">
              <w:rPr>
                <w:rFonts w:cs="Arial"/>
                <w:b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Score</w:t>
            </w:r>
            <w:r w:rsidRPr="00F60514">
              <w:rPr>
                <w:rFonts w:cs="Arial"/>
                <w:b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b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2</w:t>
            </w:r>
            <w:r w:rsidRPr="00F60514">
              <w:rPr>
                <w:rFonts w:cs="Arial"/>
                <w:b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spacing w:val="-2"/>
                <w:w w:val="105"/>
                <w:sz w:val="17"/>
              </w:rPr>
              <w:t>o</w:t>
            </w:r>
            <w:r w:rsidRPr="00F60514">
              <w:rPr>
                <w:rFonts w:cs="Arial"/>
                <w:b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b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1</w:t>
            </w:r>
            <w:r w:rsidRPr="00F60514">
              <w:rPr>
                <w:rFonts w:cs="Arial"/>
                <w:b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b/>
                <w:w w:val="105"/>
                <w:sz w:val="17"/>
              </w:rPr>
              <w:t>-</w:t>
            </w:r>
            <w:r w:rsidRPr="00F60514">
              <w:rPr>
                <w:rFonts w:cs="Arial"/>
                <w:b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has</w:t>
            </w:r>
            <w:r w:rsidRPr="00F60514">
              <w:rPr>
                <w:rFonts w:cs="Arial"/>
                <w:spacing w:val="-5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minimal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impact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should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addressed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as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cost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dul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mits.</w:t>
            </w:r>
          </w:p>
        </w:tc>
      </w:tr>
      <w:tr w:rsidR="00B027BD" w:rsidRPr="00F60514" w14:paraId="19E7655D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14A83A4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Modifi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On</w:t>
            </w:r>
          </w:p>
        </w:tc>
        <w:tc>
          <w:tcPr>
            <w:tcW w:w="7017" w:type="dxa"/>
          </w:tcPr>
          <w:p w14:paraId="32A909BD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6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was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last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modifi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in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tracker.</w:t>
            </w:r>
          </w:p>
        </w:tc>
      </w:tr>
      <w:tr w:rsidR="00B027BD" w:rsidRPr="00F60514" w14:paraId="71492815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5D28621F" w14:textId="77777777" w:rsidR="00B027BD" w:rsidRPr="00F60514" w:rsidRDefault="00B027BD" w:rsidP="00B449F9">
            <w:pPr>
              <w:pStyle w:val="TableParagraph"/>
              <w:spacing w:before="36"/>
              <w:ind w:left="97"/>
              <w:jc w:val="center"/>
              <w:rPr>
                <w:rFonts w:cs="Arial"/>
                <w:spacing w:val="-1"/>
                <w:w w:val="105"/>
                <w:sz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Resolution</w:t>
            </w:r>
          </w:p>
        </w:tc>
      </w:tr>
      <w:tr w:rsidR="00B027BD" w:rsidRPr="00F60514" w14:paraId="24497168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E93B241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w w:val="105"/>
                <w:sz w:val="17"/>
              </w:rPr>
              <w:t>Closure</w:t>
            </w:r>
            <w:r w:rsidRPr="00F60514">
              <w:rPr>
                <w:rFonts w:cs="Arial"/>
                <w:spacing w:val="-2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</w:t>
            </w:r>
          </w:p>
        </w:tc>
        <w:tc>
          <w:tcPr>
            <w:tcW w:w="7017" w:type="dxa"/>
          </w:tcPr>
          <w:p w14:paraId="232A2E93" w14:textId="77777777" w:rsidR="00B027BD" w:rsidRPr="00F60514" w:rsidRDefault="00B027BD" w:rsidP="00B449F9">
            <w:pPr>
              <w:pStyle w:val="TableParagraph"/>
              <w:spacing w:before="72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tail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iption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closu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issue.</w:t>
            </w:r>
          </w:p>
        </w:tc>
      </w:tr>
      <w:tr w:rsidR="00B027BD" w:rsidRPr="00F60514" w14:paraId="1855696B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30905882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Clos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</w:p>
        </w:tc>
        <w:tc>
          <w:tcPr>
            <w:tcW w:w="7017" w:type="dxa"/>
          </w:tcPr>
          <w:p w14:paraId="2CA02FC5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Dat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was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compl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d.</w:t>
            </w:r>
          </w:p>
        </w:tc>
      </w:tr>
      <w:tr w:rsidR="00B027BD" w:rsidRPr="00F60514" w14:paraId="312C1F4D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FB9E0F9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Chan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4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#</w:t>
            </w:r>
          </w:p>
        </w:tc>
        <w:tc>
          <w:tcPr>
            <w:tcW w:w="7017" w:type="dxa"/>
          </w:tcPr>
          <w:p w14:paraId="38F885A7" w14:textId="77777777" w:rsidR="00B027BD" w:rsidRPr="00F60514" w:rsidRDefault="00B027BD" w:rsidP="00B449F9">
            <w:pPr>
              <w:pStyle w:val="TableParagraph"/>
              <w:spacing w:before="36"/>
              <w:ind w:left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3"/>
                <w:w w:val="105"/>
                <w:sz w:val="17"/>
              </w:rPr>
              <w:t>If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chan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qu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resolve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issue,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cif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change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request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number.</w:t>
            </w:r>
          </w:p>
        </w:tc>
      </w:tr>
      <w:tr w:rsidR="00B027BD" w:rsidRPr="00F60514" w14:paraId="5F3BE283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4B99954" w14:textId="77777777" w:rsidR="00B027BD" w:rsidRPr="00F60514" w:rsidRDefault="00B027BD" w:rsidP="00B449F9">
            <w:pPr>
              <w:jc w:val="center"/>
              <w:rPr>
                <w:rFonts w:cs="Arial"/>
              </w:rPr>
            </w:pPr>
            <w:r w:rsidRPr="00F60514">
              <w:rPr>
                <w:rFonts w:cs="Arial"/>
              </w:rPr>
              <w:t>Notes</w:t>
            </w:r>
          </w:p>
        </w:tc>
      </w:tr>
      <w:tr w:rsidR="00B027BD" w:rsidRPr="00F60514" w14:paraId="46EBC017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76DA1DF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OMB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ID</w:t>
            </w:r>
          </w:p>
        </w:tc>
        <w:tc>
          <w:tcPr>
            <w:tcW w:w="7017" w:type="dxa"/>
          </w:tcPr>
          <w:p w14:paraId="63E7992A" w14:textId="77777777" w:rsidR="00B027BD" w:rsidRPr="00F60514" w:rsidRDefault="00B027BD" w:rsidP="00B449F9">
            <w:pPr>
              <w:pStyle w:val="TableParagraph"/>
              <w:spacing w:before="45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Offic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of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Manag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and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Bud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ge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Id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ntifi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er,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which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co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sponds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with</w:t>
            </w:r>
            <w:r w:rsidRPr="00F60514">
              <w:rPr>
                <w:rFonts w:cs="Arial"/>
                <w:spacing w:val="-11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OMB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300</w:t>
            </w:r>
            <w:r w:rsidRPr="00F60514">
              <w:rPr>
                <w:rFonts w:cs="Arial"/>
                <w:spacing w:val="-13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submissions.</w:t>
            </w:r>
          </w:p>
        </w:tc>
      </w:tr>
      <w:tr w:rsidR="00B027BD" w:rsidRPr="00F60514" w14:paraId="789F764E" w14:textId="77777777" w:rsidTr="00B44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5D351868" w14:textId="77777777" w:rsidR="00B027BD" w:rsidRPr="00F60514" w:rsidRDefault="00B027BD" w:rsidP="00B449F9">
            <w:pPr>
              <w:pStyle w:val="TableParagraph"/>
              <w:spacing w:before="33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</w:p>
        </w:tc>
        <w:tc>
          <w:tcPr>
            <w:tcW w:w="7017" w:type="dxa"/>
          </w:tcPr>
          <w:p w14:paraId="58F636C1" w14:textId="77777777" w:rsidR="00B027BD" w:rsidRPr="00F60514" w:rsidRDefault="00B027BD" w:rsidP="00B449F9">
            <w:pPr>
              <w:pStyle w:val="TableParagraph"/>
              <w:spacing w:before="46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2"/>
                <w:w w:val="105"/>
                <w:sz w:val="17"/>
              </w:rPr>
              <w:t>N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ot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about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th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2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risk.</w:t>
            </w:r>
          </w:p>
        </w:tc>
      </w:tr>
      <w:tr w:rsidR="00B027BD" w:rsidRPr="00F60514" w14:paraId="318870EA" w14:textId="77777777" w:rsidTr="00B44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188A99A1" w14:textId="77777777" w:rsidR="00B027BD" w:rsidRPr="00F60514" w:rsidRDefault="00B027BD" w:rsidP="00B449F9">
            <w:pPr>
              <w:pStyle w:val="TableParagraph"/>
              <w:spacing w:before="36"/>
              <w:ind w:left="62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sz w:val="17"/>
              </w:rPr>
              <w:t>Reference</w:t>
            </w:r>
            <w:r w:rsidRPr="00F60514">
              <w:rPr>
                <w:rFonts w:cs="Arial"/>
                <w:spacing w:val="34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sz w:val="17"/>
              </w:rPr>
              <w:t>Materials</w:t>
            </w:r>
          </w:p>
        </w:tc>
        <w:tc>
          <w:tcPr>
            <w:tcW w:w="7017" w:type="dxa"/>
          </w:tcPr>
          <w:p w14:paraId="183482BE" w14:textId="77777777" w:rsidR="00B027BD" w:rsidRPr="00F60514" w:rsidRDefault="00B027BD" w:rsidP="00B449F9">
            <w:pPr>
              <w:pStyle w:val="TableParagraph"/>
              <w:spacing w:before="43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 w:val="17"/>
                <w:szCs w:val="17"/>
              </w:rPr>
            </w:pPr>
            <w:r w:rsidRPr="00F60514">
              <w:rPr>
                <w:rFonts w:cs="Arial"/>
                <w:spacing w:val="-1"/>
                <w:w w:val="105"/>
                <w:sz w:val="17"/>
              </w:rPr>
              <w:t>Lin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an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y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f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nc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8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mat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ials</w:t>
            </w:r>
            <w:r w:rsidRPr="00F60514">
              <w:rPr>
                <w:rFonts w:cs="Arial"/>
                <w:spacing w:val="-7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lat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e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d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to</w:t>
            </w:r>
            <w:r w:rsidRPr="00F60514">
              <w:rPr>
                <w:rFonts w:cs="Arial"/>
                <w:spacing w:val="-9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w w:val="105"/>
                <w:sz w:val="17"/>
              </w:rPr>
              <w:t>the</w:t>
            </w:r>
            <w:r w:rsidRPr="00F60514">
              <w:rPr>
                <w:rFonts w:cs="Arial"/>
                <w:spacing w:val="-10"/>
                <w:w w:val="105"/>
                <w:sz w:val="17"/>
              </w:rPr>
              <w:t xml:space="preserve"> 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r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is</w:t>
            </w:r>
            <w:r w:rsidRPr="00F60514">
              <w:rPr>
                <w:rFonts w:cs="Arial"/>
                <w:spacing w:val="-2"/>
                <w:w w:val="105"/>
                <w:sz w:val="17"/>
              </w:rPr>
              <w:t>k</w:t>
            </w:r>
            <w:r w:rsidRPr="00F60514">
              <w:rPr>
                <w:rFonts w:cs="Arial"/>
                <w:spacing w:val="-1"/>
                <w:w w:val="105"/>
                <w:sz w:val="17"/>
              </w:rPr>
              <w:t>.</w:t>
            </w:r>
          </w:p>
        </w:tc>
      </w:tr>
    </w:tbl>
    <w:p w14:paraId="081482B8" w14:textId="5A609C32" w:rsidR="00B027BD" w:rsidRDefault="00B027BD" w:rsidP="00B027BD">
      <w:pPr>
        <w:pStyle w:val="NoSpacing"/>
        <w:jc w:val="center"/>
      </w:pPr>
      <w:r>
        <w:rPr>
          <w:b/>
          <w:sz w:val="20"/>
        </w:rPr>
        <w:t>Table 5: Issue Log Fields</w:t>
      </w:r>
    </w:p>
    <w:p w14:paraId="4755062D" w14:textId="77777777" w:rsidR="00B027BD" w:rsidRPr="00B027BD" w:rsidRDefault="00B027BD" w:rsidP="00B027BD">
      <w:pPr>
        <w:pStyle w:val="NoSpacing"/>
      </w:pPr>
    </w:p>
    <w:p w14:paraId="7D68BC27" w14:textId="1A6C6743" w:rsidR="00B92641" w:rsidRPr="00B92641" w:rsidRDefault="00B92641" w:rsidP="00220B11">
      <w:pPr>
        <w:pStyle w:val="Heading1"/>
        <w:numPr>
          <w:ilvl w:val="0"/>
          <w:numId w:val="0"/>
        </w:numPr>
        <w:ind w:left="360" w:hanging="360"/>
      </w:pPr>
      <w:bookmarkStart w:id="25" w:name="_Toc486335112"/>
      <w:r w:rsidRPr="00B92641">
        <w:t>Appendix</w:t>
      </w:r>
      <w:r w:rsidR="00B027BD">
        <w:t xml:space="preserve"> C</w:t>
      </w:r>
      <w:r w:rsidRPr="00B92641">
        <w:t>: Key References</w:t>
      </w:r>
      <w:bookmarkEnd w:id="20"/>
      <w:bookmarkEnd w:id="21"/>
      <w:bookmarkEnd w:id="22"/>
      <w:bookmarkEnd w:id="25"/>
    </w:p>
    <w:p w14:paraId="4BD73927" w14:textId="77777777" w:rsidR="00B92641" w:rsidRDefault="00B92641" w:rsidP="00B92641">
      <w:pPr>
        <w:spacing w:after="0"/>
        <w:rPr>
          <w:bCs/>
          <w:i/>
        </w:rPr>
      </w:pPr>
      <w:r w:rsidRPr="00B92641">
        <w:rPr>
          <w:bCs/>
          <w:i/>
        </w:rPr>
        <w:t>&lt;&lt;Insert the name, version number, description, and physical location of any documents referenced in this document. Add rows to the table as necessary.&gt;&gt;</w:t>
      </w:r>
    </w:p>
    <w:p w14:paraId="1AB85C72" w14:textId="77777777" w:rsidR="00B92641" w:rsidRPr="00B92641" w:rsidRDefault="00B92641" w:rsidP="00B92641">
      <w:pPr>
        <w:spacing w:after="0"/>
        <w:rPr>
          <w:b/>
          <w:bCs/>
          <w:i/>
        </w:rPr>
      </w:pPr>
    </w:p>
    <w:p w14:paraId="05C53F67" w14:textId="7B1E0F42" w:rsidR="005E353D" w:rsidRPr="005E353D" w:rsidRDefault="00B92641" w:rsidP="00B92641">
      <w:pPr>
        <w:spacing w:after="0"/>
        <w:rPr>
          <w:bCs/>
        </w:rPr>
      </w:pPr>
      <w:r w:rsidRPr="00B92641">
        <w:rPr>
          <w:bCs/>
        </w:rPr>
        <w:t>Table below summarizes the documents referenced in this document.</w:t>
      </w:r>
    </w:p>
    <w:p w14:paraId="1C5F94DD" w14:textId="77777777" w:rsidR="00C66564" w:rsidRPr="00C66564" w:rsidRDefault="00C66564" w:rsidP="00C66564">
      <w:pPr>
        <w:spacing w:after="0"/>
        <w:rPr>
          <w:bCs/>
        </w:rPr>
      </w:pPr>
    </w:p>
    <w:tbl>
      <w:tblPr>
        <w:tblStyle w:val="LightList-Accent111"/>
        <w:tblW w:w="51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7"/>
        <w:gridCol w:w="3198"/>
        <w:gridCol w:w="3196"/>
      </w:tblGrid>
      <w:tr w:rsidR="00B92641" w:rsidRPr="005D69E4" w14:paraId="6D22E1A9" w14:textId="77777777" w:rsidTr="0086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808080" w:themeFill="background1" w:themeFillShade="80"/>
            <w:vAlign w:val="center"/>
          </w:tcPr>
          <w:p w14:paraId="19DEA20D" w14:textId="77777777" w:rsidR="00B92641" w:rsidRPr="005D69E4" w:rsidRDefault="00B92641" w:rsidP="00866D5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center"/>
          </w:tcPr>
          <w:p w14:paraId="0CFB964E" w14:textId="77777777" w:rsidR="00B92641" w:rsidRPr="005D69E4" w:rsidRDefault="00B92641" w:rsidP="00866D5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7" w:type="pct"/>
            <w:shd w:val="clear" w:color="auto" w:fill="808080" w:themeFill="background1" w:themeFillShade="80"/>
            <w:vAlign w:val="center"/>
          </w:tcPr>
          <w:p w14:paraId="2AC1F00D" w14:textId="77777777" w:rsidR="00B92641" w:rsidRPr="005D69E4" w:rsidRDefault="00B92641" w:rsidP="00866D5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B92641" w:rsidRPr="005D69E4" w14:paraId="4A3DB4A0" w14:textId="77777777" w:rsidTr="00866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E380069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i/>
                <w:iCs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 w:val="0"/>
                <w:i/>
                <w:iCs/>
                <w:sz w:val="22"/>
                <w:szCs w:val="22"/>
              </w:rPr>
              <w:t>&lt;&lt;Document Name and Version Number&gt;&gt;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74AB43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>&lt;&lt;Document description&gt;&gt;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DB1191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i/>
                <w:iCs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 w:val="0"/>
                <w:i/>
                <w:iCs/>
                <w:sz w:val="22"/>
                <w:szCs w:val="22"/>
              </w:rPr>
              <w:t>&lt;&lt;URL to where document is located&gt;&gt;</w:t>
            </w:r>
          </w:p>
        </w:tc>
      </w:tr>
      <w:tr w:rsidR="00B92641" w:rsidRPr="005D69E4" w14:paraId="740AB3FE" w14:textId="77777777" w:rsidTr="00866D5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3C474CDF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tcBorders>
              <w:left w:val="none" w:sz="0" w:space="0" w:color="auto"/>
              <w:right w:val="none" w:sz="0" w:space="0" w:color="auto"/>
            </w:tcBorders>
          </w:tcPr>
          <w:p w14:paraId="165CCC53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7" w:type="pct"/>
          </w:tcPr>
          <w:p w14:paraId="0117404E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</w:tr>
      <w:tr w:rsidR="00B92641" w:rsidRPr="005D69E4" w14:paraId="74FE265F" w14:textId="77777777" w:rsidTr="00866D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A8184D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B91F1C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EB468A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</w:p>
        </w:tc>
      </w:tr>
    </w:tbl>
    <w:p w14:paraId="55130FA9" w14:textId="62E59844" w:rsidR="00C66564" w:rsidRPr="00B027BD" w:rsidRDefault="00B027BD" w:rsidP="00B027BD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Table 6: </w:t>
      </w:r>
      <w:r w:rsidR="00781FA7">
        <w:rPr>
          <w:b/>
          <w:bCs/>
          <w:sz w:val="20"/>
        </w:rPr>
        <w:t xml:space="preserve">Key </w:t>
      </w:r>
      <w:r>
        <w:rPr>
          <w:b/>
          <w:bCs/>
          <w:sz w:val="20"/>
        </w:rPr>
        <w:t>References</w:t>
      </w:r>
    </w:p>
    <w:p w14:paraId="574C97B1" w14:textId="3380C218" w:rsidR="00B92641" w:rsidRDefault="00B92641" w:rsidP="00C66564">
      <w:pPr>
        <w:spacing w:after="0"/>
        <w:rPr>
          <w:bCs/>
        </w:rPr>
      </w:pPr>
    </w:p>
    <w:p w14:paraId="10B38073" w14:textId="76252745" w:rsidR="00B92641" w:rsidRPr="005D69E4" w:rsidRDefault="00B92641" w:rsidP="005D69E4">
      <w:pPr>
        <w:pStyle w:val="Heading1"/>
        <w:numPr>
          <w:ilvl w:val="0"/>
          <w:numId w:val="0"/>
        </w:numPr>
        <w:ind w:left="360" w:hanging="360"/>
      </w:pPr>
      <w:bookmarkStart w:id="26" w:name="_Toc292109361"/>
      <w:bookmarkStart w:id="27" w:name="_Toc445539063"/>
      <w:bookmarkStart w:id="28" w:name="_Toc447197365"/>
      <w:bookmarkStart w:id="29" w:name="_Toc447289750"/>
      <w:bookmarkStart w:id="30" w:name="_Toc486335113"/>
      <w:r w:rsidRPr="00220B11">
        <w:t>Appendix</w:t>
      </w:r>
      <w:r w:rsidR="00B027BD">
        <w:t xml:space="preserve"> D</w:t>
      </w:r>
      <w:r w:rsidRPr="00B92641">
        <w:t>: Key Terms</w:t>
      </w:r>
      <w:bookmarkEnd w:id="26"/>
      <w:bookmarkEnd w:id="27"/>
      <w:bookmarkEnd w:id="28"/>
      <w:bookmarkEnd w:id="29"/>
      <w:bookmarkEnd w:id="30"/>
    </w:p>
    <w:p w14:paraId="515385A8" w14:textId="77777777" w:rsidR="00B92641" w:rsidRPr="00B92641" w:rsidRDefault="00B92641" w:rsidP="00B92641">
      <w:pPr>
        <w:spacing w:after="0"/>
        <w:rPr>
          <w:bCs/>
        </w:rPr>
      </w:pPr>
      <w:r w:rsidRPr="00B92641">
        <w:rPr>
          <w:bCs/>
        </w:rPr>
        <w:t xml:space="preserve">Table below provides definitions and explanations for terms and acronyms relevant to the content presented within this document. </w:t>
      </w:r>
    </w:p>
    <w:p w14:paraId="0C3B5B9F" w14:textId="77777777" w:rsidR="00B92641" w:rsidRPr="00C66564" w:rsidRDefault="00B92641" w:rsidP="00C66564">
      <w:pPr>
        <w:spacing w:after="0"/>
        <w:rPr>
          <w:bCs/>
        </w:rPr>
      </w:pPr>
    </w:p>
    <w:tbl>
      <w:tblPr>
        <w:tblStyle w:val="LightList-Accent112"/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7055"/>
      </w:tblGrid>
      <w:tr w:rsidR="00B92641" w:rsidRPr="005D69E4" w14:paraId="75B0D517" w14:textId="77777777" w:rsidTr="00866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shd w:val="clear" w:color="auto" w:fill="808080" w:themeFill="background1" w:themeFillShade="80"/>
            <w:vAlign w:val="center"/>
          </w:tcPr>
          <w:p w14:paraId="5C369137" w14:textId="77777777" w:rsidR="00B92641" w:rsidRPr="005D69E4" w:rsidRDefault="00B92641" w:rsidP="00866D52">
            <w:pPr>
              <w:jc w:val="center"/>
              <w:rPr>
                <w:rFonts w:asciiTheme="majorHAnsi" w:hAnsiTheme="majorHAnsi" w:cstheme="majorHAnsi"/>
                <w:bCs w:val="0"/>
                <w:color w:val="FFFFFF" w:themeColor="background1"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Cs w:val="0"/>
                <w:color w:val="FFFFFF" w:themeColor="background1"/>
                <w:sz w:val="22"/>
                <w:szCs w:val="22"/>
              </w:rPr>
              <w:t>Term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pct"/>
            <w:shd w:val="clear" w:color="auto" w:fill="808080" w:themeFill="background1" w:themeFillShade="80"/>
            <w:vAlign w:val="center"/>
          </w:tcPr>
          <w:p w14:paraId="346DDC7F" w14:textId="77777777" w:rsidR="00B92641" w:rsidRPr="005D69E4" w:rsidRDefault="00B92641" w:rsidP="00866D52">
            <w:pPr>
              <w:jc w:val="center"/>
              <w:rPr>
                <w:rFonts w:asciiTheme="majorHAnsi" w:hAnsiTheme="majorHAnsi" w:cstheme="majorHAnsi"/>
                <w:bCs w:val="0"/>
                <w:color w:val="FFFFFF" w:themeColor="background1"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Cs w:val="0"/>
                <w:color w:val="FFFFFF" w:themeColor="background1"/>
                <w:sz w:val="22"/>
                <w:szCs w:val="22"/>
              </w:rPr>
              <w:t>Definition</w:t>
            </w:r>
          </w:p>
        </w:tc>
      </w:tr>
      <w:tr w:rsidR="00B92641" w:rsidRPr="005D69E4" w14:paraId="79EF349D" w14:textId="77777777" w:rsidTr="00866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BEBD535" w14:textId="77777777" w:rsidR="00B92641" w:rsidRPr="005D69E4" w:rsidRDefault="00B92641" w:rsidP="00866D52">
            <w:pPr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  <w:t>&lt;&lt;Insert Term&gt;&gt;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5F23DA" w14:textId="77777777" w:rsidR="00B92641" w:rsidRPr="005D69E4" w:rsidRDefault="00B92641" w:rsidP="00866D52">
            <w:pPr>
              <w:rPr>
                <w:rFonts w:asciiTheme="majorHAnsi" w:hAnsiTheme="majorHAnsi" w:cstheme="majorHAnsi"/>
                <w:bCs w:val="0"/>
                <w:i/>
                <w:iCs/>
                <w:sz w:val="22"/>
                <w:szCs w:val="22"/>
              </w:rPr>
            </w:pPr>
            <w:r w:rsidRPr="005D69E4"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  <w:t>&lt;&lt;Provide definition of term and acronyms used in this document&gt;&gt;</w:t>
            </w:r>
          </w:p>
        </w:tc>
      </w:tr>
      <w:tr w:rsidR="00B92641" w:rsidRPr="005D69E4" w14:paraId="3FAB4B93" w14:textId="77777777" w:rsidTr="00866D5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</w:tcPr>
          <w:p w14:paraId="68C263BE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pct"/>
          </w:tcPr>
          <w:p w14:paraId="047961D8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</w:tr>
      <w:tr w:rsidR="00B92641" w:rsidRPr="005D69E4" w14:paraId="3F3EBD34" w14:textId="77777777" w:rsidTr="00866D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7F1168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83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CB95CE" w14:textId="77777777" w:rsidR="00B92641" w:rsidRPr="005D69E4" w:rsidRDefault="00B92641" w:rsidP="00866D52">
            <w:pPr>
              <w:rPr>
                <w:rFonts w:asciiTheme="majorHAnsi" w:hAnsiTheme="majorHAnsi" w:cstheme="maj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</w:tr>
    </w:tbl>
    <w:p w14:paraId="64ED44A9" w14:textId="72FCAF7F" w:rsidR="00C66564" w:rsidRPr="00B027BD" w:rsidRDefault="00B027BD" w:rsidP="00B027BD">
      <w:pPr>
        <w:spacing w:after="0"/>
        <w:jc w:val="center"/>
        <w:rPr>
          <w:b/>
          <w:bCs/>
          <w:sz w:val="20"/>
        </w:rPr>
      </w:pPr>
      <w:r>
        <w:rPr>
          <w:b/>
          <w:bCs/>
          <w:sz w:val="20"/>
        </w:rPr>
        <w:t xml:space="preserve">Table 7: </w:t>
      </w:r>
      <w:r w:rsidR="00781FA7">
        <w:rPr>
          <w:b/>
          <w:bCs/>
          <w:sz w:val="20"/>
        </w:rPr>
        <w:t xml:space="preserve">Key </w:t>
      </w:r>
      <w:r>
        <w:rPr>
          <w:b/>
          <w:bCs/>
          <w:sz w:val="20"/>
        </w:rPr>
        <w:t>Terms</w:t>
      </w:r>
    </w:p>
    <w:p w14:paraId="7998EFB7" w14:textId="77777777" w:rsidR="00C66564" w:rsidRPr="00C66564" w:rsidRDefault="00C66564" w:rsidP="00447F61">
      <w:pPr>
        <w:spacing w:after="0"/>
      </w:pPr>
    </w:p>
    <w:sectPr w:rsidR="00C66564" w:rsidRPr="00C66564" w:rsidSect="00FC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279C" w14:textId="77777777" w:rsidR="00415468" w:rsidRDefault="00415468" w:rsidP="001F7CFD">
      <w:pPr>
        <w:spacing w:after="0" w:line="240" w:lineRule="auto"/>
      </w:pPr>
      <w:r>
        <w:separator/>
      </w:r>
    </w:p>
  </w:endnote>
  <w:endnote w:type="continuationSeparator" w:id="0">
    <w:p w14:paraId="01D5E3F3" w14:textId="77777777" w:rsidR="00415468" w:rsidRDefault="00415468" w:rsidP="001F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FEA16" w14:textId="77777777" w:rsidR="00061832" w:rsidRPr="00583B06" w:rsidRDefault="00061832" w:rsidP="00265AF2">
    <w:pPr>
      <w:pStyle w:val="Footer"/>
      <w:pBdr>
        <w:top w:val="single" w:sz="12" w:space="1" w:color="auto"/>
      </w:pBdr>
      <w:rPr>
        <w:rFonts w:cs="Arial"/>
        <w:noProof/>
      </w:rPr>
    </w:pPr>
    <w:r w:rsidRPr="00583B06">
      <w:rPr>
        <w:rFonts w:cs="Arial"/>
      </w:rPr>
      <w:t>Version 1.0</w:t>
    </w:r>
    <w:r>
      <w:rPr>
        <w:rFonts w:cs="Arial"/>
      </w:rPr>
      <w:t xml:space="preserve"> </w:t>
    </w:r>
    <w:r w:rsidRPr="00583B06">
      <w:rPr>
        <w:rFonts w:cs="Arial"/>
      </w:rPr>
      <w:sym w:font="Wingdings" w:char="F09F"/>
    </w:r>
    <w:r w:rsidRPr="00583B06">
      <w:rPr>
        <w:rFonts w:cs="Arial"/>
      </w:rPr>
      <w:t xml:space="preserve"> </w:t>
    </w:r>
    <w:r>
      <w:rPr>
        <w:rFonts w:cs="Arial"/>
      </w:rPr>
      <w:t>Day, Month, Year</w:t>
    </w:r>
    <w:r w:rsidRPr="00583B06">
      <w:rPr>
        <w:rFonts w:cs="Arial"/>
      </w:rPr>
      <w:tab/>
    </w:r>
    <w:r w:rsidRPr="00583B06">
      <w:rPr>
        <w:rFonts w:cs="Arial"/>
      </w:rPr>
      <w:tab/>
      <w:t xml:space="preserve">Page </w:t>
    </w:r>
    <w:r w:rsidRPr="00583B06">
      <w:rPr>
        <w:rFonts w:cs="Arial"/>
      </w:rPr>
      <w:fldChar w:fldCharType="begin"/>
    </w:r>
    <w:r w:rsidRPr="00583B06">
      <w:rPr>
        <w:rFonts w:cs="Arial"/>
      </w:rPr>
      <w:instrText xml:space="preserve"> PAGE   \* MERGEFORMAT </w:instrText>
    </w:r>
    <w:r w:rsidRPr="00583B06">
      <w:rPr>
        <w:rFonts w:cs="Arial"/>
      </w:rPr>
      <w:fldChar w:fldCharType="separate"/>
    </w:r>
    <w:r w:rsidR="001061D8">
      <w:rPr>
        <w:rFonts w:cs="Arial"/>
        <w:noProof/>
      </w:rPr>
      <w:t>1</w:t>
    </w:r>
    <w:r w:rsidRPr="00583B06">
      <w:rPr>
        <w:rFonts w:cs="Arial"/>
        <w:noProof/>
      </w:rPr>
      <w:fldChar w:fldCharType="end"/>
    </w:r>
  </w:p>
  <w:p w14:paraId="0BF41BFF" w14:textId="77777777" w:rsidR="00061832" w:rsidRDefault="00061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E925" w14:textId="77777777" w:rsidR="00415468" w:rsidRDefault="00415468" w:rsidP="001F7CFD">
      <w:pPr>
        <w:spacing w:after="0" w:line="240" w:lineRule="auto"/>
      </w:pPr>
      <w:r>
        <w:separator/>
      </w:r>
    </w:p>
  </w:footnote>
  <w:footnote w:type="continuationSeparator" w:id="0">
    <w:p w14:paraId="1C70B74B" w14:textId="77777777" w:rsidR="00415468" w:rsidRDefault="00415468" w:rsidP="001F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32896" w14:textId="486F8851" w:rsidR="00AF2C2A" w:rsidRPr="001F7CFD" w:rsidRDefault="00061832" w:rsidP="0040461E">
    <w:pPr>
      <w:pStyle w:val="Header"/>
      <w:pBdr>
        <w:bottom w:val="single" w:sz="12" w:space="1" w:color="auto"/>
      </w:pBdr>
      <w:tabs>
        <w:tab w:val="clear" w:pos="4680"/>
      </w:tabs>
      <w:rPr>
        <w:rFonts w:cs="Arial"/>
      </w:rPr>
    </w:pPr>
    <w:r>
      <w:rPr>
        <w:rFonts w:cs="Arial"/>
      </w:rPr>
      <w:tab/>
    </w:r>
    <w:r w:rsidR="002A7F8C">
      <w:rPr>
        <w:rFonts w:cs="Arial"/>
      </w:rPr>
      <w:t>Risk Management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6C66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42AA2C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61C0977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2F425C8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178653B"/>
    <w:multiLevelType w:val="multilevel"/>
    <w:tmpl w:val="73307E52"/>
    <w:styleLink w:val="P1NumberingList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0D12A7"/>
    <w:multiLevelType w:val="hybridMultilevel"/>
    <w:tmpl w:val="4CC8F5F4"/>
    <w:lvl w:ilvl="0" w:tplc="233063C8">
      <w:start w:val="1"/>
      <w:numFmt w:val="lowerLetter"/>
      <w:pStyle w:val="LetterList"/>
      <w:lvlText w:val="%1)"/>
      <w:lvlJc w:val="left"/>
      <w:pPr>
        <w:ind w:left="902" w:hanging="5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2D6B0BB3"/>
    <w:multiLevelType w:val="multilevel"/>
    <w:tmpl w:val="7584C8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295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F77223"/>
    <w:multiLevelType w:val="multilevel"/>
    <w:tmpl w:val="DEA855A4"/>
    <w:styleLink w:val="StyleNumbered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FD470B"/>
    <w:multiLevelType w:val="multilevel"/>
    <w:tmpl w:val="7F9ACFAA"/>
    <w:styleLink w:val="P1Bulleted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"/>
      <w:lvlJc w:val="left"/>
      <w:pPr>
        <w:ind w:left="1080" w:hanging="216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23B85"/>
    <w:multiLevelType w:val="hybridMultilevel"/>
    <w:tmpl w:val="85FA471A"/>
    <w:lvl w:ilvl="0" w:tplc="35CC3D86">
      <w:start w:val="5"/>
      <w:numFmt w:val="bullet"/>
      <w:pStyle w:val="BulletedList"/>
      <w:lvlText w:val="•"/>
      <w:lvlJc w:val="left"/>
      <w:pPr>
        <w:ind w:left="902" w:hanging="5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1" w15:restartNumberingAfterBreak="0">
    <w:nsid w:val="44332C39"/>
    <w:multiLevelType w:val="multilevel"/>
    <w:tmpl w:val="17AA5DCA"/>
    <w:numStyleLink w:val="P1TableBullets"/>
  </w:abstractNum>
  <w:abstractNum w:abstractNumId="12" w15:restartNumberingAfterBreak="0">
    <w:nsid w:val="4EDB5D85"/>
    <w:multiLevelType w:val="hybridMultilevel"/>
    <w:tmpl w:val="16BECD12"/>
    <w:lvl w:ilvl="0" w:tplc="A0822600">
      <w:start w:val="1"/>
      <w:numFmt w:val="decimal"/>
      <w:lvlText w:val="%1"/>
      <w:lvlJc w:val="left"/>
      <w:pPr>
        <w:ind w:left="224" w:hanging="128"/>
      </w:pPr>
      <w:rPr>
        <w:rFonts w:ascii="Calibri" w:eastAsia="Calibri" w:hAnsi="Calibri" w:hint="default"/>
        <w:b/>
        <w:bCs/>
        <w:w w:val="103"/>
        <w:sz w:val="17"/>
        <w:szCs w:val="17"/>
      </w:rPr>
    </w:lvl>
    <w:lvl w:ilvl="1" w:tplc="3D8A6BDC">
      <w:start w:val="1"/>
      <w:numFmt w:val="bullet"/>
      <w:lvlText w:val="•"/>
      <w:lvlJc w:val="left"/>
      <w:pPr>
        <w:ind w:left="1318" w:hanging="128"/>
      </w:pPr>
      <w:rPr>
        <w:rFonts w:hint="default"/>
      </w:rPr>
    </w:lvl>
    <w:lvl w:ilvl="2" w:tplc="4D96EF08">
      <w:start w:val="1"/>
      <w:numFmt w:val="bullet"/>
      <w:lvlText w:val="•"/>
      <w:lvlJc w:val="left"/>
      <w:pPr>
        <w:ind w:left="2412" w:hanging="128"/>
      </w:pPr>
      <w:rPr>
        <w:rFonts w:hint="default"/>
      </w:rPr>
    </w:lvl>
    <w:lvl w:ilvl="3" w:tplc="8C981EA4">
      <w:start w:val="1"/>
      <w:numFmt w:val="bullet"/>
      <w:lvlText w:val="•"/>
      <w:lvlJc w:val="left"/>
      <w:pPr>
        <w:ind w:left="3506" w:hanging="128"/>
      </w:pPr>
      <w:rPr>
        <w:rFonts w:hint="default"/>
      </w:rPr>
    </w:lvl>
    <w:lvl w:ilvl="4" w:tplc="EC0871A0">
      <w:start w:val="1"/>
      <w:numFmt w:val="bullet"/>
      <w:lvlText w:val="•"/>
      <w:lvlJc w:val="left"/>
      <w:pPr>
        <w:ind w:left="4600" w:hanging="128"/>
      </w:pPr>
      <w:rPr>
        <w:rFonts w:hint="default"/>
      </w:rPr>
    </w:lvl>
    <w:lvl w:ilvl="5" w:tplc="72F6BC3C">
      <w:start w:val="1"/>
      <w:numFmt w:val="bullet"/>
      <w:lvlText w:val="•"/>
      <w:lvlJc w:val="left"/>
      <w:pPr>
        <w:ind w:left="5694" w:hanging="128"/>
      </w:pPr>
      <w:rPr>
        <w:rFonts w:hint="default"/>
      </w:rPr>
    </w:lvl>
    <w:lvl w:ilvl="6" w:tplc="F730A1BA">
      <w:start w:val="1"/>
      <w:numFmt w:val="bullet"/>
      <w:lvlText w:val="•"/>
      <w:lvlJc w:val="left"/>
      <w:pPr>
        <w:ind w:left="6788" w:hanging="128"/>
      </w:pPr>
      <w:rPr>
        <w:rFonts w:hint="default"/>
      </w:rPr>
    </w:lvl>
    <w:lvl w:ilvl="7" w:tplc="E19E276C">
      <w:start w:val="1"/>
      <w:numFmt w:val="bullet"/>
      <w:lvlText w:val="•"/>
      <w:lvlJc w:val="left"/>
      <w:pPr>
        <w:ind w:left="7882" w:hanging="128"/>
      </w:pPr>
      <w:rPr>
        <w:rFonts w:hint="default"/>
      </w:rPr>
    </w:lvl>
    <w:lvl w:ilvl="8" w:tplc="AEA22F0E">
      <w:start w:val="1"/>
      <w:numFmt w:val="bullet"/>
      <w:lvlText w:val="•"/>
      <w:lvlJc w:val="left"/>
      <w:pPr>
        <w:ind w:left="8976" w:hanging="128"/>
      </w:pPr>
      <w:rPr>
        <w:rFonts w:hint="default"/>
      </w:rPr>
    </w:lvl>
  </w:abstractNum>
  <w:abstractNum w:abstractNumId="13" w15:restartNumberingAfterBreak="0">
    <w:nsid w:val="53C86B52"/>
    <w:multiLevelType w:val="multilevel"/>
    <w:tmpl w:val="17AA5DCA"/>
    <w:styleLink w:val="P1TableBullets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"/>
      <w:lvlJc w:val="left"/>
      <w:pPr>
        <w:ind w:left="504" w:hanging="288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D0562D9"/>
    <w:multiLevelType w:val="multilevel"/>
    <w:tmpl w:val="E938B654"/>
    <w:styleLink w:val="P1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605737A"/>
    <w:multiLevelType w:val="multilevel"/>
    <w:tmpl w:val="24A08030"/>
    <w:styleLink w:val="HUDTasks"/>
    <w:lvl w:ilvl="0">
      <w:start w:val="1"/>
      <w:numFmt w:val="decimal"/>
      <w:lvlText w:val="T6-%1"/>
      <w:lvlJc w:val="left"/>
      <w:pPr>
        <w:ind w:left="648" w:hanging="648"/>
      </w:pPr>
      <w:rPr>
        <w:rFonts w:hint="default"/>
        <w:b/>
        <w:i w:val="0"/>
      </w:rPr>
    </w:lvl>
    <w:lvl w:ilvl="1">
      <w:start w:val="1"/>
      <w:numFmt w:val="decimal"/>
      <w:lvlText w:val="T6-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15"/>
  </w:num>
  <w:num w:numId="15">
    <w:abstractNumId w:val="14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E"/>
    <w:rsid w:val="000572F4"/>
    <w:rsid w:val="00061832"/>
    <w:rsid w:val="000815F3"/>
    <w:rsid w:val="00081807"/>
    <w:rsid w:val="000F515A"/>
    <w:rsid w:val="001061D8"/>
    <w:rsid w:val="00122B38"/>
    <w:rsid w:val="001A5CD6"/>
    <w:rsid w:val="001B7175"/>
    <w:rsid w:val="001F7CFD"/>
    <w:rsid w:val="0020057C"/>
    <w:rsid w:val="00220B11"/>
    <w:rsid w:val="00265AF2"/>
    <w:rsid w:val="00275E76"/>
    <w:rsid w:val="00293C58"/>
    <w:rsid w:val="002A7F8C"/>
    <w:rsid w:val="002D4234"/>
    <w:rsid w:val="00314A2E"/>
    <w:rsid w:val="003A6E51"/>
    <w:rsid w:val="003F097E"/>
    <w:rsid w:val="0040461E"/>
    <w:rsid w:val="00415468"/>
    <w:rsid w:val="00420926"/>
    <w:rsid w:val="004428A9"/>
    <w:rsid w:val="0044291C"/>
    <w:rsid w:val="00447F61"/>
    <w:rsid w:val="00463D7B"/>
    <w:rsid w:val="00467091"/>
    <w:rsid w:val="004E2315"/>
    <w:rsid w:val="004E3059"/>
    <w:rsid w:val="004F7518"/>
    <w:rsid w:val="00555BAE"/>
    <w:rsid w:val="00597282"/>
    <w:rsid w:val="005C5746"/>
    <w:rsid w:val="005D69E4"/>
    <w:rsid w:val="005E2F19"/>
    <w:rsid w:val="005E353D"/>
    <w:rsid w:val="00655B97"/>
    <w:rsid w:val="006960F5"/>
    <w:rsid w:val="006C2620"/>
    <w:rsid w:val="006D3BA9"/>
    <w:rsid w:val="006F49A5"/>
    <w:rsid w:val="006F4F28"/>
    <w:rsid w:val="00752B35"/>
    <w:rsid w:val="00781FA7"/>
    <w:rsid w:val="00794468"/>
    <w:rsid w:val="007C1EE7"/>
    <w:rsid w:val="007F2828"/>
    <w:rsid w:val="007F6AD0"/>
    <w:rsid w:val="00812590"/>
    <w:rsid w:val="00813ED1"/>
    <w:rsid w:val="00821B98"/>
    <w:rsid w:val="00832584"/>
    <w:rsid w:val="00844F0F"/>
    <w:rsid w:val="00864495"/>
    <w:rsid w:val="00866D52"/>
    <w:rsid w:val="008B018E"/>
    <w:rsid w:val="0090393E"/>
    <w:rsid w:val="009121CF"/>
    <w:rsid w:val="00925B40"/>
    <w:rsid w:val="00972E96"/>
    <w:rsid w:val="009A26B0"/>
    <w:rsid w:val="009C370E"/>
    <w:rsid w:val="00A17E57"/>
    <w:rsid w:val="00A35D10"/>
    <w:rsid w:val="00A45800"/>
    <w:rsid w:val="00A81215"/>
    <w:rsid w:val="00A83FE2"/>
    <w:rsid w:val="00AD5220"/>
    <w:rsid w:val="00AF2C2A"/>
    <w:rsid w:val="00B027BD"/>
    <w:rsid w:val="00B34DAC"/>
    <w:rsid w:val="00B355FC"/>
    <w:rsid w:val="00B41BFE"/>
    <w:rsid w:val="00B92641"/>
    <w:rsid w:val="00C66564"/>
    <w:rsid w:val="00C85316"/>
    <w:rsid w:val="00C86F01"/>
    <w:rsid w:val="00D2748F"/>
    <w:rsid w:val="00DE7F37"/>
    <w:rsid w:val="00E35DC8"/>
    <w:rsid w:val="00F16AAC"/>
    <w:rsid w:val="00F22C27"/>
    <w:rsid w:val="00F356E4"/>
    <w:rsid w:val="00FC3A6C"/>
    <w:rsid w:val="00F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F1286AB"/>
  <w15:docId w15:val="{3BCB8D38-E116-41F3-916F-5E0DD6B0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AF2"/>
  </w:style>
  <w:style w:type="paragraph" w:styleId="Heading1">
    <w:name w:val="heading 1"/>
    <w:basedOn w:val="List"/>
    <w:next w:val="Normal"/>
    <w:link w:val="Heading1Char"/>
    <w:uiPriority w:val="9"/>
    <w:qFormat/>
    <w:rsid w:val="001B7175"/>
    <w:pPr>
      <w:numPr>
        <w:numId w:val="3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1CF"/>
    <w:pPr>
      <w:keepNext/>
      <w:keepLines/>
      <w:numPr>
        <w:ilvl w:val="1"/>
        <w:numId w:val="3"/>
      </w:numPr>
      <w:spacing w:before="40" w:after="120" w:line="240" w:lineRule="auto"/>
      <w:ind w:left="450"/>
      <w:outlineLvl w:val="1"/>
    </w:pPr>
    <w:rPr>
      <w:rFonts w:asciiTheme="majorHAnsi" w:eastAsiaTheme="majorEastAsia" w:hAnsiTheme="majorHAnsi" w:cstheme="majorBidi"/>
      <w:b/>
      <w:color w:val="0070C0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C5746"/>
    <w:pPr>
      <w:numPr>
        <w:ilvl w:val="2"/>
      </w:numPr>
      <w:ind w:left="54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5A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A215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A215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7163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7163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7163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163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65A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75787B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265AF2"/>
    <w:rPr>
      <w:rFonts w:asciiTheme="majorHAnsi" w:eastAsiaTheme="majorEastAsia" w:hAnsiTheme="majorHAnsi" w:cstheme="majorBidi"/>
      <w:caps/>
      <w:color w:val="75787B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nhideWhenUsed/>
    <w:rsid w:val="001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7CFD"/>
  </w:style>
  <w:style w:type="paragraph" w:styleId="Footer">
    <w:name w:val="footer"/>
    <w:basedOn w:val="Normal"/>
    <w:link w:val="FooterChar"/>
    <w:uiPriority w:val="99"/>
    <w:unhideWhenUsed/>
    <w:qFormat/>
    <w:rsid w:val="001F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CFD"/>
  </w:style>
  <w:style w:type="character" w:customStyle="1" w:styleId="Heading1Char">
    <w:name w:val="Heading 1 Char"/>
    <w:basedOn w:val="DefaultParagraphFont"/>
    <w:link w:val="Heading1"/>
    <w:uiPriority w:val="9"/>
    <w:rsid w:val="001B7175"/>
    <w:rPr>
      <w:rFonts w:ascii="Arial" w:eastAsia="Times New Roman" w:hAnsi="Arial" w:cs="Times New Roman"/>
      <w:b/>
      <w:color w:val="00206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21CF"/>
    <w:rPr>
      <w:rFonts w:asciiTheme="majorHAnsi" w:eastAsiaTheme="majorEastAsia" w:hAnsiTheme="majorHAnsi" w:cstheme="majorBidi"/>
      <w:b/>
      <w:color w:val="0070C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746"/>
    <w:rPr>
      <w:rFonts w:asciiTheme="majorHAnsi" w:eastAsiaTheme="majorEastAsia" w:hAnsiTheme="majorHAnsi" w:cstheme="majorBidi"/>
      <w:color w:val="0070C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5AF2"/>
    <w:rPr>
      <w:rFonts w:asciiTheme="majorHAnsi" w:eastAsiaTheme="majorEastAsia" w:hAnsiTheme="majorHAnsi" w:cstheme="majorBidi"/>
      <w:color w:val="3A215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F2"/>
    <w:rPr>
      <w:rFonts w:asciiTheme="majorHAnsi" w:eastAsiaTheme="majorEastAsia" w:hAnsiTheme="majorHAnsi" w:cstheme="majorBidi"/>
      <w:caps/>
      <w:color w:val="3A215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F2"/>
    <w:rPr>
      <w:rFonts w:asciiTheme="majorHAnsi" w:eastAsiaTheme="majorEastAsia" w:hAnsiTheme="majorHAnsi" w:cstheme="majorBidi"/>
      <w:i/>
      <w:iCs/>
      <w:caps/>
      <w:color w:val="27163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65AF2"/>
    <w:rPr>
      <w:rFonts w:asciiTheme="majorHAnsi" w:eastAsiaTheme="majorEastAsia" w:hAnsiTheme="majorHAnsi" w:cstheme="majorBidi"/>
      <w:b/>
      <w:bCs/>
      <w:color w:val="27163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265AF2"/>
    <w:rPr>
      <w:rFonts w:asciiTheme="majorHAnsi" w:eastAsiaTheme="majorEastAsia" w:hAnsiTheme="majorHAnsi" w:cstheme="majorBidi"/>
      <w:b/>
      <w:bCs/>
      <w:i/>
      <w:iCs/>
      <w:color w:val="27163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265AF2"/>
    <w:rPr>
      <w:rFonts w:asciiTheme="majorHAnsi" w:eastAsiaTheme="majorEastAsia" w:hAnsiTheme="majorHAnsi" w:cstheme="majorBidi"/>
      <w:i/>
      <w:iCs/>
      <w:color w:val="27163F" w:themeColor="accent1" w:themeShade="80"/>
    </w:rPr>
  </w:style>
  <w:style w:type="paragraph" w:styleId="Caption">
    <w:name w:val="caption"/>
    <w:basedOn w:val="Normal"/>
    <w:next w:val="Normal"/>
    <w:uiPriority w:val="99"/>
    <w:unhideWhenUsed/>
    <w:qFormat/>
    <w:rsid w:val="00265AF2"/>
    <w:pPr>
      <w:spacing w:line="240" w:lineRule="auto"/>
    </w:pPr>
    <w:rPr>
      <w:b/>
      <w:bCs/>
      <w:smallCaps/>
      <w:color w:val="75787B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2D7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F2"/>
    <w:rPr>
      <w:rFonts w:asciiTheme="majorHAnsi" w:eastAsiaTheme="majorEastAsia" w:hAnsiTheme="majorHAnsi" w:cstheme="majorBidi"/>
      <w:color w:val="4F2D7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65AF2"/>
    <w:rPr>
      <w:b/>
      <w:bCs/>
    </w:rPr>
  </w:style>
  <w:style w:type="character" w:styleId="Emphasis">
    <w:name w:val="Emphasis"/>
    <w:basedOn w:val="DefaultParagraphFont"/>
    <w:qFormat/>
    <w:rsid w:val="00265AF2"/>
    <w:rPr>
      <w:i/>
      <w:iCs/>
    </w:rPr>
  </w:style>
  <w:style w:type="paragraph" w:styleId="NoSpacing">
    <w:name w:val="No Spacing"/>
    <w:link w:val="NoSpacingChar"/>
    <w:uiPriority w:val="1"/>
    <w:qFormat/>
    <w:rsid w:val="00265A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5AF2"/>
    <w:pPr>
      <w:spacing w:before="120" w:after="120"/>
      <w:ind w:left="720"/>
    </w:pPr>
    <w:rPr>
      <w:color w:val="75787B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5AF2"/>
    <w:rPr>
      <w:color w:val="75787B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75787B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F2"/>
    <w:rPr>
      <w:rFonts w:asciiTheme="majorHAnsi" w:eastAsiaTheme="majorEastAsia" w:hAnsiTheme="majorHAnsi" w:cstheme="majorBidi"/>
      <w:color w:val="75787B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5A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65A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5A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65AF2"/>
    <w:rPr>
      <w:b/>
      <w:bCs/>
      <w:smallCaps/>
      <w:color w:val="75787B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65AF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65AF2"/>
    <w:pPr>
      <w:outlineLvl w:val="9"/>
    </w:pPr>
  </w:style>
  <w:style w:type="paragraph" w:customStyle="1" w:styleId="Template">
    <w:name w:val="Template"/>
    <w:basedOn w:val="Normal"/>
    <w:link w:val="TemplateChar"/>
    <w:qFormat/>
    <w:rsid w:val="00265AF2"/>
    <w:rPr>
      <w:i/>
    </w:rPr>
  </w:style>
  <w:style w:type="table" w:customStyle="1" w:styleId="HUDTables">
    <w:name w:val="HUD Tables"/>
    <w:basedOn w:val="TableNormal"/>
    <w:uiPriority w:val="99"/>
    <w:rsid w:val="000572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5B9BD5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character" w:customStyle="1" w:styleId="TemplateChar">
    <w:name w:val="Template Char"/>
    <w:basedOn w:val="DefaultParagraphFont"/>
    <w:link w:val="Template"/>
    <w:rsid w:val="00265AF2"/>
    <w:rPr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0572F4"/>
  </w:style>
  <w:style w:type="paragraph" w:styleId="TOC1">
    <w:name w:val="toc 1"/>
    <w:basedOn w:val="Normal"/>
    <w:next w:val="Normal"/>
    <w:autoRedefine/>
    <w:uiPriority w:val="39"/>
    <w:unhideWhenUsed/>
    <w:qFormat/>
    <w:rsid w:val="00F16AAC"/>
    <w:pPr>
      <w:tabs>
        <w:tab w:val="left" w:pos="63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qFormat/>
    <w:rsid w:val="001A5CD6"/>
    <w:rPr>
      <w:color w:val="4F2D7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2F19"/>
    <w:pPr>
      <w:spacing w:after="100"/>
      <w:ind w:left="220"/>
    </w:pPr>
  </w:style>
  <w:style w:type="paragraph" w:styleId="BodyText">
    <w:name w:val="Body Text"/>
    <w:basedOn w:val="Normal"/>
    <w:link w:val="BodyTextChar"/>
    <w:qFormat/>
    <w:rsid w:val="00C66564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eastAsia="Times New Roman" w:hAnsi="Arial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sid w:val="00C66564"/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1"/>
    <w:qFormat/>
    <w:rsid w:val="005E2F19"/>
    <w:pPr>
      <w:ind w:left="720"/>
      <w:contextualSpacing/>
    </w:pPr>
  </w:style>
  <w:style w:type="paragraph" w:customStyle="1" w:styleId="Tabletext">
    <w:name w:val="Tabletext"/>
    <w:basedOn w:val="Normal"/>
    <w:qFormat/>
    <w:rsid w:val="009A26B0"/>
    <w:pPr>
      <w:keepLines/>
      <w:widowControl w:val="0"/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Tablehead1">
    <w:name w:val="Tablehead1"/>
    <w:basedOn w:val="Normal"/>
    <w:qFormat/>
    <w:rsid w:val="009A26B0"/>
    <w:pPr>
      <w:keepNext/>
      <w:spacing w:before="60" w:after="60" w:line="240" w:lineRule="auto"/>
      <w:jc w:val="center"/>
    </w:pPr>
    <w:rPr>
      <w:rFonts w:ascii="Arial Bold" w:eastAsia="Times New Roman" w:hAnsi="Arial Bold" w:cs="Times New Roman"/>
      <w:b/>
      <w:bCs/>
      <w:color w:val="FFFFFF"/>
      <w:sz w:val="18"/>
      <w:szCs w:val="20"/>
    </w:rPr>
  </w:style>
  <w:style w:type="paragraph" w:customStyle="1" w:styleId="Tablebullet">
    <w:name w:val="Tablebullet"/>
    <w:basedOn w:val="Tabletext"/>
    <w:qFormat/>
    <w:rsid w:val="009A26B0"/>
    <w:pPr>
      <w:keepLines w:val="0"/>
      <w:widowControl/>
      <w:numPr>
        <w:numId w:val="1"/>
      </w:numPr>
      <w:overflowPunct/>
      <w:autoSpaceDE/>
      <w:autoSpaceDN/>
      <w:adjustRightInd/>
      <w:spacing w:before="20" w:after="20" w:line="240" w:lineRule="auto"/>
      <w:ind w:left="216" w:hanging="216"/>
      <w:textAlignment w:val="auto"/>
    </w:pPr>
    <w:rPr>
      <w:sz w:val="18"/>
    </w:rPr>
  </w:style>
  <w:style w:type="paragraph" w:customStyle="1" w:styleId="BodyText100">
    <w:name w:val="Body Text 1.00"/>
    <w:basedOn w:val="Normal"/>
    <w:rsid w:val="0020057C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F6AD0"/>
    <w:pPr>
      <w:spacing w:after="100"/>
      <w:ind w:left="440"/>
    </w:pPr>
  </w:style>
  <w:style w:type="paragraph" w:customStyle="1" w:styleId="Bodycopy">
    <w:name w:val="Body copy"/>
    <w:link w:val="BodycopyChar"/>
    <w:rsid w:val="00A81215"/>
    <w:pPr>
      <w:spacing w:after="120" w:line="240" w:lineRule="auto"/>
    </w:pPr>
    <w:rPr>
      <w:rFonts w:ascii="Arial" w:eastAsia="Times" w:hAnsi="Arial" w:cs="Arial"/>
      <w:color w:val="000000"/>
    </w:rPr>
  </w:style>
  <w:style w:type="character" w:customStyle="1" w:styleId="BodycopyChar">
    <w:name w:val="Body copy Char"/>
    <w:basedOn w:val="DefaultParagraphFont"/>
    <w:link w:val="Bodycopy"/>
    <w:rsid w:val="00A81215"/>
    <w:rPr>
      <w:rFonts w:ascii="Arial" w:eastAsia="Times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49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9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A5"/>
    <w:rPr>
      <w:rFonts w:ascii="Segoe UI" w:hAnsi="Segoe UI" w:cs="Segoe UI"/>
      <w:sz w:val="18"/>
      <w:szCs w:val="18"/>
    </w:rPr>
  </w:style>
  <w:style w:type="numbering" w:customStyle="1" w:styleId="P1NumberingList">
    <w:name w:val="P1 Numbering List"/>
    <w:uiPriority w:val="99"/>
    <w:rsid w:val="00A45800"/>
    <w:pPr>
      <w:numPr>
        <w:numId w:val="2"/>
      </w:numPr>
    </w:pPr>
  </w:style>
  <w:style w:type="paragraph" w:styleId="List">
    <w:name w:val="List"/>
    <w:aliases w:val="List Number 1"/>
    <w:basedOn w:val="Normal"/>
    <w:uiPriority w:val="99"/>
    <w:qFormat/>
    <w:rsid w:val="00FC6F53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color w:val="002060"/>
      <w:sz w:val="28"/>
      <w:szCs w:val="20"/>
    </w:rPr>
  </w:style>
  <w:style w:type="paragraph" w:styleId="ListNumber2">
    <w:name w:val="List Number 2"/>
    <w:basedOn w:val="Normal"/>
    <w:uiPriority w:val="99"/>
    <w:qFormat/>
    <w:rsid w:val="00A45800"/>
    <w:pPr>
      <w:overflowPunct w:val="0"/>
      <w:autoSpaceDE w:val="0"/>
      <w:autoSpaceDN w:val="0"/>
      <w:adjustRightInd w:val="0"/>
      <w:spacing w:after="120" w:line="240" w:lineRule="auto"/>
      <w:contextualSpacing/>
      <w:textAlignment w:val="baseline"/>
    </w:pPr>
    <w:rPr>
      <w:rFonts w:ascii="Arial" w:eastAsia="Times New Roman" w:hAnsi="Arial" w:cs="Times New Roman"/>
      <w:szCs w:val="20"/>
    </w:rPr>
  </w:style>
  <w:style w:type="paragraph" w:styleId="ListNumber3">
    <w:name w:val="List Number 3"/>
    <w:basedOn w:val="Normal"/>
    <w:uiPriority w:val="99"/>
    <w:qFormat/>
    <w:rsid w:val="00A45800"/>
    <w:pPr>
      <w:overflowPunct w:val="0"/>
      <w:autoSpaceDE w:val="0"/>
      <w:autoSpaceDN w:val="0"/>
      <w:adjustRightInd w:val="0"/>
      <w:spacing w:after="120" w:line="240" w:lineRule="auto"/>
      <w:contextualSpacing/>
      <w:textAlignment w:val="baseline"/>
    </w:pPr>
    <w:rPr>
      <w:rFonts w:ascii="Arial" w:eastAsia="Times New Roman" w:hAnsi="Arial" w:cs="Times New Roman"/>
      <w:szCs w:val="20"/>
    </w:rPr>
  </w:style>
  <w:style w:type="table" w:customStyle="1" w:styleId="LightList-Accent111">
    <w:name w:val="Light List - Accent 111"/>
    <w:basedOn w:val="TableNormal"/>
    <w:uiPriority w:val="61"/>
    <w:rsid w:val="00B92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2">
    <w:name w:val="Light List - Accent 112"/>
    <w:basedOn w:val="TableNormal"/>
    <w:uiPriority w:val="61"/>
    <w:rsid w:val="00B926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866D5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66D5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66D5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66D5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66D5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66D52"/>
    <w:pPr>
      <w:spacing w:after="100"/>
      <w:ind w:left="1760"/>
    </w:pPr>
  </w:style>
  <w:style w:type="paragraph" w:customStyle="1" w:styleId="Instructions">
    <w:name w:val="Instructions"/>
    <w:basedOn w:val="Normal"/>
    <w:link w:val="InstructionsChar"/>
    <w:autoRedefine/>
    <w:qFormat/>
    <w:rsid w:val="00420926"/>
    <w:pPr>
      <w:shd w:val="clear" w:color="auto" w:fill="FFFFFF"/>
      <w:spacing w:after="120" w:line="240" w:lineRule="auto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structionsChar">
    <w:name w:val="Instructions Char"/>
    <w:basedOn w:val="DefaultParagraphFont"/>
    <w:link w:val="Instructions"/>
    <w:rsid w:val="00420926"/>
    <w:rPr>
      <w:rFonts w:ascii="Times New Roman" w:eastAsia="Times New Roman" w:hAnsi="Times New Roman" w:cs="Times New Roman"/>
      <w:i/>
      <w:color w:val="0000FF"/>
      <w:szCs w:val="20"/>
      <w:shd w:val="clear" w:color="auto" w:fill="FFFFFF"/>
    </w:rPr>
  </w:style>
  <w:style w:type="paragraph" w:customStyle="1" w:styleId="Tablehead2">
    <w:name w:val="Tablehead2"/>
    <w:basedOn w:val="Tablehead1"/>
    <w:rsid w:val="00420926"/>
    <w:rPr>
      <w:color w:val="002776"/>
    </w:rPr>
  </w:style>
  <w:style w:type="paragraph" w:customStyle="1" w:styleId="BulletedList">
    <w:name w:val="Bulleted List"/>
    <w:basedOn w:val="BodyText"/>
    <w:link w:val="BulletedListChar"/>
    <w:qFormat/>
    <w:rsid w:val="00B34DAC"/>
    <w:pPr>
      <w:numPr>
        <w:numId w:val="5"/>
      </w:numPr>
      <w:spacing w:before="118" w:line="239" w:lineRule="auto"/>
      <w:ind w:right="243"/>
      <w:jc w:val="left"/>
    </w:pPr>
    <w:rPr>
      <w:rFonts w:cs="Arial"/>
    </w:rPr>
  </w:style>
  <w:style w:type="paragraph" w:customStyle="1" w:styleId="LetterList">
    <w:name w:val="Letter List"/>
    <w:basedOn w:val="BodyText"/>
    <w:link w:val="LetterListChar"/>
    <w:qFormat/>
    <w:rsid w:val="00B34DAC"/>
    <w:pPr>
      <w:numPr>
        <w:numId w:val="4"/>
      </w:numPr>
      <w:spacing w:before="118" w:line="239" w:lineRule="auto"/>
      <w:ind w:right="243"/>
      <w:jc w:val="left"/>
    </w:pPr>
    <w:rPr>
      <w:rFonts w:cs="Arial"/>
    </w:rPr>
  </w:style>
  <w:style w:type="character" w:customStyle="1" w:styleId="BulletedListChar">
    <w:name w:val="Bulleted List Char"/>
    <w:basedOn w:val="BodyTextChar"/>
    <w:link w:val="BulletedList"/>
    <w:rsid w:val="00B34DAC"/>
    <w:rPr>
      <w:rFonts w:ascii="Arial" w:eastAsia="Times New Roman" w:hAnsi="Arial" w:cs="Arial"/>
      <w:i/>
      <w:szCs w:val="20"/>
    </w:rPr>
  </w:style>
  <w:style w:type="character" w:customStyle="1" w:styleId="LetterListChar">
    <w:name w:val="Letter List Char"/>
    <w:basedOn w:val="BodyTextChar"/>
    <w:link w:val="LetterList"/>
    <w:rsid w:val="00B34DAC"/>
    <w:rPr>
      <w:rFonts w:ascii="Arial" w:eastAsia="Times New Roman" w:hAnsi="Arial" w:cs="Arial"/>
      <w:i/>
      <w:szCs w:val="20"/>
    </w:rPr>
  </w:style>
  <w:style w:type="table" w:customStyle="1" w:styleId="Table1">
    <w:name w:val="Table1"/>
    <w:basedOn w:val="TableNormal"/>
    <w:uiPriority w:val="99"/>
    <w:rsid w:val="002A7F8C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4"/>
      </w:rPr>
      <w:tblPr/>
      <w:tcPr>
        <w:shd w:val="clear" w:color="auto" w:fill="808080" w:themeFill="background1" w:themeFillShade="80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numbering" w:customStyle="1" w:styleId="P1BulletedList">
    <w:name w:val="P1 Bulleted List"/>
    <w:uiPriority w:val="99"/>
    <w:rsid w:val="00B027BD"/>
    <w:pPr>
      <w:numPr>
        <w:numId w:val="11"/>
      </w:numPr>
    </w:pPr>
  </w:style>
  <w:style w:type="paragraph" w:styleId="ListBullet2">
    <w:name w:val="List Bullet 2"/>
    <w:aliases w:val="P1 List Bullet 2,POCG List Bullet 2"/>
    <w:basedOn w:val="Normal"/>
    <w:uiPriority w:val="99"/>
    <w:semiHidden/>
    <w:qFormat/>
    <w:rsid w:val="00B027BD"/>
    <w:pPr>
      <w:numPr>
        <w:numId w:val="7"/>
      </w:numPr>
      <w:overflowPunct w:val="0"/>
      <w:autoSpaceDE w:val="0"/>
      <w:autoSpaceDN w:val="0"/>
      <w:adjustRightInd w:val="0"/>
      <w:spacing w:after="120" w:line="240" w:lineRule="auto"/>
      <w:ind w:left="1080"/>
      <w:textAlignment w:val="baseline"/>
    </w:pPr>
    <w:rPr>
      <w:rFonts w:ascii="Arial" w:eastAsia="Times New Roman" w:hAnsi="Arial" w:cs="Times New Roman"/>
      <w:szCs w:val="20"/>
    </w:rPr>
  </w:style>
  <w:style w:type="paragraph" w:styleId="ListBullet3">
    <w:name w:val="List Bullet 3"/>
    <w:basedOn w:val="Normal"/>
    <w:uiPriority w:val="99"/>
    <w:semiHidden/>
    <w:unhideWhenUsed/>
    <w:rsid w:val="00B027BD"/>
    <w:pPr>
      <w:numPr>
        <w:numId w:val="8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</w:rPr>
  </w:style>
  <w:style w:type="paragraph" w:styleId="ListNumber">
    <w:name w:val="List Number"/>
    <w:aliases w:val="j,P1 List Number,POCG List Number"/>
    <w:basedOn w:val="Normal"/>
    <w:next w:val="List2"/>
    <w:uiPriority w:val="99"/>
    <w:semiHidden/>
    <w:qFormat/>
    <w:rsid w:val="00B027BD"/>
    <w:pPr>
      <w:numPr>
        <w:numId w:val="9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2">
    <w:name w:val="List 2"/>
    <w:basedOn w:val="Normal"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ind w:left="720" w:hanging="360"/>
      <w:contextualSpacing/>
      <w:textAlignment w:val="baseline"/>
    </w:pPr>
    <w:rPr>
      <w:rFonts w:ascii="Arial" w:eastAsia="Times New Roman" w:hAnsi="Arial" w:cs="Times New Roman"/>
      <w:szCs w:val="20"/>
    </w:rPr>
  </w:style>
  <w:style w:type="paragraph" w:styleId="List4">
    <w:name w:val="List 4"/>
    <w:basedOn w:val="Normal"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ind w:left="1440" w:hanging="360"/>
      <w:contextualSpacing/>
      <w:textAlignment w:val="baseline"/>
    </w:pPr>
    <w:rPr>
      <w:rFonts w:ascii="Arial" w:eastAsia="Times New Roman" w:hAnsi="Arial" w:cs="Times New Roman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24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48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72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96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120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144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168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1920" w:hanging="240"/>
      <w:textAlignment w:val="baseline"/>
    </w:pPr>
    <w:rPr>
      <w:rFonts w:ascii="Arial" w:eastAsia="Times New Roman" w:hAnsi="Arial" w:cs="Times New Roman"/>
      <w:szCs w:val="20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2160" w:hanging="240"/>
      <w:textAlignment w:val="baseline"/>
    </w:pPr>
    <w:rPr>
      <w:rFonts w:ascii="Arial" w:eastAsia="Times New Roman" w:hAnsi="Arial" w:cs="Times New Roman"/>
      <w:szCs w:val="20"/>
    </w:rPr>
  </w:style>
  <w:style w:type="paragraph" w:customStyle="1" w:styleId="TableofContentsHeading">
    <w:name w:val="Table of Contents Heading"/>
    <w:basedOn w:val="Heading1"/>
    <w:semiHidden/>
    <w:rsid w:val="00B027BD"/>
    <w:pPr>
      <w:keepNext/>
      <w:keepLines/>
      <w:numPr>
        <w:numId w:val="0"/>
      </w:numPr>
      <w:spacing w:before="240"/>
    </w:pPr>
    <w:rPr>
      <w:bCs/>
      <w:color w:val="002776"/>
      <w:szCs w:val="28"/>
    </w:rPr>
  </w:style>
  <w:style w:type="paragraph" w:customStyle="1" w:styleId="POCGTableofContentsHeading">
    <w:name w:val="POCG Table of Contents Heading"/>
    <w:basedOn w:val="Heading1"/>
    <w:semiHidden/>
    <w:rsid w:val="00B027BD"/>
    <w:pPr>
      <w:keepNext/>
      <w:keepLines/>
      <w:numPr>
        <w:numId w:val="0"/>
      </w:numPr>
    </w:pPr>
    <w:rPr>
      <w:bCs/>
      <w:color w:val="002776"/>
      <w:szCs w:val="28"/>
    </w:rPr>
  </w:style>
  <w:style w:type="paragraph" w:customStyle="1" w:styleId="SubparagraphHeader">
    <w:name w:val="Subparagraph Header"/>
    <w:basedOn w:val="Normal"/>
    <w:next w:val="Normal"/>
    <w:semiHidden/>
    <w:unhideWhenUsed/>
    <w:rsid w:val="00B027BD"/>
    <w:pPr>
      <w:keepNext/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i/>
      <w:szCs w:val="20"/>
      <w:u w:val="single"/>
    </w:rPr>
  </w:style>
  <w:style w:type="numbering" w:customStyle="1" w:styleId="StyleNumbered1">
    <w:name w:val="Style Numbered1"/>
    <w:basedOn w:val="NoList"/>
    <w:rsid w:val="00B027BD"/>
    <w:pPr>
      <w:numPr>
        <w:numId w:val="10"/>
      </w:numPr>
    </w:pPr>
  </w:style>
  <w:style w:type="paragraph" w:customStyle="1" w:styleId="Default">
    <w:name w:val="Default"/>
    <w:rsid w:val="00B027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</w:rPr>
  </w:style>
  <w:style w:type="character" w:customStyle="1" w:styleId="apple-style-span">
    <w:name w:val="apple-style-span"/>
    <w:basedOn w:val="DefaultParagraphFont"/>
    <w:semiHidden/>
    <w:rsid w:val="00B027BD"/>
  </w:style>
  <w:style w:type="character" w:customStyle="1" w:styleId="apple-converted-space">
    <w:name w:val="apple-converted-space"/>
    <w:basedOn w:val="DefaultParagraphFont"/>
    <w:semiHidden/>
    <w:rsid w:val="00B027BD"/>
  </w:style>
  <w:style w:type="character" w:customStyle="1" w:styleId="green">
    <w:name w:val="green"/>
    <w:basedOn w:val="DefaultParagraphFont"/>
    <w:semiHidden/>
    <w:rsid w:val="00B027BD"/>
  </w:style>
  <w:style w:type="character" w:customStyle="1" w:styleId="red">
    <w:name w:val="red"/>
    <w:basedOn w:val="DefaultParagraphFont"/>
    <w:semiHidden/>
    <w:rsid w:val="00B027BD"/>
  </w:style>
  <w:style w:type="paragraph" w:customStyle="1" w:styleId="AcronymsList">
    <w:name w:val="Acronyms List"/>
    <w:basedOn w:val="Normal"/>
    <w:autoRedefine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ind w:left="1440" w:hanging="144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ProjectName">
    <w:name w:val="Project Name"/>
    <w:basedOn w:val="Normal"/>
    <w:semiHidden/>
    <w:unhideWhenUsed/>
    <w:rsid w:val="00B027BD"/>
    <w:pPr>
      <w:overflowPunct w:val="0"/>
      <w:autoSpaceDE w:val="0"/>
      <w:autoSpaceDN w:val="0"/>
      <w:adjustRightInd w:val="0"/>
      <w:spacing w:before="2400" w:after="120" w:line="240" w:lineRule="auto"/>
      <w:jc w:val="right"/>
      <w:textAlignment w:val="baseline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RMTOStandardHeaders">
    <w:name w:val="RMTO Standard Headers"/>
    <w:basedOn w:val="Normal"/>
    <w:autoRedefine/>
    <w:semiHidden/>
    <w:unhideWhenUsed/>
    <w:rsid w:val="00B027BD"/>
    <w:pPr>
      <w:widowControl w:val="0"/>
      <w:overflowPunct w:val="0"/>
      <w:autoSpaceDE w:val="0"/>
      <w:autoSpaceDN w:val="0"/>
      <w:adjustRightInd w:val="0"/>
      <w:spacing w:before="60" w:after="120" w:line="240" w:lineRule="auto"/>
      <w:textAlignment w:val="baseline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econdaryTitle">
    <w:name w:val="Secondary Title"/>
    <w:basedOn w:val="Normal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TOCTFHeading">
    <w:name w:val="TOC T&amp;F Heading"/>
    <w:basedOn w:val="TOCHeading"/>
    <w:next w:val="Normal"/>
    <w:autoRedefine/>
    <w:semiHidden/>
    <w:unhideWhenUsed/>
    <w:rsid w:val="00B027BD"/>
    <w:pPr>
      <w:keepNext/>
      <w:numPr>
        <w:numId w:val="0"/>
      </w:numPr>
    </w:pPr>
    <w:rPr>
      <w:rFonts w:ascii="Times New Roman Bold" w:hAnsi="Times New Roman Bold" w:cstheme="minorBidi"/>
      <w:bCs/>
      <w:color w:val="002776"/>
      <w:sz w:val="40"/>
      <w:szCs w:val="40"/>
    </w:rPr>
  </w:style>
  <w:style w:type="paragraph" w:customStyle="1" w:styleId="TOCTFItems">
    <w:name w:val="TOC T&amp;F Items"/>
    <w:basedOn w:val="TOC1"/>
    <w:next w:val="Normal"/>
    <w:autoRedefine/>
    <w:semiHidden/>
    <w:unhideWhenUsed/>
    <w:rsid w:val="00B027BD"/>
    <w:pPr>
      <w:tabs>
        <w:tab w:val="clear" w:pos="630"/>
        <w:tab w:val="left" w:pos="480"/>
        <w:tab w:val="right" w:leader="dot" w:pos="1007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 Bold" w:eastAsia="Times New Roman" w:hAnsi="Times New Roman Bold" w:cs="Times New Roman"/>
      <w:b/>
      <w:bCs/>
      <w:smallCaps/>
      <w:noProof/>
      <w:szCs w:val="24"/>
    </w:rPr>
  </w:style>
  <w:style w:type="paragraph" w:customStyle="1" w:styleId="Version">
    <w:name w:val="Version"/>
    <w:basedOn w:val="Normal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Times New Roman" w:eastAsia="Times New Roman" w:hAnsi="Times New Roman" w:cs="Times New Roman"/>
      <w:sz w:val="28"/>
      <w:szCs w:val="28"/>
    </w:rPr>
  </w:style>
  <w:style w:type="paragraph" w:styleId="ListBullet5">
    <w:name w:val="List Bullet 5"/>
    <w:basedOn w:val="Normal"/>
    <w:semiHidden/>
    <w:rsid w:val="00B027BD"/>
    <w:pPr>
      <w:tabs>
        <w:tab w:val="num" w:pos="1800"/>
      </w:tabs>
      <w:overflowPunct w:val="0"/>
      <w:autoSpaceDE w:val="0"/>
      <w:autoSpaceDN w:val="0"/>
      <w:adjustRightInd w:val="0"/>
      <w:spacing w:after="120" w:line="240" w:lineRule="auto"/>
      <w:ind w:left="1800" w:hanging="36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MainTitle">
    <w:name w:val="Main Title"/>
    <w:basedOn w:val="Normal"/>
    <w:next w:val="ProjectName"/>
    <w:semiHidden/>
    <w:unhideWhenUsed/>
    <w:rsid w:val="00B027BD"/>
    <w:pPr>
      <w:overflowPunct w:val="0"/>
      <w:autoSpaceDE w:val="0"/>
      <w:autoSpaceDN w:val="0"/>
      <w:adjustRightInd w:val="0"/>
      <w:spacing w:before="2640" w:after="120" w:line="240" w:lineRule="auto"/>
      <w:jc w:val="right"/>
      <w:textAlignment w:val="baseline"/>
    </w:pPr>
    <w:rPr>
      <w:rFonts w:ascii="Times New Roman" w:eastAsia="Times New Roman" w:hAnsi="Times New Roman" w:cs="Times New Roman"/>
      <w:b/>
      <w:bCs/>
      <w:kern w:val="28"/>
      <w:sz w:val="64"/>
      <w:szCs w:val="64"/>
    </w:rPr>
  </w:style>
  <w:style w:type="character" w:styleId="FollowedHyperlink">
    <w:name w:val="FollowedHyperlink"/>
    <w:basedOn w:val="DefaultParagraphFont"/>
    <w:uiPriority w:val="99"/>
    <w:semiHidden/>
    <w:unhideWhenUsed/>
    <w:rsid w:val="00B027BD"/>
    <w:rPr>
      <w:color w:val="E92841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qFormat/>
    <w:rsid w:val="00B027B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27B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27BD"/>
    <w:rPr>
      <w:vertAlign w:val="superscript"/>
    </w:rPr>
  </w:style>
  <w:style w:type="paragraph" w:customStyle="1" w:styleId="SubsectionHeader">
    <w:name w:val="Subsection Header"/>
    <w:basedOn w:val="Normal"/>
    <w:link w:val="SubsectionHeaderChar"/>
    <w:semiHidden/>
    <w:unhideWhenUsed/>
    <w:rsid w:val="00B027BD"/>
    <w:pPr>
      <w:overflowPunct w:val="0"/>
      <w:autoSpaceDE w:val="0"/>
      <w:autoSpaceDN w:val="0"/>
      <w:adjustRightInd w:val="0"/>
      <w:spacing w:before="240" w:after="0" w:line="240" w:lineRule="auto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SubsectionHeaderChar">
    <w:name w:val="Subsection Header Char"/>
    <w:basedOn w:val="DefaultParagraphFont"/>
    <w:link w:val="SubsectionHeader"/>
    <w:semiHidden/>
    <w:rsid w:val="00B027BD"/>
    <w:rPr>
      <w:rFonts w:ascii="Arial" w:eastAsia="Times New Roman" w:hAnsi="Arial" w:cs="Times New Roman"/>
      <w:b/>
      <w:sz w:val="20"/>
      <w:szCs w:val="20"/>
    </w:rPr>
  </w:style>
  <w:style w:type="paragraph" w:customStyle="1" w:styleId="x">
    <w:name w:val="x"/>
    <w:basedOn w:val="Normal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Arial" w:hAnsi="Arial"/>
      <w:bCs/>
      <w:color w:val="FFFFFF" w:themeColor="background1"/>
      <w:szCs w:val="20"/>
    </w:rPr>
  </w:style>
  <w:style w:type="numbering" w:customStyle="1" w:styleId="P1Headings">
    <w:name w:val="P1 Headings"/>
    <w:uiPriority w:val="99"/>
    <w:rsid w:val="00B027BD"/>
    <w:pPr>
      <w:numPr>
        <w:numId w:val="15"/>
      </w:numPr>
    </w:pPr>
  </w:style>
  <w:style w:type="paragraph" w:customStyle="1" w:styleId="TableHeading">
    <w:name w:val="Table Heading"/>
    <w:basedOn w:val="Normal"/>
    <w:uiPriority w:val="99"/>
    <w:qFormat/>
    <w:rsid w:val="00B027B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color w:val="FFFFFF" w:themeColor="background1"/>
      <w:szCs w:val="24"/>
    </w:rPr>
  </w:style>
  <w:style w:type="paragraph" w:customStyle="1" w:styleId="P1Title">
    <w:name w:val="P1 Title"/>
    <w:basedOn w:val="Title"/>
    <w:semiHidden/>
    <w:rsid w:val="00B027BD"/>
    <w:pPr>
      <w:overflowPunct w:val="0"/>
      <w:autoSpaceDE w:val="0"/>
      <w:autoSpaceDN w:val="0"/>
      <w:adjustRightInd w:val="0"/>
      <w:spacing w:before="720" w:after="240" w:line="240" w:lineRule="auto"/>
      <w:ind w:left="1440"/>
      <w:contextualSpacing w:val="0"/>
      <w:jc w:val="center"/>
      <w:textAlignment w:val="baseline"/>
    </w:pPr>
    <w:rPr>
      <w:rFonts w:ascii="Arial" w:eastAsia="Times New Roman" w:hAnsi="Arial" w:cs="Arial"/>
      <w:b/>
      <w:caps w:val="0"/>
      <w:color w:val="auto"/>
      <w:spacing w:val="0"/>
      <w:szCs w:val="56"/>
    </w:rPr>
  </w:style>
  <w:style w:type="table" w:customStyle="1" w:styleId="LightList1">
    <w:name w:val="Light List1"/>
    <w:basedOn w:val="TableNormal"/>
    <w:uiPriority w:val="61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Bullet2">
    <w:name w:val="Table Bullet 2"/>
    <w:basedOn w:val="Normal"/>
    <w:uiPriority w:val="99"/>
    <w:semiHidden/>
    <w:qFormat/>
    <w:rsid w:val="00B027BD"/>
    <w:pPr>
      <w:numPr>
        <w:ilvl w:val="1"/>
        <w:numId w:val="13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4"/>
    </w:rPr>
  </w:style>
  <w:style w:type="numbering" w:customStyle="1" w:styleId="P1TableBullets">
    <w:name w:val="P1 Table Bullets"/>
    <w:uiPriority w:val="99"/>
    <w:rsid w:val="00B027BD"/>
    <w:pPr>
      <w:numPr>
        <w:numId w:val="12"/>
      </w:numPr>
    </w:pPr>
  </w:style>
  <w:style w:type="paragraph" w:styleId="ListBullet">
    <w:name w:val="List Bullet"/>
    <w:basedOn w:val="Normal"/>
    <w:semiHidden/>
    <w:unhideWhenUsed/>
    <w:qFormat/>
    <w:rsid w:val="00B027BD"/>
    <w:pPr>
      <w:numPr>
        <w:numId w:val="6"/>
      </w:numPr>
      <w:overflowPunct w:val="0"/>
      <w:autoSpaceDE w:val="0"/>
      <w:autoSpaceDN w:val="0"/>
      <w:adjustRightInd w:val="0"/>
      <w:spacing w:after="120" w:line="240" w:lineRule="auto"/>
      <w:contextualSpacing/>
      <w:textAlignment w:val="baseline"/>
    </w:pPr>
    <w:rPr>
      <w:rFonts w:ascii="Arial" w:eastAsia="Times New Roman" w:hAnsi="Arial" w:cs="Times New Roman"/>
      <w:szCs w:val="20"/>
    </w:rPr>
  </w:style>
  <w:style w:type="paragraph" w:customStyle="1" w:styleId="BulletLevel1">
    <w:name w:val="Bullet Level 1"/>
    <w:basedOn w:val="Normal"/>
    <w:semiHidden/>
    <w:rsid w:val="00B027BD"/>
    <w:pPr>
      <w:tabs>
        <w:tab w:val="num" w:pos="360"/>
      </w:tabs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ascii="Times New Roman" w:eastAsia="Times New Roman" w:hAnsi="Times New Roman" w:cs="Times New Roman"/>
      <w:szCs w:val="24"/>
    </w:rPr>
  </w:style>
  <w:style w:type="character" w:customStyle="1" w:styleId="ITALICBLUE">
    <w:name w:val="ITALIC BLUE"/>
    <w:semiHidden/>
    <w:rsid w:val="00B027BD"/>
    <w:rPr>
      <w:i/>
      <w:color w:val="0000FF"/>
    </w:rPr>
  </w:style>
  <w:style w:type="paragraph" w:customStyle="1" w:styleId="PMC2">
    <w:name w:val="PMC_2"/>
    <w:semiHidden/>
    <w:rsid w:val="00B027BD"/>
    <w:pPr>
      <w:spacing w:before="200" w:after="1400" w:line="276" w:lineRule="auto"/>
      <w:jc w:val="center"/>
    </w:pPr>
    <w:rPr>
      <w:rFonts w:ascii="Times New Roman Bold" w:eastAsia="Times New Roman" w:hAnsi="Times New Roman Bold" w:cs="Times New Roman"/>
      <w:b/>
      <w:bCs/>
      <w:color w:val="000000"/>
      <w:sz w:val="40"/>
      <w:lang w:bidi="en-US"/>
    </w:rPr>
  </w:style>
  <w:style w:type="table" w:customStyle="1" w:styleId="MediumShading1-Accent11">
    <w:name w:val="Medium Shading 1 - Accent 11"/>
    <w:basedOn w:val="TableNormal"/>
    <w:uiPriority w:val="63"/>
    <w:rsid w:val="00B027BD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1TableText">
    <w:name w:val="P1 Table Text"/>
    <w:basedOn w:val="Normal"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P1TableofContentsHeading">
    <w:name w:val="P1 Table of Contents Heading"/>
    <w:basedOn w:val="Heading1"/>
    <w:rsid w:val="00B027BD"/>
    <w:pPr>
      <w:keepNext/>
      <w:keepLines/>
      <w:numPr>
        <w:numId w:val="0"/>
      </w:numPr>
      <w:spacing w:before="240"/>
    </w:pPr>
    <w:rPr>
      <w:bCs/>
      <w:color w:val="002776"/>
      <w:szCs w:val="28"/>
    </w:rPr>
  </w:style>
  <w:style w:type="paragraph" w:customStyle="1" w:styleId="P1TableHeading">
    <w:name w:val="P1 Table Heading"/>
    <w:basedOn w:val="Normal"/>
    <w:rsid w:val="00B027B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olor w:val="FFFFFF" w:themeColor="background1"/>
      <w:szCs w:val="24"/>
    </w:rPr>
  </w:style>
  <w:style w:type="table" w:customStyle="1" w:styleId="P1Tables">
    <w:name w:val="P1 Tables"/>
    <w:basedOn w:val="TableNormal"/>
    <w:uiPriority w:val="99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75787B" w:themeFill="text2"/>
        <w:vAlign w:val="center"/>
      </w:tcPr>
    </w:tblStylePr>
    <w:tblStylePr w:type="lastRow">
      <w:pPr>
        <w:jc w:val="left"/>
      </w:pPr>
      <w:rPr>
        <w:rFonts w:asciiTheme="minorHAnsi" w:hAnsiTheme="minorHAnsi"/>
        <w:sz w:val="20"/>
      </w:rPr>
      <w:tblPr/>
      <w:tcPr>
        <w:vAlign w:val="center"/>
      </w:tcPr>
    </w:tblStylePr>
    <w:tblStylePr w:type="band1Vert">
      <w:rPr>
        <w:rFonts w:asciiTheme="minorHAnsi" w:hAnsiTheme="minorHAnsi"/>
        <w:sz w:val="20"/>
      </w:rPr>
    </w:tblStylePr>
    <w:tblStylePr w:type="band2Horz">
      <w:rPr>
        <w:rFonts w:asciiTheme="minorHAnsi" w:hAnsiTheme="minorHAnsi"/>
        <w:sz w:val="20"/>
      </w:rPr>
    </w:tblStylePr>
  </w:style>
  <w:style w:type="paragraph" w:customStyle="1" w:styleId="P1BulletLevel1">
    <w:name w:val="P1 Bullet Level 1"/>
    <w:basedOn w:val="List"/>
    <w:rsid w:val="00B027BD"/>
    <w:pPr>
      <w:ind w:left="720" w:hanging="360"/>
      <w:contextualSpacing/>
    </w:pPr>
    <w:rPr>
      <w:b w:val="0"/>
      <w:color w:val="auto"/>
      <w:sz w:val="22"/>
      <w:szCs w:val="24"/>
    </w:rPr>
  </w:style>
  <w:style w:type="paragraph" w:customStyle="1" w:styleId="P1BulletLevel2">
    <w:name w:val="P1 Bullet Level 2"/>
    <w:basedOn w:val="P1BulletLevel1"/>
    <w:rsid w:val="00B027BD"/>
    <w:pPr>
      <w:ind w:left="1080"/>
    </w:pPr>
  </w:style>
  <w:style w:type="paragraph" w:customStyle="1" w:styleId="P1BulletLevel3">
    <w:name w:val="P1 Bullet Level 3"/>
    <w:basedOn w:val="P1BulletLevel2"/>
    <w:rsid w:val="00B027BD"/>
    <w:pPr>
      <w:ind w:left="1440"/>
    </w:pPr>
  </w:style>
  <w:style w:type="paragraph" w:styleId="Revision">
    <w:name w:val="Revision"/>
    <w:hidden/>
    <w:uiPriority w:val="99"/>
    <w:semiHidden/>
    <w:rsid w:val="00B027BD"/>
    <w:pPr>
      <w:spacing w:after="0" w:line="240" w:lineRule="auto"/>
    </w:pPr>
    <w:rPr>
      <w:rFonts w:ascii="Calibri" w:eastAsia="Calibri" w:hAnsi="Calibri" w:cs="Times New Roman"/>
      <w:lang w:bidi="en-US"/>
    </w:rPr>
  </w:style>
  <w:style w:type="paragraph" w:customStyle="1" w:styleId="tabletxt">
    <w:name w:val="tabletxt"/>
    <w:basedOn w:val="Normal"/>
    <w:rsid w:val="00B027BD"/>
    <w:pPr>
      <w:overflowPunct w:val="0"/>
      <w:autoSpaceDE w:val="0"/>
      <w:autoSpaceDN w:val="0"/>
      <w:adjustRightInd w:val="0"/>
      <w:spacing w:before="20" w:after="20" w:line="240" w:lineRule="auto"/>
      <w:jc w:val="both"/>
      <w:textAlignment w:val="baseline"/>
    </w:pPr>
    <w:rPr>
      <w:rFonts w:ascii="Times New Roman" w:eastAsia="Times New Roman" w:hAnsi="Times New Roman" w:cs="Arial"/>
      <w:sz w:val="20"/>
      <w:szCs w:val="20"/>
    </w:rPr>
  </w:style>
  <w:style w:type="numbering" w:customStyle="1" w:styleId="HUDTasks">
    <w:name w:val="HUD Tasks"/>
    <w:uiPriority w:val="99"/>
    <w:rsid w:val="00B027BD"/>
    <w:pPr>
      <w:numPr>
        <w:numId w:val="14"/>
      </w:numPr>
    </w:pPr>
  </w:style>
  <w:style w:type="paragraph" w:customStyle="1" w:styleId="BTableText">
    <w:name w:val="BTable Text"/>
    <w:basedOn w:val="Normal"/>
    <w:uiPriority w:val="99"/>
    <w:qFormat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i/>
      <w:iCs/>
      <w:color w:val="0000FF"/>
      <w:sz w:val="20"/>
      <w:szCs w:val="20"/>
    </w:rPr>
  </w:style>
  <w:style w:type="paragraph" w:customStyle="1" w:styleId="InfoBlue">
    <w:name w:val="InfoBlue"/>
    <w:basedOn w:val="Normal"/>
    <w:next w:val="BodyText"/>
    <w:uiPriority w:val="99"/>
    <w:rsid w:val="00B027BD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table" w:customStyle="1" w:styleId="LightList-Accent11">
    <w:name w:val="Light List - Accent 11"/>
    <w:basedOn w:val="TableNormal"/>
    <w:uiPriority w:val="61"/>
    <w:rsid w:val="00B02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Text0">
    <w:name w:val="Table Text"/>
    <w:basedOn w:val="Normal"/>
    <w:rsid w:val="00B027B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Arial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027BD"/>
    <w:rPr>
      <w:rFonts w:ascii="Arial" w:eastAsia="Times New Roman" w:hAnsi="Arial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027BD"/>
    <w:pPr>
      <w:spacing w:after="120" w:line="240" w:lineRule="auto"/>
      <w:ind w:left="36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027BD"/>
    <w:rPr>
      <w:rFonts w:ascii="Arial" w:eastAsia="Times New Roman" w:hAnsi="Arial" w:cs="Arial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27B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27BD"/>
    <w:rPr>
      <w:rFonts w:ascii="Arial" w:eastAsia="Times New Roman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27BD"/>
    <w:rPr>
      <w:vertAlign w:val="superscript"/>
    </w:rPr>
  </w:style>
  <w:style w:type="table" w:customStyle="1" w:styleId="GridTable4-Accent11">
    <w:name w:val="Grid Table 4 - Accent 11"/>
    <w:basedOn w:val="TableNormal"/>
    <w:uiPriority w:val="49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B027BD"/>
    <w:pPr>
      <w:widowControl w:val="0"/>
      <w:spacing w:after="0" w:line="240" w:lineRule="auto"/>
    </w:pPr>
    <w:rPr>
      <w:rFonts w:ascii="Arial" w:eastAsiaTheme="minorHAnsi" w:hAnsi="Arial"/>
    </w:rPr>
  </w:style>
  <w:style w:type="table" w:customStyle="1" w:styleId="GridTable5Dark-Accent11">
    <w:name w:val="Grid Table 5 Dark - Accent 11"/>
    <w:basedOn w:val="TableNormal"/>
    <w:uiPriority w:val="50"/>
    <w:rsid w:val="00B027B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hitehouse.gov/omb/circulars_a11_current_year_a11_to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whitehouse.gov/omb/circulars_a11_current_year_a11_toc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F7F4B96AD0A40B1B838A293BDFF99" ma:contentTypeVersion="10" ma:contentTypeDescription="Create a new document." ma:contentTypeScope="" ma:versionID="599375ded8528ba3fe5c16c233fe1e8c">
  <xsd:schema xmlns:xsd="http://www.w3.org/2001/XMLSchema" xmlns:xs="http://www.w3.org/2001/XMLSchema" xmlns:p="http://schemas.microsoft.com/office/2006/metadata/properties" xmlns:ns2="e060d27a-5161-4296-b561-dd0197b40dbe" xmlns:ns3="d38f0a99-75fa-4a74-962a-27f662799a1f" targetNamespace="http://schemas.microsoft.com/office/2006/metadata/properties" ma:root="true" ma:fieldsID="f96cd62eae24cfa17d66aae213cf508f" ns2:_="" ns3:_="">
    <xsd:import namespace="e060d27a-5161-4296-b561-dd0197b40dbe"/>
    <xsd:import namespace="d38f0a99-75fa-4a74-962a-27f662799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d27a-5161-4296-b561-dd0197b40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f0a99-75fa-4a74-962a-27f662799a1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A56D-B4AE-426D-A7CB-5AEC67209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d27a-5161-4296-b561-dd0197b40dbe"/>
    <ds:schemaRef ds:uri="d38f0a99-75fa-4a74-962a-27f662799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28F04-625B-43AB-9D3E-27BEE5CBA4E5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e060d27a-5161-4296-b561-dd0197b40db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38f0a99-75fa-4a74-962a-27f662799a1f"/>
  </ds:schemaRefs>
</ds:datastoreItem>
</file>

<file path=customXml/itemProps3.xml><?xml version="1.0" encoding="utf-8"?>
<ds:datastoreItem xmlns:ds="http://schemas.openxmlformats.org/officeDocument/2006/customXml" ds:itemID="{897EDD15-C629-415B-9937-0A31399C6F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DF5CD9-0700-40E9-94D7-B3999FCB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2669</Words>
  <Characters>14550</Characters>
  <Application>Microsoft Office Word</Application>
  <DocSecurity>0</DocSecurity>
  <Lines>632</Lines>
  <Paragraphs>374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Edwards, Alison</dc:creator>
  <cp:lastModifiedBy>Lee, Lauren</cp:lastModifiedBy>
  <cp:revision>5</cp:revision>
  <cp:lastPrinted>2016-04-07T13:59:00Z</cp:lastPrinted>
  <dcterms:created xsi:type="dcterms:W3CDTF">2021-04-13T17:56:00Z</dcterms:created>
  <dcterms:modified xsi:type="dcterms:W3CDTF">2021-06-09T14:02:00Z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0x010100D11F7F4B96AD0A40B1B838A293BDFF99</vt:lpwstr>
  </property>
</Properties>
</file>