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CIO pages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S3 links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/about/members-and-leadership/cloud-infrastructure-cop/guidance-and-resources/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—-----------------------------------------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/policies-and-priorities/cloud-smart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—-----------------------------------------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/policies-and-priorities/DCOI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—-----------------------------------------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/policies-and-priorities/FedRAMP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Cascadia Mono" w:cs="Cascadia Mono" w:eastAsia="Cascadia Mono" w:hAnsi="Cascadia Mono"/>
                  <w:color w:val="1155cc"/>
                  <w:sz w:val="19"/>
                  <w:szCs w:val="19"/>
                  <w:u w:val="single"/>
                  <w:rtl w:val="0"/>
                </w:rPr>
                <w:t xml:space="preserve">https://s3.amazonaws.com/sitesusa/wp-content/uploads/sites/1151/2016/11/HISTORICAL-DCCTF-Signed-Charter-May-2011.pdf</w:t>
              </w:r>
            </w:hyperlink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/about/members-and-leadership/cloud-infrastructure-cop/guidance-and-resources/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—-----------------------------------------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/policies-and-priorities/cloud-smart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—-----------------------------------------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/policies-and-priorities/DCOI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—-----------------------------------------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/policies-and-priorities/FedRAMP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Cascadia Mono" w:cs="Cascadia Mono" w:eastAsia="Cascadia Mono" w:hAnsi="Cascadia Mono"/>
                  <w:color w:val="0563c1"/>
                  <w:sz w:val="19"/>
                  <w:szCs w:val="19"/>
                  <w:u w:val="single"/>
                  <w:rtl w:val="0"/>
                </w:rPr>
                <w:t xml:space="preserve">https://s3.amazonaws.com/sitesusa/wp-content/uploads/sites/1151/2016/10/cloudbestpractices.pdf</w:t>
              </w:r>
            </w:hyperlink>
            <w:r w:rsidDel="00000000" w:rsidR="00000000" w:rsidRPr="00000000">
              <w:rPr>
                <w:rFonts w:ascii="Cascadia Mono" w:cs="Cascadia Mono" w:eastAsia="Cascadia Mono" w:hAnsi="Cascadia Mono"/>
                <w:color w:val="0000f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/about/members-and-leadership/cloud-infrastructure-cop/guidance-and-resources/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—-----------------------------------------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/policies-and-priorities/cloud-smart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—-----------------------------------------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/policies-and-priorities/DCOI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—-----------------------------------------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/policies-and-priorities/FedRAMP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Cascadia Mono" w:cs="Cascadia Mono" w:eastAsia="Cascadia Mono" w:hAnsi="Cascadia Mono"/>
                  <w:color w:val="0563c1"/>
                  <w:sz w:val="19"/>
                  <w:szCs w:val="19"/>
                  <w:u w:val="single"/>
                  <w:rtl w:val="0"/>
                </w:rPr>
                <w:t xml:space="preserve">https://s3.amazonaws.com/sitesusa/wp-content/uploads/sites/1151/2016/10/Federal_Data_Center_Consolidation_Charter_2.1.pdf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/about/members-and-leadership/cloud-infrastructure-cop/guidance-and-resources/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—-----------------------------------------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/policies-and-priorities/cloud-smart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—-----------------------------------------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/policies-and-priorities/FedRAMP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ascadia Mono" w:cs="Cascadia Mono" w:eastAsia="Cascadia Mono" w:hAnsi="Cascadia Mono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hyperlink r:id="rId10">
              <w:r w:rsidDel="00000000" w:rsidR="00000000" w:rsidRPr="00000000">
                <w:rPr>
                  <w:rFonts w:ascii="Cascadia Mono" w:cs="Cascadia Mono" w:eastAsia="Cascadia Mono" w:hAnsi="Cascadia Mono"/>
                  <w:color w:val="0563c1"/>
                  <w:sz w:val="19"/>
                  <w:szCs w:val="19"/>
                  <w:u w:val="single"/>
                  <w:rtl w:val="0"/>
                </w:rPr>
                <w:t xml:space="preserve">https://s3.amazonaws.com/sitesusa/wp-content/uploads/sites/1151/2016/10/Cloud-Computing-One-Cloud-Does-Not-Fit-All-Adopting-a-Secure-Cloud-for-Government.pptx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/about/members-and-leadership/cloud-infrastructure-cop/guidance-and-resources/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—-----------------------------------------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—-----------------------------------------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/policies-and-priorities/DCOI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hyperlink r:id="rId11">
              <w:r w:rsidDel="00000000" w:rsidR="00000000" w:rsidRPr="00000000">
                <w:rPr>
                  <w:rFonts w:ascii="Cascadia Mono" w:cs="Cascadia Mono" w:eastAsia="Cascadia Mono" w:hAnsi="Cascadia Mono"/>
                  <w:color w:val="0563c1"/>
                  <w:sz w:val="19"/>
                  <w:szCs w:val="19"/>
                  <w:u w:val="single"/>
                  <w:rtl w:val="0"/>
                </w:rPr>
                <w:t xml:space="preserve">https://s3.amazonaws.com/sitesusa/wp-content/uploads/sites/1151/2016/11/FDCCI-Final-Inventory-Baseline-Template.xls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/about/members-and-leadership/cloud-infrastructure-cop/guidance-and-resources/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—-----------------------------------------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/policies-and-priorities/DCOI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hyperlink r:id="rId12">
              <w:r w:rsidDel="00000000" w:rsidR="00000000" w:rsidRPr="00000000">
                <w:rPr>
                  <w:rFonts w:ascii="Cascadia Mono" w:cs="Cascadia Mono" w:eastAsia="Cascadia Mono" w:hAnsi="Cascadia Mono"/>
                  <w:color w:val="0563c1"/>
                  <w:sz w:val="19"/>
                  <w:szCs w:val="19"/>
                  <w:u w:val="single"/>
                  <w:rtl w:val="0"/>
                </w:rPr>
                <w:t xml:space="preserve">https://s3.amazonaws.com/sitesusa/wp-content/uploads/sites/1151/2016/11/FDCCI-Initial-Consolidation-Template.xls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/about/members-and-leadership/cloud-infrastructure-cop/guidance-and-resources/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—-----------------------------------------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—-----------------------------------------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/policies-and-priorities/DCOI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hyperlink r:id="rId13">
              <w:r w:rsidDel="00000000" w:rsidR="00000000" w:rsidRPr="00000000">
                <w:rPr>
                  <w:rFonts w:ascii="Cascadia Mono" w:cs="Cascadia Mono" w:eastAsia="Cascadia Mono" w:hAnsi="Cascadia Mono"/>
                  <w:color w:val="0563c1"/>
                  <w:sz w:val="19"/>
                  <w:szCs w:val="19"/>
                  <w:u w:val="single"/>
                  <w:rtl w:val="0"/>
                </w:rPr>
                <w:t xml:space="preserve">https://s3.amazonaws.com/sitesusa/wp-content/uploads/sites/1151/2016/11/FDCCI-Final-Inventory-Baseline-Guidance.doc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/about/members-and-leadership/cloud-infrastructure-cop/guidance-and-resources/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—-----------------------------------------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/policies-and-priorities/DCOI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hyperlink r:id="rId14">
              <w:r w:rsidDel="00000000" w:rsidR="00000000" w:rsidRPr="00000000">
                <w:rPr>
                  <w:rFonts w:ascii="Cascadia Mono" w:cs="Cascadia Mono" w:eastAsia="Cascadia Mono" w:hAnsi="Cascadia Mono"/>
                  <w:color w:val="0563c1"/>
                  <w:sz w:val="19"/>
                  <w:szCs w:val="19"/>
                  <w:u w:val="single"/>
                  <w:rtl w:val="0"/>
                </w:rPr>
                <w:t xml:space="preserve">https://s3.amazonaws.com/sitesusa/wp-content/uploads/sites/1151/2016/11/FDCCI-Initial-Consolidation-Template-in-Rows.xls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/about/members-and-leadership/cloud-infrastructure-cop/guidance-and-resources/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—-----------------------------------------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/policies-and-priorities/DCOI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</w:rPr>
            </w:pPr>
            <w:hyperlink r:id="rId15">
              <w:r w:rsidDel="00000000" w:rsidR="00000000" w:rsidRPr="00000000">
                <w:rPr>
                  <w:rFonts w:ascii="Cascadia Mono" w:cs="Cascadia Mono" w:eastAsia="Cascadia Mono" w:hAnsi="Cascadia Mono"/>
                  <w:color w:val="0563c1"/>
                  <w:sz w:val="19"/>
                  <w:szCs w:val="19"/>
                  <w:u w:val="single"/>
                  <w:rtl w:val="0"/>
                </w:rPr>
                <w:t xml:space="preserve">https://s3.amazonaws.com/sitesusa/wp-content/uploads/sites/1151/2016/11/FDCCI-Initial-Consolidation-Plan-Example.doc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/about/members-and-leadership/cloud-infrastructure-cop/guidance-and-resources/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—-----------------------------------------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/policies-and-priorities/DCOI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Cascadia Mono" w:cs="Cascadia Mono" w:eastAsia="Cascadia Mono" w:hAnsi="Cascadia Mono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hyperlink r:id="rId16">
              <w:r w:rsidDel="00000000" w:rsidR="00000000" w:rsidRPr="00000000">
                <w:rPr>
                  <w:rFonts w:ascii="Cascadia Mono" w:cs="Cascadia Mono" w:eastAsia="Cascadia Mono" w:hAnsi="Cascadia Mono"/>
                  <w:color w:val="0563c1"/>
                  <w:sz w:val="19"/>
                  <w:szCs w:val="19"/>
                  <w:u w:val="single"/>
                  <w:rtl w:val="0"/>
                </w:rPr>
                <w:t xml:space="preserve">https://s3.amazonaws.com/sitesusa/wp-content/uploads/sites/1151/2016/11/HISTORICAL-FDCCI-DOT-Best-Practices-Small-Large-Scale-Consolidation-v1.pdf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/about/members-and-leadership/cloud-infrastructure-cop/guidance-and-resources/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—-----------------------------------------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/policies-and-priorities/DCOI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hyperlink r:id="rId17">
              <w:r w:rsidDel="00000000" w:rsidR="00000000" w:rsidRPr="00000000">
                <w:rPr>
                  <w:rFonts w:ascii="Cascadia Mono" w:cs="Cascadia Mono" w:eastAsia="Cascadia Mono" w:hAnsi="Cascadia Mono"/>
                  <w:color w:val="0563c1"/>
                  <w:sz w:val="19"/>
                  <w:szCs w:val="19"/>
                  <w:u w:val="single"/>
                  <w:rtl w:val="0"/>
                </w:rPr>
                <w:t xml:space="preserve">https://S3.amazonaws.com/sitesusa/wp-content/uploads/sites/1151/2016/10/USDA_CloudEMail_Final.pdf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/2017/01/19/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state-of-government-IT.html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—-------------------------------------------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/resources/sofit/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Cascadia Mono" w:cs="Cascadia Mono" w:eastAsia="Cascadia Mono" w:hAnsi="Cascadia Mono"/>
                <w:color w:val="0563c1"/>
                <w:sz w:val="19"/>
                <w:szCs w:val="19"/>
                <w:u w:val="single"/>
              </w:rPr>
            </w:pPr>
            <w:hyperlink r:id="rId18">
              <w:r w:rsidDel="00000000" w:rsidR="00000000" w:rsidRPr="00000000">
                <w:rPr>
                  <w:rFonts w:ascii="Cascadia Mono" w:cs="Cascadia Mono" w:eastAsia="Cascadia Mono" w:hAnsi="Cascadia Mono"/>
                  <w:color w:val="0563c1"/>
                  <w:sz w:val="19"/>
                  <w:szCs w:val="19"/>
                  <w:u w:val="single"/>
                  <w:rtl w:val="0"/>
                </w:rPr>
                <w:t xml:space="preserve">https://s3.amazonaws.com/sitesusa/wp-content/uploads/sites/1151/2017/05/CIO-Council-State-of-Federal-IT-Report-January-2017-1.pdf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/2017/03/16/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Developer-Platforms.html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Cascadia Mono" w:cs="Cascadia Mono" w:eastAsia="Cascadia Mono" w:hAnsi="Cascadia Mono"/>
                <w:sz w:val="19"/>
                <w:szCs w:val="19"/>
              </w:rPr>
            </w:pPr>
            <w:hyperlink r:id="rId19">
              <w:r w:rsidDel="00000000" w:rsidR="00000000" w:rsidRPr="00000000">
                <w:rPr>
                  <w:rFonts w:ascii="Cascadia Mono" w:cs="Cascadia Mono" w:eastAsia="Cascadia Mono" w:hAnsi="Cascadia Mono"/>
                  <w:color w:val="0563c1"/>
                  <w:sz w:val="19"/>
                  <w:szCs w:val="19"/>
                  <w:u w:val="single"/>
                  <w:rtl w:val="0"/>
                </w:rPr>
                <w:t xml:space="preserve">https://s3.amazonaws.com/sitesusa/wp-content/uploads/sites/1151/2017/06/Developer-Platforms.pdf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rFonts w:ascii="Cascadia Mono" w:cs="Cascadia Mono" w:eastAsia="Cascadia Mono" w:hAnsi="Cascadia Mono"/>
                <w:color w:val="0563c1"/>
                <w:sz w:val="19"/>
                <w:szCs w:val="1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/2017/09/25/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TBM-Washington-State.html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Cascadia Mono" w:cs="Cascadia Mono" w:eastAsia="Cascadia Mono" w:hAnsi="Cascadia Mono"/>
                <w:sz w:val="19"/>
                <w:szCs w:val="19"/>
              </w:rPr>
            </w:pPr>
            <w:hyperlink r:id="rId20">
              <w:r w:rsidDel="00000000" w:rsidR="00000000" w:rsidRPr="00000000">
                <w:rPr>
                  <w:rFonts w:ascii="Cascadia Mono" w:cs="Cascadia Mono" w:eastAsia="Cascadia Mono" w:hAnsi="Cascadia Mono"/>
                  <w:color w:val="0563c1"/>
                  <w:sz w:val="19"/>
                  <w:szCs w:val="19"/>
                  <w:u w:val="single"/>
                  <w:rtl w:val="0"/>
                </w:rPr>
                <w:t xml:space="preserve">https://s3.amazonaws.com/sitesusa/wp-content/uploads/sites/1151/2017/08/Washington_State_Case_Study_For-CIO.gov_.pdf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rFonts w:ascii="Cascadia Mono" w:cs="Cascadia Mono" w:eastAsia="Cascadia Mono" w:hAnsi="Cascadia Mono"/>
                <w:color w:val="0563c1"/>
                <w:sz w:val="19"/>
                <w:szCs w:val="1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/2017/10/02/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tbm-epa.html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Cascadia Mono" w:cs="Cascadia Mono" w:eastAsia="Cascadia Mono" w:hAnsi="Cascadia Mono"/>
                <w:color w:val="0563c1"/>
                <w:sz w:val="19"/>
                <w:szCs w:val="19"/>
                <w:u w:val="single"/>
              </w:rPr>
            </w:pPr>
            <w:hyperlink r:id="rId21">
              <w:r w:rsidDel="00000000" w:rsidR="00000000" w:rsidRPr="00000000">
                <w:rPr>
                  <w:rFonts w:ascii="Cascadia Mono" w:cs="Cascadia Mono" w:eastAsia="Cascadia Mono" w:hAnsi="Cascadia Mono"/>
                  <w:color w:val="0563c1"/>
                  <w:sz w:val="19"/>
                  <w:szCs w:val="19"/>
                  <w:u w:val="single"/>
                  <w:rtl w:val="0"/>
                </w:rPr>
                <w:t xml:space="preserve">https://s3.amazonaws.com/sitesusa/wp-content/uploads/sites/1151/2017/10/TBM-EPA-Case-Study.pdf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/2017/12/20/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universal-design.html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Cascadia Mono" w:cs="Cascadia Mono" w:eastAsia="Cascadia Mono" w:hAnsi="Cascadia Mono"/>
                <w:color w:val="0563c1"/>
                <w:sz w:val="19"/>
                <w:szCs w:val="19"/>
                <w:u w:val="single"/>
              </w:rPr>
            </w:pPr>
            <w:hyperlink r:id="rId22">
              <w:r w:rsidDel="00000000" w:rsidR="00000000" w:rsidRPr="00000000">
                <w:rPr>
                  <w:rFonts w:ascii="Cascadia Mono" w:cs="Cascadia Mono" w:eastAsia="Cascadia Mono" w:hAnsi="Cascadia Mono"/>
                  <w:color w:val="0563c1"/>
                  <w:sz w:val="19"/>
                  <w:szCs w:val="19"/>
                  <w:u w:val="single"/>
                  <w:rtl w:val="0"/>
                </w:rPr>
                <w:t xml:space="preserve">https://s3.amazonaws.com/sitesusa/wp-content/uploads/var/www/html/sites/www/app/wordpress/wp-content/blogs.dir/1151/files/2017/12/UniversalDesign_Updated.png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/resources/sofit/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Cascadia Mono" w:cs="Cascadia Mono" w:eastAsia="Cascadia Mono" w:hAnsi="Cascadia Mono"/>
                <w:color w:val="0563c1"/>
                <w:sz w:val="19"/>
                <w:szCs w:val="19"/>
                <w:u w:val="single"/>
              </w:rPr>
            </w:pPr>
            <w:hyperlink r:id="rId23">
              <w:r w:rsidDel="00000000" w:rsidR="00000000" w:rsidRPr="00000000">
                <w:rPr>
                  <w:rFonts w:ascii="Cascadia Mono" w:cs="Cascadia Mono" w:eastAsia="Cascadia Mono" w:hAnsi="Cascadia Mono"/>
                  <w:color w:val="0563c1"/>
                  <w:sz w:val="19"/>
                  <w:szCs w:val="19"/>
                  <w:u w:val="single"/>
                  <w:rtl w:val="0"/>
                </w:rPr>
                <w:t xml:space="preserve">https://s3.amazonaws.com/sitesusa/wp-content/uploads/sites/1151/2017/05/SOFIT-Other-Sections_Wrapper_PR_v4.pdf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/resources/sofit/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Cascadia Mono" w:cs="Cascadia Mono" w:eastAsia="Cascadia Mono" w:hAnsi="Cascadia Mono"/>
                <w:color w:val="0563c1"/>
                <w:sz w:val="19"/>
                <w:szCs w:val="19"/>
                <w:u w:val="single"/>
              </w:rPr>
            </w:pPr>
            <w:hyperlink r:id="rId24">
              <w:r w:rsidDel="00000000" w:rsidR="00000000" w:rsidRPr="00000000">
                <w:rPr>
                  <w:rFonts w:ascii="Cascadia Mono" w:cs="Cascadia Mono" w:eastAsia="Cascadia Mono" w:hAnsi="Cascadia Mono"/>
                  <w:color w:val="0563c1"/>
                  <w:sz w:val="19"/>
                  <w:szCs w:val="19"/>
                  <w:u w:val="single"/>
                  <w:rtl w:val="0"/>
                </w:rPr>
                <w:t xml:space="preserve">https://s3.amazonaws.com/sitesusa/wp-content/uploads/sites/1151/2017/05/SOFIT-Policy-Papers_A_ManagementandOversightofIT_PR_v2.pdf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/resources/sofit/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Cascadia Mono" w:cs="Cascadia Mono" w:eastAsia="Cascadia Mono" w:hAnsi="Cascadia Mono"/>
                <w:color w:val="0563c1"/>
                <w:sz w:val="19"/>
                <w:szCs w:val="19"/>
                <w:u w:val="single"/>
              </w:rPr>
            </w:pPr>
            <w:hyperlink r:id="rId25">
              <w:r w:rsidDel="00000000" w:rsidR="00000000" w:rsidRPr="00000000">
                <w:rPr>
                  <w:rFonts w:ascii="Cascadia Mono" w:cs="Cascadia Mono" w:eastAsia="Cascadia Mono" w:hAnsi="Cascadia Mono"/>
                  <w:color w:val="0563c1"/>
                  <w:sz w:val="19"/>
                  <w:szCs w:val="19"/>
                  <w:u w:val="single"/>
                  <w:rtl w:val="0"/>
                </w:rPr>
                <w:t xml:space="preserve">https://s3.amazonaws.com/sitesusa/wp-content/uploads/sites/1151/2017/05/SOFIT-Policy-Papers_B_IT-Infrastructure_Modernization_PR_v2.pdf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/resources/sofit/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Cascadia Mono" w:cs="Cascadia Mono" w:eastAsia="Cascadia Mono" w:hAnsi="Cascadia Mono"/>
                <w:color w:val="0563c1"/>
                <w:sz w:val="19"/>
                <w:szCs w:val="19"/>
                <w:u w:val="single"/>
              </w:rPr>
            </w:pPr>
            <w:hyperlink r:id="rId26">
              <w:r w:rsidDel="00000000" w:rsidR="00000000" w:rsidRPr="00000000">
                <w:rPr>
                  <w:rFonts w:ascii="Cascadia Mono" w:cs="Cascadia Mono" w:eastAsia="Cascadia Mono" w:hAnsi="Cascadia Mono"/>
                  <w:color w:val="0563c1"/>
                  <w:sz w:val="19"/>
                  <w:szCs w:val="19"/>
                  <w:u w:val="single"/>
                  <w:rtl w:val="0"/>
                </w:rPr>
                <w:t xml:space="preserve">https://s3.amazonaws.com/sitesusa/wp-content/uploads/sites/1151/2017/05/SOFIT-Policy-Papers_C_OpenDataOpenGovernment_PR_v2.pdf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7.333679199218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/resources/sofit/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Cascadia Mono" w:cs="Cascadia Mono" w:eastAsia="Cascadia Mono" w:hAnsi="Cascadia Mono"/>
                <w:color w:val="0563c1"/>
                <w:sz w:val="19"/>
                <w:szCs w:val="19"/>
                <w:u w:val="single"/>
              </w:rPr>
            </w:pPr>
            <w:hyperlink r:id="rId27">
              <w:r w:rsidDel="00000000" w:rsidR="00000000" w:rsidRPr="00000000">
                <w:rPr>
                  <w:rFonts w:ascii="Cascadia Mono" w:cs="Cascadia Mono" w:eastAsia="Cascadia Mono" w:hAnsi="Cascadia Mono"/>
                  <w:color w:val="0563c1"/>
                  <w:sz w:val="19"/>
                  <w:szCs w:val="19"/>
                  <w:u w:val="single"/>
                  <w:rtl w:val="0"/>
                </w:rPr>
                <w:t xml:space="preserve">https://s3.amazonaws.com/sitesusa/wp-content/uploads/sites/1151/2017/05/SOFIT-Policy-Papers_D_FederalSharedServices_PR_v2.pdf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/resources/sofit/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Cascadia Mono" w:cs="Cascadia Mono" w:eastAsia="Cascadia Mono" w:hAnsi="Cascadia Mono"/>
                <w:color w:val="0563c1"/>
                <w:sz w:val="19"/>
                <w:szCs w:val="19"/>
                <w:u w:val="single"/>
              </w:rPr>
            </w:pPr>
            <w:hyperlink r:id="rId28">
              <w:r w:rsidDel="00000000" w:rsidR="00000000" w:rsidRPr="00000000">
                <w:rPr>
                  <w:rFonts w:ascii="Cascadia Mono" w:cs="Cascadia Mono" w:eastAsia="Cascadia Mono" w:hAnsi="Cascadia Mono"/>
                  <w:color w:val="0563c1"/>
                  <w:sz w:val="19"/>
                  <w:szCs w:val="19"/>
                  <w:u w:val="single"/>
                  <w:rtl w:val="0"/>
                </w:rPr>
                <w:t xml:space="preserve">https://s3.amazonaws.com/sitesusa/wp-content/uploads/sites/1151/2017/05/SOFIT-Policy-Papers_E_Cyber_PR_v2-1.pdf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/resources/sofit/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Cascadia Mono" w:cs="Cascadia Mono" w:eastAsia="Cascadia Mono" w:hAnsi="Cascadia Mono"/>
                <w:sz w:val="19"/>
                <w:szCs w:val="19"/>
              </w:rPr>
            </w:pPr>
            <w:hyperlink r:id="rId29">
              <w:r w:rsidDel="00000000" w:rsidR="00000000" w:rsidRPr="00000000">
                <w:rPr>
                  <w:rFonts w:ascii="Cascadia Mono" w:cs="Cascadia Mono" w:eastAsia="Cascadia Mono" w:hAnsi="Cascadia Mono"/>
                  <w:color w:val="0563c1"/>
                  <w:sz w:val="19"/>
                  <w:szCs w:val="19"/>
                  <w:u w:val="single"/>
                  <w:rtl w:val="0"/>
                </w:rPr>
                <w:t xml:space="preserve">https://s3.amazonaws.com/sitesusa/wp-content/uploads/sites/1151/2017/05/SOFIT-Policy-Papers_F_AcqandContractManagement_PR_v4.pdf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Cascadia Mono" w:cs="Cascadia Mono" w:eastAsia="Cascadia Mono" w:hAnsi="Cascadia Mono"/>
                <w:color w:val="0563c1"/>
                <w:sz w:val="19"/>
                <w:szCs w:val="1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/resources/sofit/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Cascadia Mono" w:cs="Cascadia Mono" w:eastAsia="Cascadia Mono" w:hAnsi="Cascadia Mono"/>
                <w:color w:val="0563c1"/>
                <w:sz w:val="19"/>
                <w:szCs w:val="19"/>
                <w:u w:val="single"/>
              </w:rPr>
            </w:pPr>
            <w:hyperlink r:id="rId30">
              <w:r w:rsidDel="00000000" w:rsidR="00000000" w:rsidRPr="00000000">
                <w:rPr>
                  <w:rFonts w:ascii="Cascadia Mono" w:cs="Cascadia Mono" w:eastAsia="Cascadia Mono" w:hAnsi="Cascadia Mono"/>
                  <w:color w:val="0563c1"/>
                  <w:sz w:val="19"/>
                  <w:szCs w:val="19"/>
                  <w:u w:val="single"/>
                  <w:rtl w:val="0"/>
                </w:rPr>
                <w:t xml:space="preserve">https://s3.amazonaws.com/sitesusa/wp-content/uploads/sites/1151/2017/05/SOFIT-Other-Sections_Recommendations_PR_v2.pdf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—-----------------------------------------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Cascadia Mono" w:cs="Cascadia Mono" w:eastAsia="Cascadia Mono" w:hAnsi="Cascadia Mono"/>
                <w:color w:val="0563c1"/>
                <w:sz w:val="19"/>
                <w:szCs w:val="19"/>
                <w:u w:val="single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s3.amazonaws.com/sitesusa/wp-content/uploads/sites/1151/2016/10/2012-Learning-Objectives-Final.pdf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—-----------------------------------------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Cascadia Mono" w:cs="Cascadia Mono" w:eastAsia="Cascadia Mono" w:hAnsi="Cascadia Mono"/>
                <w:color w:val="0563c1"/>
                <w:sz w:val="19"/>
                <w:szCs w:val="19"/>
                <w:u w:val="single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s3.amazonaws.com/sitesusa/wp-content/uploads/sites/1151/2016/10/2008-Final-For-Posting-Learning-Objectives_1.doc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Cascadia Mono" w:cs="Cascadia Mono" w:eastAsia="Cascadia Mono" w:hAnsi="Cascadia Mono"/>
                <w:sz w:val="19"/>
                <w:szCs w:val="19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s3.amazonaws.com/sitesusa/wp-content/uploads/sites/1151/2016/10/Government_Mobile_Technology_Barriers_Opportunities_and_Gaps.pdf</w:t>
            </w:r>
          </w:p>
          <w:p w:rsidR="00000000" w:rsidDel="00000000" w:rsidP="00000000" w:rsidRDefault="00000000" w:rsidRPr="00000000" w14:paraId="000000FE">
            <w:pPr>
              <w:rPr>
                <w:rFonts w:ascii="Cascadia Mono" w:cs="Cascadia Mono" w:eastAsia="Cascadia Mono" w:hAnsi="Cascadia Mono"/>
                <w:color w:val="0563c1"/>
                <w:sz w:val="19"/>
                <w:szCs w:val="1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Cascadia Mono" w:cs="Cascadia Mono" w:eastAsia="Cascadia Mono" w:hAnsi="Cascadia Mono"/>
                <w:sz w:val="19"/>
                <w:szCs w:val="19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s3.amazonaws.com/sitesusa/wp-content/uploads/sites/1151/2016/10/Testimony-Szykman-2013-06-11.pdf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—-----------------------------------------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Cascadia Mono" w:cs="Cascadia Mono" w:eastAsia="Cascadia Mono" w:hAnsi="Cascadia Mono"/>
                <w:color w:val="0563c1"/>
                <w:sz w:val="19"/>
                <w:szCs w:val="19"/>
                <w:u w:val="single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s3.amazonaws.com/sitesusa/wp-content/uploads/sites/1151/2012/09/A-E-Gov-TechStat-Training-Deck.pdf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—-----------------------------------------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Cascadia Mono" w:cs="Cascadia Mono" w:eastAsia="Cascadia Mono" w:hAnsi="Cascadia Mono"/>
                <w:color w:val="0563c1"/>
                <w:sz w:val="19"/>
                <w:szCs w:val="19"/>
                <w:u w:val="single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s3.amazonaws.com/sitesusa/wp-content/uploads/sites/1151/2012/09/B-TechStat-Guide.docx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—-----------------------------------------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Cascadia Mono" w:cs="Cascadia Mono" w:eastAsia="Cascadia Mono" w:hAnsi="Cascadia Mono"/>
                <w:color w:val="0563c1"/>
                <w:sz w:val="19"/>
                <w:szCs w:val="19"/>
                <w:u w:val="single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s3.amazonaws.com/sitesusa/wp-content/uploads/sites/1151/2012/09/techstatreport.pdf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—-----------------------------------------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Cascadia Mono" w:cs="Cascadia Mono" w:eastAsia="Cascadia Mono" w:hAnsi="Cascadia Mono"/>
                <w:color w:val="0563c1"/>
                <w:sz w:val="19"/>
                <w:szCs w:val="19"/>
                <w:u w:val="single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s3.amazonaws.com/sitesusa/wp-content/uploads/sites/1151/2016/10/Elements-Federal-Privacy-Program-v1.0_June-2010.pdf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Cascadia Mono" w:cs="Cascadia Mono" w:eastAsia="Cascadia Mono" w:hAnsi="Cascadia Mono"/>
                <w:color w:val="0563c1"/>
                <w:sz w:val="19"/>
                <w:szCs w:val="19"/>
                <w:u w:val="single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s3.amazonaws.com/sitesusa/wp-content/uploads/sites/1151/2016/10/CIOCCharterNov2012Approved.pdf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—-----------------------------------------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Cascadia Mono" w:cs="Cascadia Mono" w:eastAsia="Cascadia Mono" w:hAnsi="Cascadia Mono"/>
                <w:color w:val="0563c1"/>
                <w:sz w:val="19"/>
                <w:szCs w:val="19"/>
                <w:u w:val="single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s3.amazonaws.com/sitesusa/wp-content/uploads/sites/1151/2016/10/Clinger-Cohen-IT-Reform-Act-of-1996.pdf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—-----------------------------------------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Cascadia Mono" w:cs="Cascadia Mono" w:eastAsia="Cascadia Mono" w:hAnsi="Cascadia Mono"/>
                <w:sz w:val="19"/>
                <w:szCs w:val="19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s3.amazonaws.com/sitesusa/wp-content/uploads/sites/1151/2016/10/DHS-Privacy-Office-Guide_June-2010.pdf</w:t>
            </w:r>
          </w:p>
          <w:p w:rsidR="00000000" w:rsidDel="00000000" w:rsidP="00000000" w:rsidRDefault="00000000" w:rsidRPr="00000000" w14:paraId="00000141">
            <w:pPr>
              <w:rPr>
                <w:rFonts w:ascii="Cascadia Mono" w:cs="Cascadia Mono" w:eastAsia="Cascadia Mono" w:hAnsi="Cascadia Mono"/>
                <w:color w:val="0563c1"/>
                <w:sz w:val="19"/>
                <w:szCs w:val="1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—-----------------------------------------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Cascadia Mono" w:cs="Cascadia Mono" w:eastAsia="Cascadia Mono" w:hAnsi="Cascadia Mono"/>
                <w:sz w:val="19"/>
                <w:szCs w:val="19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s3.amazonaws.com/sitesusa/wp-content/uploads/sites/1151/2016/10/E-Government-Act-of-2002.pdf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—-----------------------------------------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Cascadia Mono" w:cs="Cascadia Mono" w:eastAsia="Cascadia Mono" w:hAnsi="Cascadia Mono"/>
                <w:sz w:val="19"/>
                <w:szCs w:val="19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s3.amazonaws.com/sitesusa/wp-content/uploads/sites/1151/2016/10/Federal-IT-PM-Guidance-Matrix2.ppt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—-----------------------------------------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/policies-and-priorities/circular-a-130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—-----------------------------------------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/policies-and-priorities/cyber-workforce-strategy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—-----------------------------------------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/policies-and-priorities/cybersecurity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—-----------------------------------------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—-----------------------------------------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/policies-and-priorities/FISMA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—-----------------------------------------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/policies-and-priorities/ICAM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—-----------------------------------------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/policies-and-priorities/IPV6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—-----------------------------------------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/policies-and-priorities/management-HVA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—-----------------------------------------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/policies-and-priorities/trusted-internet-connection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Cascadia Mono" w:cs="Cascadia Mono" w:eastAsia="Cascadia Mono" w:hAnsi="Cascadia Mono"/>
                <w:sz w:val="19"/>
                <w:szCs w:val="19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s3.amazonaws.com/sitesusa/wp-content/uploads/sites/1151/2016/10/IPv6-FAQ-11-4-2011.pdf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—-----------------------------------------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rFonts w:ascii="Cascadia Mono" w:cs="Cascadia Mono" w:eastAsia="Cascadia Mono" w:hAnsi="Cascadia Mono"/>
                <w:sz w:val="19"/>
                <w:szCs w:val="19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s3.amazonaws.com/sitesusa/wp-content/uploads/sites/1151/2016/10/Mobile-Security-Decision-Framework-Appendix-B.pdf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—-----------------------------------------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rFonts w:ascii="Cascadia Mono" w:cs="Cascadia Mono" w:eastAsia="Cascadia Mono" w:hAnsi="Cascadia Mono"/>
                <w:sz w:val="19"/>
                <w:szCs w:val="19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s3.amazonaws.com/sitesusa/wp-content/uploads/sites/1151/2016/10/Mobile-Security-Reference-Architecture.pdf</w:t>
            </w:r>
          </w:p>
          <w:p w:rsidR="00000000" w:rsidDel="00000000" w:rsidP="00000000" w:rsidRDefault="00000000" w:rsidRPr="00000000" w14:paraId="00000187">
            <w:pPr>
              <w:rPr>
                <w:rFonts w:ascii="Cascadia Mono" w:cs="Cascadia Mono" w:eastAsia="Cascadia Mono" w:hAnsi="Cascadia Mon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—-----------------------------------------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/policies-and-priorities/circular-a-130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—-----------------------------------------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/policies-and-priorities/cyber-workforce-strategy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—-----------------------------------------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/policies-and-priorities/cybersecurity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—-----------------------------------------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—-----------------------------------------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/policies-and-priorities/FISMA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—-----------------------------------------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/policies-and-priorities/ICAM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—-----------------------------------------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/policies-and-priorities/IPV6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—-----------------------------------------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/policies-and-priorities/management-HVA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—-----------------------------------------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/policies-and-priorities/trusted-internet-connection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rFonts w:ascii="Cascadia Mono" w:cs="Cascadia Mono" w:eastAsia="Cascadia Mono" w:hAnsi="Cascadia Mono"/>
                <w:sz w:val="19"/>
                <w:szCs w:val="19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s3.amazonaws.com/sitesusa/wp-content/uploads/sites/1151/2016/10/2012_IPv6_Roadmap_FINAL_20120712.pdf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—-----------------------------------------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rFonts w:ascii="Cascadia Mono" w:cs="Cascadia Mono" w:eastAsia="Cascadia Mono" w:hAnsi="Cascadia Mono"/>
                <w:sz w:val="19"/>
                <w:szCs w:val="19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s3.amazonaws.com/sitesusa/wp-content/uploads/sites/1151/2016/10/Privacy-Best-Practices-for-Social-Media.pdf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—-----------------------------------------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rFonts w:ascii="Cascadia Mono" w:cs="Cascadia Mono" w:eastAsia="Cascadia Mono" w:hAnsi="Cascadia Mono"/>
                <w:sz w:val="19"/>
                <w:szCs w:val="19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s3.amazonaws.com/sitesusa/wp-content/uploads/sites/1151/2016/10/Standardized_Digital_Privacy_Controls.pdf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—-----------------------------------------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/policies-and-priorities/shared-services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rFonts w:ascii="Cascadia Mono" w:cs="Cascadia Mono" w:eastAsia="Cascadia Mono" w:hAnsi="Cascadia Mono"/>
                <w:sz w:val="19"/>
                <w:szCs w:val="19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s3.amazonaws.com/sitesusa/wp-content/uploads/sites/1151/2016/10/CIOC-Federal-Shared-Services-Implementation-Guide.pdf</w:t>
            </w:r>
          </w:p>
          <w:p w:rsidR="00000000" w:rsidDel="00000000" w:rsidP="00000000" w:rsidRDefault="00000000" w:rsidRPr="00000000" w14:paraId="000001C7">
            <w:pPr>
              <w:rPr>
                <w:rFonts w:ascii="Cascadia Mono" w:cs="Cascadia Mono" w:eastAsia="Cascadia Mono" w:hAnsi="Cascadia Mon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—-----------------------------------------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/policies-and-priorities/section508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rFonts w:ascii="Cascadia Mono" w:cs="Cascadia Mono" w:eastAsia="Cascadia Mono" w:hAnsi="Cascadia Mono"/>
                <w:sz w:val="19"/>
                <w:szCs w:val="19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s3.amazonaws.com/sitesusa/wp-content/uploads/sites/1151/2016/10/SSA-Guide-Producing-Accessible-Word-PDF-Documents.doc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—-----------------------------------------</w:t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rFonts w:ascii="Cascadia Mono" w:cs="Cascadia Mono" w:eastAsia="Cascadia Mono" w:hAnsi="Cascadia Mono"/>
                <w:sz w:val="19"/>
                <w:szCs w:val="19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s3.amazonaws.com/sitesusa/wp-content/uploads/sites/1151/2016/10/Leveraging-Data-Through-Partnerships-USAID-Case-Study.pdf</w:t>
            </w:r>
          </w:p>
          <w:p w:rsidR="00000000" w:rsidDel="00000000" w:rsidP="00000000" w:rsidRDefault="00000000" w:rsidRPr="00000000" w14:paraId="000001DA">
            <w:pPr>
              <w:rPr>
                <w:rFonts w:ascii="Cascadia Mono" w:cs="Cascadia Mono" w:eastAsia="Cascadia Mono" w:hAnsi="Cascadia Mon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—-----------------------------------------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rFonts w:ascii="Cascadia Mono" w:cs="Cascadia Mono" w:eastAsia="Cascadia Mono" w:hAnsi="Cascadia Mono"/>
                <w:sz w:val="19"/>
                <w:szCs w:val="19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s3.amazonaws.com/sitesusa/wp-content/uploads/sites/1151/2016/10/Use_of_ESignatures_in_Federal_Agency_Transactions_v1-0_20130125.pdf</w:t>
            </w:r>
          </w:p>
          <w:p w:rsidR="00000000" w:rsidDel="00000000" w:rsidP="00000000" w:rsidRDefault="00000000" w:rsidRPr="00000000" w14:paraId="000001E4">
            <w:pPr>
              <w:rPr>
                <w:rFonts w:ascii="Cascadia Mono" w:cs="Cascadia Mono" w:eastAsia="Cascadia Mono" w:hAnsi="Cascadia Mon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—-----------------------------------------</w:t>
            </w:r>
          </w:p>
          <w:p w:rsidR="00000000" w:rsidDel="00000000" w:rsidP="00000000" w:rsidRDefault="00000000" w:rsidRPr="00000000" w14:paraId="000001E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/policies-and-priorities/21st-century-IDEA-act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—-----------------------------------------</w:t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/policies-and-priorities/data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—-----------------------------------------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/policies-and-priorities/FITARA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—-----------------------------------------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/policies-and-priorities/IPV6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—-----------------------------------------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/policies-and-priorities/trusted-internet-connection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—-----------------------------------------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/policies-and-priorities/workforce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—-----------------------------------------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/resources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rFonts w:ascii="Cascadia Mono" w:cs="Cascadia Mono" w:eastAsia="Cascadia Mono" w:hAnsi="Cascadia Mono"/>
                <w:sz w:val="19"/>
                <w:szCs w:val="19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s3.amazonaws.com/sitesusa/wp-content/uploads/sites/1151/2016/10/Use_of_ESignatures_in_Federal_Agency_Transactions_v1-0_20130125.pdf</w:t>
            </w:r>
          </w:p>
        </w:tc>
      </w:tr>
    </w:tbl>
    <w:p w:rsidR="00000000" w:rsidDel="00000000" w:rsidP="00000000" w:rsidRDefault="00000000" w:rsidRPr="00000000" w14:paraId="000001F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sectPr>
      <w:headerReference r:id="rId3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scadia Mon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25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25970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5684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3.amazonaws.com/sitesusa/wp-content/uploads/sites/1151/2017/08/Washington_State_Case_Study_For-CIO.gov_.pdf" TargetMode="External"/><Relationship Id="rId22" Type="http://schemas.openxmlformats.org/officeDocument/2006/relationships/hyperlink" Target="https://s3.amazonaws.com/sitesusa/wp-content/uploads/var/www/html/sites/www/app/wordpress/wp-content/blogs.dir/1151/files/2017/12/UniversalDesign_Updated.png" TargetMode="External"/><Relationship Id="rId21" Type="http://schemas.openxmlformats.org/officeDocument/2006/relationships/hyperlink" Target="https://s3.amazonaws.com/sitesusa/wp-content/uploads/sites/1151/2017/10/TBM-EPA-Case-Study.pdf" TargetMode="External"/><Relationship Id="rId24" Type="http://schemas.openxmlformats.org/officeDocument/2006/relationships/hyperlink" Target="https://s3.amazonaws.com/sitesusa/wp-content/uploads/sites/1151/2017/05/SOFIT-Policy-Papers_A_ManagementandOversightofIT_PR_v2.pdf" TargetMode="External"/><Relationship Id="rId23" Type="http://schemas.openxmlformats.org/officeDocument/2006/relationships/hyperlink" Target="https://s3.amazonaws.com/sitesusa/wp-content/uploads/sites/1151/2017/05/SOFIT-Other-Sections_Wrapper_PR_v4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3.amazonaws.com/sitesusa/wp-content/uploads/sites/1151/2016/10/Federal_Data_Center_Consolidation_Charter_2.1.pdf" TargetMode="External"/><Relationship Id="rId26" Type="http://schemas.openxmlformats.org/officeDocument/2006/relationships/hyperlink" Target="https://s3.amazonaws.com/sitesusa/wp-content/uploads/sites/1151/2017/05/SOFIT-Policy-Papers_C_OpenDataOpenGovernment_PR_v2.pdf" TargetMode="External"/><Relationship Id="rId25" Type="http://schemas.openxmlformats.org/officeDocument/2006/relationships/hyperlink" Target="https://s3.amazonaws.com/sitesusa/wp-content/uploads/sites/1151/2017/05/SOFIT-Policy-Papers_B_IT-Infrastructure_Modernization_PR_v2.pdf" TargetMode="External"/><Relationship Id="rId28" Type="http://schemas.openxmlformats.org/officeDocument/2006/relationships/hyperlink" Target="https://s3.amazonaws.com/sitesusa/wp-content/uploads/sites/1151/2017/05/SOFIT-Policy-Papers_E_Cyber_PR_v2-1.pdf" TargetMode="External"/><Relationship Id="rId27" Type="http://schemas.openxmlformats.org/officeDocument/2006/relationships/hyperlink" Target="https://s3.amazonaws.com/sitesusa/wp-content/uploads/sites/1151/2017/05/SOFIT-Policy-Papers_D_FederalSharedServices_PR_v2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s3.amazonaws.com/sitesusa/wp-content/uploads/sites/1151/2017/05/SOFIT-Policy-Papers_F_AcqandContractManagement_PR_v4.pdf" TargetMode="External"/><Relationship Id="rId7" Type="http://schemas.openxmlformats.org/officeDocument/2006/relationships/hyperlink" Target="https://s3.amazonaws.com/sitesusa/wp-content/uploads/sites/1151/2016/11/HISTORICAL-DCCTF-Signed-Charter-May-2011.pdf" TargetMode="External"/><Relationship Id="rId8" Type="http://schemas.openxmlformats.org/officeDocument/2006/relationships/hyperlink" Target="https://s3.amazonaws.com/sitesusa/wp-content/uploads/sites/1151/2016/10/cloudbestpractices.pdf" TargetMode="External"/><Relationship Id="rId31" Type="http://schemas.openxmlformats.org/officeDocument/2006/relationships/header" Target="header1.xml"/><Relationship Id="rId30" Type="http://schemas.openxmlformats.org/officeDocument/2006/relationships/hyperlink" Target="https://s3.amazonaws.com/sitesusa/wp-content/uploads/sites/1151/2017/05/SOFIT-Other-Sections_Recommendations_PR_v2.pdf" TargetMode="External"/><Relationship Id="rId11" Type="http://schemas.openxmlformats.org/officeDocument/2006/relationships/hyperlink" Target="https://s3.amazonaws.com/sitesusa/wp-content/uploads/sites/1151/2016/11/FDCCI-Final-Inventory-Baseline-Template.xls" TargetMode="External"/><Relationship Id="rId10" Type="http://schemas.openxmlformats.org/officeDocument/2006/relationships/hyperlink" Target="https://s3.amazonaws.com/sitesusa/wp-content/uploads/sites/1151/2016/10/Cloud-Computing-One-Cloud-Does-Not-Fit-All-Adopting-a-Secure-Cloud-for-Government.pptx" TargetMode="External"/><Relationship Id="rId13" Type="http://schemas.openxmlformats.org/officeDocument/2006/relationships/hyperlink" Target="https://s3.amazonaws.com/sitesusa/wp-content/uploads/sites/1151/2016/11/FDCCI-Final-Inventory-Baseline-Guidance.doc" TargetMode="External"/><Relationship Id="rId12" Type="http://schemas.openxmlformats.org/officeDocument/2006/relationships/hyperlink" Target="https://s3.amazonaws.com/sitesusa/wp-content/uploads/sites/1151/2016/11/FDCCI-Initial-Consolidation-Template.xls" TargetMode="External"/><Relationship Id="rId15" Type="http://schemas.openxmlformats.org/officeDocument/2006/relationships/hyperlink" Target="https://s3.amazonaws.com/sitesusa/wp-content/uploads/sites/1151/2016/11/FDCCI-Initial-Consolidation-Plan-Example.doc" TargetMode="External"/><Relationship Id="rId14" Type="http://schemas.openxmlformats.org/officeDocument/2006/relationships/hyperlink" Target="https://s3.amazonaws.com/sitesusa/wp-content/uploads/sites/1151/2016/11/FDCCI-Initial-Consolidation-Template-in-Rows.xls" TargetMode="External"/><Relationship Id="rId17" Type="http://schemas.openxmlformats.org/officeDocument/2006/relationships/hyperlink" Target="https://s3.amazonaws.com/sitesusa/wp-content/uploads/sites/1151/2016/10/USDA_CloudEMail_Final.pdf" TargetMode="External"/><Relationship Id="rId16" Type="http://schemas.openxmlformats.org/officeDocument/2006/relationships/hyperlink" Target="https://s3.amazonaws.com/sitesusa/wp-content/uploads/sites/1151/2016/11/HISTORICAL-FDCCI-DOT-Best-Practices-Small-Large-Scale-Consolidation-v1.pdf" TargetMode="External"/><Relationship Id="rId19" Type="http://schemas.openxmlformats.org/officeDocument/2006/relationships/hyperlink" Target="https://s3.amazonaws.com/sitesusa/wp-content/uploads/sites/1151/2017/06/Developer-Platforms.pdf" TargetMode="External"/><Relationship Id="rId18" Type="http://schemas.openxmlformats.org/officeDocument/2006/relationships/hyperlink" Target="https://s3.amazonaws.com/sitesusa/wp-content/uploads/sites/1151/2017/05/CIO-Council-State-of-Federal-IT-Report-January-2017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9wuVqz5JRIENRIjwNLWQAnVqvA==">AMUW2mX3WsdGT96zHQ66XwGQPTO1uTZX2UkHidCA1Ej2ygmmqnjL1vIga8hdIdef47IWIYGHXftP1oUCE1yFVkbgLqsFQTqh0fJWO9RRmm/oV7FDb8A9+sg=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2022-09-01T15:33:00Z</dcterms:created>
  <dc:creator>Harika Munipalle</dc:creator>
</cp:coreProperties>
</file>