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48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InnovateHER Submission Cover Page</w:t>
      </w:r>
    </w:p>
    <w:p w:rsidR="00000000" w:rsidDel="00000000" w:rsidP="00000000" w:rsidRDefault="00000000" w:rsidRPr="00000000" w14:paraId="00000002">
      <w:pPr>
        <w:spacing w:after="0" w:line="480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The Name of the winning individual</w:t>
      </w:r>
      <w:r w:rsidDel="00000000" w:rsidR="00000000" w:rsidRPr="00000000">
        <w:rPr>
          <w:rtl w:val="0"/>
        </w:rPr>
        <w:t xml:space="preserve">: Reem Eldawud</w:t>
      </w:r>
    </w:p>
    <w:p w:rsidR="00000000" w:rsidDel="00000000" w:rsidP="00000000" w:rsidRDefault="00000000" w:rsidRPr="00000000" w14:paraId="00000004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Company name:</w:t>
      </w:r>
      <w:r w:rsidDel="00000000" w:rsidR="00000000" w:rsidRPr="00000000">
        <w:rPr>
          <w:rtl w:val="0"/>
        </w:rPr>
        <w:t xml:space="preserve"> Creative Health, LLC.</w:t>
      </w:r>
    </w:p>
    <w:p w:rsidR="00000000" w:rsidDel="00000000" w:rsidP="00000000" w:rsidRDefault="00000000" w:rsidRPr="00000000" w14:paraId="00000005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Product Name:</w:t>
      </w:r>
      <w:r w:rsidDel="00000000" w:rsidR="00000000" w:rsidRPr="00000000">
        <w:rPr>
          <w:rtl w:val="0"/>
        </w:rPr>
        <w:t xml:space="preserve"> Noview Needle</w:t>
      </w:r>
      <w:r w:rsidDel="00000000" w:rsidR="00000000" w:rsidRPr="00000000">
        <w:rPr>
          <w:vertAlign w:val="superscript"/>
          <w:rtl w:val="0"/>
        </w:rPr>
        <w:t xml:space="preserve">TM</w:t>
      </w:r>
      <w:r w:rsidDel="00000000" w:rsidR="00000000" w:rsidRPr="00000000">
        <w:rPr>
          <w:rtl w:val="0"/>
        </w:rPr>
        <w:t xml:space="preserve"> cover. </w:t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Company Address:</w:t>
      </w:r>
      <w:r w:rsidDel="00000000" w:rsidR="00000000" w:rsidRPr="00000000">
        <w:rPr>
          <w:rtl w:val="0"/>
        </w:rPr>
        <w:t xml:space="preserve"> 1341 Bitonti St, Morgantown, WV 26505</w:t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Website: </w:t>
      </w:r>
      <w:r w:rsidDel="00000000" w:rsidR="00000000" w:rsidRPr="00000000">
        <w:rPr>
          <w:rtl w:val="0"/>
        </w:rPr>
        <w:t xml:space="preserve">creativehealth.us</w:t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Phone Number:</w:t>
      </w:r>
      <w:r w:rsidDel="00000000" w:rsidR="00000000" w:rsidRPr="00000000">
        <w:rPr>
          <w:rtl w:val="0"/>
        </w:rPr>
        <w:t xml:space="preserve"> 714-353-2339</w:t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E-mail address</w:t>
      </w:r>
      <w:r w:rsidDel="00000000" w:rsidR="00000000" w:rsidRPr="00000000">
        <w:rPr>
          <w:rtl w:val="0"/>
        </w:rPr>
        <w:t xml:space="preserve">: reem.eldawud@gmail.com</w:t>
      </w:r>
    </w:p>
    <w:p w:rsidR="00000000" w:rsidDel="00000000" w:rsidP="00000000" w:rsidRDefault="00000000" w:rsidRPr="00000000" w14:paraId="0000000A">
      <w:pPr>
        <w:spacing w:after="0" w:line="4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4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The host organization's official legal name: </w:t>
      </w:r>
      <w:r w:rsidDel="00000000" w:rsidR="00000000" w:rsidRPr="00000000">
        <w:rPr>
          <w:rtl w:val="0"/>
        </w:rPr>
        <w:t xml:space="preserve">Upshur County Economic Development Authority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Street address, city, state: </w:t>
      </w:r>
      <w:r w:rsidDel="00000000" w:rsidR="00000000" w:rsidRPr="00000000">
        <w:rPr>
          <w:rtl w:val="0"/>
        </w:rPr>
        <w:t xml:space="preserve">30 East Main Street; Buckhannon, WV 26201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Designated POC:</w:t>
      </w:r>
      <w:r w:rsidDel="00000000" w:rsidR="00000000" w:rsidRPr="00000000">
        <w:rPr>
          <w:rtl w:val="0"/>
        </w:rPr>
        <w:t xml:space="preserve"> Robert Hinton, Director</w:t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Contact number and e-mail address:</w:t>
      </w:r>
      <w:r w:rsidDel="00000000" w:rsidR="00000000" w:rsidRPr="00000000">
        <w:rPr>
          <w:rtl w:val="0"/>
        </w:rPr>
        <w:t xml:space="preserve"> 304.472.1757   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Rob@upshurda.com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="48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line="4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Product description:</w:t>
      </w:r>
      <w:r w:rsidDel="00000000" w:rsidR="00000000" w:rsidRPr="00000000">
        <w:rPr>
          <w:rtl w:val="0"/>
        </w:rPr>
        <w:t xml:space="preserve"> Noview Needle</w:t>
      </w:r>
      <w:r w:rsidDel="00000000" w:rsidR="00000000" w:rsidRPr="00000000">
        <w:rPr>
          <w:vertAlign w:val="superscript"/>
          <w:rtl w:val="0"/>
        </w:rPr>
        <w:t xml:space="preserve">TM</w:t>
      </w:r>
      <w:r w:rsidDel="00000000" w:rsidR="00000000" w:rsidRPr="00000000">
        <w:rPr>
          <w:rtl w:val="0"/>
        </w:rPr>
        <w:t xml:space="preserve"> is a syringe cover designed to conceal the needle and the barrel parts of a syringe in order to minimize children’s fear when seeing a needle or anticipating a shot/vaccine. This simple yet innovative product adds a “fun” creative twist to painful procedures  and improves the healthcare experience for children and their families as well as healthcare professionals especially nurses-which is a female dominant occupation (92%). No similar products currently exist in the market.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ob@upshurd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