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NOTE CONCEPTUELLE</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Kalanda-APP</w:t>
      </w:r>
    </w:p>
    <w:p w:rsidR="00000000" w:rsidDel="00000000" w:rsidP="00000000" w:rsidRDefault="00000000" w:rsidRPr="00000000" w14:paraId="00000003">
      <w:pPr>
        <w:rPr/>
      </w:pPr>
      <w:r w:rsidDel="00000000" w:rsidR="00000000" w:rsidRPr="00000000">
        <w:rPr>
          <w:rtl w:val="0"/>
        </w:rPr>
        <w:t xml:space="preserve">(Mobile et gratuit reproductive et sexuelle des services de santé)</w:t>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A. introduction</w:t>
      </w:r>
    </w:p>
    <w:p w:rsidR="00000000" w:rsidDel="00000000" w:rsidP="00000000" w:rsidRDefault="00000000" w:rsidRPr="00000000" w14:paraId="00000005">
      <w:pPr>
        <w:rPr/>
      </w:pPr>
      <w:r w:rsidDel="00000000" w:rsidR="00000000" w:rsidRPr="00000000">
        <w:rPr>
          <w:rtl w:val="0"/>
        </w:rPr>
        <w:t xml:space="preserve">En Afrique sub-saharienne, parce qu'il y’a un manque d'éducation sexuelle, de nombreux adolescents et même les adultes ne savent pas comment prévenir les maladies sexuelles et d'éviter les grossesses non désirées. Lorsque ces situations  ne causent des décès, ils ont des effets sociaux et économiques négatives sur les victimes, leurs familles et leurs communautés.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bookmarkStart w:colFirst="0" w:colLast="0" w:name="_gjdgxs" w:id="0"/>
      <w:bookmarkEnd w:id="0"/>
      <w:r w:rsidDel="00000000" w:rsidR="00000000" w:rsidRPr="00000000">
        <w:rPr>
          <w:rtl w:val="0"/>
        </w:rPr>
        <w:t xml:space="preserve">.Les personnes souffrant de maladies sexuelles sont généralement physiquement et mentalement affectés, ce qui réduit leur productivité au travail; et les jeunes filles qui tombent enceintes doivent quitter prématurément l'école avec peu ou pas d'éducation, ce qui réduit leurs chances de trouver un emploi. Pour lutter contre ces deux maux, nous avons créé </w:t>
      </w:r>
      <w:r w:rsidDel="00000000" w:rsidR="00000000" w:rsidRPr="00000000">
        <w:rPr>
          <w:b w:val="1"/>
          <w:rtl w:val="0"/>
        </w:rPr>
        <w:t xml:space="preserve">Kalanda-APP</w:t>
      </w:r>
      <w:r w:rsidDel="00000000" w:rsidR="00000000" w:rsidRPr="00000000">
        <w:rPr>
          <w:rtl w:val="0"/>
        </w:rPr>
        <w:t xml:space="preserve">: un ensemble de services de santé mobile et libre de distribuer des informations sur la santé sexuelle et reproductive aux populations à travers l'Afrique sub-saharienne.</w:t>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B. Concept</w:t>
      </w:r>
    </w:p>
    <w:p w:rsidR="00000000" w:rsidDel="00000000" w:rsidP="00000000" w:rsidRDefault="00000000" w:rsidRPr="00000000" w14:paraId="00000009">
      <w:pPr>
        <w:rPr/>
      </w:pPr>
      <w:r w:rsidDel="00000000" w:rsidR="00000000" w:rsidRPr="00000000">
        <w:rPr>
          <w:rtl w:val="0"/>
        </w:rPr>
        <w:t xml:space="preserve">Nous avons conçu des services mobiles afin d'atteindre les personnes, indépendamment de leur emplacement et nous voulons qu'ils restent libres pour les utilisateurs finaux, afin d'éviter une discrimination sociale parmi nos utilisateurs potentiels. Actuellement, nous offrons trois services par le biais d'une plate-forme de SMS, un site web et les réseaux sociaux:</w:t>
      </w:r>
    </w:p>
    <w:p w:rsidR="00000000" w:rsidDel="00000000" w:rsidP="00000000" w:rsidRDefault="00000000" w:rsidRPr="00000000" w14:paraId="0000000A">
      <w:pPr>
        <w:rPr/>
      </w:pPr>
      <w:r w:rsidDel="00000000" w:rsidR="00000000" w:rsidRPr="00000000">
        <w:rPr>
          <w:rtl w:val="0"/>
        </w:rPr>
        <w:t xml:space="preserve">- Un service d'information sur la santé: les gens peuvent nous envoyer leurs questions sur la santé de la reproduction ou de la sexualité et ils obtiennent des réponses fiables de nos professionnels de la santé;</w:t>
      </w:r>
    </w:p>
    <w:p w:rsidR="00000000" w:rsidDel="00000000" w:rsidP="00000000" w:rsidRDefault="00000000" w:rsidRPr="00000000" w14:paraId="0000000B">
      <w:pPr>
        <w:rPr/>
      </w:pPr>
      <w:r w:rsidDel="00000000" w:rsidR="00000000" w:rsidRPr="00000000">
        <w:rPr>
          <w:rtl w:val="0"/>
        </w:rPr>
        <w:t xml:space="preserve">- Un service SMS d'alerte: les femmes peuvent souscrire à ce service afin de recevoir des alertes SMS 36 heures avant les dates importantes (menstrues et la fertilité) de leur cycle de fertilité;</w:t>
      </w:r>
    </w:p>
    <w:p w:rsidR="00000000" w:rsidDel="00000000" w:rsidP="00000000" w:rsidRDefault="00000000" w:rsidRPr="00000000" w14:paraId="0000000C">
      <w:pPr>
        <w:rPr/>
      </w:pPr>
      <w:r w:rsidDel="00000000" w:rsidR="00000000" w:rsidRPr="00000000">
        <w:rPr>
          <w:rtl w:val="0"/>
        </w:rPr>
        <w:t xml:space="preserve">- Une campagne d'éducation sexuelle: les personnes qui vous inscrire à ce service recevoir, par SMS, tous les mois 2 ou 3 conseils sur la santé de la reproduction et de la sexualité.</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C. Impacts</w:t>
      </w:r>
    </w:p>
    <w:p w:rsidR="00000000" w:rsidDel="00000000" w:rsidP="00000000" w:rsidRDefault="00000000" w:rsidRPr="00000000" w14:paraId="0000000F">
      <w:pPr>
        <w:rPr/>
      </w:pPr>
      <w:r w:rsidDel="00000000" w:rsidR="00000000" w:rsidRPr="00000000">
        <w:rPr>
          <w:rtl w:val="0"/>
        </w:rPr>
        <w:t xml:space="preserve">Les conséquences sociales de la Kalanda-APP est réel pour au moins deux raisons:</w:t>
      </w:r>
    </w:p>
    <w:p w:rsidR="00000000" w:rsidDel="00000000" w:rsidP="00000000" w:rsidRDefault="00000000" w:rsidRPr="00000000" w14:paraId="00000010">
      <w:pPr>
        <w:rPr/>
      </w:pPr>
      <w:r w:rsidDel="00000000" w:rsidR="00000000" w:rsidRPr="00000000">
        <w:rPr>
          <w:rtl w:val="0"/>
        </w:rPr>
        <w:t xml:space="preserve">- Elle favorise la santé et sauve des vies: notre étude sur la population ivoirienne montre que, pour chaque tranche de 100 utilisateurs de Kalanda-APP, nous empêchons annuellement 4 grossesses non désirées, les avortements 3 et 0,51 années de vie ajustées sur l'incapacité.</w:t>
      </w:r>
    </w:p>
    <w:p w:rsidR="00000000" w:rsidDel="00000000" w:rsidP="00000000" w:rsidRDefault="00000000" w:rsidRPr="00000000" w14:paraId="00000011">
      <w:pPr>
        <w:rPr/>
      </w:pPr>
      <w:r w:rsidDel="00000000" w:rsidR="00000000" w:rsidRPr="00000000">
        <w:rPr>
          <w:rtl w:val="0"/>
        </w:rPr>
        <w:t xml:space="preserve">- Il permet au système de santé publique pour économiser de l'argent: notre étude sur la population ivoirienne montre que chaque dollar dépensé pour fournir des services Kalanda-APP permet au système de santé publique pour nous sauver 4,5 $ en soins maternels et infantiles.</w:t>
      </w:r>
    </w:p>
    <w:p w:rsidR="00000000" w:rsidDel="00000000" w:rsidP="00000000" w:rsidRDefault="00000000" w:rsidRPr="00000000" w14:paraId="00000012">
      <w:pPr>
        <w:rPr/>
      </w:pPr>
      <w:r w:rsidDel="00000000" w:rsidR="00000000" w:rsidRPr="00000000">
        <w:rPr>
          <w:rtl w:val="0"/>
        </w:rPr>
        <w:t xml:space="preserve">Ce qui signifie que, comme nous prévoyons avoir acquis 20.000 utilisateurs d'ici la fin de notre phase pilote (le 30 Avril, 2016), Kalanda-APP sera en mesure de prévenir 800 grossesses non planifiées, 600 avortements et 103 années de vie ajustées sur l'incapacité par an. Il permettra également au système de santé publique pour sauver environ 90 000 $ par année.</w:t>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D. Equipe</w:t>
      </w:r>
    </w:p>
    <w:p w:rsidR="00000000" w:rsidDel="00000000" w:rsidP="00000000" w:rsidRDefault="00000000" w:rsidRPr="00000000" w14:paraId="00000014">
      <w:pPr>
        <w:rPr>
          <w:b w:val="1"/>
          <w:sz w:val="40"/>
          <w:szCs w:val="40"/>
        </w:rPr>
      </w:pPr>
      <w:r w:rsidDel="00000000" w:rsidR="00000000" w:rsidRPr="00000000">
        <w:rPr>
          <w:b w:val="1"/>
          <w:rtl w:val="0"/>
        </w:rPr>
        <w:t xml:space="preserve">BANHORO Rraissa : </w:t>
      </w:r>
      <w:r w:rsidDel="00000000" w:rsidR="00000000" w:rsidRPr="00000000">
        <w:rPr>
          <w:rtl w:val="0"/>
        </w:rPr>
        <w:t xml:space="preserve">développeur d’application web et mobil</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Adamou Nchange Kouotou</w:t>
      </w:r>
      <w:r w:rsidDel="00000000" w:rsidR="00000000" w:rsidRPr="00000000">
        <w:rPr>
          <w:rtl w:val="0"/>
        </w:rPr>
        <w:t xml:space="preserve">: expert telecom</w:t>
      </w:r>
    </w:p>
    <w:p w:rsidR="00000000" w:rsidDel="00000000" w:rsidP="00000000" w:rsidRDefault="00000000" w:rsidRPr="00000000" w14:paraId="00000016">
      <w:pPr>
        <w:rPr/>
      </w:pPr>
      <w:r w:rsidDel="00000000" w:rsidR="00000000" w:rsidRPr="00000000">
        <w:rPr>
          <w:b w:val="1"/>
          <w:rtl w:val="0"/>
        </w:rPr>
        <w:t xml:space="preserve">Bachirou NKOUANDOU</w:t>
      </w:r>
      <w:r w:rsidDel="00000000" w:rsidR="00000000" w:rsidRPr="00000000">
        <w:rPr>
          <w:rtl w:val="0"/>
        </w:rPr>
        <w:t xml:space="preserve">: Opération Manager / reproductive et sexuelle d'experts en santé.</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40"/>
          <w:szCs w:val="40"/>
        </w:rPr>
      </w:pPr>
      <w:r w:rsidDel="00000000" w:rsidR="00000000" w:rsidRPr="00000000">
        <w:rPr>
          <w:b w:val="1"/>
          <w:sz w:val="40"/>
          <w:szCs w:val="40"/>
          <w:rtl w:val="0"/>
        </w:rPr>
        <w:t xml:space="preserve">E. Echelle</w:t>
      </w:r>
    </w:p>
    <w:p w:rsidR="00000000" w:rsidDel="00000000" w:rsidP="00000000" w:rsidRDefault="00000000" w:rsidRPr="00000000" w14:paraId="00000019">
      <w:pPr>
        <w:rPr/>
      </w:pPr>
      <w:r w:rsidDel="00000000" w:rsidR="00000000" w:rsidRPr="00000000">
        <w:rPr>
          <w:rtl w:val="0"/>
        </w:rPr>
        <w:t xml:space="preserve">Après seulement 8 mois de fonctionnement, nous avons réussi à acquérir plus de 10.000 utilisateurs enregistrés.</w:t>
      </w:r>
    </w:p>
    <w:p w:rsidR="00000000" w:rsidDel="00000000" w:rsidP="00000000" w:rsidRDefault="00000000" w:rsidRPr="00000000" w14:paraId="0000001A">
      <w:pPr>
        <w:rPr/>
      </w:pPr>
      <w:r w:rsidDel="00000000" w:rsidR="00000000" w:rsidRPr="00000000">
        <w:rPr>
          <w:rtl w:val="0"/>
        </w:rPr>
        <w:t xml:space="preserve">Si nous maintenons un taux de croissance mensuel de 15%, nous avons acquis 150.000 utilisateurs  (environ 2,8% de la population ciblée) à la fin de Décembre ici 2018.</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