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5b5b5b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5b"/>
          <w:sz w:val="24"/>
          <w:szCs w:val="24"/>
          <w:u w:val="none"/>
          <w:shd w:fill="auto" w:val="clear"/>
          <w:vertAlign w:val="baseline"/>
          <w:rtl w:val="0"/>
        </w:rPr>
        <w:t xml:space="preserve">Daniel Olsher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Organization: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5b"/>
          <w:sz w:val="24"/>
          <w:szCs w:val="24"/>
          <w:u w:val="none"/>
          <w:shd w:fill="auto" w:val="clear"/>
          <w:vertAlign w:val="baseline"/>
          <w:rtl w:val="0"/>
        </w:rPr>
        <w:t xml:space="preserve">Integral Mind Technologies LLC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dan@intmind.com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; Phone number: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+1 (202) 677-0300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@intmin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