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MRC Video Challenge, 9/2016</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How does the Rocky Mountain Medical Reserve Corps help your community be more prepared and resilient? The Rocky Mountain Medical Reserve Corps provides training to its unit members in personal preparedness and emergency response so that we are ready to go in a moment’s notice whenever we need to. Earlier this year there was an apartment fire that put 100 low income senior citizens into emergency shelter with the Red Cross. The Red Cross had additional calls for nurse volunteers in order to help support the shelter mission and with the emergency preparedness and response training that I had from the MRC I was able to respond immediately to assist the shelter operations and help the apartment's residents get back on their feet again.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We recently attended a state fair where we handed out starter kits for people to plan their readiness and we talked about readiness with them and we also discussed volunteer opportunities because of course we are always anxious to gather more volunteers.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