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108.0" w:type="dxa"/>
        <w:tblBorders>
          <w:top w:color="00000a" w:space="0" w:sz="12" w:val="single"/>
          <w:left w:color="00000a" w:space="0" w:sz="12" w:val="single"/>
          <w:bottom w:color="00000a" w:space="0" w:sz="4" w:val="single"/>
          <w:right w:color="00000a" w:space="0" w:sz="4" w:val="single"/>
          <w:insideH w:color="00000a" w:space="0" w:sz="4" w:val="single"/>
          <w:insideV w:color="00000a" w:space="0" w:sz="4" w:val="single"/>
        </w:tblBorders>
        <w:tblLayout w:type="fixed"/>
        <w:tblLook w:val="0400"/>
      </w:tblPr>
      <w:tblGrid>
        <w:gridCol w:w="1170"/>
        <w:gridCol w:w="3576"/>
        <w:gridCol w:w="1014"/>
        <w:gridCol w:w="5040"/>
        <w:tblGridChange w:id="0">
          <w:tblGrid>
            <w:gridCol w:w="1170"/>
            <w:gridCol w:w="3576"/>
            <w:gridCol w:w="1014"/>
            <w:gridCol w:w="5040"/>
          </w:tblGrid>
        </w:tblGridChange>
      </w:tblGrid>
      <w:tr>
        <w:trPr>
          <w:trHeight w:val="360" w:hRule="atLeast"/>
        </w:trPr>
        <w:tc>
          <w:tcPr>
            <w:gridSpan w:val="2"/>
            <w:tcBorders>
              <w:top w:color="00000a" w:space="0" w:sz="12" w:val="single"/>
              <w:left w:color="00000a" w:space="0" w:sz="12"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2">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Company Info</w:t>
            </w:r>
          </w:p>
        </w:tc>
        <w:tc>
          <w:tcPr>
            <w:gridSpan w:val="2"/>
            <w:tcBorders>
              <w:top w:color="00000a" w:space="0" w:sz="12" w:val="single"/>
              <w:left w:color="00000a" w:space="0" w:sz="4" w:val="single"/>
              <w:bottom w:color="00000a" w:space="0" w:sz="4" w:val="single"/>
              <w:right w:color="00000a" w:space="0" w:sz="12" w:val="single"/>
            </w:tcBorders>
            <w:shd w:fill="auto" w:val="clear"/>
            <w:tcMar>
              <w:left w:w="103.0" w:type="dxa"/>
            </w:tcMar>
          </w:tcPr>
          <w:p w:rsidR="00000000" w:rsidDel="00000000" w:rsidP="00000000" w:rsidRDefault="00000000" w:rsidRPr="00000000" w14:paraId="00000004">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Technical POC</w:t>
            </w:r>
          </w:p>
        </w:tc>
      </w:tr>
      <w:tr>
        <w:trPr>
          <w:trHeight w:val="360" w:hRule="atLeast"/>
        </w:trPr>
        <w:tc>
          <w:tcPr>
            <w:tcBorders>
              <w:top w:color="00000a" w:space="0" w:sz="4" w:val="single"/>
              <w:left w:color="00000a" w:space="0" w:sz="12"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a" w:space="0" w:sz="4" w:val="single"/>
              <w:left w:color="00000a" w:space="0" w:sz="4" w:val="single"/>
              <w:bottom w:color="00000a" w:space="0" w:sz="4" w:val="single"/>
              <w:right w:color="00000a" w:space="0" w:sz="4" w:val="single"/>
            </w:tcBorders>
            <w:shd w:fill="auto" w:val="clear"/>
            <w:tcMar>
              <w:left w:w="103.0" w:type="dxa"/>
            </w:tcMar>
          </w:tcPr>
          <w:p w:rsidR="00000000" w:rsidDel="00000000" w:rsidP="00000000" w:rsidRDefault="00000000" w:rsidRPr="00000000" w14:paraId="0000000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HM InnoWiz, LLC</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a" w:space="0" w:sz="4" w:val="single"/>
              <w:left w:color="00000a" w:space="0" w:sz="4" w:val="single"/>
              <w:bottom w:color="00000a" w:space="0" w:sz="4" w:val="single"/>
              <w:right w:color="00000a" w:space="0" w:sz="12" w:val="single"/>
            </w:tcBorders>
            <w:shd w:fill="auto" w:val="clear"/>
            <w:tcMar>
              <w:left w:w="93.0" w:type="dxa"/>
            </w:tcMar>
          </w:tcPr>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Dr. Mohit Jain</w:t>
            </w:r>
          </w:p>
        </w:tc>
      </w:tr>
      <w:tr>
        <w:trPr>
          <w:trHeight w:val="360" w:hRule="atLeast"/>
        </w:trPr>
        <w:tc>
          <w:tcPr>
            <w:vMerge w:val="restart"/>
            <w:tcBorders>
              <w:top w:color="00000a" w:space="0" w:sz="4" w:val="single"/>
              <w:left w:color="00000a" w:space="0" w:sz="12"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Address:</w:t>
            </w:r>
          </w:p>
        </w:tc>
        <w:tc>
          <w:tcPr>
            <w:vMerge w:val="restart"/>
            <w:tcBorders>
              <w:top w:color="00000a" w:space="0" w:sz="4" w:val="single"/>
              <w:left w:color="00000a" w:space="0" w:sz="4" w:val="single"/>
              <w:bottom w:color="00000a" w:space="0" w:sz="12" w:val="single"/>
              <w:right w:color="00000a" w:space="0" w:sz="4" w:val="single"/>
            </w:tcBorders>
            <w:shd w:fill="auto" w:val="clear"/>
            <w:tcMar>
              <w:left w:w="103.0" w:type="dxa"/>
            </w:tcMar>
          </w:tcPr>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22 Northfield Avenue</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East Brunswick, NJ 08816</w:t>
            </w:r>
          </w:p>
        </w:tc>
        <w:tc>
          <w:tcPr>
            <w:tcBorders>
              <w:top w:color="00000a" w:space="0" w:sz="4" w:val="single"/>
              <w:left w:color="00000a" w:space="0" w:sz="4"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Phone:</w:t>
            </w:r>
          </w:p>
        </w:tc>
        <w:tc>
          <w:tcPr>
            <w:tcBorders>
              <w:top w:color="00000a" w:space="0" w:sz="4" w:val="single"/>
              <w:left w:color="00000a" w:space="0" w:sz="4" w:val="single"/>
              <w:bottom w:color="00000a" w:space="0" w:sz="4" w:val="single"/>
              <w:right w:color="00000a" w:space="0" w:sz="12" w:val="single"/>
            </w:tcBorders>
            <w:shd w:fill="auto" w:val="clear"/>
            <w:tcMar>
              <w:left w:w="93.0" w:type="dxa"/>
            </w:tcMar>
          </w:tcPr>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732-309-0858</w:t>
            </w:r>
          </w:p>
        </w:tc>
      </w:tr>
      <w:tr>
        <w:trPr>
          <w:trHeight w:val="360" w:hRule="atLeast"/>
        </w:trPr>
        <w:tc>
          <w:tcPr>
            <w:vMerge w:val="continue"/>
            <w:tcBorders>
              <w:top w:color="00000a" w:space="0" w:sz="4" w:val="single"/>
              <w:left w:color="00000a" w:space="0" w:sz="12" w:val="single"/>
              <w:bottom w:color="00000a" w:space="0" w:sz="4" w:val="single"/>
              <w:right w:color="00000a" w:space="0" w:sz="4" w:val="single"/>
            </w:tcBorders>
            <w:shd w:fill="auto" w:val="clear"/>
            <w:tcMar>
              <w:left w:w="93.0"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Merge w:val="continue"/>
            <w:tcBorders>
              <w:top w:color="00000a" w:space="0" w:sz="4" w:val="single"/>
              <w:left w:color="00000a" w:space="0" w:sz="4" w:val="single"/>
              <w:bottom w:color="00000a" w:space="0" w:sz="12" w:val="single"/>
              <w:right w:color="00000a" w:space="0" w:sz="4" w:val="single"/>
            </w:tcBorders>
            <w:shd w:fill="auto" w:val="clear"/>
            <w:tcMar>
              <w:left w:w="103.0"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a" w:space="0" w:sz="4" w:val="single"/>
              <w:left w:color="00000a" w:space="0" w:sz="4" w:val="single"/>
              <w:bottom w:color="00000a" w:space="0" w:sz="12" w:val="single"/>
              <w:right w:color="00000a" w:space="0" w:sz="4" w:val="single"/>
            </w:tcBorders>
            <w:shd w:fill="auto" w:val="clear"/>
            <w:tcMar>
              <w:left w:w="93.0" w:type="dxa"/>
            </w:tcMar>
          </w:tcPr>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Email:</w:t>
            </w:r>
          </w:p>
        </w:tc>
        <w:tc>
          <w:tcPr>
            <w:tcBorders>
              <w:top w:color="00000a" w:space="0" w:sz="4" w:val="single"/>
              <w:left w:color="00000a" w:space="0" w:sz="4" w:val="single"/>
              <w:bottom w:color="00000a" w:space="0" w:sz="12" w:val="single"/>
              <w:right w:color="00000a" w:space="0" w:sz="12" w:val="single"/>
            </w:tcBorders>
            <w:shd w:fill="auto" w:val="clear"/>
            <w:tcMar>
              <w:left w:w="93.0" w:type="dxa"/>
            </w:tcMar>
          </w:tcPr>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mohit.jain@hminnowiz.com</w:t>
            </w:r>
          </w:p>
        </w:tc>
      </w:tr>
      <w:tr>
        <w:trPr>
          <w:trHeight w:val="360" w:hRule="atLeast"/>
        </w:trPr>
        <w:tc>
          <w:tcPr>
            <w:gridSpan w:val="4"/>
            <w:tcBorders>
              <w:top w:color="00000a" w:space="0" w:sz="12" w:val="single"/>
              <w:left w:color="00000a" w:space="0" w:sz="12" w:val="single"/>
              <w:bottom w:color="00000a" w:space="0" w:sz="4" w:val="single"/>
              <w:right w:color="00000a" w:space="0" w:sz="12" w:val="single"/>
            </w:tcBorders>
            <w:shd w:fill="auto" w:val="clear"/>
            <w:tcMar>
              <w:left w:w="93.0" w:type="dxa"/>
            </w:tcMar>
          </w:tcPr>
          <w:p w:rsidR="00000000" w:rsidDel="00000000" w:rsidP="00000000" w:rsidRDefault="00000000" w:rsidRPr="00000000" w14:paraId="00000013">
            <w:pPr>
              <w:spacing w:after="0" w:line="24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N2N System Description</w:t>
            </w:r>
          </w:p>
        </w:tc>
      </w:tr>
      <w:tr>
        <w:trPr>
          <w:trHeight w:val="360" w:hRule="atLeast"/>
        </w:trPr>
        <w:tc>
          <w:tcPr>
            <w:gridSpan w:val="2"/>
            <w:tcBorders>
              <w:top w:color="00000a" w:space="0" w:sz="4" w:val="single"/>
              <w:left w:color="00000a" w:space="0" w:sz="12" w:val="single"/>
              <w:bottom w:color="00000a" w:space="0" w:sz="12" w:val="single"/>
              <w:right w:color="00000a" w:space="0" w:sz="4" w:val="single"/>
            </w:tcBorders>
            <w:shd w:fill="auto" w:val="clear"/>
            <w:tcMar>
              <w:left w:w="93.0" w:type="dxa"/>
            </w:tcMar>
          </w:tcPr>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Title: Automatic Nail-to-Nail Fingerprinting Device</w:t>
            </w:r>
          </w:p>
        </w:tc>
        <w:tc>
          <w:tcPr>
            <w:gridSpan w:val="2"/>
            <w:tcBorders>
              <w:top w:color="00000a" w:space="0" w:sz="4" w:val="single"/>
              <w:left w:color="00000a" w:space="0" w:sz="4" w:val="single"/>
              <w:bottom w:color="00000a" w:space="0" w:sz="12" w:val="single"/>
              <w:right w:color="00000a" w:space="0" w:sz="12" w:val="single"/>
            </w:tcBorders>
            <w:shd w:fill="auto" w:val="clear"/>
            <w:tcMar>
              <w:left w:w="103.0" w:type="dxa"/>
            </w:tcMar>
          </w:tcPr>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rtl w:val="0"/>
              </w:rPr>
              <w:t xml:space="preserve">Software Solution (uses conventional sensor)</w:t>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Fonts w:ascii="Calibri" w:cs="Calibri" w:eastAsia="Calibri" w:hAnsi="Calibri"/>
                <w:sz w:val="28"/>
                <w:szCs w:val="28"/>
                <w:rtl w:val="0"/>
              </w:rPr>
              <w:t xml:space="preserve">X</w:t>
            </w:r>
            <w:r w:rsidDel="00000000" w:rsidR="00000000" w:rsidRPr="00000000">
              <w:rPr>
                <w:rFonts w:ascii="Calibri" w:cs="Calibri" w:eastAsia="Calibri" w:hAnsi="Calibri"/>
                <w:rtl w:val="0"/>
              </w:rPr>
              <w:t xml:space="preserve"> Hardware/SW Solution (custom hardware and software)</w:t>
            </w:r>
          </w:p>
        </w:tc>
      </w:tr>
    </w:tbl>
    <w:p w:rsidR="00000000" w:rsidDel="00000000" w:rsidP="00000000" w:rsidRDefault="00000000" w:rsidRPr="00000000" w14:paraId="0000001C">
      <w:pPr>
        <w:pStyle w:val="Heading1"/>
        <w:jc w:val="center"/>
        <w:rPr>
          <w:b w:val="1"/>
          <w:sz w:val="4"/>
          <w:szCs w:val="4"/>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Heading1"/>
        <w:jc w:val="center"/>
        <w:rPr>
          <w:rFonts w:ascii="Calibri" w:cs="Calibri" w:eastAsia="Calibri" w:hAnsi="Calibri"/>
          <w:b w:val="1"/>
        </w:rPr>
      </w:pPr>
      <w:r w:rsidDel="00000000" w:rsidR="00000000" w:rsidRPr="00000000">
        <w:rPr>
          <w:rFonts w:ascii="Calibri" w:cs="Calibri" w:eastAsia="Calibri" w:hAnsi="Calibri"/>
          <w:b w:val="1"/>
          <w:rtl w:val="0"/>
        </w:rPr>
        <w:t xml:space="preserve">IARPA Nail-to-Nail Challenge Registration</w:t>
      </w:r>
    </w:p>
    <w:p w:rsidR="00000000" w:rsidDel="00000000" w:rsidP="00000000" w:rsidRDefault="00000000" w:rsidRPr="00000000" w14:paraId="0000001E">
      <w:pPr>
        <w:pStyle w:val="Heading2"/>
        <w:jc w:val="center"/>
        <w:rPr>
          <w:rFonts w:ascii="Calibri" w:cs="Calibri" w:eastAsia="Calibri" w:hAnsi="Calibri"/>
        </w:rPr>
      </w:pPr>
      <w:r w:rsidDel="00000000" w:rsidR="00000000" w:rsidRPr="00000000">
        <w:rPr>
          <w:rFonts w:ascii="Calibri" w:cs="Calibri" w:eastAsia="Calibri" w:hAnsi="Calibri"/>
          <w:color w:val="00000a"/>
          <w:sz w:val="22"/>
          <w:szCs w:val="22"/>
          <w:rtl w:val="0"/>
        </w:rPr>
        <w:t xml:space="preserve">All Stage 1 Registrations need to be submitted to Challenge.gov by </w:t>
      </w:r>
      <w:r w:rsidDel="00000000" w:rsidR="00000000" w:rsidRPr="00000000">
        <w:rPr>
          <w:rFonts w:ascii="Calibri" w:cs="Calibri" w:eastAsia="Calibri" w:hAnsi="Calibri"/>
          <w:b w:val="1"/>
          <w:color w:val="00000a"/>
          <w:sz w:val="22"/>
          <w:szCs w:val="22"/>
          <w:u w:val="single"/>
          <w:rtl w:val="0"/>
        </w:rPr>
        <w:t xml:space="preserve">March 17, 2017</w:t>
      </w:r>
      <w:r w:rsidDel="00000000" w:rsidR="00000000" w:rsidRPr="00000000">
        <w:rPr>
          <w:rtl w:val="0"/>
        </w:rPr>
      </w:r>
    </w:p>
    <w:p w:rsidR="00000000" w:rsidDel="00000000" w:rsidP="00000000" w:rsidRDefault="00000000" w:rsidRPr="00000000" w14:paraId="0000001F">
      <w:pPr>
        <w:spacing w:after="0" w:lineRule="auto"/>
        <w:jc w:val="both"/>
        <w:rPr/>
      </w:pPr>
      <w:r w:rsidDel="00000000" w:rsidR="00000000" w:rsidRPr="00000000">
        <w:rPr>
          <w:sz w:val="32"/>
          <w:szCs w:val="32"/>
          <w:rtl w:val="0"/>
        </w:rPr>
        <w:t xml:space="preserve">Abstract: </w:t>
      </w:r>
      <w:r w:rsidDel="00000000" w:rsidR="00000000" w:rsidRPr="00000000">
        <w:rPr>
          <w:rtl w:val="0"/>
        </w:rPr>
        <w:t xml:space="preserve">We plan to construct a device that can acquire Nail-to-Nail fingerprint without any need of operator. The device allows a fast method to obtain the whole fingerprint with no inconvenience to the subject and does not pose any safety hazard. Additionally, it does not use any proprietary software or hardware component. The basic premise of the device is that the user will apply pressure on a bendable polymer strip, using his/her finger. This will allow the strip to form a Nail-to-Nail enclosure around the finger, and hence form the fingerprint on the surface of the strip.</w:t>
      </w:r>
    </w:p>
    <w:p w:rsidR="00000000" w:rsidDel="00000000" w:rsidP="00000000" w:rsidRDefault="00000000" w:rsidRPr="00000000" w14:paraId="00000020">
      <w:pPr>
        <w:spacing w:after="0" w:lineRule="auto"/>
        <w:jc w:val="both"/>
        <w:rPr/>
      </w:pPr>
      <w:r w:rsidDel="00000000" w:rsidR="00000000" w:rsidRPr="00000000">
        <w:rPr>
          <w:sz w:val="32"/>
          <w:szCs w:val="32"/>
          <w:rtl w:val="0"/>
        </w:rPr>
        <w:t xml:space="preserve">System Diagram: </w:t>
      </w:r>
      <w:r w:rsidDel="00000000" w:rsidR="00000000" w:rsidRPr="00000000">
        <w:rPr>
          <w:rtl w:val="0"/>
        </w:rPr>
        <w:t xml:space="preserve">We propose an automated system for nail-to-nail fingerprinting, where only interaction the user will have is by inserting his/her finger in the machine. </w:t>
      </w:r>
      <w:r w:rsidDel="00000000" w:rsidR="00000000" w:rsidRPr="00000000">
        <w:rPr>
          <w:b w:val="1"/>
          <w:color w:val="000000"/>
          <w:rtl w:val="0"/>
        </w:rPr>
        <w:t xml:space="preserve">Figure1a</w:t>
      </w:r>
      <w:r w:rsidDel="00000000" w:rsidR="00000000" w:rsidRPr="00000000">
        <w:rPr>
          <w:color w:val="000000"/>
          <w:rtl w:val="0"/>
        </w:rPr>
        <w:t xml:space="preserve"> and </w:t>
      </w:r>
      <w:r w:rsidDel="00000000" w:rsidR="00000000" w:rsidRPr="00000000">
        <w:rPr>
          <w:b w:val="1"/>
          <w:color w:val="000000"/>
          <w:rtl w:val="0"/>
        </w:rPr>
        <w:t xml:space="preserve">1b</w:t>
      </w:r>
      <w:r w:rsidDel="00000000" w:rsidR="00000000" w:rsidRPr="00000000">
        <w:rPr>
          <w:color w:val="000000"/>
          <w:rtl w:val="0"/>
        </w:rPr>
        <w:t xml:space="preserve"> shows the front and the top view of the device, respectively. </w:t>
      </w:r>
      <w:r w:rsidDel="00000000" w:rsidR="00000000" w:rsidRPr="00000000">
        <w:rPr>
          <w:b w:val="1"/>
          <w:color w:val="000000"/>
          <w:rtl w:val="0"/>
        </w:rPr>
        <w:t xml:space="preserve">1 </w:t>
      </w:r>
      <w:r w:rsidDel="00000000" w:rsidR="00000000" w:rsidRPr="00000000">
        <w:rPr>
          <w:color w:val="000000"/>
          <w:rtl w:val="0"/>
        </w:rPr>
        <w:t xml:space="preserve">is a bendable strip, which is connected to the flippers </w:t>
      </w:r>
      <w:r w:rsidDel="00000000" w:rsidR="00000000" w:rsidRPr="00000000">
        <w:rPr>
          <w:b w:val="1"/>
          <w:color w:val="000000"/>
          <w:rtl w:val="0"/>
        </w:rPr>
        <w:t xml:space="preserve">3 </w:t>
      </w:r>
      <w:r w:rsidDel="00000000" w:rsidR="00000000" w:rsidRPr="00000000">
        <w:rPr>
          <w:color w:val="000000"/>
          <w:rtl w:val="0"/>
        </w:rPr>
        <w:t xml:space="preserve">on each side. The flippers </w:t>
      </w:r>
      <w:r w:rsidDel="00000000" w:rsidR="00000000" w:rsidRPr="00000000">
        <w:rPr>
          <w:b w:val="1"/>
          <w:color w:val="000000"/>
          <w:rtl w:val="0"/>
        </w:rPr>
        <w:t xml:space="preserve">3</w:t>
      </w:r>
      <w:r w:rsidDel="00000000" w:rsidR="00000000" w:rsidRPr="00000000">
        <w:rPr>
          <w:color w:val="000000"/>
          <w:rtl w:val="0"/>
        </w:rPr>
        <w:t xml:space="preserve"> are mounted on the base plate </w:t>
      </w:r>
      <w:r w:rsidDel="00000000" w:rsidR="00000000" w:rsidRPr="00000000">
        <w:rPr>
          <w:b w:val="1"/>
          <w:color w:val="000000"/>
          <w:rtl w:val="0"/>
        </w:rPr>
        <w:t xml:space="preserve">8</w:t>
      </w:r>
      <w:r w:rsidDel="00000000" w:rsidR="00000000" w:rsidRPr="00000000">
        <w:rPr>
          <w:color w:val="000000"/>
          <w:rtl w:val="0"/>
        </w:rPr>
        <w:t xml:space="preserve"> by the hinges </w:t>
      </w:r>
      <w:r w:rsidDel="00000000" w:rsidR="00000000" w:rsidRPr="00000000">
        <w:rPr>
          <w:b w:val="1"/>
          <w:color w:val="000000"/>
          <w:rtl w:val="0"/>
        </w:rPr>
        <w:t xml:space="preserve">11</w:t>
      </w:r>
      <w:r w:rsidDel="00000000" w:rsidR="00000000" w:rsidRPr="00000000">
        <w:rPr>
          <w:color w:val="000000"/>
          <w:rtl w:val="0"/>
        </w:rPr>
        <w:t xml:space="preserve">.  The flippers </w:t>
      </w:r>
      <w:r w:rsidDel="00000000" w:rsidR="00000000" w:rsidRPr="00000000">
        <w:rPr>
          <w:b w:val="1"/>
          <w:color w:val="000000"/>
          <w:rtl w:val="0"/>
        </w:rPr>
        <w:t xml:space="preserve">3</w:t>
      </w:r>
      <w:r w:rsidDel="00000000" w:rsidR="00000000" w:rsidRPr="00000000">
        <w:rPr>
          <w:color w:val="000000"/>
          <w:rtl w:val="0"/>
        </w:rPr>
        <w:t xml:space="preserve"> are also connected to the side walls </w:t>
      </w:r>
      <w:r w:rsidDel="00000000" w:rsidR="00000000" w:rsidRPr="00000000">
        <w:rPr>
          <w:b w:val="1"/>
          <w:color w:val="000000"/>
          <w:rtl w:val="0"/>
        </w:rPr>
        <w:t xml:space="preserve">9</w:t>
      </w:r>
      <w:r w:rsidDel="00000000" w:rsidR="00000000" w:rsidRPr="00000000">
        <w:rPr>
          <w:color w:val="000000"/>
          <w:rtl w:val="0"/>
        </w:rPr>
        <w:t xml:space="preserve"> by springs </w:t>
      </w:r>
      <w:r w:rsidDel="00000000" w:rsidR="00000000" w:rsidRPr="00000000">
        <w:rPr>
          <w:b w:val="1"/>
          <w:color w:val="000000"/>
          <w:rtl w:val="0"/>
        </w:rPr>
        <w:t xml:space="preserve">4</w:t>
      </w:r>
      <w:r w:rsidDel="00000000" w:rsidR="00000000" w:rsidRPr="00000000">
        <w:rPr>
          <w:color w:val="000000"/>
          <w:rtl w:val="0"/>
        </w:rPr>
        <w:t xml:space="preserve">. The stoppers </w:t>
      </w:r>
      <w:r w:rsidDel="00000000" w:rsidR="00000000" w:rsidRPr="00000000">
        <w:rPr>
          <w:b w:val="1"/>
          <w:color w:val="000000"/>
          <w:rtl w:val="0"/>
        </w:rPr>
        <w:t xml:space="preserve">12</w:t>
      </w:r>
      <w:r w:rsidDel="00000000" w:rsidR="00000000" w:rsidRPr="00000000">
        <w:rPr>
          <w:color w:val="000000"/>
          <w:rtl w:val="0"/>
        </w:rPr>
        <w:t xml:space="preserve"> are there to prevent the flippers </w:t>
      </w:r>
      <w:r w:rsidDel="00000000" w:rsidR="00000000" w:rsidRPr="00000000">
        <w:rPr>
          <w:b w:val="1"/>
          <w:color w:val="000000"/>
          <w:rtl w:val="0"/>
        </w:rPr>
        <w:t xml:space="preserve">3</w:t>
      </w:r>
      <w:r w:rsidDel="00000000" w:rsidR="00000000" w:rsidRPr="00000000">
        <w:rPr>
          <w:color w:val="000000"/>
          <w:rtl w:val="0"/>
        </w:rPr>
        <w:t xml:space="preserve"> to get pulled towards the side wall </w:t>
      </w:r>
      <w:r w:rsidDel="00000000" w:rsidR="00000000" w:rsidRPr="00000000">
        <w:rPr>
          <w:b w:val="1"/>
          <w:color w:val="000000"/>
          <w:rtl w:val="0"/>
        </w:rPr>
        <w:t xml:space="preserve">9</w:t>
      </w:r>
      <w:r w:rsidDel="00000000" w:rsidR="00000000" w:rsidRPr="00000000">
        <w:rPr>
          <w:color w:val="000000"/>
          <w:rtl w:val="0"/>
        </w:rPr>
        <w:t xml:space="preserve">. The camera </w:t>
      </w:r>
      <w:r w:rsidDel="00000000" w:rsidR="00000000" w:rsidRPr="00000000">
        <w:rPr>
          <w:b w:val="1"/>
          <w:color w:val="000000"/>
          <w:rtl w:val="0"/>
        </w:rPr>
        <w:t xml:space="preserve">2</w:t>
      </w:r>
      <w:r w:rsidDel="00000000" w:rsidR="00000000" w:rsidRPr="00000000">
        <w:rPr>
          <w:color w:val="000000"/>
          <w:rtl w:val="0"/>
        </w:rPr>
        <w:t xml:space="preserve"> is mounted overhead of the bendable strip. The finger printing powder delivery and cleaning components, </w:t>
      </w:r>
      <w:r w:rsidDel="00000000" w:rsidR="00000000" w:rsidRPr="00000000">
        <w:rPr>
          <w:b w:val="1"/>
          <w:color w:val="000000"/>
          <w:rtl w:val="0"/>
        </w:rPr>
        <w:t xml:space="preserve">5</w:t>
      </w:r>
      <w:r w:rsidDel="00000000" w:rsidR="00000000" w:rsidRPr="00000000">
        <w:rPr>
          <w:color w:val="000000"/>
          <w:rtl w:val="0"/>
        </w:rPr>
        <w:t xml:space="preserve">, are supported by front support, </w:t>
      </w:r>
      <w:r w:rsidDel="00000000" w:rsidR="00000000" w:rsidRPr="00000000">
        <w:rPr>
          <w:b w:val="1"/>
          <w:color w:val="000000"/>
          <w:rtl w:val="0"/>
        </w:rPr>
        <w:t xml:space="preserve">10</w:t>
      </w:r>
      <w:r w:rsidDel="00000000" w:rsidR="00000000" w:rsidRPr="00000000">
        <w:rPr>
          <w:color w:val="000000"/>
          <w:rtl w:val="0"/>
        </w:rPr>
        <w:t xml:space="preserve">, and back support, </w:t>
      </w:r>
      <w:r w:rsidDel="00000000" w:rsidR="00000000" w:rsidRPr="00000000">
        <w:rPr>
          <w:b w:val="1"/>
          <w:color w:val="000000"/>
          <w:rtl w:val="0"/>
        </w:rPr>
        <w:t xml:space="preserve">11</w:t>
      </w:r>
      <w:r w:rsidDel="00000000" w:rsidR="00000000" w:rsidRPr="00000000">
        <w:rPr>
          <w:color w:val="000000"/>
          <w:rtl w:val="0"/>
        </w:rPr>
        <w:t xml:space="preserve">. The each component in </w:t>
      </w:r>
      <w:r w:rsidDel="00000000" w:rsidR="00000000" w:rsidRPr="00000000">
        <w:rPr>
          <w:b w:val="1"/>
          <w:color w:val="000000"/>
          <w:rtl w:val="0"/>
        </w:rPr>
        <w:t xml:space="preserve">5: 5a, 5b, </w:t>
      </w:r>
      <w:r w:rsidDel="00000000" w:rsidR="00000000" w:rsidRPr="00000000">
        <w:rPr>
          <w:color w:val="000000"/>
          <w:rtl w:val="0"/>
        </w:rPr>
        <w:t xml:space="preserve">and</w:t>
      </w:r>
      <w:r w:rsidDel="00000000" w:rsidR="00000000" w:rsidRPr="00000000">
        <w:rPr>
          <w:b w:val="1"/>
          <w:color w:val="000000"/>
          <w:rtl w:val="0"/>
        </w:rPr>
        <w:t xml:space="preserve"> 5c</w:t>
      </w:r>
      <w:r w:rsidDel="00000000" w:rsidR="00000000" w:rsidRPr="00000000">
        <w:rPr>
          <w:color w:val="000000"/>
          <w:rtl w:val="0"/>
        </w:rPr>
        <w:t xml:space="preserve"> are moved by stepper motors </w:t>
      </w:r>
      <w:r w:rsidDel="00000000" w:rsidR="00000000" w:rsidRPr="00000000">
        <w:rPr>
          <w:b w:val="1"/>
          <w:color w:val="000000"/>
          <w:rtl w:val="0"/>
        </w:rPr>
        <w:t xml:space="preserve">6</w:t>
      </w:r>
      <w:r w:rsidDel="00000000" w:rsidR="00000000" w:rsidRPr="00000000">
        <w:rPr>
          <w:color w:val="000000"/>
          <w:rtl w:val="0"/>
        </w:rPr>
        <w:t xml:space="preserve">. The each component in </w:t>
      </w:r>
      <w:r w:rsidDel="00000000" w:rsidR="00000000" w:rsidRPr="00000000">
        <w:rPr>
          <w:b w:val="1"/>
          <w:color w:val="000000"/>
          <w:rtl w:val="0"/>
        </w:rPr>
        <w:t xml:space="preserve">5</w:t>
      </w:r>
      <w:r w:rsidDel="00000000" w:rsidR="00000000" w:rsidRPr="00000000">
        <w:rPr>
          <w:color w:val="000000"/>
          <w:rtl w:val="0"/>
        </w:rPr>
        <w:t xml:space="preserve"> is moved back and forth from the front support, </w:t>
      </w:r>
      <w:r w:rsidDel="00000000" w:rsidR="00000000" w:rsidRPr="00000000">
        <w:rPr>
          <w:b w:val="1"/>
          <w:color w:val="000000"/>
          <w:rtl w:val="0"/>
        </w:rPr>
        <w:t xml:space="preserve">10</w:t>
      </w:r>
      <w:r w:rsidDel="00000000" w:rsidR="00000000" w:rsidRPr="00000000">
        <w:rPr>
          <w:color w:val="000000"/>
          <w:rtl w:val="0"/>
        </w:rPr>
        <w:t xml:space="preserve"> and back support </w:t>
      </w:r>
      <w:r w:rsidDel="00000000" w:rsidR="00000000" w:rsidRPr="00000000">
        <w:rPr>
          <w:b w:val="1"/>
          <w:color w:val="000000"/>
          <w:rtl w:val="0"/>
        </w:rPr>
        <w:t xml:space="preserve">11 </w:t>
      </w:r>
      <w:r w:rsidDel="00000000" w:rsidR="00000000" w:rsidRPr="00000000">
        <w:rPr>
          <w:color w:val="000000"/>
          <w:rtl w:val="0"/>
        </w:rPr>
        <w:t xml:space="preserve">by riding on the screw rods </w:t>
      </w:r>
      <w:r w:rsidDel="00000000" w:rsidR="00000000" w:rsidRPr="00000000">
        <w:rPr>
          <w:b w:val="1"/>
          <w:color w:val="000000"/>
          <w:rtl w:val="0"/>
        </w:rPr>
        <w:t xml:space="preserve">7</w:t>
      </w:r>
      <w:r w:rsidDel="00000000" w:rsidR="00000000" w:rsidRPr="00000000">
        <w:rPr>
          <w:color w:val="000000"/>
          <w:rtl w:val="0"/>
        </w:rPr>
        <w:t xml:space="preserve">. All the operations in device are controlled by micro-controllers and computer. </w:t>
      </w:r>
      <w:r w:rsidDel="00000000" w:rsidR="00000000" w:rsidRPr="00000000">
        <w:rPr>
          <w:b w:val="1"/>
          <w:color w:val="000000"/>
          <w:rtl w:val="0"/>
        </w:rPr>
        <w:t xml:space="preserve">Figure 2 </w:t>
      </w:r>
      <w:r w:rsidDel="00000000" w:rsidR="00000000" w:rsidRPr="00000000">
        <w:rPr>
          <w:color w:val="000000"/>
          <w:rtl w:val="0"/>
        </w:rPr>
        <w:t xml:space="preserve">shows the perspective view of the device. </w:t>
      </w:r>
      <w:r w:rsidDel="00000000" w:rsidR="00000000" w:rsidRPr="00000000">
        <w:rPr>
          <w:rtl w:val="0"/>
        </w:rPr>
      </w:r>
    </w:p>
    <w:p w:rsidR="00000000" w:rsidDel="00000000" w:rsidP="00000000" w:rsidRDefault="00000000" w:rsidRPr="00000000" w14:paraId="00000021">
      <w:pPr>
        <w:spacing w:after="0" w:line="240" w:lineRule="auto"/>
        <w:rPr>
          <w:b w:val="1"/>
        </w:rPr>
      </w:pPr>
      <w:r w:rsidDel="00000000" w:rsidR="00000000" w:rsidRPr="00000000">
        <w:rPr>
          <w:rtl w:val="0"/>
        </w:rPr>
      </w:r>
      <w:r w:rsidDel="00000000" w:rsidR="00000000" w:rsidRPr="00000000">
        <w:drawing>
          <wp:anchor allowOverlap="1" behindDoc="0" distB="0" distT="0" distL="133350" distR="114300" hidden="0" layoutInCell="1" locked="0" relativeHeight="0" simplePos="0">
            <wp:simplePos x="0" y="0"/>
            <wp:positionH relativeFrom="column">
              <wp:posOffset>24766</wp:posOffset>
            </wp:positionH>
            <wp:positionV relativeFrom="paragraph">
              <wp:posOffset>147320</wp:posOffset>
            </wp:positionV>
            <wp:extent cx="3363595" cy="2078990"/>
            <wp:effectExtent b="0" l="0" r="0" t="0"/>
            <wp:wrapNone/>
            <wp:docPr descr="Y:\Desktop\HMInnowizProposals\N2N_Finger\fingerprintblender\patent\front-label-s.png" id="5" name="image3.png"/>
            <a:graphic>
              <a:graphicData uri="http://schemas.openxmlformats.org/drawingml/2006/picture">
                <pic:pic>
                  <pic:nvPicPr>
                    <pic:cNvPr descr="Y:\Desktop\HMInnowizProposals\N2N_Finger\fingerprintblender\patent\front-label-s.png" id="0" name="image3.png"/>
                    <pic:cNvPicPr preferRelativeResize="0"/>
                  </pic:nvPicPr>
                  <pic:blipFill>
                    <a:blip r:embed="rId6"/>
                    <a:srcRect b="0" l="0" r="0" t="0"/>
                    <a:stretch>
                      <a:fillRect/>
                    </a:stretch>
                  </pic:blipFill>
                  <pic:spPr>
                    <a:xfrm>
                      <a:off x="0" y="0"/>
                      <a:ext cx="3363595" cy="20789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3482975</wp:posOffset>
            </wp:positionH>
            <wp:positionV relativeFrom="paragraph">
              <wp:posOffset>14605</wp:posOffset>
            </wp:positionV>
            <wp:extent cx="3306445" cy="2299335"/>
            <wp:effectExtent b="0" l="0" r="0" t="0"/>
            <wp:wrapNone/>
            <wp:docPr descr="Y:\Desktop\HMInnowizProposals\N2N_Finger\fingerprintblender\patent\top_level-s.png" id="6" name="image5.png"/>
            <a:graphic>
              <a:graphicData uri="http://schemas.openxmlformats.org/drawingml/2006/picture">
                <pic:pic>
                  <pic:nvPicPr>
                    <pic:cNvPr descr="Y:\Desktop\HMInnowizProposals\N2N_Finger\fingerprintblender\patent\top_level-s.png" id="0" name="image5.png"/>
                    <pic:cNvPicPr preferRelativeResize="0"/>
                  </pic:nvPicPr>
                  <pic:blipFill>
                    <a:blip r:embed="rId7"/>
                    <a:srcRect b="0" l="0" r="0" t="0"/>
                    <a:stretch>
                      <a:fillRect/>
                    </a:stretch>
                  </pic:blipFill>
                  <pic:spPr>
                    <a:xfrm>
                      <a:off x="0" y="0"/>
                      <a:ext cx="3306445" cy="2299335"/>
                    </a:xfrm>
                    <a:prstGeom prst="rect"/>
                    <a:ln/>
                  </pic:spPr>
                </pic:pic>
              </a:graphicData>
            </a:graphic>
          </wp:anchor>
        </w:drawing>
      </w:r>
    </w:p>
    <w:p w:rsidR="00000000" w:rsidDel="00000000" w:rsidP="00000000" w:rsidRDefault="00000000" w:rsidRPr="00000000" w14:paraId="00000022">
      <w:pPr>
        <w:spacing w:after="0" w:line="240" w:lineRule="auto"/>
        <w:rPr>
          <w:b w:val="1"/>
        </w:rPr>
      </w:pPr>
      <w:r w:rsidDel="00000000" w:rsidR="00000000" w:rsidRPr="00000000">
        <w:rPr>
          <w:rtl w:val="0"/>
        </w:rPr>
      </w:r>
    </w:p>
    <w:p w:rsidR="00000000" w:rsidDel="00000000" w:rsidP="00000000" w:rsidRDefault="00000000" w:rsidRPr="00000000" w14:paraId="00000023">
      <w:pPr>
        <w:spacing w:after="0" w:line="240" w:lineRule="auto"/>
        <w:rPr>
          <w:b w:val="1"/>
        </w:rPr>
      </w:pPr>
      <w:r w:rsidDel="00000000" w:rsidR="00000000" w:rsidRPr="00000000">
        <w:rPr>
          <w:rtl w:val="0"/>
        </w:rPr>
      </w:r>
    </w:p>
    <w:p w:rsidR="00000000" w:rsidDel="00000000" w:rsidP="00000000" w:rsidRDefault="00000000" w:rsidRPr="00000000" w14:paraId="00000024">
      <w:pPr>
        <w:spacing w:after="0" w:line="240" w:lineRule="auto"/>
        <w:rPr>
          <w:b w:val="1"/>
        </w:rPr>
      </w:pPr>
      <w:r w:rsidDel="00000000" w:rsidR="00000000" w:rsidRPr="00000000">
        <w:rPr>
          <w:rtl w:val="0"/>
        </w:rPr>
      </w:r>
    </w:p>
    <w:p w:rsidR="00000000" w:rsidDel="00000000" w:rsidP="00000000" w:rsidRDefault="00000000" w:rsidRPr="00000000" w14:paraId="00000025">
      <w:pPr>
        <w:spacing w:after="0" w:line="240" w:lineRule="auto"/>
        <w:rPr>
          <w:b w:val="1"/>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pPr>
      <w:r w:rsidDel="00000000" w:rsidR="00000000" w:rsidRPr="00000000">
        <w:rPr>
          <w:rtl w:val="0"/>
        </w:rPr>
      </w:r>
    </w:p>
    <w:p w:rsidR="00000000" w:rsidDel="00000000" w:rsidP="00000000" w:rsidRDefault="00000000" w:rsidRPr="00000000" w14:paraId="00000028">
      <w:pPr>
        <w:spacing w:after="0" w:line="240" w:lineRule="auto"/>
        <w:rPr/>
      </w:pPr>
      <w:r w:rsidDel="00000000" w:rsidR="00000000" w:rsidRPr="00000000">
        <w:rPr>
          <w:rtl w:val="0"/>
        </w:rPr>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r>
    </w:p>
    <w:p w:rsidR="00000000" w:rsidDel="00000000" w:rsidP="00000000" w:rsidRDefault="00000000" w:rsidRPr="00000000" w14:paraId="0000002C">
      <w:pPr>
        <w:spacing w:after="0" w:line="240" w:lineRule="auto"/>
        <w:jc w:val="both"/>
        <w:rPr>
          <w:b w:val="1"/>
        </w:rPr>
      </w:pPr>
      <w:r w:rsidDel="00000000" w:rsidR="00000000" w:rsidRPr="00000000">
        <w:rPr>
          <w:rtl w:val="0"/>
        </w:rPr>
      </w:r>
    </w:p>
    <w:p w:rsidR="00000000" w:rsidDel="00000000" w:rsidP="00000000" w:rsidRDefault="00000000" w:rsidRPr="00000000" w14:paraId="0000002D">
      <w:pPr>
        <w:spacing w:after="0" w:line="240" w:lineRule="auto"/>
        <w:jc w:val="both"/>
        <w:rPr>
          <w:b w:val="1"/>
        </w:rPr>
      </w:pPr>
      <w:r w:rsidDel="00000000" w:rsidR="00000000" w:rsidRPr="00000000">
        <w:rPr>
          <w:rtl w:val="0"/>
        </w:rPr>
      </w:r>
    </w:p>
    <w:p w:rsidR="00000000" w:rsidDel="00000000" w:rsidP="00000000" w:rsidRDefault="00000000" w:rsidRPr="00000000" w14:paraId="0000002E">
      <w:pPr>
        <w:spacing w:after="0" w:line="240" w:lineRule="auto"/>
        <w:jc w:val="both"/>
        <w:rPr>
          <w:b w:val="1"/>
        </w:rPr>
      </w:pPr>
      <w:r w:rsidDel="00000000" w:rsidR="00000000" w:rsidRPr="00000000">
        <w:rPr>
          <w:rtl w:val="0"/>
        </w:rPr>
      </w:r>
    </w:p>
    <w:p w:rsidR="00000000" w:rsidDel="00000000" w:rsidP="00000000" w:rsidRDefault="00000000" w:rsidRPr="00000000" w14:paraId="0000002F">
      <w:pPr>
        <w:spacing w:after="0" w:line="240" w:lineRule="auto"/>
        <w:jc w:val="both"/>
        <w:rPr>
          <w:b w:val="1"/>
        </w:rPr>
      </w:pPr>
      <w:r w:rsidDel="00000000" w:rsidR="00000000" w:rsidRPr="00000000">
        <w:rPr>
          <w:rtl w:val="0"/>
        </w:rPr>
      </w:r>
    </w:p>
    <w:p w:rsidR="00000000" w:rsidDel="00000000" w:rsidP="00000000" w:rsidRDefault="00000000" w:rsidRPr="00000000" w14:paraId="00000030">
      <w:pPr>
        <w:spacing w:after="0" w:line="240" w:lineRule="auto"/>
        <w:jc w:val="both"/>
        <w:rPr>
          <w:b w:val="1"/>
        </w:rPr>
      </w:pPr>
      <w:r w:rsidDel="00000000" w:rsidR="00000000" w:rsidRPr="00000000">
        <w:rPr>
          <w:rtl w:val="0"/>
        </w:rPr>
      </w:r>
    </w:p>
    <w:p w:rsidR="00000000" w:rsidDel="00000000" w:rsidP="00000000" w:rsidRDefault="00000000" w:rsidRPr="00000000" w14:paraId="00000031">
      <w:pPr>
        <w:spacing w:after="0" w:line="240" w:lineRule="auto"/>
        <w:jc w:val="both"/>
        <w:rPr>
          <w:b w:val="1"/>
        </w:rPr>
      </w:pPr>
      <w:r w:rsidDel="00000000" w:rsidR="00000000" w:rsidRPr="00000000">
        <w:rPr>
          <w:b w:val="1"/>
          <w:rtl w:val="0"/>
        </w:rPr>
        <w:t xml:space="preserve">                                                           (a)                                                                                               (b)</w:t>
      </w:r>
    </w:p>
    <w:p w:rsidR="00000000" w:rsidDel="00000000" w:rsidP="00000000" w:rsidRDefault="00000000" w:rsidRPr="00000000" w14:paraId="00000032">
      <w:pPr>
        <w:spacing w:after="0" w:line="240" w:lineRule="auto"/>
        <w:jc w:val="both"/>
        <w:rPr/>
      </w:pPr>
      <w:r w:rsidDel="00000000" w:rsidR="00000000" w:rsidRPr="00000000">
        <w:rPr>
          <w:b w:val="1"/>
          <w:rtl w:val="0"/>
        </w:rPr>
        <w:t xml:space="preserve">Figure 1: </w:t>
      </w:r>
      <w:r w:rsidDel="00000000" w:rsidR="00000000" w:rsidRPr="00000000">
        <w:rPr>
          <w:rtl w:val="0"/>
        </w:rPr>
        <w:t xml:space="preserve">Views of the proposed machine after removing cover: (a) front; and (b) top</w:t>
      </w:r>
    </w:p>
    <w:p w:rsidR="00000000" w:rsidDel="00000000" w:rsidP="00000000" w:rsidRDefault="00000000" w:rsidRPr="00000000" w14:paraId="00000033">
      <w:pPr>
        <w:spacing w:after="0" w:line="240" w:lineRule="auto"/>
        <w:jc w:val="both"/>
        <w:rPr/>
      </w:pPr>
      <w:r w:rsidDel="00000000" w:rsidR="00000000" w:rsidRPr="00000000">
        <w:rPr>
          <w:sz w:val="32"/>
          <w:szCs w:val="32"/>
          <w:rtl w:val="0"/>
        </w:rPr>
        <w:t xml:space="preserve">Concept of Operations: </w:t>
      </w:r>
      <w:r w:rsidDel="00000000" w:rsidR="00000000" w:rsidRPr="00000000">
        <w:rPr>
          <w:rtl w:val="0"/>
        </w:rPr>
        <w:t xml:space="preserve">Figure 3 shows the operation of the proposed machine. The subject will place his/her finger on the bendable strip, and press it down (Figure </w:t>
      </w:r>
      <w:r w:rsidDel="00000000" w:rsidR="00000000" w:rsidRPr="00000000">
        <w:rPr>
          <w:b w:val="1"/>
          <w:rtl w:val="0"/>
        </w:rPr>
        <w:t xml:space="preserve">3(a)</w:t>
      </w:r>
      <w:r w:rsidDel="00000000" w:rsidR="00000000" w:rsidRPr="00000000">
        <w:rPr>
          <w:rtl w:val="0"/>
        </w:rPr>
        <w:t xml:space="preserve">). The strip will descend, along with forming a tight contact around the finger and forming nail-to-nail fingerprint on the bendable strip (</w:t>
      </w:r>
      <w:r w:rsidDel="00000000" w:rsidR="00000000" w:rsidRPr="00000000">
        <w:rPr>
          <w:b w:val="1"/>
          <w:rtl w:val="0"/>
        </w:rPr>
        <w:t xml:space="preserve">3(b)</w:t>
      </w:r>
      <w:r w:rsidDel="00000000" w:rsidR="00000000" w:rsidRPr="00000000">
        <w:rPr>
          <w:rtl w:val="0"/>
        </w:rPr>
        <w:t xml:space="preserve">). Once the subject lift his/her finger, the strip goes back to its original position, but with the nail-to-nail fingerprint on the surface of the strip (</w:t>
      </w:r>
      <w:r w:rsidDel="00000000" w:rsidR="00000000" w:rsidRPr="00000000">
        <w:rPr>
          <w:b w:val="1"/>
          <w:rtl w:val="0"/>
        </w:rPr>
        <w:t xml:space="preserve">3(c)</w:t>
      </w:r>
      <w:r w:rsidDel="00000000" w:rsidR="00000000" w:rsidRPr="00000000">
        <w:rPr>
          <w:rtl w:val="0"/>
        </w:rPr>
        <w:t xml:space="preserve">). Subsequently, fluorescent magnetic power will be applied using magnetic powder applicator (</w:t>
      </w:r>
      <w:r w:rsidDel="00000000" w:rsidR="00000000" w:rsidRPr="00000000">
        <w:rPr>
          <w:b w:val="1"/>
          <w:rtl w:val="0"/>
        </w:rPr>
        <w:t xml:space="preserve">5c</w:t>
      </w:r>
      <w:r w:rsidDel="00000000" w:rsidR="00000000" w:rsidRPr="00000000">
        <w:rPr>
          <w:rtl w:val="0"/>
        </w:rPr>
        <w:t xml:space="preserve"> in Figure 1b), that will pass over the strip using a screw rod and a stepper motor. Behind that will be an electromagnet (</w:t>
      </w:r>
      <w:r w:rsidDel="00000000" w:rsidR="00000000" w:rsidRPr="00000000">
        <w:rPr>
          <w:b w:val="1"/>
          <w:rtl w:val="0"/>
        </w:rPr>
        <w:t xml:space="preserve">5b</w:t>
      </w:r>
      <w:r w:rsidDel="00000000" w:rsidR="00000000" w:rsidRPr="00000000">
        <w:rPr>
          <w:rtl w:val="0"/>
        </w:rPr>
        <w:t xml:space="preserve"> in Figure 1b) to remove excess powder. At this stage the fingerprint will be visible in the presence of UV light, and an image will be taken using a camera mounted overhead. Finally, the strip will be whipped using a cleaning solution, such as isopropyl alcohol (IPA), that removes fingerprint.  Initially, the solution will be dripped on the top of the area, where fingerprint is formed, followed by wiping it with a roller (</w:t>
      </w:r>
      <w:r w:rsidDel="00000000" w:rsidR="00000000" w:rsidRPr="00000000">
        <w:rPr>
          <w:b w:val="1"/>
          <w:rtl w:val="0"/>
        </w:rPr>
        <w:t xml:space="preserve">5a</w:t>
      </w:r>
      <w:r w:rsidDel="00000000" w:rsidR="00000000" w:rsidRPr="00000000">
        <w:rPr>
          <w:rtl w:val="0"/>
        </w:rPr>
        <w:t xml:space="preserve"> in Figure 1b). The roller will be made of foam and will   transverse across the bendable strip using screw, connected to a stepper motor. The stepper motors will be controlled by microcontroller and motor controllers, while the camera will be controlled by a computer. Another option is </w:t>
      </w:r>
      <w:r w:rsidDel="00000000" w:rsidR="00000000" w:rsidRPr="00000000">
        <w:rPr>
          <w:color w:val="00000a"/>
          <w:rtl w:val="0"/>
        </w:rPr>
        <w:t xml:space="preserve">that the bendable strip is stored is in the form of a roll. This allows a section of the strip, in front of the camera, to be moved after each fingerprinting and expose a fresh untouched section for new fingerprint. This will remove the need for cleaning the strip. The movement of the strip can be controlled by a stepper motor.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4038600</wp:posOffset>
            </wp:positionH>
            <wp:positionV relativeFrom="paragraph">
              <wp:posOffset>282575</wp:posOffset>
            </wp:positionV>
            <wp:extent cx="2743200" cy="1542415"/>
            <wp:effectExtent b="0" l="0" r="0" t="0"/>
            <wp:wrapSquare wrapText="bothSides" distB="0" distT="0" distL="114300" distR="114300"/>
            <wp:docPr descr="Y:\Desktop\HMInnowizProposals\N2N_Finger\fingerprintblender\patent\Persp_color_1.png" id="4" name="image1.png"/>
            <a:graphic>
              <a:graphicData uri="http://schemas.openxmlformats.org/drawingml/2006/picture">
                <pic:pic>
                  <pic:nvPicPr>
                    <pic:cNvPr descr="Y:\Desktop\HMInnowizProposals\N2N_Finger\fingerprintblender\patent\Persp_color_1.png" id="0" name="image1.png"/>
                    <pic:cNvPicPr preferRelativeResize="0"/>
                  </pic:nvPicPr>
                  <pic:blipFill>
                    <a:blip r:embed="rId8"/>
                    <a:srcRect b="0" l="0" r="0" t="0"/>
                    <a:stretch>
                      <a:fillRect/>
                    </a:stretch>
                  </pic:blipFill>
                  <pic:spPr>
                    <a:xfrm>
                      <a:off x="0" y="0"/>
                      <a:ext cx="2743200" cy="1542415"/>
                    </a:xfrm>
                    <a:prstGeom prst="rect"/>
                    <a:ln/>
                  </pic:spPr>
                </pic:pic>
              </a:graphicData>
            </a:graphic>
          </wp:anchor>
        </w:drawing>
      </w:r>
      <w:r w:rsidDel="00000000" w:rsidR="00000000" w:rsidRPr="00000000">
        <w:drawing>
          <wp:anchor allowOverlap="1" behindDoc="0" distB="0" distT="0" distL="133350" distR="114300" hidden="0" layoutInCell="1" locked="0" relativeHeight="0" simplePos="0">
            <wp:simplePos x="0" y="0"/>
            <wp:positionH relativeFrom="column">
              <wp:posOffset>73026</wp:posOffset>
            </wp:positionH>
            <wp:positionV relativeFrom="paragraph">
              <wp:posOffset>2702560</wp:posOffset>
            </wp:positionV>
            <wp:extent cx="3831590" cy="2286000"/>
            <wp:effectExtent b="0" l="0" r="0" t="0"/>
            <wp:wrapSquare wrapText="bothSides" distB="0" distT="0" distL="133350" distR="114300"/>
            <wp:docPr descr="operation_s.png" id="3" name="image6.png"/>
            <a:graphic>
              <a:graphicData uri="http://schemas.openxmlformats.org/drawingml/2006/picture">
                <pic:pic>
                  <pic:nvPicPr>
                    <pic:cNvPr descr="operation_s.png" id="0" name="image6.png"/>
                    <pic:cNvPicPr preferRelativeResize="0"/>
                  </pic:nvPicPr>
                  <pic:blipFill>
                    <a:blip r:embed="rId9"/>
                    <a:srcRect b="0" l="0" r="0" t="0"/>
                    <a:stretch>
                      <a:fillRect/>
                    </a:stretch>
                  </pic:blipFill>
                  <pic:spPr>
                    <a:xfrm>
                      <a:off x="0" y="0"/>
                      <a:ext cx="3831590" cy="22860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5080000</wp:posOffset>
                </wp:positionH>
                <wp:positionV relativeFrom="paragraph">
                  <wp:posOffset>1587500</wp:posOffset>
                </wp:positionV>
                <wp:extent cx="791845" cy="320675"/>
                <wp:effectExtent b="0" l="0" r="0" t="0"/>
                <wp:wrapNone/>
                <wp:docPr id="2" name=""/>
                <a:graphic>
                  <a:graphicData uri="http://schemas.microsoft.com/office/word/2010/wordprocessingShape">
                    <wps:wsp>
                      <wps:cNvSpPr/>
                      <wps:cNvPr id="3" name="Shape 3"/>
                      <wps:spPr>
                        <a:xfrm>
                          <a:off x="4962778" y="3632363"/>
                          <a:ext cx="766445" cy="295275"/>
                        </a:xfrm>
                        <a:custGeom>
                          <a:rect b="b" l="l" r="r" t="t"/>
                          <a:pathLst>
                            <a:path extrusionOk="0" h="295275" w="766445">
                              <a:moveTo>
                                <a:pt x="0" y="0"/>
                              </a:moveTo>
                              <a:lnTo>
                                <a:pt x="0" y="295275"/>
                              </a:lnTo>
                              <a:lnTo>
                                <a:pt x="766445" y="295275"/>
                              </a:lnTo>
                              <a:lnTo>
                                <a:pt x="7664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2</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5080000</wp:posOffset>
                </wp:positionH>
                <wp:positionV relativeFrom="paragraph">
                  <wp:posOffset>1587500</wp:posOffset>
                </wp:positionV>
                <wp:extent cx="791845" cy="320675"/>
                <wp:effectExtent b="0" l="0" r="0" t="0"/>
                <wp:wrapNone/>
                <wp:docPr id="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791845" cy="320675"/>
                        </a:xfrm>
                        <a:prstGeom prst="rect"/>
                        <a:ln/>
                      </pic:spPr>
                    </pic:pic>
                  </a:graphicData>
                </a:graphic>
              </wp:anchor>
            </w:drawing>
          </mc:Fallback>
        </mc:AlternateContent>
      </w:r>
    </w:p>
    <w:p w:rsidR="00000000" w:rsidDel="00000000" w:rsidP="00000000" w:rsidRDefault="00000000" w:rsidRPr="00000000" w14:paraId="00000034">
      <w:pPr>
        <w:spacing w:after="0" w:line="240" w:lineRule="auto"/>
        <w:jc w:val="both"/>
        <w:rPr/>
      </w:pPr>
      <w:r w:rsidDel="00000000" w:rsidR="00000000" w:rsidRPr="00000000">
        <w:rPr>
          <w:rtl w:val="0"/>
        </w:rPr>
      </w:r>
    </w:p>
    <w:p w:rsidR="00000000" w:rsidDel="00000000" w:rsidP="00000000" w:rsidRDefault="00000000" w:rsidRPr="00000000" w14:paraId="00000035">
      <w:pPr>
        <w:spacing w:after="0" w:lineRule="auto"/>
        <w:rPr>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-2374899</wp:posOffset>
                </wp:positionH>
                <wp:positionV relativeFrom="paragraph">
                  <wp:posOffset>215900</wp:posOffset>
                </wp:positionV>
                <wp:extent cx="791845" cy="320675"/>
                <wp:effectExtent b="0" l="0" r="0" t="0"/>
                <wp:wrapNone/>
                <wp:docPr id="1" name=""/>
                <a:graphic>
                  <a:graphicData uri="http://schemas.microsoft.com/office/word/2010/wordprocessingShape">
                    <wps:wsp>
                      <wps:cNvSpPr/>
                      <wps:cNvPr id="2" name="Shape 2"/>
                      <wps:spPr>
                        <a:xfrm>
                          <a:off x="4962778" y="3632363"/>
                          <a:ext cx="766445" cy="295275"/>
                        </a:xfrm>
                        <a:custGeom>
                          <a:rect b="b" l="l" r="r" t="t"/>
                          <a:pathLst>
                            <a:path extrusionOk="0" h="295275" w="766445">
                              <a:moveTo>
                                <a:pt x="0" y="0"/>
                              </a:moveTo>
                              <a:lnTo>
                                <a:pt x="0" y="295275"/>
                              </a:lnTo>
                              <a:lnTo>
                                <a:pt x="766445" y="295275"/>
                              </a:lnTo>
                              <a:lnTo>
                                <a:pt x="7664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Figure 3</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-2374899</wp:posOffset>
                </wp:positionH>
                <wp:positionV relativeFrom="paragraph">
                  <wp:posOffset>215900</wp:posOffset>
                </wp:positionV>
                <wp:extent cx="791845" cy="320675"/>
                <wp:effectExtent b="0" l="0" r="0" t="0"/>
                <wp:wrapNone/>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791845" cy="320675"/>
                        </a:xfrm>
                        <a:prstGeom prst="rect"/>
                        <a:ln/>
                      </pic:spPr>
                    </pic:pic>
                  </a:graphicData>
                </a:graphic>
              </wp:anchor>
            </w:drawing>
          </mc:Fallback>
        </mc:AlternateContent>
      </w:r>
    </w:p>
    <w:p w:rsidR="00000000" w:rsidDel="00000000" w:rsidP="00000000" w:rsidRDefault="00000000" w:rsidRPr="00000000" w14:paraId="00000036">
      <w:pPr>
        <w:spacing w:after="0" w:lineRule="auto"/>
        <w:rPr>
          <w:sz w:val="32"/>
          <w:szCs w:val="32"/>
        </w:rPr>
      </w:pPr>
      <w:r w:rsidDel="00000000" w:rsidR="00000000" w:rsidRPr="00000000">
        <w:rPr>
          <w:rtl w:val="0"/>
        </w:rPr>
      </w:r>
    </w:p>
    <w:p w:rsidR="00000000" w:rsidDel="00000000" w:rsidP="00000000" w:rsidRDefault="00000000" w:rsidRPr="00000000" w14:paraId="00000037">
      <w:pPr>
        <w:spacing w:after="0" w:lineRule="auto"/>
        <w:jc w:val="both"/>
        <w:rPr>
          <w:sz w:val="32"/>
          <w:szCs w:val="32"/>
        </w:rPr>
      </w:pPr>
      <w:r w:rsidDel="00000000" w:rsidR="00000000" w:rsidRPr="00000000">
        <w:rPr>
          <w:rtl w:val="0"/>
        </w:rPr>
      </w:r>
    </w:p>
    <w:p w:rsidR="00000000" w:rsidDel="00000000" w:rsidP="00000000" w:rsidRDefault="00000000" w:rsidRPr="00000000" w14:paraId="00000038">
      <w:pPr>
        <w:spacing w:after="0" w:lineRule="auto"/>
        <w:jc w:val="both"/>
        <w:rPr/>
      </w:pPr>
      <w:r w:rsidDel="00000000" w:rsidR="00000000" w:rsidRPr="00000000">
        <w:rPr>
          <w:sz w:val="32"/>
          <w:szCs w:val="32"/>
          <w:rtl w:val="0"/>
        </w:rPr>
        <w:t xml:space="preserve">Anticipated Equipment: </w:t>
      </w:r>
      <w:r w:rsidDel="00000000" w:rsidR="00000000" w:rsidRPr="00000000">
        <w:rPr>
          <w:rtl w:val="0"/>
        </w:rPr>
        <w:t xml:space="preserve">We will use Raspberry PI as computing device as it not only provides program to take image and slot to connect camera but also has input-output pins to control stepper motors using motor controller. Other components are stepper motors, UV LED, and mechanical components described above.</w:t>
      </w:r>
    </w:p>
    <w:p w:rsidR="00000000" w:rsidDel="00000000" w:rsidP="00000000" w:rsidRDefault="00000000" w:rsidRPr="00000000" w14:paraId="00000039">
      <w:pPr>
        <w:spacing w:after="0" w:lineRule="auto"/>
        <w:rPr/>
      </w:pP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sz w:val="32"/>
          <w:szCs w:val="32"/>
          <w:rtl w:val="0"/>
        </w:rPr>
        <w:t xml:space="preserve">Devices: </w:t>
      </w:r>
      <w:r w:rsidDel="00000000" w:rsidR="00000000" w:rsidRPr="00000000">
        <w:rPr>
          <w:i w:val="1"/>
          <w:rtl w:val="0"/>
        </w:rPr>
        <w:t xml:space="preserve">Creating New Device </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sz w:val="32"/>
          <w:szCs w:val="32"/>
          <w:rtl w:val="0"/>
        </w:rPr>
        <w:t xml:space="preserve">Matchers</w:t>
        <w:br w:type="textWrapping"/>
      </w:r>
      <w:r w:rsidDel="00000000" w:rsidR="00000000" w:rsidRPr="00000000">
        <w:rPr>
          <w:i w:val="1"/>
          <w:rtl w:val="0"/>
        </w:rPr>
        <w:t xml:space="preserve">A)Which Matcher will your team use for the </w:t>
      </w:r>
      <w:r w:rsidDel="00000000" w:rsidR="00000000" w:rsidRPr="00000000">
        <w:rPr>
          <w:b w:val="1"/>
          <w:i w:val="1"/>
          <w:rtl w:val="0"/>
        </w:rPr>
        <w:t xml:space="preserve">tenprint</w:t>
      </w:r>
      <w:r w:rsidDel="00000000" w:rsidR="00000000" w:rsidRPr="00000000">
        <w:rPr>
          <w:i w:val="1"/>
          <w:rtl w:val="0"/>
        </w:rPr>
        <w:t xml:space="preserve"> to </w:t>
      </w:r>
      <w:r w:rsidDel="00000000" w:rsidR="00000000" w:rsidRPr="00000000">
        <w:rPr>
          <w:b w:val="1"/>
          <w:i w:val="1"/>
          <w:rtl w:val="0"/>
        </w:rPr>
        <w:t xml:space="preserve">tenprint</w:t>
      </w:r>
      <w:r w:rsidDel="00000000" w:rsidR="00000000" w:rsidRPr="00000000">
        <w:rPr>
          <w:i w:val="1"/>
          <w:rtl w:val="0"/>
        </w:rPr>
        <w:t xml:space="preserve"> comparison? Please select one:</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i w:val="1"/>
          <w:rtl w:val="0"/>
        </w:rPr>
        <w:t xml:space="preserve">__X__ Government      ___ Custom     ____ Not Sure</w:t>
      </w:r>
      <w:r w:rsidDel="00000000" w:rsidR="00000000" w:rsidRPr="00000000">
        <w:rPr>
          <w:rtl w:val="0"/>
        </w:rPr>
      </w:r>
    </w:p>
    <w:p w:rsidR="00000000" w:rsidDel="00000000" w:rsidP="00000000" w:rsidRDefault="00000000" w:rsidRPr="00000000" w14:paraId="0000003D">
      <w:pPr>
        <w:spacing w:after="0" w:lineRule="auto"/>
        <w:rPr>
          <w:i w:val="1"/>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i w:val="1"/>
          <w:rtl w:val="0"/>
        </w:rPr>
        <w:t xml:space="preserve">B) Which Matcher will your team use for the </w:t>
      </w:r>
      <w:r w:rsidDel="00000000" w:rsidR="00000000" w:rsidRPr="00000000">
        <w:rPr>
          <w:b w:val="1"/>
          <w:i w:val="1"/>
          <w:rtl w:val="0"/>
        </w:rPr>
        <w:t xml:space="preserve">latent</w:t>
      </w:r>
      <w:r w:rsidDel="00000000" w:rsidR="00000000" w:rsidRPr="00000000">
        <w:rPr>
          <w:i w:val="1"/>
          <w:rtl w:val="0"/>
        </w:rPr>
        <w:t xml:space="preserve"> to </w:t>
      </w:r>
      <w:r w:rsidDel="00000000" w:rsidR="00000000" w:rsidRPr="00000000">
        <w:rPr>
          <w:b w:val="1"/>
          <w:i w:val="1"/>
          <w:rtl w:val="0"/>
        </w:rPr>
        <w:t xml:space="preserve">tenprint</w:t>
      </w:r>
      <w:r w:rsidDel="00000000" w:rsidR="00000000" w:rsidRPr="00000000">
        <w:rPr>
          <w:i w:val="1"/>
          <w:rtl w:val="0"/>
        </w:rPr>
        <w:t xml:space="preserve"> comparison? Please select one: </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i w:val="1"/>
          <w:rtl w:val="0"/>
        </w:rPr>
        <w:t xml:space="preserve">_X___ Government      ___ Custom     ____ Not Sure</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sz w:val="32"/>
          <w:szCs w:val="32"/>
          <w:rtl w:val="0"/>
        </w:rPr>
        <w:t xml:space="preserve">Safety Assessment: </w:t>
      </w:r>
      <w:r w:rsidDel="00000000" w:rsidR="00000000" w:rsidRPr="00000000">
        <w:rPr>
          <w:rtl w:val="0"/>
        </w:rPr>
        <w:t xml:space="preserve">We don’t envision any safety concerns for the user, during the fingerprinting process.</w:t>
      </w:r>
    </w:p>
    <w:p w:rsidR="00000000" w:rsidDel="00000000" w:rsidP="00000000" w:rsidRDefault="00000000" w:rsidRPr="00000000" w14:paraId="00000042">
      <w:pPr>
        <w:spacing w:after="0" w:lineRule="auto"/>
        <w:jc w:val="both"/>
        <w:rPr>
          <w:sz w:val="32"/>
          <w:szCs w:val="32"/>
        </w:rPr>
      </w:pPr>
      <w:r w:rsidDel="00000000" w:rsidR="00000000" w:rsidRPr="00000000">
        <w:rPr>
          <w:rtl w:val="0"/>
        </w:rPr>
      </w:r>
    </w:p>
    <w:p w:rsidR="00000000" w:rsidDel="00000000" w:rsidP="00000000" w:rsidRDefault="00000000" w:rsidRPr="00000000" w14:paraId="00000043">
      <w:pPr>
        <w:spacing w:after="0" w:lineRule="auto"/>
        <w:jc w:val="both"/>
        <w:rPr/>
      </w:pPr>
      <w:r w:rsidDel="00000000" w:rsidR="00000000" w:rsidRPr="00000000">
        <w:rPr>
          <w:sz w:val="32"/>
          <w:szCs w:val="32"/>
          <w:rtl w:val="0"/>
        </w:rPr>
        <w:t xml:space="preserve">Innovation: </w:t>
      </w:r>
      <w:r w:rsidDel="00000000" w:rsidR="00000000" w:rsidRPr="00000000">
        <w:rPr>
          <w:rtl w:val="0"/>
        </w:rPr>
        <w:t xml:space="preserve">To the best of our knowledge, this is the first time a device with such a configuration has been proposed for fingerprinting. Accordingly, we have filed a provisional patent to protect the intellectual property. </w:t>
      </w:r>
    </w:p>
    <w:sectPr>
      <w:headerReference r:id="rId12" w:type="default"/>
      <w:headerReference r:id="rId13" w:type="first"/>
      <w:pgSz w:h="15840" w:w="12240"/>
      <w:pgMar w:bottom="720" w:top="720" w:left="720" w:right="72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8890" distT="0" distL="0" distR="0">
          <wp:extent cx="7772400" cy="600710"/>
          <wp:effectExtent b="0" l="0" r="0" t="0"/>
          <wp:docPr descr="C:\Users\580941\SharePoint\N2N Challenge - Documents\Communications\Logo\IARPA header_bar with logos - reduced.png" id="7" name="image2.png"/>
          <a:graphic>
            <a:graphicData uri="http://schemas.openxmlformats.org/drawingml/2006/picture">
              <pic:pic>
                <pic:nvPicPr>
                  <pic:cNvPr descr="C:\Users\580941\SharePoint\N2N Challenge - Documents\Communications\Logo\IARPA header_bar with logos - reduced.png" id="0" name="image2.png"/>
                  <pic:cNvPicPr preferRelativeResize="0"/>
                </pic:nvPicPr>
                <pic:blipFill>
                  <a:blip r:embed="rId1"/>
                  <a:srcRect b="0" l="0" r="0" t="0"/>
                  <a:stretch>
                    <a:fillRect/>
                  </a:stretch>
                </pic:blipFill>
                <pic:spPr>
                  <a:xfrm>
                    <a:off x="0" y="0"/>
                    <a:ext cx="7772400" cy="60071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rPr>
      <w:b w:val="1"/>
      <w:color w:val="5a5a5a"/>
    </w:rPr>
  </w:style>
  <w:style w:type="table" w:styleId="Table1">
    <w:basedOn w:val="TableNormal"/>
    <w:tblPr>
      <w:tblStyleRowBandSize w:val="1"/>
      <w:tblStyleColBandSize w:val="1"/>
      <w:tblCellMar>
        <w:top w:w="0.0" w:type="dxa"/>
        <w:left w:w="93.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