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{\rtf1\ansi\ansicpg1252\cocoartf1561\cocoasubrtf200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{\fonttbl\f0\fswiss\fcharset0 Helvetica;}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{\colortbl;\red255\green255\blue255;\red0\green0\blue0;\red0\green0\blue233;}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{\*\expandedcolortbl;;\cssrgb\c0\c0\c0;\cssrgb\c0\c0\c93333;}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\margl1440\margr1440\vieww10800\viewh8400\viewkind0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\pard\tx720\tx1440\tx2160\tx2880\tx3600\tx4320\tx5040\tx5760\tx6480\tx7200\tx7920\tx8640\pardirnatural\partightenfactor0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\f0\fs24 \cf2 Server code here: https://github.com/danielVebman/Dealmaker-server\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 code here: https://github.com/danielVebman/Dealmaker-iOS\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download from app store (soon) here: http://www.utiletech.net/dealmaker.html\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watch video here: \expnd0\expndtw0\kerning0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\outl0\strokewidth0 \strokec3 https://onedrive.live.com/?authkey=%21AOp8SNhwEhITwf4&amp;cid=2671899C4A62F64C&amp;id=2671899C4A62F64C%21626&amp;parId=2671899C4A62F64C%21375&amp;o=OneUp}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