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rPr>
      </w:pPr>
      <w:r w:rsidDel="00000000" w:rsidR="00000000" w:rsidRPr="00000000">
        <w:rPr>
          <w:i w:val="1"/>
          <w:rtl w:val="0"/>
        </w:rPr>
        <w:t xml:space="preserve">Ultra-polymeric Engineered Technology - UET, LLC.</w:t>
      </w:r>
    </w:p>
    <w:p w:rsidR="00000000" w:rsidDel="00000000" w:rsidP="00000000" w:rsidRDefault="00000000" w:rsidRPr="00000000" w14:paraId="00000002">
      <w:pPr>
        <w:spacing w:after="0" w:lineRule="auto"/>
        <w:jc w:val="center"/>
        <w:rPr>
          <w:sz w:val="20"/>
          <w:szCs w:val="20"/>
        </w:rPr>
      </w:pPr>
      <w:r w:rsidDel="00000000" w:rsidR="00000000" w:rsidRPr="00000000">
        <w:rPr>
          <w:sz w:val="20"/>
          <w:szCs w:val="20"/>
          <w:rtl w:val="0"/>
        </w:rPr>
        <w:t xml:space="preserve">Army Expeditionary Technology Search (xTechSearch) Competition</w:t>
      </w:r>
    </w:p>
    <w:p w:rsidR="00000000" w:rsidDel="00000000" w:rsidP="00000000" w:rsidRDefault="00000000" w:rsidRPr="00000000" w14:paraId="00000003">
      <w:pPr>
        <w:spacing w:after="0" w:lineRule="auto"/>
        <w:jc w:val="center"/>
        <w:rPr/>
      </w:pPr>
      <w:r w:rsidDel="00000000" w:rsidR="00000000" w:rsidRPr="00000000">
        <w:rPr>
          <w:b w:val="1"/>
          <w:rtl w:val="0"/>
        </w:rPr>
        <w:t xml:space="preserve">CONCEPT PAPER  7-11-2018</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Technology Focus Area:</w:t>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Next Generation Combat Vehicles</w:t>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Design / Advanced Materials / Vehicle Protection Against Advanced Threats</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17" w:before="171" w:line="259" w:lineRule="auto"/>
        <w:ind w:left="0" w:right="0" w:hanging="72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Advanced Polymeric Solutions for High-Load, High-Wear, Impact, Shock, and Explosive Applications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b w:val="1"/>
          <w:rtl w:val="0"/>
        </w:rPr>
        <w:t xml:space="preserve">Prepared By:</w:t>
      </w:r>
    </w:p>
    <w:p w:rsidR="00000000" w:rsidDel="00000000" w:rsidP="00000000" w:rsidRDefault="00000000" w:rsidRPr="00000000" w14:paraId="00000013">
      <w:pPr>
        <w:spacing w:after="0" w:lineRule="auto"/>
        <w:jc w:val="center"/>
        <w:rPr/>
      </w:pPr>
      <w:r w:rsidDel="00000000" w:rsidR="00000000" w:rsidRPr="00000000">
        <w:rPr>
          <w:rtl w:val="0"/>
        </w:rPr>
        <w:t xml:space="preserve">Joshua Medling</w:t>
      </w:r>
    </w:p>
    <w:p w:rsidR="00000000" w:rsidDel="00000000" w:rsidP="00000000" w:rsidRDefault="00000000" w:rsidRPr="00000000" w14:paraId="00000014">
      <w:pPr>
        <w:spacing w:after="0" w:lineRule="auto"/>
        <w:jc w:val="center"/>
        <w:rPr/>
      </w:pPr>
      <w:r w:rsidDel="00000000" w:rsidR="00000000" w:rsidRPr="00000000">
        <w:rPr>
          <w:rtl w:val="0"/>
        </w:rPr>
        <w:t xml:space="preserve">UET, LLC.</w:t>
      </w:r>
    </w:p>
    <w:p w:rsidR="00000000" w:rsidDel="00000000" w:rsidP="00000000" w:rsidRDefault="00000000" w:rsidRPr="00000000" w14:paraId="00000015">
      <w:pPr>
        <w:spacing w:after="0" w:lineRule="auto"/>
        <w:jc w:val="center"/>
        <w:rPr/>
      </w:pPr>
      <w:r w:rsidDel="00000000" w:rsidR="00000000" w:rsidRPr="00000000">
        <w:rPr>
          <w:rtl w:val="0"/>
        </w:rPr>
        <w:t xml:space="preserve">101 Industrial Park Dr.</w:t>
      </w:r>
    </w:p>
    <w:p w:rsidR="00000000" w:rsidDel="00000000" w:rsidP="00000000" w:rsidRDefault="00000000" w:rsidRPr="00000000" w14:paraId="00000016">
      <w:pPr>
        <w:spacing w:after="0" w:lineRule="auto"/>
        <w:jc w:val="center"/>
        <w:rPr/>
      </w:pPr>
      <w:r w:rsidDel="00000000" w:rsidR="00000000" w:rsidRPr="00000000">
        <w:rPr>
          <w:rtl w:val="0"/>
        </w:rPr>
        <w:t xml:space="preserve">Sullivan, MO 63080</w:t>
      </w:r>
    </w:p>
    <w:p w:rsidR="00000000" w:rsidDel="00000000" w:rsidP="00000000" w:rsidRDefault="00000000" w:rsidRPr="00000000" w14:paraId="00000017">
      <w:pPr>
        <w:spacing w:after="0" w:lineRule="auto"/>
        <w:jc w:val="center"/>
        <w:rPr/>
      </w:pPr>
      <w:r w:rsidDel="00000000" w:rsidR="00000000" w:rsidRPr="00000000">
        <w:rPr>
          <w:rtl w:val="0"/>
        </w:rPr>
        <w:t xml:space="preserve">P. 877-741-2111</w:t>
      </w:r>
    </w:p>
    <w:p w:rsidR="00000000" w:rsidDel="00000000" w:rsidP="00000000" w:rsidRDefault="00000000" w:rsidRPr="00000000" w14:paraId="00000018">
      <w:pPr>
        <w:spacing w:after="0" w:lineRule="auto"/>
        <w:jc w:val="center"/>
        <w:rPr/>
      </w:pPr>
      <w:r w:rsidDel="00000000" w:rsidR="00000000" w:rsidRPr="00000000">
        <w:rPr>
          <w:rtl w:val="0"/>
        </w:rPr>
        <w:t xml:space="preserve">F. 844-965-9594</w:t>
      </w:r>
    </w:p>
    <w:p w:rsidR="00000000" w:rsidDel="00000000" w:rsidP="00000000" w:rsidRDefault="00000000" w:rsidRPr="00000000" w14:paraId="00000019">
      <w:pPr>
        <w:spacing w:after="0" w:lineRule="auto"/>
        <w:jc w:val="center"/>
        <w:rPr/>
      </w:pPr>
      <w:hyperlink r:id="rId6">
        <w:r w:rsidDel="00000000" w:rsidR="00000000" w:rsidRPr="00000000">
          <w:rPr>
            <w:color w:val="00000a"/>
            <w:u w:val="single"/>
            <w:rtl w:val="0"/>
          </w:rPr>
          <w:t xml:space="preserve">jmedling@bleedingedge.us.com</w:t>
        </w:r>
      </w:hyperlink>
      <w:r w:rsidDel="00000000" w:rsidR="00000000" w:rsidRPr="00000000">
        <w:rPr>
          <w:rtl w:val="0"/>
        </w:rPr>
      </w:r>
    </w:p>
    <w:p w:rsidR="00000000" w:rsidDel="00000000" w:rsidP="00000000" w:rsidRDefault="00000000" w:rsidRPr="00000000" w14:paraId="0000001A">
      <w:pPr>
        <w:spacing w:after="0" w:lineRule="auto"/>
        <w:rPr>
          <w:b w:val="1"/>
          <w:sz w:val="20"/>
          <w:szCs w:val="20"/>
        </w:rPr>
      </w:pPr>
      <w:r w:rsidDel="00000000" w:rsidR="00000000" w:rsidRPr="00000000">
        <w:rPr>
          <w:rtl w:val="0"/>
        </w:rPr>
      </w:r>
    </w:p>
    <w:p w:rsidR="00000000" w:rsidDel="00000000" w:rsidP="00000000" w:rsidRDefault="00000000" w:rsidRPr="00000000" w14:paraId="0000001B">
      <w:pPr>
        <w:spacing w:after="0" w:lineRule="auto"/>
        <w:rPr>
          <w:b w:val="1"/>
          <w:sz w:val="20"/>
          <w:szCs w:val="20"/>
        </w:rPr>
      </w:pPr>
      <w:r w:rsidDel="00000000" w:rsidR="00000000" w:rsidRPr="00000000">
        <w:rPr>
          <w:rtl w:val="0"/>
        </w:rPr>
      </w:r>
    </w:p>
    <w:p w:rsidR="00000000" w:rsidDel="00000000" w:rsidP="00000000" w:rsidRDefault="00000000" w:rsidRPr="00000000" w14:paraId="0000001C">
      <w:pPr>
        <w:spacing w:after="0" w:lineRule="auto"/>
        <w:rPr>
          <w:b w:val="1"/>
          <w:sz w:val="20"/>
          <w:szCs w:val="20"/>
        </w:rPr>
      </w:pPr>
      <w:r w:rsidDel="00000000" w:rsidR="00000000" w:rsidRPr="00000000">
        <w:rPr>
          <w:rtl w:val="0"/>
        </w:rPr>
      </w:r>
    </w:p>
    <w:p w:rsidR="00000000" w:rsidDel="00000000" w:rsidP="00000000" w:rsidRDefault="00000000" w:rsidRPr="00000000" w14:paraId="0000001D">
      <w:pPr>
        <w:spacing w:after="0" w:lineRule="auto"/>
        <w:rPr>
          <w:b w:val="1"/>
          <w:sz w:val="20"/>
          <w:szCs w:val="20"/>
        </w:rPr>
      </w:pPr>
      <w:r w:rsidDel="00000000" w:rsidR="00000000" w:rsidRPr="00000000">
        <w:rPr>
          <w:rtl w:val="0"/>
        </w:rPr>
      </w:r>
    </w:p>
    <w:p w:rsidR="00000000" w:rsidDel="00000000" w:rsidP="00000000" w:rsidRDefault="00000000" w:rsidRPr="00000000" w14:paraId="0000001E">
      <w:pPr>
        <w:spacing w:after="0" w:lineRule="auto"/>
        <w:jc w:val="center"/>
        <w:rPr>
          <w:b w:val="1"/>
          <w:sz w:val="20"/>
          <w:szCs w:val="20"/>
        </w:rPr>
      </w:pPr>
      <w:r w:rsidDel="00000000" w:rsidR="00000000" w:rsidRPr="00000000">
        <w:rPr>
          <w:rtl w:val="0"/>
        </w:rPr>
      </w:r>
    </w:p>
    <w:p w:rsidR="00000000" w:rsidDel="00000000" w:rsidP="00000000" w:rsidRDefault="00000000" w:rsidRPr="00000000" w14:paraId="0000001F">
      <w:pPr>
        <w:spacing w:after="0" w:lineRule="auto"/>
        <w:jc w:val="center"/>
        <w:rPr>
          <w:b w:val="1"/>
          <w:sz w:val="20"/>
          <w:szCs w:val="20"/>
        </w:rPr>
      </w:pPr>
      <w:r w:rsidDel="00000000" w:rsidR="00000000" w:rsidRPr="00000000">
        <w:rPr>
          <w:b w:val="1"/>
          <w:sz w:val="20"/>
          <w:szCs w:val="20"/>
          <w:rtl w:val="0"/>
        </w:rPr>
        <w:t xml:space="preserve">Privacy and Confidentiality Notice:</w:t>
      </w:r>
    </w:p>
    <w:p w:rsidR="00000000" w:rsidDel="00000000" w:rsidP="00000000" w:rsidRDefault="00000000" w:rsidRPr="00000000" w14:paraId="00000020">
      <w:pPr>
        <w:spacing w:after="0" w:lineRule="auto"/>
        <w:jc w:val="center"/>
        <w:rPr/>
      </w:pPr>
      <w:r w:rsidDel="00000000" w:rsidR="00000000" w:rsidRPr="00000000">
        <w:rPr>
          <w:sz w:val="18"/>
          <w:szCs w:val="18"/>
          <w:rtl w:val="0"/>
        </w:rPr>
        <w:t xml:space="preserve">This document contains privileged and confidential information in relation to the technology.  If you are not an intended recipient, you must not copy, forward, distribute or take any action in reliance on it. If you have received this electronic document in error, please notify the sender immediately.</w:t>
      </w:r>
      <w:r w:rsidDel="00000000" w:rsidR="00000000" w:rsidRPr="00000000">
        <w:rPr>
          <w:rtl w:val="0"/>
        </w:rPr>
      </w:r>
    </w:p>
    <w:p w:rsidR="00000000" w:rsidDel="00000000" w:rsidP="00000000" w:rsidRDefault="00000000" w:rsidRPr="00000000" w14:paraId="00000021">
      <w:pPr>
        <w:spacing w:after="0" w:lineRule="auto"/>
        <w:rPr/>
      </w:pPr>
      <w:r w:rsidDel="00000000" w:rsidR="00000000" w:rsidRPr="00000000">
        <w:rPr>
          <w:b w:val="1"/>
          <w:rtl w:val="0"/>
        </w:rPr>
        <w:t xml:space="preserve">Advanced high-wear polymers can replace rubber components in many applications that experience high-load, abrasion, impact, shock, high-heat and explosive environments.</w:t>
      </w:r>
      <w:r w:rsidDel="00000000" w:rsidR="00000000" w:rsidRPr="00000000">
        <w:rPr>
          <w:rtl w:val="0"/>
        </w:rPr>
      </w:r>
    </w:p>
    <w:p w:rsidR="00000000" w:rsidDel="00000000" w:rsidP="00000000" w:rsidRDefault="00000000" w:rsidRPr="00000000" w14:paraId="00000022">
      <w:pPr>
        <w:spacing w:after="0" w:lineRule="auto"/>
        <w:rPr>
          <w:sz w:val="20"/>
          <w:szCs w:val="20"/>
        </w:rPr>
      </w:pPr>
      <w:r w:rsidDel="00000000" w:rsidR="00000000" w:rsidRPr="00000000">
        <w:rPr>
          <w:rtl w:val="0"/>
        </w:rPr>
      </w:r>
    </w:p>
    <w:p w:rsidR="00000000" w:rsidDel="00000000" w:rsidP="00000000" w:rsidRDefault="00000000" w:rsidRPr="00000000" w14:paraId="00000023">
      <w:pPr>
        <w:spacing w:after="0" w:lineRule="auto"/>
        <w:rPr>
          <w:sz w:val="20"/>
          <w:szCs w:val="20"/>
        </w:rPr>
      </w:pPr>
      <w:bookmarkStart w:colFirst="0" w:colLast="0" w:name="_gjdgxs" w:id="0"/>
      <w:bookmarkEnd w:id="0"/>
      <w:r w:rsidDel="00000000" w:rsidR="00000000" w:rsidRPr="00000000">
        <w:rPr>
          <w:sz w:val="20"/>
          <w:szCs w:val="20"/>
          <w:rtl w:val="0"/>
        </w:rPr>
        <w:t xml:space="preserve">UET (sister company to Bleeding Edge) was founded to develop advanced polymers for commercial/military applications, replacing rubber and reducing maintenance costs/intervals.</w:t>
      </w:r>
    </w:p>
    <w:p w:rsidR="00000000" w:rsidDel="00000000" w:rsidP="00000000" w:rsidRDefault="00000000" w:rsidRPr="00000000" w14:paraId="00000024">
      <w:pPr>
        <w:spacing w:after="0" w:lineRule="auto"/>
        <w:rPr>
          <w:sz w:val="20"/>
          <w:szCs w:val="20"/>
        </w:rPr>
      </w:pPr>
      <w:r w:rsidDel="00000000" w:rsidR="00000000" w:rsidRPr="00000000">
        <w:rPr>
          <w:rtl w:val="0"/>
        </w:rPr>
      </w:r>
    </w:p>
    <w:p w:rsidR="00000000" w:rsidDel="00000000" w:rsidP="00000000" w:rsidRDefault="00000000" w:rsidRPr="00000000" w14:paraId="00000025">
      <w:pPr>
        <w:spacing w:after="0" w:lineRule="auto"/>
        <w:rPr>
          <w:sz w:val="20"/>
          <w:szCs w:val="20"/>
        </w:rPr>
      </w:pPr>
      <w:r w:rsidDel="00000000" w:rsidR="00000000" w:rsidRPr="00000000">
        <w:rPr>
          <w:sz w:val="20"/>
          <w:szCs w:val="20"/>
          <w:rtl w:val="0"/>
        </w:rPr>
        <w:t xml:space="preserve">UET has created a set of urethanes and polymers specifically for high-demand rugged situations including Polymer Transparent Armor, Polymer Explosive Shielding, High-Temperature Mounting, High-Wear Trackpads/ Bushings, and Shock-Absorbing Polymers/Foams. Unique variations of these can significantly decrease maintenance while improving safety and operations of the warfighter.  In-house testing, accredited third-party and university testing has proven the long life and incredible wear resistance of these materials.</w:t>
      </w:r>
    </w:p>
    <w:p w:rsidR="00000000" w:rsidDel="00000000" w:rsidP="00000000" w:rsidRDefault="00000000" w:rsidRPr="00000000" w14:paraId="00000026">
      <w:pPr>
        <w:spacing w:after="0" w:lineRule="auto"/>
        <w:rPr>
          <w:sz w:val="20"/>
          <w:szCs w:val="20"/>
        </w:rPr>
      </w:pPr>
      <w:r w:rsidDel="00000000" w:rsidR="00000000" w:rsidRPr="00000000">
        <w:rPr>
          <w:rtl w:val="0"/>
        </w:rPr>
      </w:r>
    </w:p>
    <w:p w:rsidR="00000000" w:rsidDel="00000000" w:rsidP="00000000" w:rsidRDefault="00000000" w:rsidRPr="00000000" w14:paraId="00000027">
      <w:pPr>
        <w:spacing w:after="0" w:lineRule="auto"/>
        <w:rPr>
          <w:b w:val="1"/>
          <w:sz w:val="24"/>
          <w:szCs w:val="24"/>
        </w:rPr>
      </w:pPr>
      <w:r w:rsidDel="00000000" w:rsidR="00000000" w:rsidRPr="00000000">
        <w:rPr>
          <w:b w:val="1"/>
          <w:sz w:val="24"/>
          <w:szCs w:val="24"/>
          <w:rtl w:val="0"/>
        </w:rPr>
        <w:t xml:space="preserve">Explosive Blast / Ballistic Armored Panels</w:t>
      </w:r>
    </w:p>
    <w:p w:rsidR="00000000" w:rsidDel="00000000" w:rsidP="00000000" w:rsidRDefault="00000000" w:rsidRPr="00000000" w14:paraId="00000028">
      <w:pPr>
        <w:spacing w:after="0" w:lineRule="auto"/>
        <w:rPr>
          <w:sz w:val="20"/>
          <w:szCs w:val="20"/>
        </w:rPr>
      </w:pPr>
      <w:r w:rsidDel="00000000" w:rsidR="00000000" w:rsidRPr="00000000">
        <w:rPr>
          <w:sz w:val="20"/>
          <w:szCs w:val="20"/>
          <w:rtl w:val="0"/>
        </w:rPr>
        <w:t xml:space="preserve">This unique composite of advanced materials successfully stopped a simulated M-19 anti-tank mine.</w:t>
      </w:r>
    </w:p>
    <w:p w:rsidR="00000000" w:rsidDel="00000000" w:rsidP="00000000" w:rsidRDefault="00000000" w:rsidRPr="00000000" w14:paraId="00000029">
      <w:pPr>
        <w:spacing w:after="0" w:lineRule="auto"/>
        <w:rPr>
          <w:sz w:val="20"/>
          <w:szCs w:val="20"/>
        </w:rPr>
      </w:pPr>
      <w:r w:rsidDel="00000000" w:rsidR="00000000" w:rsidRPr="00000000">
        <w:rPr>
          <w:rtl w:val="0"/>
        </w:rPr>
      </w:r>
    </w:p>
    <w:p w:rsidR="00000000" w:rsidDel="00000000" w:rsidP="00000000" w:rsidRDefault="00000000" w:rsidRPr="00000000" w14:paraId="0000002A">
      <w:pPr>
        <w:spacing w:after="0" w:lineRule="auto"/>
        <w:rPr>
          <w:sz w:val="20"/>
          <w:szCs w:val="20"/>
        </w:rPr>
      </w:pPr>
      <w:r w:rsidDel="00000000" w:rsidR="00000000" w:rsidRPr="00000000">
        <w:rPr>
          <w:sz w:val="20"/>
          <w:szCs w:val="20"/>
          <w:rtl w:val="0"/>
        </w:rPr>
        <w:t xml:space="preserve">To provide a baseline, “Aluminum Armor” was used with the simulated M-19 mine explosion 18” from a 1” aluminum armor plate mounted on a Humvee under frame.  The under frame was built copying the Humvee 4” box frame construction on 16” centers.  The result was a 16”x24” hole blown through the armor and the 4’x4’ plate was destroyed as was the Humvee frame.</w:t>
      </w:r>
    </w:p>
    <w:p w:rsidR="00000000" w:rsidDel="00000000" w:rsidP="00000000" w:rsidRDefault="00000000" w:rsidRPr="00000000" w14:paraId="0000002B">
      <w:pPr>
        <w:spacing w:after="0" w:lineRule="auto"/>
        <w:rPr>
          <w:sz w:val="20"/>
          <w:szCs w:val="20"/>
        </w:rPr>
      </w:pPr>
      <w:r w:rsidDel="00000000" w:rsidR="00000000" w:rsidRPr="00000000">
        <w:rPr>
          <w:rtl w:val="0"/>
        </w:rPr>
      </w:r>
    </w:p>
    <w:p w:rsidR="00000000" w:rsidDel="00000000" w:rsidP="00000000" w:rsidRDefault="00000000" w:rsidRPr="00000000" w14:paraId="0000002C">
      <w:pPr>
        <w:spacing w:after="0" w:lineRule="auto"/>
        <w:rPr>
          <w:sz w:val="20"/>
          <w:szCs w:val="20"/>
        </w:rPr>
      </w:pPr>
      <w:r w:rsidDel="00000000" w:rsidR="00000000" w:rsidRPr="00000000">
        <w:rPr>
          <w:sz w:val="20"/>
          <w:szCs w:val="20"/>
          <w:rtl w:val="0"/>
        </w:rPr>
        <w:t xml:space="preserve">The advanced UET polymer composite armor adds a 2” thick Blast Deflector, weighing only 18lbs per square foot.  The same simulated M-19 anti-tank mine explosive test showed no penetration, no spalling, no other lethal damage.  The slight deflection of the assembly would allow complete vehicle operation with no detrimental effects.  Further, the addition of ballistic resistance level NATO 7.62 AP was incorporated into the panel and successfully stopped 3 shots in close proximity after the explosion.  The blast+ballistic panel weighs 23lbs per square foot and is 2¼” thick.</w:t>
      </w:r>
    </w:p>
    <w:p w:rsidR="00000000" w:rsidDel="00000000" w:rsidP="00000000" w:rsidRDefault="00000000" w:rsidRPr="00000000" w14:paraId="0000002D">
      <w:pPr>
        <w:spacing w:after="0" w:lineRule="auto"/>
        <w:rPr>
          <w:sz w:val="20"/>
          <w:szCs w:val="20"/>
        </w:rPr>
      </w:pPr>
      <w:r w:rsidDel="00000000" w:rsidR="00000000" w:rsidRPr="00000000">
        <w:rPr>
          <w:rtl w:val="0"/>
        </w:rPr>
      </w:r>
    </w:p>
    <w:p w:rsidR="00000000" w:rsidDel="00000000" w:rsidP="00000000" w:rsidRDefault="00000000" w:rsidRPr="00000000" w14:paraId="0000002E">
      <w:pPr>
        <w:spacing w:after="0" w:lineRule="auto"/>
        <w:rPr>
          <w:sz w:val="20"/>
          <w:szCs w:val="20"/>
        </w:rPr>
      </w:pPr>
      <w:r w:rsidDel="00000000" w:rsidR="00000000" w:rsidRPr="00000000">
        <w:rPr>
          <w:rtl w:val="0"/>
        </w:rPr>
      </w:r>
    </w:p>
    <w:p w:rsidR="00000000" w:rsidDel="00000000" w:rsidP="00000000" w:rsidRDefault="00000000" w:rsidRPr="00000000" w14:paraId="0000002F">
      <w:pPr>
        <w:spacing w:after="0" w:lineRule="auto"/>
        <w:jc w:val="center"/>
        <w:rPr>
          <w:sz w:val="20"/>
          <w:szCs w:val="20"/>
        </w:rPr>
      </w:pPr>
      <w:r w:rsidDel="00000000" w:rsidR="00000000" w:rsidRPr="00000000">
        <w:rPr>
          <w:rtl w:val="0"/>
        </w:rPr>
      </w:r>
    </w:p>
    <w:p w:rsidR="00000000" w:rsidDel="00000000" w:rsidP="00000000" w:rsidRDefault="00000000" w:rsidRPr="00000000" w14:paraId="00000030">
      <w:pPr>
        <w:spacing w:after="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-208914</wp:posOffset>
            </wp:positionH>
            <wp:positionV relativeFrom="paragraph">
              <wp:posOffset>111125</wp:posOffset>
            </wp:positionV>
            <wp:extent cx="6257925" cy="2657615"/>
            <wp:effectExtent b="88900" l="88900" r="88900" t="88900"/>
            <wp:wrapNone/>
            <wp:docPr descr="A screenshot of a cell phone&#10;&#10;Description generated with high confidence" id="5" name="image9.jpg"/>
            <a:graphic>
              <a:graphicData uri="http://schemas.openxmlformats.org/drawingml/2006/picture">
                <pic:pic>
                  <pic:nvPicPr>
                    <pic:cNvPr descr="A screenshot of a cell phone&#10;&#10;Description generated with high confidence" id="0" name="image9.jpg"/>
                    <pic:cNvPicPr preferRelativeResize="0"/>
                  </pic:nvPicPr>
                  <pic:blipFill>
                    <a:blip r:embed="rId7"/>
                    <a:srcRect b="15803" l="0" r="0" t="29241"/>
                    <a:stretch>
                      <a:fillRect/>
                    </a:stretch>
                  </pic:blipFill>
                  <pic:spPr>
                    <a:xfrm>
                      <a:off x="0" y="0"/>
                      <a:ext cx="6257925" cy="2657615"/>
                    </a:xfrm>
                    <a:prstGeom prst="rect"/>
                    <a:ln w="88900">
                      <a:solidFill>
                        <a:srgbClr val="FFFFFF"/>
                      </a:solidFill>
                      <a:prstDash val="solid"/>
                    </a:ln>
                  </pic:spPr>
                </pic:pic>
              </a:graphicData>
            </a:graphic>
          </wp:anchor>
        </w:drawing>
      </w:r>
    </w:p>
    <w:p w:rsidR="00000000" w:rsidDel="00000000" w:rsidP="00000000" w:rsidRDefault="00000000" w:rsidRPr="00000000" w14:paraId="00000031">
      <w:pPr>
        <w:spacing w:after="0"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0" w:lineRule="auto"/>
        <w:rPr>
          <w:b w:val="1"/>
          <w:sz w:val="24"/>
          <w:szCs w:val="24"/>
        </w:rPr>
      </w:pPr>
      <w:r w:rsidDel="00000000" w:rsidR="00000000" w:rsidRPr="00000000">
        <w:rPr>
          <w:b w:val="1"/>
          <w:sz w:val="24"/>
          <w:szCs w:val="24"/>
          <w:rtl w:val="0"/>
        </w:rPr>
        <w:t xml:space="preserve">Advanced Transparent Armors</w:t>
      </w:r>
    </w:p>
    <w:p w:rsidR="00000000" w:rsidDel="00000000" w:rsidP="00000000" w:rsidRDefault="00000000" w:rsidRPr="00000000" w14:paraId="00000033">
      <w:pPr>
        <w:spacing w:after="0" w:lineRule="auto"/>
        <w:rPr>
          <w:sz w:val="20"/>
          <w:szCs w:val="20"/>
        </w:rPr>
      </w:pPr>
      <w:r w:rsidDel="00000000" w:rsidR="00000000" w:rsidRPr="00000000">
        <w:rPr>
          <w:sz w:val="20"/>
          <w:szCs w:val="20"/>
          <w:rtl w:val="0"/>
        </w:rPr>
        <w:t xml:space="preserve">A revolutionary highly transparent, liquid-cast polymer that is rigid and impact-resistant.  The material can be made any shape/size, maintains clarity after impact and isn’t subject to cracking/spalling like glass/acrylic/polycarbonate.  The unique chemistry is shock-absorbing and can customized for specific threats/applications from safety/intruder-resistant windows, to ballistic/high-caliber threats, to tornado/hurricane-resistance and construction such as floors, walls, railings, etc.</w:t>
      </w:r>
    </w:p>
    <w:p w:rsidR="00000000" w:rsidDel="00000000" w:rsidP="00000000" w:rsidRDefault="00000000" w:rsidRPr="00000000" w14:paraId="00000034">
      <w:pPr>
        <w:spacing w:after="0" w:lineRule="auto"/>
        <w:rPr>
          <w:sz w:val="20"/>
          <w:szCs w:val="20"/>
        </w:rPr>
      </w:pPr>
      <w:r w:rsidDel="00000000" w:rsidR="00000000" w:rsidRPr="00000000">
        <w:rPr>
          <w:rtl w:val="0"/>
        </w:rPr>
      </w:r>
    </w:p>
    <w:p w:rsidR="00000000" w:rsidDel="00000000" w:rsidP="00000000" w:rsidRDefault="00000000" w:rsidRPr="00000000" w14:paraId="00000035">
      <w:pPr>
        <w:spacing w:after="0" w:lineRule="auto"/>
        <w:jc w:val="center"/>
        <w:rPr>
          <w:sz w:val="20"/>
          <w:szCs w:val="20"/>
        </w:rPr>
      </w:pPr>
      <w:r w:rsidDel="00000000" w:rsidR="00000000" w:rsidRPr="00000000">
        <w:rPr>
          <w:sz w:val="20"/>
          <w:szCs w:val="20"/>
        </w:rPr>
        <w:drawing>
          <wp:inline distB="0" distT="0" distL="0" distR="0">
            <wp:extent cx="6063675" cy="2513575"/>
            <wp:effectExtent b="88900" l="88900" r="88900" t="88900"/>
            <wp:docPr descr="A screenshot of a social media post&#10;&#10;Description generated with very high confidence" id="3" name="image3.jpg"/>
            <a:graphic>
              <a:graphicData uri="http://schemas.openxmlformats.org/drawingml/2006/picture">
                <pic:pic>
                  <pic:nvPicPr>
                    <pic:cNvPr descr="A screenshot of a social media post&#10;&#10;Description generated with very high confidence" id="0" name="image3.jpg"/>
                    <pic:cNvPicPr preferRelativeResize="0"/>
                  </pic:nvPicPr>
                  <pic:blipFill>
                    <a:blip r:embed="rId8"/>
                    <a:srcRect b="0" l="0" r="0" t="0"/>
                    <a:stretch>
                      <a:fillRect/>
                    </a:stretch>
                  </pic:blipFill>
                  <pic:spPr>
                    <a:xfrm>
                      <a:off x="0" y="0"/>
                      <a:ext cx="6063675" cy="2513575"/>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after="0" w:lineRule="auto"/>
        <w:rPr>
          <w:sz w:val="20"/>
          <w:szCs w:val="20"/>
        </w:rPr>
      </w:pPr>
      <w:r w:rsidDel="00000000" w:rsidR="00000000" w:rsidRPr="00000000">
        <w:rPr>
          <w:rtl w:val="0"/>
        </w:rPr>
      </w:r>
    </w:p>
    <w:p w:rsidR="00000000" w:rsidDel="00000000" w:rsidP="00000000" w:rsidRDefault="00000000" w:rsidRPr="00000000" w14:paraId="00000037">
      <w:pPr>
        <w:spacing w:after="0" w:lineRule="auto"/>
        <w:rPr>
          <w:sz w:val="20"/>
          <w:szCs w:val="20"/>
        </w:rPr>
      </w:pPr>
      <w:r w:rsidDel="00000000" w:rsidR="00000000" w:rsidRPr="00000000">
        <w:rPr>
          <w:rtl w:val="0"/>
        </w:rPr>
      </w:r>
    </w:p>
    <w:p w:rsidR="00000000" w:rsidDel="00000000" w:rsidP="00000000" w:rsidRDefault="00000000" w:rsidRPr="00000000" w14:paraId="00000038">
      <w:pPr>
        <w:spacing w:after="0" w:lineRule="auto"/>
        <w:rPr>
          <w:sz w:val="20"/>
          <w:szCs w:val="20"/>
        </w:rPr>
      </w:pPr>
      <w:r w:rsidDel="00000000" w:rsidR="00000000" w:rsidRPr="00000000">
        <w:rPr>
          <w:sz w:val="20"/>
          <w:szCs w:val="20"/>
          <w:rtl w:val="0"/>
        </w:rPr>
        <w:t xml:space="preserve">In its “neat” polymer-only state it passes the EF5 tornado test procedure by the National Wind Institute.  The </w:t>
      </w:r>
      <w:r w:rsidDel="00000000" w:rsidR="00000000" w:rsidRPr="00000000">
        <w:rPr>
          <w:rtl w:val="0"/>
        </w:rPr>
        <w:t xml:space="preserve">FEMA 320/361/ICC500</w:t>
      </w:r>
      <w:r w:rsidDel="00000000" w:rsidR="00000000" w:rsidRPr="00000000">
        <w:rPr>
          <w:sz w:val="20"/>
          <w:szCs w:val="20"/>
          <w:rtl w:val="0"/>
        </w:rPr>
        <w:t xml:space="preserve"> test propels a 15lb wooden 2”x4” at 100mph simulating a 250mph groundspeed EF5 tornado.  The window sample was 1¼” thick x 20”x24” with 2” bite of frame.  The projectile bounced off the window without damage.</w:t>
      </w:r>
    </w:p>
    <w:p w:rsidR="00000000" w:rsidDel="00000000" w:rsidP="00000000" w:rsidRDefault="00000000" w:rsidRPr="00000000" w14:paraId="00000039">
      <w:pPr>
        <w:spacing w:after="0" w:lineRule="auto"/>
        <w:rPr>
          <w:sz w:val="20"/>
          <w:szCs w:val="20"/>
        </w:rPr>
      </w:pPr>
      <w:r w:rsidDel="00000000" w:rsidR="00000000" w:rsidRPr="00000000">
        <w:rPr>
          <w:rtl w:val="0"/>
        </w:rPr>
      </w:r>
    </w:p>
    <w:p w:rsidR="00000000" w:rsidDel="00000000" w:rsidP="00000000" w:rsidRDefault="00000000" w:rsidRPr="00000000" w14:paraId="0000003A">
      <w:pPr>
        <w:spacing w:after="0" w:lineRule="auto"/>
        <w:rPr>
          <w:sz w:val="20"/>
          <w:szCs w:val="20"/>
        </w:rPr>
      </w:pPr>
      <w:r w:rsidDel="00000000" w:rsidR="00000000" w:rsidRPr="00000000">
        <w:rPr>
          <w:sz w:val="20"/>
          <w:szCs w:val="20"/>
          <w:rtl w:val="0"/>
        </w:rPr>
        <w:t xml:space="preserve">These neat panels are ballistic certified for UL752-Level2/NIJ2(.357mag) at 1” thick at 5.23lbs/sqft, UL752-Level3/NIJ3A(.44mag) at 1½” thick at 8.65lbs/sqft.  Tests show no penetration, no cracking, and no spalling, with maintained visibility.  The polymer does not fracture around the impact and closes-up behind the bullet.  The polymer can be cut/drilled in the field without cracking or chipping.</w:t>
      </w:r>
    </w:p>
    <w:p w:rsidR="00000000" w:rsidDel="00000000" w:rsidP="00000000" w:rsidRDefault="00000000" w:rsidRPr="00000000" w14:paraId="0000003B">
      <w:pPr>
        <w:spacing w:after="0" w:lineRule="auto"/>
        <w:rPr>
          <w:sz w:val="20"/>
          <w:szCs w:val="20"/>
        </w:rPr>
      </w:pPr>
      <w:r w:rsidDel="00000000" w:rsidR="00000000" w:rsidRPr="00000000">
        <w:rPr>
          <w:rtl w:val="0"/>
        </w:rPr>
      </w:r>
    </w:p>
    <w:p w:rsidR="00000000" w:rsidDel="00000000" w:rsidP="00000000" w:rsidRDefault="00000000" w:rsidRPr="00000000" w14:paraId="0000003C">
      <w:pPr>
        <w:spacing w:after="0" w:lineRule="auto"/>
        <w:rPr>
          <w:sz w:val="20"/>
          <w:szCs w:val="20"/>
        </w:rPr>
      </w:pPr>
      <w:r w:rsidDel="00000000" w:rsidR="00000000" w:rsidRPr="00000000">
        <w:rPr>
          <w:sz w:val="20"/>
          <w:szCs w:val="20"/>
          <w:rtl w:val="0"/>
        </w:rPr>
        <w:t xml:space="preserve">A series of glass-clad polymer composites were constructed/tested to high caliber ballistics and passed in various thicknesses in-house leading us to continue R&amp;D on perfecting the stack-ups and reducing the thickness.  Glass-clad panels have stopped the .223/7.62, .308/5.56, .30-06, .30-06 AP, .50 cal with no spalling on the impact or witness side.  A proprietary liquid interlayer holds the glass together and allows increased multi-shot resistance.  The interlayer has proven to bond more securely than traditional PVB interlayers and resist delamination over other transparent armors.  More R&amp;D work and funding is needed to continue development of high-caliber solutions.</w:t>
      </w:r>
    </w:p>
    <w:p w:rsidR="00000000" w:rsidDel="00000000" w:rsidP="00000000" w:rsidRDefault="00000000" w:rsidRPr="00000000" w14:paraId="0000003D">
      <w:pPr>
        <w:spacing w:after="0" w:lineRule="auto"/>
        <w:rPr>
          <w:sz w:val="20"/>
          <w:szCs w:val="20"/>
        </w:rPr>
      </w:pPr>
      <w:r w:rsidDel="00000000" w:rsidR="00000000" w:rsidRPr="00000000">
        <w:rPr>
          <w:rtl w:val="0"/>
        </w:rPr>
      </w:r>
    </w:p>
    <w:p w:rsidR="00000000" w:rsidDel="00000000" w:rsidP="00000000" w:rsidRDefault="00000000" w:rsidRPr="00000000" w14:paraId="0000003E">
      <w:pPr>
        <w:spacing w:after="0" w:lineRule="auto"/>
        <w:rPr>
          <w:sz w:val="20"/>
          <w:szCs w:val="20"/>
        </w:rPr>
      </w:pPr>
      <w:r w:rsidDel="00000000" w:rsidR="00000000" w:rsidRPr="00000000">
        <w:rPr>
          <w:rtl w:val="0"/>
        </w:rPr>
      </w:r>
    </w:p>
    <w:p w:rsidR="00000000" w:rsidDel="00000000" w:rsidP="00000000" w:rsidRDefault="00000000" w:rsidRPr="00000000" w14:paraId="0000003F">
      <w:pPr>
        <w:spacing w:after="0" w:lineRule="auto"/>
        <w:rPr>
          <w:sz w:val="20"/>
          <w:szCs w:val="20"/>
        </w:rPr>
      </w:pPr>
      <w:r w:rsidDel="00000000" w:rsidR="00000000" w:rsidRPr="00000000">
        <w:rPr>
          <w:rtl w:val="0"/>
        </w:rPr>
      </w:r>
    </w:p>
    <w:p w:rsidR="00000000" w:rsidDel="00000000" w:rsidP="00000000" w:rsidRDefault="00000000" w:rsidRPr="00000000" w14:paraId="00000040">
      <w:pPr>
        <w:spacing w:after="0" w:lineRule="auto"/>
        <w:rPr>
          <w:sz w:val="20"/>
          <w:szCs w:val="20"/>
        </w:rPr>
      </w:pPr>
      <w:r w:rsidDel="00000000" w:rsidR="00000000" w:rsidRPr="00000000">
        <w:rPr>
          <w:rtl w:val="0"/>
        </w:rPr>
      </w:r>
    </w:p>
    <w:p w:rsidR="00000000" w:rsidDel="00000000" w:rsidP="00000000" w:rsidRDefault="00000000" w:rsidRPr="00000000" w14:paraId="00000041">
      <w:pPr>
        <w:spacing w:after="0" w:line="24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after="0" w:line="24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-447674</wp:posOffset>
            </wp:positionH>
            <wp:positionV relativeFrom="paragraph">
              <wp:posOffset>-250824</wp:posOffset>
            </wp:positionV>
            <wp:extent cx="3228975" cy="3850943"/>
            <wp:effectExtent b="88900" l="88900" r="88900" t="88900"/>
            <wp:wrapNone/>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228975" cy="3850943"/>
                    </a:xfrm>
                    <a:prstGeom prst="rect"/>
                    <a:ln w="88900">
                      <a:solidFill>
                        <a:srgbClr val="FFFFFF"/>
                      </a:solidFill>
                      <a:prstDash val="solid"/>
                    </a:ln>
                  </pic:spPr>
                </pic:pic>
              </a:graphicData>
            </a:graphic>
          </wp:anchor>
        </w:drawing>
      </w:r>
    </w:p>
    <w:p w:rsidR="00000000" w:rsidDel="00000000" w:rsidP="00000000" w:rsidRDefault="00000000" w:rsidRPr="00000000" w14:paraId="00000043">
      <w:pPr>
        <w:spacing w:after="0" w:line="240" w:lineRule="auto"/>
        <w:rPr>
          <w:sz w:val="20"/>
          <w:szCs w:val="20"/>
        </w:rPr>
      </w:pPr>
      <w:r w:rsidDel="00000000" w:rsidR="00000000" w:rsidRPr="00000000">
        <w:rPr>
          <w:rtl w:val="0"/>
        </w:rPr>
      </w:r>
    </w:p>
    <w:p w:rsidR="00000000" w:rsidDel="00000000" w:rsidP="00000000" w:rsidRDefault="00000000" w:rsidRPr="00000000" w14:paraId="00000044">
      <w:pPr>
        <w:spacing w:after="0" w:line="240" w:lineRule="auto"/>
        <w:rPr>
          <w:sz w:val="20"/>
          <w:szCs w:val="20"/>
        </w:rPr>
      </w:pPr>
      <w:r w:rsidDel="00000000" w:rsidR="00000000" w:rsidRPr="00000000">
        <w:rPr>
          <w:rtl w:val="0"/>
        </w:rPr>
      </w:r>
    </w:p>
    <w:p w:rsidR="00000000" w:rsidDel="00000000" w:rsidP="00000000" w:rsidRDefault="00000000" w:rsidRPr="00000000" w14:paraId="00000045">
      <w:pPr>
        <w:spacing w:after="0" w:line="240" w:lineRule="auto"/>
        <w:rPr>
          <w:sz w:val="20"/>
          <w:szCs w:val="20"/>
        </w:rPr>
      </w:pPr>
      <w:r w:rsidDel="00000000" w:rsidR="00000000" w:rsidRPr="00000000">
        <w:rPr>
          <w:rtl w:val="0"/>
        </w:rPr>
      </w:r>
    </w:p>
    <w:p w:rsidR="00000000" w:rsidDel="00000000" w:rsidP="00000000" w:rsidRDefault="00000000" w:rsidRPr="00000000" w14:paraId="00000046">
      <w:pPr>
        <w:spacing w:after="0" w:line="240" w:lineRule="auto"/>
        <w:rPr>
          <w:sz w:val="20"/>
          <w:szCs w:val="20"/>
        </w:rPr>
      </w:pPr>
      <w:r w:rsidDel="00000000" w:rsidR="00000000" w:rsidRPr="00000000">
        <w:rPr>
          <w:rtl w:val="0"/>
        </w:rPr>
      </w:r>
    </w:p>
    <w:p w:rsidR="00000000" w:rsidDel="00000000" w:rsidP="00000000" w:rsidRDefault="00000000" w:rsidRPr="00000000" w14:paraId="00000047">
      <w:pPr>
        <w:spacing w:after="0" w:line="24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2952750</wp:posOffset>
            </wp:positionH>
            <wp:positionV relativeFrom="paragraph">
              <wp:posOffset>118110</wp:posOffset>
            </wp:positionV>
            <wp:extent cx="3586138" cy="3267075"/>
            <wp:effectExtent b="88900" l="88900" r="88900" t="88900"/>
            <wp:wrapNone/>
            <wp:docPr id="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3586138" cy="3267075"/>
                    </a:xfrm>
                    <a:prstGeom prst="rect"/>
                    <a:ln w="88900">
                      <a:solidFill>
                        <a:srgbClr val="FFFFFF"/>
                      </a:solidFill>
                      <a:prstDash val="solid"/>
                    </a:ln>
                  </pic:spPr>
                </pic:pic>
              </a:graphicData>
            </a:graphic>
          </wp:anchor>
        </w:drawing>
      </w:r>
    </w:p>
    <w:p w:rsidR="00000000" w:rsidDel="00000000" w:rsidP="00000000" w:rsidRDefault="00000000" w:rsidRPr="00000000" w14:paraId="00000048">
      <w:pPr>
        <w:spacing w:after="0" w:line="240" w:lineRule="auto"/>
        <w:rPr>
          <w:sz w:val="20"/>
          <w:szCs w:val="20"/>
        </w:rPr>
      </w:pPr>
      <w:r w:rsidDel="00000000" w:rsidR="00000000" w:rsidRPr="00000000">
        <w:rPr>
          <w:rtl w:val="0"/>
        </w:rPr>
      </w:r>
    </w:p>
    <w:p w:rsidR="00000000" w:rsidDel="00000000" w:rsidP="00000000" w:rsidRDefault="00000000" w:rsidRPr="00000000" w14:paraId="00000049">
      <w:pPr>
        <w:spacing w:after="0" w:line="240" w:lineRule="auto"/>
        <w:rPr>
          <w:sz w:val="20"/>
          <w:szCs w:val="20"/>
        </w:rPr>
      </w:pPr>
      <w:r w:rsidDel="00000000" w:rsidR="00000000" w:rsidRPr="00000000">
        <w:rPr>
          <w:rtl w:val="0"/>
        </w:rPr>
      </w:r>
    </w:p>
    <w:p w:rsidR="00000000" w:rsidDel="00000000" w:rsidP="00000000" w:rsidRDefault="00000000" w:rsidRPr="00000000" w14:paraId="0000004A">
      <w:pPr>
        <w:spacing w:after="0" w:line="240" w:lineRule="auto"/>
        <w:rPr>
          <w:sz w:val="20"/>
          <w:szCs w:val="20"/>
        </w:rPr>
      </w:pPr>
      <w:r w:rsidDel="00000000" w:rsidR="00000000" w:rsidRPr="00000000">
        <w:rPr>
          <w:rtl w:val="0"/>
        </w:rPr>
      </w:r>
    </w:p>
    <w:p w:rsidR="00000000" w:rsidDel="00000000" w:rsidP="00000000" w:rsidRDefault="00000000" w:rsidRPr="00000000" w14:paraId="0000004B">
      <w:pPr>
        <w:spacing w:after="0" w:line="240" w:lineRule="auto"/>
        <w:rPr>
          <w:sz w:val="20"/>
          <w:szCs w:val="20"/>
        </w:rPr>
      </w:pPr>
      <w:r w:rsidDel="00000000" w:rsidR="00000000" w:rsidRPr="00000000">
        <w:rPr>
          <w:rtl w:val="0"/>
        </w:rPr>
      </w:r>
    </w:p>
    <w:p w:rsidR="00000000" w:rsidDel="00000000" w:rsidP="00000000" w:rsidRDefault="00000000" w:rsidRPr="00000000" w14:paraId="0000004C">
      <w:pPr>
        <w:spacing w:after="0" w:line="240" w:lineRule="auto"/>
        <w:rPr>
          <w:sz w:val="20"/>
          <w:szCs w:val="20"/>
        </w:rPr>
      </w:pPr>
      <w:r w:rsidDel="00000000" w:rsidR="00000000" w:rsidRPr="00000000">
        <w:rPr>
          <w:rtl w:val="0"/>
        </w:rPr>
      </w:r>
    </w:p>
    <w:p w:rsidR="00000000" w:rsidDel="00000000" w:rsidP="00000000" w:rsidRDefault="00000000" w:rsidRPr="00000000" w14:paraId="0000004D">
      <w:pPr>
        <w:spacing w:after="0" w:line="240" w:lineRule="auto"/>
        <w:rPr>
          <w:sz w:val="20"/>
          <w:szCs w:val="20"/>
        </w:rPr>
      </w:pPr>
      <w:r w:rsidDel="00000000" w:rsidR="00000000" w:rsidRPr="00000000">
        <w:rPr>
          <w:rtl w:val="0"/>
        </w:rPr>
      </w:r>
    </w:p>
    <w:p w:rsidR="00000000" w:rsidDel="00000000" w:rsidP="00000000" w:rsidRDefault="00000000" w:rsidRPr="00000000" w14:paraId="0000004E">
      <w:pPr>
        <w:spacing w:after="0" w:line="240" w:lineRule="auto"/>
        <w:rPr>
          <w:sz w:val="20"/>
          <w:szCs w:val="20"/>
        </w:rPr>
      </w:pPr>
      <w:r w:rsidDel="00000000" w:rsidR="00000000" w:rsidRPr="00000000">
        <w:rPr>
          <w:rtl w:val="0"/>
        </w:rPr>
      </w:r>
    </w:p>
    <w:p w:rsidR="00000000" w:rsidDel="00000000" w:rsidP="00000000" w:rsidRDefault="00000000" w:rsidRPr="00000000" w14:paraId="0000004F">
      <w:pPr>
        <w:spacing w:after="0" w:line="240" w:lineRule="auto"/>
        <w:rPr>
          <w:sz w:val="20"/>
          <w:szCs w:val="20"/>
        </w:rPr>
      </w:pPr>
      <w:r w:rsidDel="00000000" w:rsidR="00000000" w:rsidRPr="00000000">
        <w:rPr>
          <w:rtl w:val="0"/>
        </w:rPr>
      </w:r>
    </w:p>
    <w:p w:rsidR="00000000" w:rsidDel="00000000" w:rsidP="00000000" w:rsidRDefault="00000000" w:rsidRPr="00000000" w14:paraId="00000050">
      <w:pPr>
        <w:spacing w:after="0" w:line="240" w:lineRule="auto"/>
        <w:rPr>
          <w:sz w:val="20"/>
          <w:szCs w:val="20"/>
        </w:rPr>
      </w:pPr>
      <w:r w:rsidDel="00000000" w:rsidR="00000000" w:rsidRPr="00000000">
        <w:rPr>
          <w:rtl w:val="0"/>
        </w:rPr>
      </w:r>
    </w:p>
    <w:p w:rsidR="00000000" w:rsidDel="00000000" w:rsidP="00000000" w:rsidRDefault="00000000" w:rsidRPr="00000000" w14:paraId="00000051">
      <w:pPr>
        <w:spacing w:after="0" w:line="240" w:lineRule="auto"/>
        <w:rPr>
          <w:sz w:val="20"/>
          <w:szCs w:val="20"/>
        </w:rPr>
      </w:pPr>
      <w:r w:rsidDel="00000000" w:rsidR="00000000" w:rsidRPr="00000000">
        <w:rPr>
          <w:rtl w:val="0"/>
        </w:rPr>
      </w:r>
    </w:p>
    <w:p w:rsidR="00000000" w:rsidDel="00000000" w:rsidP="00000000" w:rsidRDefault="00000000" w:rsidRPr="00000000" w14:paraId="00000052">
      <w:pPr>
        <w:spacing w:after="0" w:line="240" w:lineRule="auto"/>
        <w:rPr>
          <w:sz w:val="20"/>
          <w:szCs w:val="20"/>
        </w:rPr>
      </w:pPr>
      <w:r w:rsidDel="00000000" w:rsidR="00000000" w:rsidRPr="00000000">
        <w:rPr>
          <w:rtl w:val="0"/>
        </w:rPr>
      </w:r>
    </w:p>
    <w:p w:rsidR="00000000" w:rsidDel="00000000" w:rsidP="00000000" w:rsidRDefault="00000000" w:rsidRPr="00000000" w14:paraId="00000053">
      <w:pPr>
        <w:spacing w:after="0" w:line="240" w:lineRule="auto"/>
        <w:rPr>
          <w:sz w:val="20"/>
          <w:szCs w:val="20"/>
        </w:rPr>
      </w:pPr>
      <w:r w:rsidDel="00000000" w:rsidR="00000000" w:rsidRPr="00000000">
        <w:rPr>
          <w:rtl w:val="0"/>
        </w:rPr>
      </w:r>
    </w:p>
    <w:p w:rsidR="00000000" w:rsidDel="00000000" w:rsidP="00000000" w:rsidRDefault="00000000" w:rsidRPr="00000000" w14:paraId="00000054">
      <w:pPr>
        <w:spacing w:after="0" w:line="240" w:lineRule="auto"/>
        <w:rPr>
          <w:sz w:val="20"/>
          <w:szCs w:val="20"/>
        </w:rPr>
      </w:pPr>
      <w:r w:rsidDel="00000000" w:rsidR="00000000" w:rsidRPr="00000000">
        <w:rPr>
          <w:rtl w:val="0"/>
        </w:rPr>
      </w:r>
    </w:p>
    <w:p w:rsidR="00000000" w:rsidDel="00000000" w:rsidP="00000000" w:rsidRDefault="00000000" w:rsidRPr="00000000" w14:paraId="00000055">
      <w:pPr>
        <w:spacing w:after="0" w:line="240" w:lineRule="auto"/>
        <w:rPr>
          <w:sz w:val="20"/>
          <w:szCs w:val="20"/>
        </w:rPr>
      </w:pPr>
      <w:r w:rsidDel="00000000" w:rsidR="00000000" w:rsidRPr="00000000">
        <w:rPr>
          <w:rtl w:val="0"/>
        </w:rPr>
      </w:r>
    </w:p>
    <w:p w:rsidR="00000000" w:rsidDel="00000000" w:rsidP="00000000" w:rsidRDefault="00000000" w:rsidRPr="00000000" w14:paraId="00000056">
      <w:pPr>
        <w:spacing w:after="0" w:line="240" w:lineRule="auto"/>
        <w:rPr>
          <w:sz w:val="20"/>
          <w:szCs w:val="20"/>
        </w:rPr>
      </w:pPr>
      <w:r w:rsidDel="00000000" w:rsidR="00000000" w:rsidRPr="00000000">
        <w:rPr>
          <w:rtl w:val="0"/>
        </w:rPr>
      </w:r>
    </w:p>
    <w:p w:rsidR="00000000" w:rsidDel="00000000" w:rsidP="00000000" w:rsidRDefault="00000000" w:rsidRPr="00000000" w14:paraId="00000057">
      <w:pPr>
        <w:spacing w:after="0" w:line="240" w:lineRule="auto"/>
        <w:rPr>
          <w:sz w:val="20"/>
          <w:szCs w:val="20"/>
        </w:rPr>
      </w:pPr>
      <w:r w:rsidDel="00000000" w:rsidR="00000000" w:rsidRPr="00000000">
        <w:rPr>
          <w:rtl w:val="0"/>
        </w:rPr>
      </w:r>
    </w:p>
    <w:p w:rsidR="00000000" w:rsidDel="00000000" w:rsidP="00000000" w:rsidRDefault="00000000" w:rsidRPr="00000000" w14:paraId="00000058">
      <w:pPr>
        <w:spacing w:after="0" w:line="240" w:lineRule="auto"/>
        <w:rPr>
          <w:sz w:val="20"/>
          <w:szCs w:val="20"/>
        </w:rPr>
      </w:pPr>
      <w:r w:rsidDel="00000000" w:rsidR="00000000" w:rsidRPr="00000000">
        <w:rPr>
          <w:rtl w:val="0"/>
        </w:rPr>
      </w:r>
    </w:p>
    <w:p w:rsidR="00000000" w:rsidDel="00000000" w:rsidP="00000000" w:rsidRDefault="00000000" w:rsidRPr="00000000" w14:paraId="00000059">
      <w:pPr>
        <w:spacing w:after="0" w:lineRule="auto"/>
        <w:rPr>
          <w:sz w:val="20"/>
          <w:szCs w:val="20"/>
        </w:rPr>
      </w:pPr>
      <w:r w:rsidDel="00000000" w:rsidR="00000000" w:rsidRPr="00000000">
        <w:rPr>
          <w:rtl w:val="0"/>
        </w:rPr>
      </w:r>
    </w:p>
    <w:p w:rsidR="00000000" w:rsidDel="00000000" w:rsidP="00000000" w:rsidRDefault="00000000" w:rsidRPr="00000000" w14:paraId="0000005A">
      <w:pPr>
        <w:spacing w:after="0" w:lineRule="auto"/>
        <w:rPr>
          <w:sz w:val="20"/>
          <w:szCs w:val="20"/>
        </w:rPr>
      </w:pPr>
      <w:r w:rsidDel="00000000" w:rsidR="00000000" w:rsidRPr="00000000">
        <w:rPr>
          <w:rtl w:val="0"/>
        </w:rPr>
      </w:r>
    </w:p>
    <w:p w:rsidR="00000000" w:rsidDel="00000000" w:rsidP="00000000" w:rsidRDefault="00000000" w:rsidRPr="00000000" w14:paraId="0000005B">
      <w:pPr>
        <w:spacing w:after="0" w:lineRule="auto"/>
        <w:rPr>
          <w:sz w:val="20"/>
          <w:szCs w:val="20"/>
        </w:rPr>
      </w:pPr>
      <w:r w:rsidDel="00000000" w:rsidR="00000000" w:rsidRPr="00000000">
        <w:rPr>
          <w:rtl w:val="0"/>
        </w:rPr>
      </w:r>
    </w:p>
    <w:p w:rsidR="00000000" w:rsidDel="00000000" w:rsidP="00000000" w:rsidRDefault="00000000" w:rsidRPr="00000000" w14:paraId="0000005C">
      <w:pPr>
        <w:spacing w:after="0" w:lineRule="auto"/>
        <w:rPr>
          <w:sz w:val="20"/>
          <w:szCs w:val="20"/>
        </w:rPr>
      </w:pPr>
      <w:r w:rsidDel="00000000" w:rsidR="00000000" w:rsidRPr="00000000">
        <w:rPr>
          <w:rtl w:val="0"/>
        </w:rPr>
      </w:r>
    </w:p>
    <w:p w:rsidR="00000000" w:rsidDel="00000000" w:rsidP="00000000" w:rsidRDefault="00000000" w:rsidRPr="00000000" w14:paraId="0000005D">
      <w:pPr>
        <w:spacing w:after="0" w:lineRule="auto"/>
        <w:rPr>
          <w:sz w:val="20"/>
          <w:szCs w:val="20"/>
        </w:rPr>
      </w:pPr>
      <w:r w:rsidDel="00000000" w:rsidR="00000000" w:rsidRPr="00000000">
        <w:rPr>
          <w:rtl w:val="0"/>
        </w:rPr>
      </w:r>
    </w:p>
    <w:p w:rsidR="00000000" w:rsidDel="00000000" w:rsidP="00000000" w:rsidRDefault="00000000" w:rsidRPr="00000000" w14:paraId="0000005E">
      <w:pPr>
        <w:spacing w:after="0" w:lineRule="auto"/>
        <w:rPr>
          <w:sz w:val="20"/>
          <w:szCs w:val="20"/>
        </w:rPr>
      </w:pPr>
      <w:r w:rsidDel="00000000" w:rsidR="00000000" w:rsidRPr="00000000">
        <w:rPr>
          <w:rtl w:val="0"/>
        </w:rPr>
      </w:r>
    </w:p>
    <w:p w:rsidR="00000000" w:rsidDel="00000000" w:rsidP="00000000" w:rsidRDefault="00000000" w:rsidRPr="00000000" w14:paraId="0000005F">
      <w:pPr>
        <w:spacing w:after="0" w:lineRule="auto"/>
        <w:rPr>
          <w:sz w:val="20"/>
          <w:szCs w:val="20"/>
        </w:rPr>
      </w:pPr>
      <w:r w:rsidDel="00000000" w:rsidR="00000000" w:rsidRPr="00000000">
        <w:rPr>
          <w:rtl w:val="0"/>
        </w:rPr>
      </w:r>
    </w:p>
    <w:p w:rsidR="00000000" w:rsidDel="00000000" w:rsidP="00000000" w:rsidRDefault="00000000" w:rsidRPr="00000000" w14:paraId="00000060">
      <w:pPr>
        <w:spacing w:after="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-476249</wp:posOffset>
            </wp:positionH>
            <wp:positionV relativeFrom="paragraph">
              <wp:posOffset>133350</wp:posOffset>
            </wp:positionV>
            <wp:extent cx="6954399" cy="2857500"/>
            <wp:effectExtent b="0" l="0" r="0" t="0"/>
            <wp:wrapNone/>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6954399" cy="2857500"/>
                    </a:xfrm>
                    <a:prstGeom prst="rect"/>
                    <a:ln/>
                  </pic:spPr>
                </pic:pic>
              </a:graphicData>
            </a:graphic>
          </wp:anchor>
        </w:drawing>
      </w:r>
    </w:p>
    <w:p w:rsidR="00000000" w:rsidDel="00000000" w:rsidP="00000000" w:rsidRDefault="00000000" w:rsidRPr="00000000" w14:paraId="00000061">
      <w:pPr>
        <w:spacing w:after="0" w:lineRule="auto"/>
        <w:rPr>
          <w:sz w:val="20"/>
          <w:szCs w:val="20"/>
        </w:rPr>
      </w:pPr>
      <w:r w:rsidDel="00000000" w:rsidR="00000000" w:rsidRPr="00000000">
        <w:rPr>
          <w:rtl w:val="0"/>
        </w:rPr>
      </w:r>
    </w:p>
    <w:p w:rsidR="00000000" w:rsidDel="00000000" w:rsidP="00000000" w:rsidRDefault="00000000" w:rsidRPr="00000000" w14:paraId="00000062">
      <w:pPr>
        <w:spacing w:after="0" w:lineRule="auto"/>
        <w:rPr>
          <w:sz w:val="20"/>
          <w:szCs w:val="20"/>
        </w:rPr>
      </w:pPr>
      <w:r w:rsidDel="00000000" w:rsidR="00000000" w:rsidRPr="00000000">
        <w:rPr>
          <w:rtl w:val="0"/>
        </w:rPr>
      </w:r>
    </w:p>
    <w:p w:rsidR="00000000" w:rsidDel="00000000" w:rsidP="00000000" w:rsidRDefault="00000000" w:rsidRPr="00000000" w14:paraId="00000063">
      <w:pPr>
        <w:spacing w:after="0" w:lineRule="auto"/>
        <w:rPr>
          <w:sz w:val="20"/>
          <w:szCs w:val="20"/>
        </w:rPr>
      </w:pPr>
      <w:r w:rsidDel="00000000" w:rsidR="00000000" w:rsidRPr="00000000">
        <w:rPr>
          <w:rtl w:val="0"/>
        </w:rPr>
      </w:r>
    </w:p>
    <w:p w:rsidR="00000000" w:rsidDel="00000000" w:rsidP="00000000" w:rsidRDefault="00000000" w:rsidRPr="00000000" w14:paraId="00000064">
      <w:pPr>
        <w:spacing w:after="0" w:lineRule="auto"/>
        <w:rPr>
          <w:sz w:val="20"/>
          <w:szCs w:val="20"/>
        </w:rPr>
      </w:pPr>
      <w:r w:rsidDel="00000000" w:rsidR="00000000" w:rsidRPr="00000000">
        <w:rPr>
          <w:rtl w:val="0"/>
        </w:rPr>
      </w:r>
    </w:p>
    <w:p w:rsidR="00000000" w:rsidDel="00000000" w:rsidP="00000000" w:rsidRDefault="00000000" w:rsidRPr="00000000" w14:paraId="00000065">
      <w:pPr>
        <w:spacing w:after="0" w:lineRule="auto"/>
        <w:rPr>
          <w:sz w:val="20"/>
          <w:szCs w:val="20"/>
        </w:rPr>
      </w:pPr>
      <w:r w:rsidDel="00000000" w:rsidR="00000000" w:rsidRPr="00000000">
        <w:rPr>
          <w:rtl w:val="0"/>
        </w:rPr>
      </w:r>
    </w:p>
    <w:p w:rsidR="00000000" w:rsidDel="00000000" w:rsidP="00000000" w:rsidRDefault="00000000" w:rsidRPr="00000000" w14:paraId="00000066">
      <w:pPr>
        <w:spacing w:after="0" w:lineRule="auto"/>
        <w:jc w:val="center"/>
        <w:rPr>
          <w:sz w:val="20"/>
          <w:szCs w:val="20"/>
        </w:rPr>
      </w:pPr>
      <w:r w:rsidDel="00000000" w:rsidR="00000000" w:rsidRPr="00000000">
        <w:rPr>
          <w:rtl w:val="0"/>
        </w:rPr>
      </w:r>
    </w:p>
    <w:p w:rsidR="00000000" w:rsidDel="00000000" w:rsidP="00000000" w:rsidRDefault="00000000" w:rsidRPr="00000000" w14:paraId="00000067">
      <w:pPr>
        <w:spacing w:after="0" w:lineRule="auto"/>
        <w:rPr>
          <w:sz w:val="20"/>
          <w:szCs w:val="20"/>
        </w:rPr>
      </w:pPr>
      <w:r w:rsidDel="00000000" w:rsidR="00000000" w:rsidRPr="00000000">
        <w:rPr>
          <w:rtl w:val="0"/>
        </w:rPr>
      </w:r>
    </w:p>
    <w:p w:rsidR="00000000" w:rsidDel="00000000" w:rsidP="00000000" w:rsidRDefault="00000000" w:rsidRPr="00000000" w14:paraId="00000068">
      <w:pPr>
        <w:spacing w:after="0" w:lineRule="auto"/>
        <w:rPr>
          <w:sz w:val="20"/>
          <w:szCs w:val="20"/>
        </w:rPr>
      </w:pPr>
      <w:r w:rsidDel="00000000" w:rsidR="00000000" w:rsidRPr="00000000">
        <w:rPr>
          <w:rtl w:val="0"/>
        </w:rPr>
      </w:r>
    </w:p>
    <w:p w:rsidR="00000000" w:rsidDel="00000000" w:rsidP="00000000" w:rsidRDefault="00000000" w:rsidRPr="00000000" w14:paraId="00000069">
      <w:pPr>
        <w:spacing w:after="0" w:lineRule="auto"/>
        <w:rPr>
          <w:sz w:val="20"/>
          <w:szCs w:val="20"/>
        </w:rPr>
      </w:pPr>
      <w:r w:rsidDel="00000000" w:rsidR="00000000" w:rsidRPr="00000000">
        <w:rPr>
          <w:rtl w:val="0"/>
        </w:rPr>
      </w:r>
    </w:p>
    <w:p w:rsidR="00000000" w:rsidDel="00000000" w:rsidP="00000000" w:rsidRDefault="00000000" w:rsidRPr="00000000" w14:paraId="0000006A">
      <w:pPr>
        <w:spacing w:after="0" w:lineRule="auto"/>
        <w:rPr>
          <w:sz w:val="20"/>
          <w:szCs w:val="20"/>
        </w:rPr>
      </w:pPr>
      <w:r w:rsidDel="00000000" w:rsidR="00000000" w:rsidRPr="00000000">
        <w:rPr>
          <w:rtl w:val="0"/>
        </w:rPr>
      </w:r>
    </w:p>
    <w:p w:rsidR="00000000" w:rsidDel="00000000" w:rsidP="00000000" w:rsidRDefault="00000000" w:rsidRPr="00000000" w14:paraId="0000006B">
      <w:pPr>
        <w:spacing w:after="0" w:lineRule="auto"/>
        <w:rPr>
          <w:sz w:val="20"/>
          <w:szCs w:val="20"/>
        </w:rPr>
      </w:pPr>
      <w:r w:rsidDel="00000000" w:rsidR="00000000" w:rsidRPr="00000000">
        <w:rPr>
          <w:rtl w:val="0"/>
        </w:rPr>
      </w:r>
    </w:p>
    <w:p w:rsidR="00000000" w:rsidDel="00000000" w:rsidP="00000000" w:rsidRDefault="00000000" w:rsidRPr="00000000" w14:paraId="0000006C">
      <w:pPr>
        <w:spacing w:after="0" w:lineRule="auto"/>
        <w:rPr>
          <w:sz w:val="20"/>
          <w:szCs w:val="20"/>
        </w:rPr>
      </w:pPr>
      <w:r w:rsidDel="00000000" w:rsidR="00000000" w:rsidRPr="00000000">
        <w:rPr>
          <w:rtl w:val="0"/>
        </w:rPr>
      </w:r>
    </w:p>
    <w:p w:rsidR="00000000" w:rsidDel="00000000" w:rsidP="00000000" w:rsidRDefault="00000000" w:rsidRPr="00000000" w14:paraId="0000006D">
      <w:pPr>
        <w:spacing w:after="0" w:lineRule="auto"/>
        <w:rPr>
          <w:sz w:val="20"/>
          <w:szCs w:val="20"/>
        </w:rPr>
      </w:pPr>
      <w:r w:rsidDel="00000000" w:rsidR="00000000" w:rsidRPr="00000000">
        <w:rPr>
          <w:rtl w:val="0"/>
        </w:rPr>
      </w:r>
    </w:p>
    <w:p w:rsidR="00000000" w:rsidDel="00000000" w:rsidP="00000000" w:rsidRDefault="00000000" w:rsidRPr="00000000" w14:paraId="0000006E">
      <w:pPr>
        <w:spacing w:after="0" w:lineRule="auto"/>
        <w:rPr>
          <w:sz w:val="20"/>
          <w:szCs w:val="20"/>
        </w:rPr>
      </w:pPr>
      <w:r w:rsidDel="00000000" w:rsidR="00000000" w:rsidRPr="00000000">
        <w:rPr>
          <w:rtl w:val="0"/>
        </w:rPr>
      </w:r>
    </w:p>
    <w:p w:rsidR="00000000" w:rsidDel="00000000" w:rsidP="00000000" w:rsidRDefault="00000000" w:rsidRPr="00000000" w14:paraId="0000006F">
      <w:pPr>
        <w:spacing w:after="0" w:lineRule="auto"/>
        <w:rPr>
          <w:sz w:val="20"/>
          <w:szCs w:val="20"/>
        </w:rPr>
      </w:pPr>
      <w:r w:rsidDel="00000000" w:rsidR="00000000" w:rsidRPr="00000000">
        <w:rPr>
          <w:rtl w:val="0"/>
        </w:rPr>
      </w:r>
    </w:p>
    <w:p w:rsidR="00000000" w:rsidDel="00000000" w:rsidP="00000000" w:rsidRDefault="00000000" w:rsidRPr="00000000" w14:paraId="00000070">
      <w:pPr>
        <w:spacing w:after="0" w:lineRule="auto"/>
        <w:rPr>
          <w:sz w:val="20"/>
          <w:szCs w:val="20"/>
        </w:rPr>
      </w:pPr>
      <w:r w:rsidDel="00000000" w:rsidR="00000000" w:rsidRPr="00000000">
        <w:rPr>
          <w:rtl w:val="0"/>
        </w:rPr>
      </w:r>
    </w:p>
    <w:p w:rsidR="00000000" w:rsidDel="00000000" w:rsidP="00000000" w:rsidRDefault="00000000" w:rsidRPr="00000000" w14:paraId="00000071">
      <w:pPr>
        <w:spacing w:after="0" w:lineRule="auto"/>
        <w:rPr>
          <w:sz w:val="20"/>
          <w:szCs w:val="20"/>
        </w:rPr>
      </w:pPr>
      <w:r w:rsidDel="00000000" w:rsidR="00000000" w:rsidRPr="00000000">
        <w:rPr>
          <w:rtl w:val="0"/>
        </w:rPr>
      </w:r>
    </w:p>
    <w:p w:rsidR="00000000" w:rsidDel="00000000" w:rsidP="00000000" w:rsidRDefault="00000000" w:rsidRPr="00000000" w14:paraId="00000072">
      <w:pPr>
        <w:spacing w:after="0" w:line="240" w:lineRule="auto"/>
        <w:rPr>
          <w:sz w:val="20"/>
          <w:szCs w:val="20"/>
        </w:rPr>
      </w:pPr>
      <w:r w:rsidDel="00000000" w:rsidR="00000000" w:rsidRPr="00000000">
        <w:rPr>
          <w:rtl w:val="0"/>
        </w:rPr>
      </w:r>
    </w:p>
    <w:p w:rsidR="00000000" w:rsidDel="00000000" w:rsidP="00000000" w:rsidRDefault="00000000" w:rsidRPr="00000000" w14:paraId="00000073">
      <w:pPr>
        <w:spacing w:after="0" w:line="240" w:lineRule="auto"/>
        <w:rPr>
          <w:sz w:val="20"/>
          <w:szCs w:val="20"/>
        </w:rPr>
      </w:pPr>
      <w:r w:rsidDel="00000000" w:rsidR="00000000" w:rsidRPr="00000000">
        <w:rPr>
          <w:rtl w:val="0"/>
        </w:rPr>
      </w:r>
    </w:p>
    <w:p w:rsidR="00000000" w:rsidDel="00000000" w:rsidP="00000000" w:rsidRDefault="00000000" w:rsidRPr="00000000" w14:paraId="00000074">
      <w:pPr>
        <w:spacing w:after="0" w:line="240" w:lineRule="auto"/>
        <w:rPr>
          <w:sz w:val="20"/>
          <w:szCs w:val="20"/>
        </w:rPr>
      </w:pPr>
      <w:r w:rsidDel="00000000" w:rsidR="00000000" w:rsidRPr="00000000">
        <w:rPr>
          <w:sz w:val="20"/>
          <w:szCs w:val="20"/>
          <w:rtl w:val="0"/>
        </w:rPr>
        <w:t xml:space="preserve">The transparent polymer accepts films/coatings such as abrasion-resistant hard-coatings, security/anti-graffiti/tinting films, and has a high-resistance to chemicals including acetone.  More testing must be done to verify the numerous chemical resistances experienced in-house.  The polymer is flame retardant, self-extinguishing and has a UV stabilizer to resist harmful UV rays/degradation, while allowing most of the color spectrum to pass through showing potential for solar applications and IR communications.</w:t>
      </w:r>
    </w:p>
    <w:p w:rsidR="00000000" w:rsidDel="00000000" w:rsidP="00000000" w:rsidRDefault="00000000" w:rsidRPr="00000000" w14:paraId="00000075">
      <w:pPr>
        <w:spacing w:after="0" w:lineRule="auto"/>
        <w:rPr>
          <w:sz w:val="20"/>
          <w:szCs w:val="20"/>
        </w:rPr>
      </w:pPr>
      <w:r w:rsidDel="00000000" w:rsidR="00000000" w:rsidRPr="00000000">
        <w:rPr>
          <w:rtl w:val="0"/>
        </w:rPr>
      </w:r>
    </w:p>
    <w:p w:rsidR="00000000" w:rsidDel="00000000" w:rsidP="00000000" w:rsidRDefault="00000000" w:rsidRPr="00000000" w14:paraId="00000076">
      <w:pPr>
        <w:spacing w:after="0" w:lineRule="auto"/>
        <w:rPr>
          <w:sz w:val="20"/>
          <w:szCs w:val="20"/>
        </w:rPr>
      </w:pPr>
      <w:r w:rsidDel="00000000" w:rsidR="00000000" w:rsidRPr="00000000">
        <w:rPr>
          <w:sz w:val="20"/>
          <w:szCs w:val="20"/>
          <w:rtl w:val="0"/>
        </w:rPr>
        <w:t xml:space="preserve">This unique polymer lends itself to frameless, load-bearing designs, curved windows and optics, and unique custom shapes that would otherwise be difficult to achieve with traditional glass/plastics and maintain the ballistic qualities.</w:t>
      </w:r>
    </w:p>
    <w:p w:rsidR="00000000" w:rsidDel="00000000" w:rsidP="00000000" w:rsidRDefault="00000000" w:rsidRPr="00000000" w14:paraId="00000077">
      <w:pPr>
        <w:spacing w:after="0" w:lineRule="auto"/>
        <w:rPr>
          <w:sz w:val="20"/>
          <w:szCs w:val="20"/>
        </w:rPr>
      </w:pPr>
      <w:r w:rsidDel="00000000" w:rsidR="00000000" w:rsidRPr="00000000">
        <w:rPr>
          <w:rtl w:val="0"/>
        </w:rPr>
      </w:r>
    </w:p>
    <w:p w:rsidR="00000000" w:rsidDel="00000000" w:rsidP="00000000" w:rsidRDefault="00000000" w:rsidRPr="00000000" w14:paraId="00000078">
      <w:pPr>
        <w:spacing w:after="0" w:lineRule="auto"/>
        <w:rPr>
          <w:sz w:val="20"/>
          <w:szCs w:val="20"/>
        </w:rPr>
      </w:pPr>
      <w:r w:rsidDel="00000000" w:rsidR="00000000" w:rsidRPr="00000000">
        <w:rPr>
          <w:rtl w:val="0"/>
        </w:rPr>
      </w:r>
    </w:p>
    <w:p w:rsidR="00000000" w:rsidDel="00000000" w:rsidP="00000000" w:rsidRDefault="00000000" w:rsidRPr="00000000" w14:paraId="00000079">
      <w:pPr>
        <w:spacing w:after="0" w:lineRule="auto"/>
        <w:jc w:val="center"/>
        <w:rPr>
          <w:sz w:val="20"/>
          <w:szCs w:val="20"/>
        </w:rPr>
      </w:pPr>
      <w:r w:rsidDel="00000000" w:rsidR="00000000" w:rsidRPr="00000000">
        <w:rPr>
          <w:sz w:val="20"/>
          <w:szCs w:val="20"/>
        </w:rPr>
        <w:drawing>
          <wp:inline distB="0" distT="0" distL="0" distR="0">
            <wp:extent cx="5823939" cy="3879516"/>
            <wp:effectExtent b="88900" l="88900" r="88900" t="88900"/>
            <wp:docPr descr="A screenshot of a cell phone screen with text&#10;&#10;Description generated with high confidence" id="4" name="image5.jpg"/>
            <a:graphic>
              <a:graphicData uri="http://schemas.openxmlformats.org/drawingml/2006/picture">
                <pic:pic>
                  <pic:nvPicPr>
                    <pic:cNvPr descr="A screenshot of a cell phone screen with text&#10;&#10;Description generated with high confidence" id="0" name="image5.jpg"/>
                    <pic:cNvPicPr preferRelativeResize="0"/>
                  </pic:nvPicPr>
                  <pic:blipFill>
                    <a:blip r:embed="rId12"/>
                    <a:srcRect b="0" l="0" r="0" t="0"/>
                    <a:stretch>
                      <a:fillRect/>
                    </a:stretch>
                  </pic:blipFill>
                  <pic:spPr>
                    <a:xfrm>
                      <a:off x="0" y="0"/>
                      <a:ext cx="5823939" cy="3879516"/>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spacing w:after="0" w:lineRule="auto"/>
        <w:rPr>
          <w:b w:val="1"/>
          <w:sz w:val="24"/>
          <w:szCs w:val="24"/>
        </w:rPr>
      </w:pPr>
      <w:r w:rsidDel="00000000" w:rsidR="00000000" w:rsidRPr="00000000">
        <w:rPr>
          <w:rtl w:val="0"/>
        </w:rPr>
      </w:r>
    </w:p>
    <w:p w:rsidR="00000000" w:rsidDel="00000000" w:rsidP="00000000" w:rsidRDefault="00000000" w:rsidRPr="00000000" w14:paraId="0000007B">
      <w:pPr>
        <w:spacing w:after="0" w:lineRule="auto"/>
        <w:rPr>
          <w:b w:val="1"/>
          <w:sz w:val="24"/>
          <w:szCs w:val="24"/>
        </w:rPr>
      </w:pPr>
      <w:r w:rsidDel="00000000" w:rsidR="00000000" w:rsidRPr="00000000">
        <w:rPr>
          <w:rtl w:val="0"/>
        </w:rPr>
      </w:r>
    </w:p>
    <w:p w:rsidR="00000000" w:rsidDel="00000000" w:rsidP="00000000" w:rsidRDefault="00000000" w:rsidRPr="00000000" w14:paraId="0000007C">
      <w:pPr>
        <w:spacing w:after="0" w:lineRule="auto"/>
        <w:rPr>
          <w:b w:val="1"/>
          <w:sz w:val="24"/>
          <w:szCs w:val="24"/>
        </w:rPr>
      </w:pPr>
      <w:r w:rsidDel="00000000" w:rsidR="00000000" w:rsidRPr="00000000">
        <w:rPr>
          <w:rtl w:val="0"/>
        </w:rPr>
      </w:r>
    </w:p>
    <w:p w:rsidR="00000000" w:rsidDel="00000000" w:rsidP="00000000" w:rsidRDefault="00000000" w:rsidRPr="00000000" w14:paraId="0000007D">
      <w:pPr>
        <w:spacing w:after="0" w:lineRule="auto"/>
        <w:rPr>
          <w:b w:val="1"/>
          <w:sz w:val="24"/>
          <w:szCs w:val="24"/>
        </w:rPr>
      </w:pPr>
      <w:r w:rsidDel="00000000" w:rsidR="00000000" w:rsidRPr="00000000">
        <w:rPr>
          <w:rtl w:val="0"/>
        </w:rPr>
      </w:r>
    </w:p>
    <w:p w:rsidR="00000000" w:rsidDel="00000000" w:rsidP="00000000" w:rsidRDefault="00000000" w:rsidRPr="00000000" w14:paraId="0000007E">
      <w:pPr>
        <w:spacing w:after="0" w:lineRule="auto"/>
        <w:rPr>
          <w:b w:val="1"/>
          <w:sz w:val="24"/>
          <w:szCs w:val="24"/>
        </w:rPr>
      </w:pPr>
      <w:r w:rsidDel="00000000" w:rsidR="00000000" w:rsidRPr="00000000">
        <w:rPr>
          <w:rtl w:val="0"/>
        </w:rPr>
      </w:r>
    </w:p>
    <w:p w:rsidR="00000000" w:rsidDel="00000000" w:rsidP="00000000" w:rsidRDefault="00000000" w:rsidRPr="00000000" w14:paraId="0000007F">
      <w:pPr>
        <w:spacing w:after="0" w:lineRule="auto"/>
        <w:rPr>
          <w:b w:val="1"/>
          <w:sz w:val="24"/>
          <w:szCs w:val="24"/>
        </w:rPr>
      </w:pPr>
      <w:r w:rsidDel="00000000" w:rsidR="00000000" w:rsidRPr="00000000">
        <w:rPr>
          <w:rtl w:val="0"/>
        </w:rPr>
      </w:r>
    </w:p>
    <w:p w:rsidR="00000000" w:rsidDel="00000000" w:rsidP="00000000" w:rsidRDefault="00000000" w:rsidRPr="00000000" w14:paraId="00000080">
      <w:pPr>
        <w:spacing w:after="0" w:lineRule="auto"/>
        <w:rPr>
          <w:b w:val="1"/>
          <w:sz w:val="24"/>
          <w:szCs w:val="24"/>
        </w:rPr>
      </w:pPr>
      <w:r w:rsidDel="00000000" w:rsidR="00000000" w:rsidRPr="00000000">
        <w:rPr>
          <w:rtl w:val="0"/>
        </w:rPr>
      </w:r>
    </w:p>
    <w:p w:rsidR="00000000" w:rsidDel="00000000" w:rsidP="00000000" w:rsidRDefault="00000000" w:rsidRPr="00000000" w14:paraId="00000081">
      <w:pPr>
        <w:spacing w:after="0" w:lineRule="auto"/>
        <w:rPr>
          <w:b w:val="1"/>
          <w:sz w:val="24"/>
          <w:szCs w:val="24"/>
        </w:rPr>
      </w:pPr>
      <w:r w:rsidDel="00000000" w:rsidR="00000000" w:rsidRPr="00000000">
        <w:rPr>
          <w:rtl w:val="0"/>
        </w:rPr>
      </w:r>
    </w:p>
    <w:p w:rsidR="00000000" w:rsidDel="00000000" w:rsidP="00000000" w:rsidRDefault="00000000" w:rsidRPr="00000000" w14:paraId="00000082">
      <w:pPr>
        <w:spacing w:after="0" w:lineRule="auto"/>
        <w:rPr>
          <w:b w:val="1"/>
          <w:sz w:val="24"/>
          <w:szCs w:val="24"/>
        </w:rPr>
      </w:pPr>
      <w:r w:rsidDel="00000000" w:rsidR="00000000" w:rsidRPr="00000000">
        <w:rPr>
          <w:rtl w:val="0"/>
        </w:rPr>
      </w:r>
    </w:p>
    <w:p w:rsidR="00000000" w:rsidDel="00000000" w:rsidP="00000000" w:rsidRDefault="00000000" w:rsidRPr="00000000" w14:paraId="00000083">
      <w:pPr>
        <w:spacing w:after="0" w:lineRule="auto"/>
        <w:rPr>
          <w:b w:val="1"/>
          <w:sz w:val="24"/>
          <w:szCs w:val="24"/>
        </w:rPr>
      </w:pPr>
      <w:r w:rsidDel="00000000" w:rsidR="00000000" w:rsidRPr="00000000">
        <w:rPr>
          <w:rtl w:val="0"/>
        </w:rPr>
      </w:r>
    </w:p>
    <w:p w:rsidR="00000000" w:rsidDel="00000000" w:rsidP="00000000" w:rsidRDefault="00000000" w:rsidRPr="00000000" w14:paraId="00000084">
      <w:pPr>
        <w:spacing w:after="0" w:lineRule="auto"/>
        <w:rPr>
          <w:b w:val="1"/>
          <w:sz w:val="24"/>
          <w:szCs w:val="24"/>
        </w:rPr>
      </w:pPr>
      <w:r w:rsidDel="00000000" w:rsidR="00000000" w:rsidRPr="00000000">
        <w:rPr>
          <w:rtl w:val="0"/>
        </w:rPr>
      </w:r>
    </w:p>
    <w:p w:rsidR="00000000" w:rsidDel="00000000" w:rsidP="00000000" w:rsidRDefault="00000000" w:rsidRPr="00000000" w14:paraId="00000085">
      <w:pPr>
        <w:spacing w:after="0" w:lineRule="auto"/>
        <w:rPr>
          <w:b w:val="1"/>
          <w:sz w:val="24"/>
          <w:szCs w:val="24"/>
        </w:rPr>
      </w:pPr>
      <w:r w:rsidDel="00000000" w:rsidR="00000000" w:rsidRPr="00000000">
        <w:rPr>
          <w:b w:val="1"/>
          <w:sz w:val="24"/>
          <w:szCs w:val="24"/>
          <w:rtl w:val="0"/>
        </w:rPr>
        <w:t xml:space="preserve">High Performance Tank Trackpads and Track Pin Bushings</w:t>
      </w:r>
    </w:p>
    <w:p w:rsidR="00000000" w:rsidDel="00000000" w:rsidP="00000000" w:rsidRDefault="00000000" w:rsidRPr="00000000" w14:paraId="00000086">
      <w:pPr>
        <w:spacing w:after="0" w:lineRule="auto"/>
        <w:rPr>
          <w:sz w:val="20"/>
          <w:szCs w:val="20"/>
        </w:rPr>
      </w:pPr>
      <w:r w:rsidDel="00000000" w:rsidR="00000000" w:rsidRPr="00000000">
        <w:rPr>
          <w:sz w:val="20"/>
          <w:szCs w:val="20"/>
          <w:rtl w:val="0"/>
        </w:rPr>
        <w:t xml:space="preserve">UET has customized its unique blend of polymers for the high-abrasion and heavy-load/wear applications of military battle tanks.  The tank trackpads have been tested on an Abrams M1 against rubber pads in a real world simulated environment and proven to last 4-5 times longer than standard rubber track pads.   Track pad testing was completed by Michigan Technological University’s Keweenaw Research Center (KRC), a TARDEC approved testing facility.  These tests showed a five-fold increase in track pad wear resistance with comparable or superior performance to rubber pads.  The abrasion-resistance was three times greater and puncture resistance was five times greater.  Underwriters Laboratory test procedures show that polymer pads do not burn, which is a significant material and combat advantage over rubber pads.</w:t>
      </w:r>
    </w:p>
    <w:p w:rsidR="00000000" w:rsidDel="00000000" w:rsidP="00000000" w:rsidRDefault="00000000" w:rsidRPr="00000000" w14:paraId="00000087">
      <w:pPr>
        <w:spacing w:after="0" w:lineRule="auto"/>
        <w:rPr>
          <w:sz w:val="20"/>
          <w:szCs w:val="20"/>
        </w:rPr>
      </w:pPr>
      <w:r w:rsidDel="00000000" w:rsidR="00000000" w:rsidRPr="00000000">
        <w:rPr>
          <w:rtl w:val="0"/>
        </w:rPr>
      </w:r>
    </w:p>
    <w:p w:rsidR="00000000" w:rsidDel="00000000" w:rsidP="00000000" w:rsidRDefault="00000000" w:rsidRPr="00000000" w14:paraId="00000088">
      <w:pPr>
        <w:spacing w:after="0" w:lineRule="auto"/>
        <w:rPr>
          <w:sz w:val="20"/>
          <w:szCs w:val="20"/>
        </w:rPr>
      </w:pPr>
      <w:r w:rsidDel="00000000" w:rsidR="00000000" w:rsidRPr="00000000">
        <w:rPr>
          <w:sz w:val="20"/>
          <w:szCs w:val="20"/>
          <w:rtl w:val="0"/>
        </w:rPr>
        <w:t xml:space="preserve">Cost reduction based on longer maintenance intervals is estimated at reduced purchase price by 40% and more than $2 million per battalion, and reduced labor costs of 75% and more than 3.6 man-years per battalion.  Labor savings estimates are based on 48 man-hours per tank, 44 tanks in a battalion and 1740 hours in a man-year.</w:t>
      </w:r>
    </w:p>
    <w:p w:rsidR="00000000" w:rsidDel="00000000" w:rsidP="00000000" w:rsidRDefault="00000000" w:rsidRPr="00000000" w14:paraId="00000089">
      <w:pPr>
        <w:spacing w:after="0" w:lineRule="auto"/>
        <w:rPr>
          <w:sz w:val="20"/>
          <w:szCs w:val="20"/>
        </w:rPr>
      </w:pPr>
      <w:r w:rsidDel="00000000" w:rsidR="00000000" w:rsidRPr="00000000">
        <w:rPr>
          <w:rtl w:val="0"/>
        </w:rPr>
      </w:r>
    </w:p>
    <w:p w:rsidR="00000000" w:rsidDel="00000000" w:rsidP="00000000" w:rsidRDefault="00000000" w:rsidRPr="00000000" w14:paraId="0000008A">
      <w:pPr>
        <w:spacing w:after="0" w:lineRule="auto"/>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119379</wp:posOffset>
            </wp:positionV>
            <wp:extent cx="6334125" cy="5434845"/>
            <wp:effectExtent b="88900" l="88900" r="88900" t="88900"/>
            <wp:wrapNone/>
            <wp:docPr descr="A screenshot of a cell phone&#10;&#10;Description generated with high confidence" id="8" name="image7.jpg"/>
            <a:graphic>
              <a:graphicData uri="http://schemas.openxmlformats.org/drawingml/2006/picture">
                <pic:pic>
                  <pic:nvPicPr>
                    <pic:cNvPr descr="A screenshot of a cell phone&#10;&#10;Description generated with high confidence" id="0" name="image7.jpg"/>
                    <pic:cNvPicPr preferRelativeResize="0"/>
                  </pic:nvPicPr>
                  <pic:blipFill>
                    <a:blip r:embed="rId13"/>
                    <a:srcRect b="0" l="0" r="0" t="0"/>
                    <a:stretch>
                      <a:fillRect/>
                    </a:stretch>
                  </pic:blipFill>
                  <pic:spPr>
                    <a:xfrm>
                      <a:off x="0" y="0"/>
                      <a:ext cx="6334125" cy="5434845"/>
                    </a:xfrm>
                    <a:prstGeom prst="rect"/>
                    <a:ln w="88900">
                      <a:solidFill>
                        <a:srgbClr val="FFFFFF"/>
                      </a:solidFill>
                      <a:prstDash val="solid"/>
                    </a:ln>
                  </pic:spPr>
                </pic:pic>
              </a:graphicData>
            </a:graphic>
          </wp:anchor>
        </w:drawing>
      </w:r>
    </w:p>
    <w:p w:rsidR="00000000" w:rsidDel="00000000" w:rsidP="00000000" w:rsidRDefault="00000000" w:rsidRPr="00000000" w14:paraId="0000008B">
      <w:pPr>
        <w:spacing w:after="0" w:line="240"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0" w:line="240" w:lineRule="auto"/>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-351789</wp:posOffset>
            </wp:positionV>
            <wp:extent cx="5600700" cy="3055254"/>
            <wp:effectExtent b="88900" l="88900" r="88900" t="88900"/>
            <wp:wrapNone/>
            <wp:docPr descr="A picture containing text, map&#10;&#10;Description generated with very high confidence" id="7" name="image8.jpg"/>
            <a:graphic>
              <a:graphicData uri="http://schemas.openxmlformats.org/drawingml/2006/picture">
                <pic:pic>
                  <pic:nvPicPr>
                    <pic:cNvPr descr="A picture containing text, map&#10;&#10;Description generated with very high confidence" id="0" name="image8.jpg"/>
                    <pic:cNvPicPr preferRelativeResize="0"/>
                  </pic:nvPicPr>
                  <pic:blipFill>
                    <a:blip r:embed="rId14"/>
                    <a:srcRect b="0" l="0" r="0" t="0"/>
                    <a:stretch>
                      <a:fillRect/>
                    </a:stretch>
                  </pic:blipFill>
                  <pic:spPr>
                    <a:xfrm>
                      <a:off x="0" y="0"/>
                      <a:ext cx="5600700" cy="3055254"/>
                    </a:xfrm>
                    <a:prstGeom prst="rect"/>
                    <a:ln w="88900">
                      <a:solidFill>
                        <a:srgbClr val="FFFFFF"/>
                      </a:solidFill>
                      <a:prstDash val="solid"/>
                    </a:ln>
                  </pic:spPr>
                </pic:pic>
              </a:graphicData>
            </a:graphic>
          </wp:anchor>
        </w:drawing>
      </w:r>
    </w:p>
    <w:p w:rsidR="00000000" w:rsidDel="00000000" w:rsidP="00000000" w:rsidRDefault="00000000" w:rsidRPr="00000000" w14:paraId="0000008D">
      <w:pPr>
        <w:spacing w:after="0" w:line="240" w:lineRule="auto"/>
        <w:rPr>
          <w:b w:val="1"/>
          <w:sz w:val="20"/>
          <w:szCs w:val="20"/>
        </w:rPr>
      </w:pPr>
      <w:r w:rsidDel="00000000" w:rsidR="00000000" w:rsidRPr="00000000">
        <w:rPr>
          <w:rtl w:val="0"/>
        </w:rPr>
      </w:r>
    </w:p>
    <w:p w:rsidR="00000000" w:rsidDel="00000000" w:rsidP="00000000" w:rsidRDefault="00000000" w:rsidRPr="00000000" w14:paraId="0000008E">
      <w:pPr>
        <w:spacing w:after="0" w:line="240" w:lineRule="auto"/>
        <w:rPr>
          <w:b w:val="1"/>
          <w:sz w:val="20"/>
          <w:szCs w:val="20"/>
        </w:rPr>
      </w:pPr>
      <w:r w:rsidDel="00000000" w:rsidR="00000000" w:rsidRPr="00000000">
        <w:rPr>
          <w:rtl w:val="0"/>
        </w:rPr>
      </w:r>
    </w:p>
    <w:p w:rsidR="00000000" w:rsidDel="00000000" w:rsidP="00000000" w:rsidRDefault="00000000" w:rsidRPr="00000000" w14:paraId="0000008F">
      <w:pPr>
        <w:spacing w:after="0" w:line="240" w:lineRule="auto"/>
        <w:rPr>
          <w:b w:val="1"/>
          <w:sz w:val="20"/>
          <w:szCs w:val="20"/>
        </w:rPr>
      </w:pPr>
      <w:r w:rsidDel="00000000" w:rsidR="00000000" w:rsidRPr="00000000">
        <w:rPr>
          <w:rtl w:val="0"/>
        </w:rPr>
      </w:r>
    </w:p>
    <w:p w:rsidR="00000000" w:rsidDel="00000000" w:rsidP="00000000" w:rsidRDefault="00000000" w:rsidRPr="00000000" w14:paraId="00000090">
      <w:pPr>
        <w:spacing w:after="0" w:line="240" w:lineRule="auto"/>
        <w:rPr>
          <w:b w:val="1"/>
          <w:sz w:val="20"/>
          <w:szCs w:val="20"/>
        </w:rPr>
      </w:pPr>
      <w:r w:rsidDel="00000000" w:rsidR="00000000" w:rsidRPr="00000000">
        <w:rPr>
          <w:rtl w:val="0"/>
        </w:rPr>
      </w:r>
    </w:p>
    <w:p w:rsidR="00000000" w:rsidDel="00000000" w:rsidP="00000000" w:rsidRDefault="00000000" w:rsidRPr="00000000" w14:paraId="00000091">
      <w:pPr>
        <w:spacing w:after="0" w:line="240" w:lineRule="auto"/>
        <w:rPr>
          <w:b w:val="1"/>
          <w:sz w:val="20"/>
          <w:szCs w:val="20"/>
        </w:rPr>
      </w:pPr>
      <w:r w:rsidDel="00000000" w:rsidR="00000000" w:rsidRPr="00000000">
        <w:rPr>
          <w:rtl w:val="0"/>
        </w:rPr>
      </w:r>
    </w:p>
    <w:p w:rsidR="00000000" w:rsidDel="00000000" w:rsidP="00000000" w:rsidRDefault="00000000" w:rsidRPr="00000000" w14:paraId="00000092">
      <w:pPr>
        <w:spacing w:after="0" w:line="240" w:lineRule="auto"/>
        <w:rPr>
          <w:b w:val="1"/>
          <w:sz w:val="20"/>
          <w:szCs w:val="20"/>
        </w:rPr>
      </w:pPr>
      <w:r w:rsidDel="00000000" w:rsidR="00000000" w:rsidRPr="00000000">
        <w:rPr>
          <w:rtl w:val="0"/>
        </w:rPr>
      </w:r>
    </w:p>
    <w:p w:rsidR="00000000" w:rsidDel="00000000" w:rsidP="00000000" w:rsidRDefault="00000000" w:rsidRPr="00000000" w14:paraId="00000093">
      <w:pPr>
        <w:spacing w:after="0" w:line="240" w:lineRule="auto"/>
        <w:rPr>
          <w:b w:val="1"/>
          <w:sz w:val="20"/>
          <w:szCs w:val="20"/>
        </w:rPr>
      </w:pPr>
      <w:r w:rsidDel="00000000" w:rsidR="00000000" w:rsidRPr="00000000">
        <w:rPr>
          <w:rtl w:val="0"/>
        </w:rPr>
      </w:r>
    </w:p>
    <w:p w:rsidR="00000000" w:rsidDel="00000000" w:rsidP="00000000" w:rsidRDefault="00000000" w:rsidRPr="00000000" w14:paraId="00000094">
      <w:pPr>
        <w:spacing w:after="0" w:line="240" w:lineRule="auto"/>
        <w:rPr>
          <w:b w:val="1"/>
          <w:sz w:val="20"/>
          <w:szCs w:val="20"/>
        </w:rPr>
      </w:pPr>
      <w:r w:rsidDel="00000000" w:rsidR="00000000" w:rsidRPr="00000000">
        <w:rPr>
          <w:rtl w:val="0"/>
        </w:rPr>
      </w:r>
    </w:p>
    <w:p w:rsidR="00000000" w:rsidDel="00000000" w:rsidP="00000000" w:rsidRDefault="00000000" w:rsidRPr="00000000" w14:paraId="00000095">
      <w:pPr>
        <w:spacing w:after="0" w:line="240" w:lineRule="auto"/>
        <w:rPr>
          <w:b w:val="1"/>
          <w:sz w:val="20"/>
          <w:szCs w:val="20"/>
        </w:rPr>
      </w:pPr>
      <w:r w:rsidDel="00000000" w:rsidR="00000000" w:rsidRPr="00000000">
        <w:rPr>
          <w:rtl w:val="0"/>
        </w:rPr>
      </w:r>
    </w:p>
    <w:p w:rsidR="00000000" w:rsidDel="00000000" w:rsidP="00000000" w:rsidRDefault="00000000" w:rsidRPr="00000000" w14:paraId="00000096">
      <w:pPr>
        <w:spacing w:after="0" w:line="240" w:lineRule="auto"/>
        <w:rPr>
          <w:b w:val="1"/>
          <w:sz w:val="20"/>
          <w:szCs w:val="20"/>
        </w:rPr>
      </w:pPr>
      <w:r w:rsidDel="00000000" w:rsidR="00000000" w:rsidRPr="00000000">
        <w:rPr>
          <w:rtl w:val="0"/>
        </w:rPr>
      </w:r>
    </w:p>
    <w:p w:rsidR="00000000" w:rsidDel="00000000" w:rsidP="00000000" w:rsidRDefault="00000000" w:rsidRPr="00000000" w14:paraId="00000097">
      <w:pPr>
        <w:spacing w:after="0" w:line="240" w:lineRule="auto"/>
        <w:rPr>
          <w:b w:val="1"/>
          <w:sz w:val="20"/>
          <w:szCs w:val="20"/>
        </w:rPr>
      </w:pPr>
      <w:r w:rsidDel="00000000" w:rsidR="00000000" w:rsidRPr="00000000">
        <w:rPr>
          <w:rtl w:val="0"/>
        </w:rPr>
      </w:r>
    </w:p>
    <w:p w:rsidR="00000000" w:rsidDel="00000000" w:rsidP="00000000" w:rsidRDefault="00000000" w:rsidRPr="00000000" w14:paraId="00000098">
      <w:pPr>
        <w:spacing w:after="0" w:line="240" w:lineRule="auto"/>
        <w:rPr>
          <w:b w:val="1"/>
          <w:sz w:val="20"/>
          <w:szCs w:val="20"/>
        </w:rPr>
      </w:pPr>
      <w:r w:rsidDel="00000000" w:rsidR="00000000" w:rsidRPr="00000000">
        <w:rPr>
          <w:rtl w:val="0"/>
        </w:rPr>
      </w:r>
    </w:p>
    <w:p w:rsidR="00000000" w:rsidDel="00000000" w:rsidP="00000000" w:rsidRDefault="00000000" w:rsidRPr="00000000" w14:paraId="00000099">
      <w:pPr>
        <w:spacing w:after="0" w:line="240" w:lineRule="auto"/>
        <w:rPr>
          <w:b w:val="1"/>
          <w:sz w:val="20"/>
          <w:szCs w:val="20"/>
        </w:rPr>
      </w:pPr>
      <w:r w:rsidDel="00000000" w:rsidR="00000000" w:rsidRPr="00000000">
        <w:rPr>
          <w:rtl w:val="0"/>
        </w:rPr>
      </w:r>
    </w:p>
    <w:p w:rsidR="00000000" w:rsidDel="00000000" w:rsidP="00000000" w:rsidRDefault="00000000" w:rsidRPr="00000000" w14:paraId="0000009A">
      <w:pPr>
        <w:spacing w:after="0" w:line="240" w:lineRule="auto"/>
        <w:rPr>
          <w:b w:val="1"/>
          <w:sz w:val="20"/>
          <w:szCs w:val="20"/>
        </w:rPr>
      </w:pPr>
      <w:r w:rsidDel="00000000" w:rsidR="00000000" w:rsidRPr="00000000">
        <w:rPr>
          <w:rtl w:val="0"/>
        </w:rPr>
      </w:r>
    </w:p>
    <w:p w:rsidR="00000000" w:rsidDel="00000000" w:rsidP="00000000" w:rsidRDefault="00000000" w:rsidRPr="00000000" w14:paraId="0000009B">
      <w:pPr>
        <w:spacing w:after="0" w:line="240" w:lineRule="auto"/>
        <w:rPr>
          <w:b w:val="1"/>
          <w:sz w:val="20"/>
          <w:szCs w:val="20"/>
        </w:rPr>
      </w:pPr>
      <w:r w:rsidDel="00000000" w:rsidR="00000000" w:rsidRPr="00000000">
        <w:rPr>
          <w:rtl w:val="0"/>
        </w:rPr>
      </w:r>
    </w:p>
    <w:p w:rsidR="00000000" w:rsidDel="00000000" w:rsidP="00000000" w:rsidRDefault="00000000" w:rsidRPr="00000000" w14:paraId="0000009C">
      <w:pPr>
        <w:spacing w:after="0" w:line="240" w:lineRule="auto"/>
        <w:rPr>
          <w:b w:val="1"/>
          <w:sz w:val="20"/>
          <w:szCs w:val="20"/>
        </w:rPr>
      </w:pPr>
      <w:r w:rsidDel="00000000" w:rsidR="00000000" w:rsidRPr="00000000">
        <w:rPr>
          <w:rtl w:val="0"/>
        </w:rPr>
      </w:r>
    </w:p>
    <w:p w:rsidR="00000000" w:rsidDel="00000000" w:rsidP="00000000" w:rsidRDefault="00000000" w:rsidRPr="00000000" w14:paraId="0000009D">
      <w:pPr>
        <w:spacing w:after="0" w:line="240" w:lineRule="auto"/>
        <w:rPr>
          <w:b w:val="1"/>
          <w:sz w:val="20"/>
          <w:szCs w:val="20"/>
        </w:rPr>
      </w:pPr>
      <w:r w:rsidDel="00000000" w:rsidR="00000000" w:rsidRPr="00000000">
        <w:rPr>
          <w:rtl w:val="0"/>
        </w:rPr>
      </w:r>
    </w:p>
    <w:p w:rsidR="00000000" w:rsidDel="00000000" w:rsidP="00000000" w:rsidRDefault="00000000" w:rsidRPr="00000000" w14:paraId="0000009E">
      <w:pPr>
        <w:spacing w:after="0" w:line="240" w:lineRule="auto"/>
        <w:rPr>
          <w:b w:val="1"/>
          <w:sz w:val="20"/>
          <w:szCs w:val="20"/>
        </w:rPr>
      </w:pPr>
      <w:r w:rsidDel="00000000" w:rsidR="00000000" w:rsidRPr="00000000">
        <w:rPr>
          <w:rtl w:val="0"/>
        </w:rPr>
      </w:r>
    </w:p>
    <w:p w:rsidR="00000000" w:rsidDel="00000000" w:rsidP="00000000" w:rsidRDefault="00000000" w:rsidRPr="00000000" w14:paraId="0000009F">
      <w:pPr>
        <w:spacing w:after="0" w:line="240" w:lineRule="auto"/>
        <w:rPr>
          <w:b w:val="1"/>
          <w:sz w:val="20"/>
          <w:szCs w:val="20"/>
        </w:rPr>
      </w:pPr>
      <w:r w:rsidDel="00000000" w:rsidR="00000000" w:rsidRPr="00000000">
        <w:rPr>
          <w:b w:val="1"/>
          <w:sz w:val="20"/>
          <w:szCs w:val="20"/>
          <w:rtl w:val="0"/>
        </w:rPr>
        <w:t xml:space="preserve">Core Team Members &amp; Primary Experience</w:t>
      </w:r>
    </w:p>
    <w:p w:rsidR="00000000" w:rsidDel="00000000" w:rsidP="00000000" w:rsidRDefault="00000000" w:rsidRPr="00000000" w14:paraId="000000A0">
      <w:pPr>
        <w:spacing w:after="0" w:lineRule="auto"/>
        <w:jc w:val="both"/>
        <w:rPr>
          <w:sz w:val="20"/>
          <w:szCs w:val="20"/>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269"/>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George Sturmon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single"/>
          <w:shd w:fill="auto" w:val="clear"/>
          <w:vertAlign w:val="baseline"/>
          <w:rtl w:val="0"/>
        </w:rPr>
        <w:t xml:space="preserve">Inventor/Owner/Engineer,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founder of ATRO, a leading manufacturer of high-performance polymers for high-wear, high-heat, shock/vibration-mitigation.  Work in proprietary chemistry for anti-blast/ballistic polymers and composites.  Published works in thermodynamic management/gaseous fuels, worked on Gemini reentry issues, has 50+ global patents.</w:t>
      </w:r>
      <w:r w:rsidDel="00000000" w:rsidR="00000000" w:rsidRPr="00000000">
        <w:rPr>
          <w:rtl w:val="0"/>
        </w:rPr>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269"/>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Susan Schmidt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single"/>
          <w:shd w:fill="auto" w:val="clear"/>
          <w:vertAlign w:val="baseline"/>
          <w:rtl w:val="0"/>
        </w:rPr>
        <w:t xml:space="preserve">Vice President/Manufacturing/Purchasing,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vast knowledge of purchasing/sourcing manufacturing processes, taking product R&amp;D to market/starting new companies.</w:t>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269"/>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Mark O’Hare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single"/>
          <w:shd w:fill="auto" w:val="clear"/>
          <w:vertAlign w:val="baseline"/>
          <w:rtl w:val="0"/>
        </w:rPr>
        <w:t xml:space="preserve">Business and Technical Advisor,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18-year CEO experience and retired USN CAPTAIN (PEO) with numerous successful government/commercial production and product deployments in hardware, software, IT and Cyber Security products, has run multi-million/billion-dollar businesses, is technically astute with 300+ global patents granted or applied for.</w:t>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269"/>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Joshua Medling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single"/>
          <w:shd w:fill="auto" w:val="clear"/>
          <w:vertAlign w:val="baseline"/>
          <w:rtl w:val="0"/>
        </w:rPr>
        <w:t xml:space="preserve">Creative Director/R&amp;D,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research/product dev and strategic marketing, won 1</w:t>
      </w:r>
      <w:r w:rsidDel="00000000" w:rsidR="00000000" w:rsidRPr="00000000">
        <w:rPr>
          <w:rFonts w:ascii="Calibri" w:cs="Calibri" w:eastAsia="Calibri" w:hAnsi="Calibri"/>
          <w:b w:val="0"/>
          <w:i w:val="0"/>
          <w:smallCaps w:val="0"/>
          <w:strike w:val="0"/>
          <w:color w:val="000000"/>
          <w:sz w:val="20"/>
          <w:szCs w:val="20"/>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Place Award for the AMS submission to NASA/SAE Tech Briefs Create the Future Design Contest 2017.</w:t>
      </w:r>
      <w:r w:rsidDel="00000000" w:rsidR="00000000" w:rsidRPr="00000000">
        <w:rPr>
          <w:rtl w:val="0"/>
        </w:rPr>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269"/>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Glenn Harris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single"/>
          <w:shd w:fill="auto" w:val="clear"/>
          <w:vertAlign w:val="baseline"/>
          <w:rtl w:val="0"/>
        </w:rPr>
        <w:t xml:space="preserve">Plant &amp; Quality Manager,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uses ISO9000/Mil-Spec procedures for quality-control, extensive manufacturing/machining/automation/inspection knowledge.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1314450</wp:posOffset>
            </wp:positionH>
            <wp:positionV relativeFrom="paragraph">
              <wp:posOffset>546100</wp:posOffset>
            </wp:positionV>
            <wp:extent cx="3362992" cy="2491105"/>
            <wp:effectExtent b="88900" l="88900" r="88900" t="88900"/>
            <wp:wrapNone/>
            <wp:docPr descr="A picture containing indoor, table, wall&#10;&#10;Description generated with very high confidence" id="9" name="image1.jpg"/>
            <a:graphic>
              <a:graphicData uri="http://schemas.openxmlformats.org/drawingml/2006/picture">
                <pic:pic>
                  <pic:nvPicPr>
                    <pic:cNvPr descr="A picture containing indoor, table, wall&#10;&#10;Description generated with very high confidence" id="0" name="image1.jpg"/>
                    <pic:cNvPicPr preferRelativeResize="0"/>
                  </pic:nvPicPr>
                  <pic:blipFill>
                    <a:blip r:embed="rId15"/>
                    <a:srcRect b="0" l="0" r="0" t="0"/>
                    <a:stretch>
                      <a:fillRect/>
                    </a:stretch>
                  </pic:blipFill>
                  <pic:spPr>
                    <a:xfrm>
                      <a:off x="0" y="0"/>
                      <a:ext cx="3362992" cy="2491105"/>
                    </a:xfrm>
                    <a:prstGeom prst="rect"/>
                    <a:ln w="88900">
                      <a:solidFill>
                        <a:srgbClr val="FFFFFF"/>
                      </a:solidFill>
                      <a:prstDash val="solid"/>
                    </a:ln>
                  </pic:spPr>
                </pic:pic>
              </a:graphicData>
            </a:graphic>
          </wp:anchor>
        </w:drawing>
      </w:r>
    </w:p>
    <w:sectPr>
      <w:footerReference r:id="rId16" w:type="default"/>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ind w:left="-540"/>
      <w:jc w:val="center"/>
      <w:rPr/>
    </w:pPr>
    <w:r w:rsidDel="00000000" w:rsidR="00000000" w:rsidRPr="00000000">
      <w:rPr>
        <w:sz w:val="16"/>
        <w:szCs w:val="16"/>
        <w:rtl w:val="0"/>
      </w:rPr>
      <w:t xml:space="preserve">Army Expeditionary Technology Search (xTechSearch) Competition              </w:t>
    </w:r>
    <w:r w:rsidDel="00000000" w:rsidR="00000000" w:rsidRPr="00000000">
      <w:rPr>
        <w:b w:val="1"/>
        <w:sz w:val="16"/>
        <w:szCs w:val="16"/>
        <w:rtl w:val="0"/>
      </w:rPr>
      <w:t xml:space="preserve">CONCEPT PAPER  7-11-2018</w:t>
      <w:tab/>
      <w:t xml:space="preserve">© </w:t>
    </w:r>
    <w:r w:rsidDel="00000000" w:rsidR="00000000" w:rsidRPr="00000000">
      <w:rPr>
        <w:sz w:val="16"/>
        <w:szCs w:val="16"/>
        <w:rtl w:val="0"/>
      </w:rPr>
      <w:t xml:space="preserve">UET, LLC.</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4.jpg"/><Relationship Id="rId13" Type="http://schemas.openxmlformats.org/officeDocument/2006/relationships/image" Target="media/image7.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1.jpg"/><Relationship Id="rId14" Type="http://schemas.openxmlformats.org/officeDocument/2006/relationships/image" Target="media/image8.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jmedling@bleedingedge.us.com" TargetMode="External"/><Relationship Id="rId7" Type="http://schemas.openxmlformats.org/officeDocument/2006/relationships/image" Target="media/image9.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