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C4" w:rsidRDefault="00096DC4" w:rsidP="00096DC4">
      <w:pPr>
        <w:pStyle w:val="Heading1"/>
      </w:pPr>
      <w:bookmarkStart w:id="0" w:name="OLE_LINK3"/>
      <w:bookmarkStart w:id="1" w:name="OLE_LINK4"/>
      <w:r w:rsidRPr="00EA1750">
        <w:t>Usability Intern Interview Questions</w:t>
      </w:r>
      <w:r>
        <w:t xml:space="preserve"> &amp; Project List Template</w:t>
      </w:r>
    </w:p>
    <w:bookmarkEnd w:id="0"/>
    <w:bookmarkEnd w:id="1"/>
    <w:p w:rsidR="00096DC4" w:rsidRPr="00D91966" w:rsidRDefault="00096DC4" w:rsidP="005B0E19">
      <w:pPr>
        <w:pStyle w:val="Heading2"/>
      </w:pPr>
      <w:r w:rsidRPr="00D91966">
        <w:t>Introductory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Tell us a little about yourself.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What interested you in our internship announcement?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Did you have a chance to review our list</w:t>
      </w:r>
      <w:r>
        <w:rPr>
          <w:rFonts w:ascii="Arial" w:hAnsi="Arial" w:cs="Arial"/>
          <w:bCs/>
          <w:sz w:val="20"/>
          <w:szCs w:val="20"/>
        </w:rPr>
        <w:t>*</w:t>
      </w:r>
      <w:r w:rsidRPr="00D91966">
        <w:rPr>
          <w:rFonts w:ascii="Arial" w:hAnsi="Arial" w:cs="Arial"/>
          <w:bCs/>
          <w:sz w:val="20"/>
          <w:szCs w:val="20"/>
        </w:rPr>
        <w:t xml:space="preserve"> of possible projects?  If so, which ones interest you?  Why?  What can you bring to these projects?</w:t>
      </w:r>
    </w:p>
    <w:p w:rsidR="00096DC4" w:rsidRPr="00B951A5" w:rsidRDefault="00096DC4" w:rsidP="005B0E19">
      <w:pPr>
        <w:pStyle w:val="Heading2"/>
      </w:pPr>
      <w:r w:rsidRPr="00B951A5">
        <w:t>Research/Analysis/Methods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 xml:space="preserve">What user-centered design methodologies are you familiar with?  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What is your favorite method, and in what context have you used it?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What experience do you have with:</w:t>
      </w:r>
    </w:p>
    <w:p w:rsidR="00096DC4" w:rsidRPr="00D91966" w:rsidRDefault="00096DC4" w:rsidP="00096DC4">
      <w:pPr>
        <w:numPr>
          <w:ilvl w:val="1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 xml:space="preserve">Conducting surveys? </w:t>
      </w:r>
    </w:p>
    <w:p w:rsidR="00096DC4" w:rsidRPr="00D91966" w:rsidRDefault="00096DC4" w:rsidP="00096DC4">
      <w:pPr>
        <w:numPr>
          <w:ilvl w:val="1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Card sorts?</w:t>
      </w:r>
    </w:p>
    <w:p w:rsidR="00096DC4" w:rsidRPr="00D91966" w:rsidRDefault="00096DC4" w:rsidP="00096DC4">
      <w:pPr>
        <w:numPr>
          <w:ilvl w:val="1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Usability tests?</w:t>
      </w:r>
    </w:p>
    <w:p w:rsidR="00096DC4" w:rsidRPr="00D91966" w:rsidRDefault="00096DC4" w:rsidP="00096DC4">
      <w:pPr>
        <w:numPr>
          <w:ilvl w:val="1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Analyzing usage logs?</w:t>
      </w:r>
    </w:p>
    <w:p w:rsidR="00096DC4" w:rsidRPr="00D91966" w:rsidRDefault="00096DC4" w:rsidP="00096DC4">
      <w:pPr>
        <w:numPr>
          <w:ilvl w:val="1"/>
          <w:numId w:val="20"/>
        </w:numPr>
        <w:rPr>
          <w:rFonts w:ascii="Arial" w:hAnsi="Arial" w:cs="Arial"/>
          <w:bCs/>
          <w:sz w:val="20"/>
          <w:szCs w:val="20"/>
        </w:rPr>
      </w:pPr>
      <w:r w:rsidRPr="00D91966">
        <w:rPr>
          <w:rFonts w:ascii="Arial" w:hAnsi="Arial" w:cs="Arial"/>
          <w:bCs/>
          <w:sz w:val="20"/>
          <w:szCs w:val="20"/>
        </w:rPr>
        <w:t>Paper prototyping?</w:t>
      </w:r>
    </w:p>
    <w:p w:rsidR="00096DC4" w:rsidRPr="00B951A5" w:rsidRDefault="00096DC4" w:rsidP="005B0E19">
      <w:pPr>
        <w:pStyle w:val="Heading2"/>
      </w:pPr>
      <w:r w:rsidRPr="00B951A5">
        <w:t>Design/Information Architecture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 xml:space="preserve">Have you had a chance to review our Web site?  Is there anything about it that you would change?  Elaborate. 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We are performing an overhaul of our intranet (bring it up), because a lot of people in the agency have trouble finding information on it.  We have conducted 30 interviews to learn what our users’ tasks are.  How would you proceed from here?</w:t>
      </w:r>
    </w:p>
    <w:p w:rsidR="00096DC4" w:rsidRPr="00B951A5" w:rsidRDefault="00096DC4" w:rsidP="005B0E19">
      <w:pPr>
        <w:pStyle w:val="Heading2"/>
      </w:pPr>
      <w:r w:rsidRPr="00B951A5">
        <w:t>Technical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When was the last time that you picked up a programming language you did not know?  What was the result?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Do you have experience working with databases to make interactive Web sites?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What experience do you have designing Web site search engines?</w:t>
      </w:r>
    </w:p>
    <w:p w:rsidR="00096DC4" w:rsidRPr="00B951A5" w:rsidRDefault="00096DC4" w:rsidP="005B0E19">
      <w:pPr>
        <w:pStyle w:val="Heading2"/>
      </w:pPr>
      <w:r w:rsidRPr="00B951A5">
        <w:t>General Professional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Where do you see your career in five years?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Tell us about a time when you faced organizational or other challenges to getting your job done.  What did you do to overcome these obstacles?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What would be the best outcome you could imagine from spending the summer at our agency?  How would you want to benefit from the experience?</w:t>
      </w:r>
    </w:p>
    <w:p w:rsidR="00096DC4" w:rsidRPr="00B951A5" w:rsidRDefault="00096DC4" w:rsidP="005B0E19">
      <w:pPr>
        <w:pStyle w:val="Heading2"/>
      </w:pPr>
      <w:r w:rsidRPr="00B951A5">
        <w:t>Other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What experience do you have preparing and delivering presentations?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What is a recent project you are proud of?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Tell us about a time when you started and defined your own project and executed it successfully.</w:t>
      </w:r>
    </w:p>
    <w:p w:rsidR="00096DC4" w:rsidRPr="00D91966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91966">
        <w:rPr>
          <w:rFonts w:ascii="Arial" w:hAnsi="Arial" w:cs="Arial"/>
          <w:sz w:val="20"/>
          <w:szCs w:val="20"/>
        </w:rPr>
        <w:t>Do you have any questions you’d like to ask us?</w:t>
      </w:r>
    </w:p>
    <w:p w:rsidR="00096DC4" w:rsidRDefault="00096DC4" w:rsidP="00096DC4"/>
    <w:p w:rsidR="00096DC4" w:rsidRPr="00B951A5" w:rsidRDefault="00096DC4" w:rsidP="005B0E19">
      <w:pPr>
        <w:pStyle w:val="Heading2"/>
      </w:pPr>
      <w:r>
        <w:rPr>
          <w:sz w:val="20"/>
          <w:szCs w:val="20"/>
        </w:rPr>
        <w:br w:type="page"/>
      </w:r>
      <w:r w:rsidRPr="00B951A5">
        <w:lastRenderedPageBreak/>
        <w:t>*Sample projects for usability interns: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Heuristic evaluation of Web site and deliver recommendations for improvement</w:t>
      </w:r>
      <w:r w:rsidRPr="00767422">
        <w:rPr>
          <w:rFonts w:ascii="Arial" w:hAnsi="Arial" w:cs="Arial"/>
          <w:sz w:val="20"/>
          <w:szCs w:val="20"/>
        </w:rPr>
        <w:t xml:space="preserve"> 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Design, develop, analyze, and present an online user survey</w:t>
      </w:r>
      <w:r w:rsidRPr="00767422">
        <w:rPr>
          <w:rFonts w:ascii="Arial" w:hAnsi="Arial" w:cs="Arial"/>
          <w:sz w:val="20"/>
          <w:szCs w:val="20"/>
        </w:rPr>
        <w:t xml:space="preserve"> 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Usability evaluations of internet data products in development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standards and templates for internet data products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graphics and icons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HTML templates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 pages into new HTML templates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 and perform information architecture tasks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presentations on how to perform usability methods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 content audit of Web site</w:t>
      </w:r>
    </w:p>
    <w:p w:rsidR="00096DC4" w:rsidRDefault="00096DC4" w:rsidP="00096DC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usability evaluations</w:t>
      </w:r>
    </w:p>
    <w:p w:rsidR="009C61BC" w:rsidRPr="009C61BC" w:rsidRDefault="00096DC4" w:rsidP="00096DC4">
      <w:pPr>
        <w:numPr>
          <w:ilvl w:val="0"/>
          <w:numId w:val="20"/>
        </w:numPr>
      </w:pPr>
      <w:r w:rsidRPr="009C61BC">
        <w:rPr>
          <w:rFonts w:ascii="Arial" w:hAnsi="Arial" w:cs="Arial"/>
          <w:sz w:val="20"/>
          <w:szCs w:val="20"/>
        </w:rPr>
        <w:t>Set up applications for usability lab</w:t>
      </w:r>
    </w:p>
    <w:p w:rsidR="00096DC4" w:rsidRPr="00304D41" w:rsidRDefault="00096DC4" w:rsidP="00096DC4">
      <w:pPr>
        <w:numPr>
          <w:ilvl w:val="0"/>
          <w:numId w:val="20"/>
        </w:numPr>
      </w:pPr>
      <w:r w:rsidRPr="009C61BC">
        <w:rPr>
          <w:rFonts w:ascii="Arial" w:hAnsi="Arial" w:cs="Arial"/>
          <w:sz w:val="20"/>
          <w:szCs w:val="20"/>
        </w:rPr>
        <w:t>Conduct card sorts</w:t>
      </w:r>
    </w:p>
    <w:p w:rsidR="007574A0" w:rsidRPr="00096DC4" w:rsidRDefault="007574A0" w:rsidP="00096DC4"/>
    <w:sectPr w:rsidR="007574A0" w:rsidRPr="00096DC4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0FC" w:rsidRDefault="008350FC" w:rsidP="00722B06">
      <w:r>
        <w:separator/>
      </w:r>
    </w:p>
  </w:endnote>
  <w:endnote w:type="continuationSeparator" w:id="0">
    <w:p w:rsidR="008350FC" w:rsidRDefault="008350FC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A83F4E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bookmarkStart w:id="2" w:name="_GoBack"/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A83F4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8350FC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0FC" w:rsidRDefault="008350FC" w:rsidP="00722B06">
      <w:r>
        <w:separator/>
      </w:r>
    </w:p>
  </w:footnote>
  <w:footnote w:type="continuationSeparator" w:id="0">
    <w:p w:rsidR="008350FC" w:rsidRDefault="008350FC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A83F4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A83F4E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FDB17C2F1B69446EBF2B87556202D25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21DD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Intern Interview Questions &amp; Project List Template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6"/>
  </w:num>
  <w:num w:numId="5">
    <w:abstractNumId w:val="18"/>
  </w:num>
  <w:num w:numId="6">
    <w:abstractNumId w:val="4"/>
  </w:num>
  <w:num w:numId="7">
    <w:abstractNumId w:val="11"/>
  </w:num>
  <w:num w:numId="8">
    <w:abstractNumId w:val="17"/>
  </w:num>
  <w:num w:numId="9">
    <w:abstractNumId w:val="1"/>
  </w:num>
  <w:num w:numId="10">
    <w:abstractNumId w:val="2"/>
  </w:num>
  <w:num w:numId="11">
    <w:abstractNumId w:val="12"/>
  </w:num>
  <w:num w:numId="12">
    <w:abstractNumId w:val="19"/>
  </w:num>
  <w:num w:numId="13">
    <w:abstractNumId w:val="0"/>
  </w:num>
  <w:num w:numId="14">
    <w:abstractNumId w:val="3"/>
  </w:num>
  <w:num w:numId="15">
    <w:abstractNumId w:val="9"/>
  </w:num>
  <w:num w:numId="16">
    <w:abstractNumId w:val="16"/>
  </w:num>
  <w:num w:numId="17">
    <w:abstractNumId w:val="7"/>
  </w:num>
  <w:num w:numId="18">
    <w:abstractNumId w:val="5"/>
  </w:num>
  <w:num w:numId="19">
    <w:abstractNumId w:val="1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21E06"/>
    <w:rsid w:val="00056188"/>
    <w:rsid w:val="0007370D"/>
    <w:rsid w:val="00096DC4"/>
    <w:rsid w:val="000B4D88"/>
    <w:rsid w:val="00142012"/>
    <w:rsid w:val="0014310E"/>
    <w:rsid w:val="00146C58"/>
    <w:rsid w:val="00217EAE"/>
    <w:rsid w:val="002A538F"/>
    <w:rsid w:val="00331291"/>
    <w:rsid w:val="00392EC9"/>
    <w:rsid w:val="00445021"/>
    <w:rsid w:val="004728C0"/>
    <w:rsid w:val="004A6EE8"/>
    <w:rsid w:val="0059662A"/>
    <w:rsid w:val="005B0E19"/>
    <w:rsid w:val="005E11A2"/>
    <w:rsid w:val="00677486"/>
    <w:rsid w:val="00722B06"/>
    <w:rsid w:val="00724345"/>
    <w:rsid w:val="007574A0"/>
    <w:rsid w:val="007B6DF9"/>
    <w:rsid w:val="007E3697"/>
    <w:rsid w:val="008350FC"/>
    <w:rsid w:val="00915D64"/>
    <w:rsid w:val="00935272"/>
    <w:rsid w:val="00945CB9"/>
    <w:rsid w:val="009A5620"/>
    <w:rsid w:val="009A61DF"/>
    <w:rsid w:val="009C61BC"/>
    <w:rsid w:val="00A83F4E"/>
    <w:rsid w:val="00AB56EA"/>
    <w:rsid w:val="00AC4CF7"/>
    <w:rsid w:val="00B63B3E"/>
    <w:rsid w:val="00BB7568"/>
    <w:rsid w:val="00BF312F"/>
    <w:rsid w:val="00C32483"/>
    <w:rsid w:val="00CC2298"/>
    <w:rsid w:val="00CE3A55"/>
    <w:rsid w:val="00CF0AEA"/>
    <w:rsid w:val="00D21DD1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2A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semiHidden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OC2">
    <w:name w:val="toc 2"/>
    <w:basedOn w:val="Normal"/>
    <w:next w:val="Normal"/>
    <w:autoRedefine/>
    <w:semiHidden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Heading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Heading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B17C2F1B69446EBF2B87556202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FE-70B0-40C3-AD78-FC066A86AE64}"/>
      </w:docPartPr>
      <w:docPartBody>
        <w:p w:rsidR="00E1043A" w:rsidRDefault="005E0562" w:rsidP="005E0562">
          <w:pPr>
            <w:pStyle w:val="FDB17C2F1B69446EBF2B87556202D25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24602"/>
    <w:rsid w:val="00434F9A"/>
    <w:rsid w:val="005E0562"/>
    <w:rsid w:val="00A12927"/>
    <w:rsid w:val="00DD1808"/>
    <w:rsid w:val="00E1043A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A71DD-16C8-4D7B-80E6-A56000AE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Usability Intern Interview Questions &amp; Project List Template</vt:lpstr>
      <vt:lpstr>    Introductory</vt:lpstr>
      <vt:lpstr>    Research/Analysis/Methods</vt:lpstr>
      <vt:lpstr>    Design/Information Architecture</vt:lpstr>
      <vt:lpstr>    Technical</vt:lpstr>
      <vt:lpstr>    General Professional</vt:lpstr>
      <vt:lpstr>    Other</vt:lpstr>
      <vt:lpstr>    *Sample projects for usability interns:</vt:lpstr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Intern Interview Questions &amp; Project List Template</dc:title>
  <dc:subject>usability interns</dc:subject>
  <dc:creator>Usability.gov</dc:creator>
  <cp:keywords>usability</cp:keywords>
  <dc:description/>
  <cp:lastModifiedBy>Kelley Mesa</cp:lastModifiedBy>
  <cp:revision>6</cp:revision>
  <cp:lastPrinted>2013-06-12T13:22:00Z</cp:lastPrinted>
  <dcterms:created xsi:type="dcterms:W3CDTF">2013-06-12T13:26:00Z</dcterms:created>
  <dcterms:modified xsi:type="dcterms:W3CDTF">2013-06-21T17:30:00Z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