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34" w:rsidRDefault="000A7F34" w:rsidP="00622F6D">
      <w:pPr>
        <w:pStyle w:val="Heading1"/>
        <w:rPr>
          <w:kern w:val="0"/>
        </w:rPr>
      </w:pPr>
      <w:r>
        <w:rPr>
          <w:kern w:val="0"/>
        </w:rPr>
        <w:t>Usability Study Process and Materials Checklist</w:t>
      </w:r>
    </w:p>
    <w:p w:rsidR="000A7F34" w:rsidRDefault="000A7F34" w:rsidP="000A7F34">
      <w:pPr>
        <w:jc w:val="both"/>
      </w:pPr>
    </w:p>
    <w:p w:rsidR="000A7F34" w:rsidRDefault="000A7F34" w:rsidP="00622F6D">
      <w:pPr>
        <w:pStyle w:val="Heading2"/>
        <w:rPr>
          <w:i/>
          <w:sz w:val="20"/>
        </w:rPr>
      </w:pPr>
      <w:r>
        <w:t xml:space="preserve">Study </w:t>
      </w:r>
      <w:r w:rsidRPr="00622F6D">
        <w:t>planning</w:t>
      </w:r>
      <w:r>
        <w:t xml:space="preserve"> </w:t>
      </w:r>
    </w:p>
    <w:p w:rsidR="000A7F34" w:rsidRDefault="000A7F34" w:rsidP="00DA756E">
      <w:pPr>
        <w:pStyle w:val="Heading3"/>
      </w:pPr>
      <w:r>
        <w:t>Recruit participants</w:t>
      </w:r>
    </w:p>
    <w:p w:rsidR="000A7F34" w:rsidRDefault="000A7F34" w:rsidP="000A7F34">
      <w:pPr>
        <w:numPr>
          <w:ilvl w:val="0"/>
          <w:numId w:val="1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recruiting materials:</w:t>
      </w:r>
    </w:p>
    <w:p w:rsidR="000A7F34" w:rsidRDefault="000A7F34" w:rsidP="000A7F34">
      <w:pPr>
        <w:numPr>
          <w:ilvl w:val="1"/>
          <w:numId w:val="2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User profile/personas based on user research</w:t>
      </w:r>
    </w:p>
    <w:p w:rsidR="000A7F34" w:rsidRDefault="000A7F34" w:rsidP="000A7F34">
      <w:pPr>
        <w:numPr>
          <w:ilvl w:val="1"/>
          <w:numId w:val="2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Recruitment criteria from user profile/personas</w:t>
      </w:r>
    </w:p>
    <w:p w:rsidR="000A7F34" w:rsidRDefault="000A7F34" w:rsidP="000A7F34">
      <w:pPr>
        <w:numPr>
          <w:ilvl w:val="1"/>
          <w:numId w:val="2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Schedule and participant background</w:t>
      </w:r>
    </w:p>
    <w:p w:rsidR="000A7F34" w:rsidRDefault="000A7F34" w:rsidP="000A7F34">
      <w:pPr>
        <w:numPr>
          <w:ilvl w:val="1"/>
          <w:numId w:val="2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Recruiting screener</w:t>
      </w:r>
    </w:p>
    <w:p w:rsidR="000A7F34" w:rsidRDefault="000A7F34" w:rsidP="000A7F34">
      <w:pPr>
        <w:numPr>
          <w:ilvl w:val="1"/>
          <w:numId w:val="2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Recruitment, confirmation, and reminder emails</w:t>
      </w:r>
    </w:p>
    <w:p w:rsidR="000A7F34" w:rsidRDefault="000A7F34" w:rsidP="000A7F34">
      <w:pPr>
        <w:numPr>
          <w:ilvl w:val="1"/>
          <w:numId w:val="2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Consent to record (to be included with confirmation email)</w:t>
      </w:r>
    </w:p>
    <w:p w:rsidR="000A7F34" w:rsidRDefault="000A7F34" w:rsidP="000A7F34">
      <w:pPr>
        <w:numPr>
          <w:ilvl w:val="1"/>
          <w:numId w:val="2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Thank you notes and package honorariums for participants</w:t>
      </w:r>
    </w:p>
    <w:p w:rsidR="000A7F34" w:rsidRDefault="000A7F34" w:rsidP="000A7F34">
      <w:pPr>
        <w:numPr>
          <w:ilvl w:val="0"/>
          <w:numId w:val="1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Recruit participants (allow at least 2-3 weeks for this process)</w:t>
      </w:r>
    </w:p>
    <w:p w:rsidR="000A7F34" w:rsidRDefault="000A7F34" w:rsidP="000A7F34">
      <w:pPr>
        <w:numPr>
          <w:ilvl w:val="0"/>
          <w:numId w:val="3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Send confirmation invitations (including consent to record) to participants and team members for: </w:t>
      </w:r>
    </w:p>
    <w:p w:rsidR="000A7F34" w:rsidRDefault="000A7F34" w:rsidP="000A7F34">
      <w:pPr>
        <w:numPr>
          <w:ilvl w:val="1"/>
          <w:numId w:val="4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Walkthrough (someone internal to the organization)</w:t>
      </w:r>
    </w:p>
    <w:p w:rsidR="000A7F34" w:rsidRDefault="000A7F34" w:rsidP="000A7F34">
      <w:pPr>
        <w:numPr>
          <w:ilvl w:val="1"/>
          <w:numId w:val="4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Pilot test (outside participant from target audience group)</w:t>
      </w:r>
    </w:p>
    <w:p w:rsidR="000A7F34" w:rsidRDefault="000A7F34" w:rsidP="000A7F34">
      <w:pPr>
        <w:numPr>
          <w:ilvl w:val="1"/>
          <w:numId w:val="4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Usability test (outside participants from target audience group)</w:t>
      </w:r>
    </w:p>
    <w:p w:rsidR="000A7F34" w:rsidRDefault="000A7F34" w:rsidP="000A7F34">
      <w:pPr>
        <w:numPr>
          <w:ilvl w:val="0"/>
          <w:numId w:val="1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Make arrangements for user participant gratuities </w:t>
      </w:r>
    </w:p>
    <w:p w:rsidR="000A7F34" w:rsidRDefault="000A7F34" w:rsidP="00DA756E">
      <w:pPr>
        <w:pStyle w:val="Heading3"/>
      </w:pPr>
      <w:r>
        <w:t>Plan</w:t>
      </w:r>
      <w:bookmarkStart w:id="0" w:name="_GoBack"/>
      <w:bookmarkEnd w:id="0"/>
      <w:r>
        <w:t xml:space="preserve"> test</w:t>
      </w:r>
    </w:p>
    <w:p w:rsidR="000A7F34" w:rsidRDefault="000A7F34" w:rsidP="000A7F34">
      <w:pPr>
        <w:numPr>
          <w:ilvl w:val="0"/>
          <w:numId w:val="5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Schedule meeting room(s) or remote meeting software for setup, testing, and participant debrief / waiting </w:t>
      </w:r>
    </w:p>
    <w:p w:rsidR="000A7F34" w:rsidRDefault="000A7F34" w:rsidP="000A7F34">
      <w:pPr>
        <w:numPr>
          <w:ilvl w:val="0"/>
          <w:numId w:val="5"/>
        </w:numPr>
        <w:spacing w:after="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Assign roles to team members: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Facilitator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</w:rPr>
        <w:t>Note taker(s) – may want to have one to take notes on what the users say and one to take notes on the paths they take looking for information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Observer caretaker (this person explains expectations/directions to the observers and facilitates a discussion with them, if necessary, after they observe each session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Video editor (in case video clips are required)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Recruitment manager </w:t>
      </w:r>
    </w:p>
    <w:p w:rsidR="000A7F34" w:rsidRDefault="000A7F34" w:rsidP="000A7F34">
      <w:pPr>
        <w:numPr>
          <w:ilvl w:val="0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Complete study planning spreadsheet: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Research questions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Measurable business goals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List of user tasks based on user research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Scenarios based on user tasks, business goals, and research questions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Pre- and post-study questions</w:t>
      </w:r>
    </w:p>
    <w:p w:rsidR="000A7F34" w:rsidRDefault="000A7F34" w:rsidP="000A7F34">
      <w:pPr>
        <w:numPr>
          <w:ilvl w:val="0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Determine the criteria for measuring the success of each scenario</w:t>
      </w:r>
    </w:p>
    <w:p w:rsidR="000A7F34" w:rsidRDefault="000A7F34" w:rsidP="000A7F34">
      <w:pPr>
        <w:numPr>
          <w:ilvl w:val="0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r>
        <w:rPr>
          <w:rFonts w:ascii="Arial" w:hAnsi="Arial" w:cs="Arial"/>
          <w:sz w:val="20"/>
        </w:rPr>
        <w:lastRenderedPageBreak/>
        <w:t>Complete study script (compile from study planning spreadsheet):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Facilitator intro and think out loud protocol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Pre-study questions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Scenarios (including scenario wording, answer, pathways, and research questions to be addressed for each scenario)</w:t>
      </w:r>
    </w:p>
    <w:p w:rsidR="000A7F34" w:rsidRDefault="000A7F34" w:rsidP="000A7F34">
      <w:pPr>
        <w:numPr>
          <w:ilvl w:val="1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Post-study questions</w:t>
      </w:r>
    </w:p>
    <w:p w:rsidR="000A7F34" w:rsidRDefault="000A7F34" w:rsidP="000A7F34">
      <w:pPr>
        <w:numPr>
          <w:ilvl w:val="0"/>
          <w:numId w:val="6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Set up select pre/post test questions in survey software (if necessary) </w:t>
      </w:r>
    </w:p>
    <w:p w:rsidR="000A7F34" w:rsidRDefault="000A7F34" w:rsidP="00DA756E">
      <w:pPr>
        <w:pStyle w:val="Heading3"/>
      </w:pPr>
      <w:r>
        <w:t>Schedule observers</w:t>
      </w:r>
    </w:p>
    <w:p w:rsidR="000A7F34" w:rsidRDefault="000A7F34" w:rsidP="000A7F34">
      <w:pPr>
        <w:numPr>
          <w:ilvl w:val="0"/>
          <w:numId w:val="3"/>
        </w:numPr>
        <w:spacing w:after="60"/>
        <w:rPr>
          <w:rFonts w:ascii="Arial" w:hAnsi="Arial" w:cs="Arial"/>
          <w:sz w:val="20"/>
        </w:rPr>
      </w:pPr>
      <w:bookmarkStart w:id="1" w:name="OLE_LINK2"/>
      <w:bookmarkStart w:id="2" w:name="OLE_LINK1"/>
      <w:r>
        <w:rPr>
          <w:rFonts w:ascii="Arial" w:hAnsi="Arial" w:cs="Arial"/>
          <w:sz w:val="20"/>
        </w:rPr>
        <w:t xml:space="preserve">Create list of rules for observers </w:t>
      </w:r>
    </w:p>
    <w:bookmarkEnd w:id="1"/>
    <w:bookmarkEnd w:id="2"/>
    <w:p w:rsidR="000A7F34" w:rsidRDefault="000A7F34" w:rsidP="000A7F34">
      <w:pPr>
        <w:numPr>
          <w:ilvl w:val="0"/>
          <w:numId w:val="3"/>
        </w:numPr>
        <w:spacing w:after="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 xml:space="preserve">Send invites to observers; include brief description of test process and rules for observers </w:t>
      </w:r>
    </w:p>
    <w:p w:rsidR="000A7F34" w:rsidRDefault="000A7F34" w:rsidP="000A7F34">
      <w:pPr>
        <w:numPr>
          <w:ilvl w:val="0"/>
          <w:numId w:val="3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Schedule observers to attend the usability test session(s) and note the names on the daily schedule for reference </w:t>
      </w:r>
    </w:p>
    <w:p w:rsidR="000A7F34" w:rsidRDefault="000A7F34" w:rsidP="00DA756E">
      <w:pPr>
        <w:pStyle w:val="Heading3"/>
      </w:pPr>
      <w:r>
        <w:t>Gather materials</w:t>
      </w:r>
    </w:p>
    <w:p w:rsidR="000A7F34" w:rsidRDefault="000A7F34" w:rsidP="000A7F34">
      <w:pPr>
        <w:numPr>
          <w:ilvl w:val="0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Assemble materials for participants: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Consent form to sign (in person only)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Pre/post test questionnaires (in person only) or links to applicable surveys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Participant version of scenarios (so they can refer to them during the test) (in person only)</w:t>
      </w:r>
    </w:p>
    <w:p w:rsidR="000A7F34" w:rsidRDefault="000A7F34" w:rsidP="000A7F34">
      <w:pPr>
        <w:numPr>
          <w:ilvl w:val="0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Assemble materials for observers: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Study script (facilitator script, scenarios, pre/post questions)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Rules of behavior for observers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 taking forms for observers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Success criteria</w:t>
      </w:r>
    </w:p>
    <w:p w:rsidR="000A7F34" w:rsidRDefault="000A7F34" w:rsidP="000A7F34">
      <w:pPr>
        <w:numPr>
          <w:ilvl w:val="0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Assemble materials for study team: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Study script (facilitator script, scenarios, pre/post questions)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 taking form for facilitator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 taking spreadsheet for note takers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Success criteria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Issue tracking spreadsheet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Participant names/emails/phone numbers (remote only)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URLs for surveys that you’ll need to place in the chat window (remote only)</w:t>
      </w:r>
    </w:p>
    <w:p w:rsidR="000A7F34" w:rsidRDefault="000A7F34" w:rsidP="000A7F34">
      <w:pPr>
        <w:numPr>
          <w:ilvl w:val="1"/>
          <w:numId w:val="7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Call in number for team to debrief after each session (if team is not collocated)</w:t>
      </w:r>
    </w:p>
    <w:p w:rsidR="000A7F34" w:rsidRDefault="000A7F34" w:rsidP="00DA756E">
      <w:pPr>
        <w:pStyle w:val="Heading3"/>
      </w:pPr>
      <w:r>
        <w:t>Set up testing environment</w:t>
      </w:r>
    </w:p>
    <w:p w:rsidR="000A7F34" w:rsidRDefault="000A7F34" w:rsidP="000A7F34">
      <w:pPr>
        <w:numPr>
          <w:ilvl w:val="0"/>
          <w:numId w:val="8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in person tests:</w:t>
      </w:r>
    </w:p>
    <w:p w:rsidR="000A7F34" w:rsidRDefault="000A7F34" w:rsidP="000A7F34">
      <w:pPr>
        <w:numPr>
          <w:ilvl w:val="1"/>
          <w:numId w:val="8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 “Do Not Disturb” signs </w:t>
      </w:r>
    </w:p>
    <w:p w:rsidR="000A7F34" w:rsidRDefault="000A7F34" w:rsidP="000A7F34">
      <w:pPr>
        <w:numPr>
          <w:ilvl w:val="1"/>
          <w:numId w:val="8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 sure screen capture/camera set up works properly</w:t>
      </w:r>
    </w:p>
    <w:p w:rsidR="000A7F34" w:rsidRDefault="000A7F34" w:rsidP="000A7F34">
      <w:pPr>
        <w:numPr>
          <w:ilvl w:val="1"/>
          <w:numId w:val="8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Ensure observer’s room screen cast works properly</w:t>
      </w:r>
    </w:p>
    <w:p w:rsidR="000A7F34" w:rsidRDefault="000A7F34" w:rsidP="000A7F34">
      <w:pPr>
        <w:numPr>
          <w:ilvl w:val="1"/>
          <w:numId w:val="8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Check supplies for test room (pens, paper, refreshments for participants)</w:t>
      </w:r>
    </w:p>
    <w:p w:rsidR="000A7F34" w:rsidRDefault="000A7F34" w:rsidP="000A7F34">
      <w:pPr>
        <w:numPr>
          <w:ilvl w:val="1"/>
          <w:numId w:val="8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Ensure observer room has adequate chairs, table space, office supplies, etc. for observers scheduled to take notes</w:t>
      </w:r>
    </w:p>
    <w:p w:rsidR="000A7F34" w:rsidRDefault="000A7F34" w:rsidP="000A7F34">
      <w:pPr>
        <w:numPr>
          <w:ilvl w:val="1"/>
          <w:numId w:val="8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Print copies of all study materials</w:t>
      </w:r>
    </w:p>
    <w:p w:rsidR="000A7F34" w:rsidRDefault="000A7F34" w:rsidP="000A7F34">
      <w:pPr>
        <w:numPr>
          <w:ilvl w:val="0"/>
          <w:numId w:val="8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 remote tests:</w:t>
      </w:r>
    </w:p>
    <w:p w:rsidR="000A7F34" w:rsidRDefault="000A7F34" w:rsidP="000A7F34">
      <w:pPr>
        <w:numPr>
          <w:ilvl w:val="1"/>
          <w:numId w:val="8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Set up in a quiet location</w:t>
      </w:r>
    </w:p>
    <w:p w:rsidR="000A7F34" w:rsidRDefault="000A7F34" w:rsidP="000A7F34">
      <w:pPr>
        <w:numPr>
          <w:ilvl w:val="1"/>
          <w:numId w:val="8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 a land line and head set so your hands are free for taking notes</w:t>
      </w:r>
    </w:p>
    <w:p w:rsidR="000A7F34" w:rsidRDefault="000A7F34" w:rsidP="000A7F34">
      <w:pPr>
        <w:numPr>
          <w:ilvl w:val="1"/>
          <w:numId w:val="8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Print copies of all study materials</w:t>
      </w:r>
    </w:p>
    <w:p w:rsidR="000A7F34" w:rsidRDefault="000A7F34" w:rsidP="000A7F34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Facilitator should:</w:t>
      </w:r>
    </w:p>
    <w:p w:rsidR="000A7F34" w:rsidRDefault="000A7F34" w:rsidP="000A7F3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Put your cell phone on vibrate and within reach in case observers or the participant needs to reach you </w:t>
      </w:r>
    </w:p>
    <w:p w:rsidR="000A7F34" w:rsidRDefault="000A7F34" w:rsidP="000A7F3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email open and minimized, in case you need to communicate with the participant</w:t>
      </w:r>
    </w:p>
    <w:p w:rsidR="000A7F34" w:rsidRDefault="000A7F34" w:rsidP="000A7F3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a glass of water</w:t>
      </w:r>
    </w:p>
    <w:p w:rsidR="000A7F34" w:rsidRDefault="000A7F34" w:rsidP="000A7F34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 takers should:</w:t>
      </w:r>
    </w:p>
    <w:p w:rsidR="000A7F34" w:rsidRDefault="000A7F34" w:rsidP="000A7F3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your workspace (2 monitors, or 2 computers - one with virtual meeting software and one with note taking spreadsheet)</w:t>
      </w:r>
    </w:p>
    <w:p w:rsidR="000A7F34" w:rsidRDefault="000A7F34" w:rsidP="000A7F3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a stop watch and be sure it’s working.</w:t>
      </w:r>
    </w:p>
    <w:p w:rsidR="000A7F34" w:rsidRDefault="000A7F34" w:rsidP="000A7F34">
      <w:pPr>
        <w:pStyle w:val="ListParagraph"/>
        <w:rPr>
          <w:rFonts w:ascii="Arial" w:hAnsi="Arial" w:cs="Arial"/>
          <w:sz w:val="14"/>
          <w:szCs w:val="20"/>
        </w:rPr>
      </w:pPr>
    </w:p>
    <w:p w:rsidR="000A7F34" w:rsidRDefault="000A7F34" w:rsidP="00DA756E">
      <w:pPr>
        <w:pStyle w:val="Heading2"/>
        <w:rPr>
          <w:i/>
          <w:sz w:val="20"/>
        </w:rPr>
      </w:pPr>
      <w:r w:rsidRPr="00DA756E">
        <w:t>Walkthrough</w:t>
      </w:r>
      <w:r>
        <w:t xml:space="preserve"> and pilot test 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Send out reminder email to walkthrough and pilot test participants the day before the session; copy team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Review test objectives, success measures, and areas of concern with note takers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Verify set up of testing environment 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Conduct walkthrough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Revise test materials as needed based on walkthrough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Conduct pilot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Revise test materials as need based on pilot test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Check lab supplies and replenish as needed</w:t>
      </w:r>
    </w:p>
    <w:p w:rsidR="000A7F34" w:rsidRDefault="000A7F34" w:rsidP="000A7F34">
      <w:pPr>
        <w:spacing w:after="60"/>
        <w:rPr>
          <w:rFonts w:ascii="Arial" w:hAnsi="Arial" w:cs="Arial"/>
          <w:sz w:val="14"/>
        </w:rPr>
      </w:pPr>
    </w:p>
    <w:p w:rsidR="000A7F34" w:rsidRDefault="000A7F34" w:rsidP="00622F6D">
      <w:pPr>
        <w:pStyle w:val="Heading2"/>
        <w:rPr>
          <w:i/>
          <w:sz w:val="20"/>
        </w:rPr>
      </w:pPr>
      <w:r>
        <w:t xml:space="preserve">Usability </w:t>
      </w:r>
      <w:r w:rsidRPr="00622F6D">
        <w:t>test</w:t>
      </w:r>
      <w:r>
        <w:t xml:space="preserve"> 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Send out reminder email to test participants the day before the session; copy team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Verify set up of testing environment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Conduct tests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Debrief with team after each session and capture key positive findings and usability issues on the issue tracking spreadsheet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Debrief with observers </w:t>
      </w:r>
    </w:p>
    <w:p w:rsidR="000A7F34" w:rsidRDefault="000A7F34" w:rsidP="000A7F34">
      <w:pPr>
        <w:numPr>
          <w:ilvl w:val="0"/>
          <w:numId w:val="9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Post all videos to predetermined location </w:t>
      </w:r>
    </w:p>
    <w:p w:rsidR="000A7F34" w:rsidRDefault="000A7F34" w:rsidP="000A7F34">
      <w:pPr>
        <w:spacing w:after="60"/>
        <w:ind w:left="360" w:hanging="360"/>
        <w:rPr>
          <w:rFonts w:ascii="Arial" w:hAnsi="Arial" w:cs="Arial"/>
          <w:sz w:val="12"/>
        </w:rPr>
      </w:pPr>
    </w:p>
    <w:p w:rsidR="000A7F34" w:rsidRDefault="000A7F34" w:rsidP="00622F6D">
      <w:pPr>
        <w:pStyle w:val="Heading2"/>
        <w:rPr>
          <w:i/>
          <w:sz w:val="20"/>
        </w:rPr>
      </w:pPr>
      <w:r>
        <w:t xml:space="preserve">Data </w:t>
      </w:r>
      <w:r w:rsidRPr="00622F6D">
        <w:t>analysis</w:t>
      </w:r>
      <w:r>
        <w:t xml:space="preserve"> </w:t>
      </w:r>
    </w:p>
    <w:p w:rsidR="000A7F34" w:rsidRDefault="000A7F34" w:rsidP="000A7F34">
      <w:pPr>
        <w:numPr>
          <w:ilvl w:val="0"/>
          <w:numId w:val="10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 with team to determine final list of positive findings, usability issues</w:t>
      </w:r>
    </w:p>
    <w:p w:rsidR="000A7F34" w:rsidRDefault="000A7F34" w:rsidP="000A7F34">
      <w:pPr>
        <w:numPr>
          <w:ilvl w:val="0"/>
          <w:numId w:val="10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 with team to develop recommendations for improvement </w:t>
      </w:r>
    </w:p>
    <w:p w:rsidR="000A7F34" w:rsidRDefault="000A7F34" w:rsidP="000A7F34">
      <w:pPr>
        <w:numPr>
          <w:ilvl w:val="0"/>
          <w:numId w:val="10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Choose video clips that illustrate your main findings</w:t>
      </w:r>
    </w:p>
    <w:p w:rsidR="000A7F34" w:rsidRDefault="000A7F34" w:rsidP="000A7F34">
      <w:pPr>
        <w:numPr>
          <w:ilvl w:val="0"/>
          <w:numId w:val="10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Prepare summary of findings and recommendations; include video clips </w:t>
      </w:r>
    </w:p>
    <w:p w:rsidR="000A7F34" w:rsidRDefault="000A7F34" w:rsidP="000A7F34">
      <w:pPr>
        <w:numPr>
          <w:ilvl w:val="0"/>
          <w:numId w:val="10"/>
        </w:numPr>
        <w:spacing w:after="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Present and distribute summary of findings and recommendations</w:t>
      </w:r>
    </w:p>
    <w:p w:rsidR="000A7F34" w:rsidRDefault="000A7F34" w:rsidP="000A7F34">
      <w:pPr>
        <w:numPr>
          <w:ilvl w:val="0"/>
          <w:numId w:val="10"/>
        </w:numPr>
        <w:spacing w:after="60"/>
        <w:rPr>
          <w:rFonts w:ascii="Arial" w:hAnsi="Arial" w:cs="Arial"/>
        </w:rPr>
      </w:pPr>
      <w:r>
        <w:rPr>
          <w:rFonts w:ascii="Arial" w:hAnsi="Arial" w:cs="Arial"/>
          <w:sz w:val="20"/>
        </w:rPr>
        <w:t>Send thank you notes</w:t>
      </w:r>
    </w:p>
    <w:p w:rsidR="007574A0" w:rsidRDefault="007574A0"/>
    <w:sectPr w:rsidR="007574A0" w:rsidSect="00EC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DDA" w:rsidRDefault="008B6DDA" w:rsidP="00722B06">
      <w:r>
        <w:separator/>
      </w:r>
    </w:p>
  </w:endnote>
  <w:endnote w:type="continuationSeparator" w:id="0">
    <w:p w:rsidR="008B6DDA" w:rsidRDefault="008B6DDA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AB525B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AB525B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AA7533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3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DDA" w:rsidRDefault="008B6DDA" w:rsidP="00722B06">
      <w:r>
        <w:separator/>
      </w:r>
    </w:p>
  </w:footnote>
  <w:footnote w:type="continuationSeparator" w:id="0">
    <w:p w:rsidR="008B6DDA" w:rsidRDefault="008B6DDA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AB525B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AB525B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A7533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Usability Study Process and Materials Checklist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155B"/>
    <w:multiLevelType w:val="hybridMultilevel"/>
    <w:tmpl w:val="09ECED56"/>
    <w:lvl w:ilvl="0" w:tplc="292603C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292603C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04B99"/>
    <w:multiLevelType w:val="hybridMultilevel"/>
    <w:tmpl w:val="D9924504"/>
    <w:lvl w:ilvl="0" w:tplc="292603C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477DF"/>
    <w:multiLevelType w:val="hybridMultilevel"/>
    <w:tmpl w:val="D57A5800"/>
    <w:lvl w:ilvl="0" w:tplc="292603C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70398"/>
    <w:multiLevelType w:val="hybridMultilevel"/>
    <w:tmpl w:val="DD604196"/>
    <w:lvl w:ilvl="0" w:tplc="292603C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57604"/>
    <w:multiLevelType w:val="hybridMultilevel"/>
    <w:tmpl w:val="97587612"/>
    <w:lvl w:ilvl="0" w:tplc="292603C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292603C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1018D"/>
    <w:multiLevelType w:val="hybridMultilevel"/>
    <w:tmpl w:val="59BAA0E0"/>
    <w:lvl w:ilvl="0" w:tplc="292603C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292603C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292603C6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10609"/>
    <w:multiLevelType w:val="hybridMultilevel"/>
    <w:tmpl w:val="7AFC8BC4"/>
    <w:lvl w:ilvl="0" w:tplc="292603C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292603C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40708"/>
    <w:multiLevelType w:val="hybridMultilevel"/>
    <w:tmpl w:val="CBFC1914"/>
    <w:lvl w:ilvl="0" w:tplc="292603C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C2CFF"/>
    <w:multiLevelType w:val="hybridMultilevel"/>
    <w:tmpl w:val="F16C4BF2"/>
    <w:lvl w:ilvl="0" w:tplc="292603C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292603C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D0BD8"/>
    <w:multiLevelType w:val="hybridMultilevel"/>
    <w:tmpl w:val="09EC103A"/>
    <w:lvl w:ilvl="0" w:tplc="292603C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A7F34"/>
    <w:rsid w:val="000B4D88"/>
    <w:rsid w:val="00142012"/>
    <w:rsid w:val="0014310E"/>
    <w:rsid w:val="00146C58"/>
    <w:rsid w:val="00176A6A"/>
    <w:rsid w:val="00273D66"/>
    <w:rsid w:val="002A538F"/>
    <w:rsid w:val="00387F0A"/>
    <w:rsid w:val="00445021"/>
    <w:rsid w:val="004A6EE8"/>
    <w:rsid w:val="005E11A2"/>
    <w:rsid w:val="00622F6D"/>
    <w:rsid w:val="00677486"/>
    <w:rsid w:val="00722B06"/>
    <w:rsid w:val="00724345"/>
    <w:rsid w:val="007574A0"/>
    <w:rsid w:val="007B6DF9"/>
    <w:rsid w:val="00841220"/>
    <w:rsid w:val="008B6DDA"/>
    <w:rsid w:val="00945CB9"/>
    <w:rsid w:val="009A5620"/>
    <w:rsid w:val="009A61DF"/>
    <w:rsid w:val="00AA7533"/>
    <w:rsid w:val="00AB525B"/>
    <w:rsid w:val="00AB56EA"/>
    <w:rsid w:val="00AC4CF7"/>
    <w:rsid w:val="00B63B3E"/>
    <w:rsid w:val="00BB7568"/>
    <w:rsid w:val="00BF312F"/>
    <w:rsid w:val="00C32483"/>
    <w:rsid w:val="00C70455"/>
    <w:rsid w:val="00CE3A55"/>
    <w:rsid w:val="00CF0AEA"/>
    <w:rsid w:val="00DA756E"/>
    <w:rsid w:val="00DF774B"/>
    <w:rsid w:val="00E170AA"/>
    <w:rsid w:val="00E65B6C"/>
    <w:rsid w:val="00E93B4A"/>
    <w:rsid w:val="00EC3B7D"/>
    <w:rsid w:val="00EE1C81"/>
    <w:rsid w:val="00F256E8"/>
    <w:rsid w:val="00F36F2B"/>
    <w:rsid w:val="00F76598"/>
    <w:rsid w:val="00F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20"/>
  </w:style>
  <w:style w:type="paragraph" w:styleId="Heading1">
    <w:name w:val="heading 1"/>
    <w:basedOn w:val="Normal"/>
    <w:next w:val="Normal"/>
    <w:link w:val="Heading1Char"/>
    <w:qFormat/>
    <w:rsid w:val="000A7F34"/>
    <w:pPr>
      <w:keepNext/>
      <w:spacing w:before="240" w:after="60"/>
      <w:outlineLvl w:val="0"/>
    </w:pPr>
    <w:rPr>
      <w:rFonts w:ascii="Arial" w:eastAsia="Times" w:hAnsi="Arial" w:cs="Times New Roman"/>
      <w:b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F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A7F34"/>
    <w:rPr>
      <w:rFonts w:ascii="Arial" w:eastAsia="Times" w:hAnsi="Arial" w:cs="Times New Roman"/>
      <w:b/>
      <w:kern w:val="32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2F6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99"/>
    <w:qFormat/>
    <w:rsid w:val="000A7F3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A756E"/>
    <w:rPr>
      <w:rFonts w:asciiTheme="majorHAnsi" w:eastAsiaTheme="majorEastAsia" w:hAnsiTheme="majorHAnsi" w:cstheme="majorBidi"/>
      <w:b/>
      <w:bCs/>
      <w:color w:val="7F7F7F" w:themeColor="text1" w:themeTint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A7F34"/>
    <w:pPr>
      <w:keepNext/>
      <w:spacing w:before="240" w:after="60"/>
      <w:outlineLvl w:val="0"/>
    </w:pPr>
    <w:rPr>
      <w:rFonts w:ascii="Arial" w:eastAsia="Times" w:hAnsi="Arial" w:cs="Times New Roman"/>
      <w:b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A7F34"/>
    <w:rPr>
      <w:rFonts w:ascii="Arial" w:eastAsia="Times" w:hAnsi="Arial" w:cs="Times New Roman"/>
      <w:b/>
      <w:kern w:val="32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99"/>
    <w:qFormat/>
    <w:rsid w:val="000A7F3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1B574E"/>
    <w:rsid w:val="002F1D2C"/>
    <w:rsid w:val="003B252F"/>
    <w:rsid w:val="00403F8F"/>
    <w:rsid w:val="00434F9A"/>
    <w:rsid w:val="00A12927"/>
    <w:rsid w:val="00A979A6"/>
    <w:rsid w:val="00DD1808"/>
    <w:rsid w:val="00E2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99620D-4E92-4053-88CF-79774EDD0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929</Words>
  <Characters>4304</Characters>
  <Application>Microsoft Office Word</Application>
  <DocSecurity>0</DocSecurity>
  <Lines>134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Study Process and Materials Checklist</dc:title>
  <dc:subject>Usability Study Process and Materials Checklist</dc:subject>
  <dc:creator>Usability.gov</dc:creator>
  <cp:keywords>usability</cp:keywords>
  <cp:lastModifiedBy>Kelley Mesa</cp:lastModifiedBy>
  <cp:revision>3</cp:revision>
  <cp:lastPrinted>2013-05-31T16:13:00Z</cp:lastPrinted>
  <dcterms:created xsi:type="dcterms:W3CDTF">2013-06-18T20:59:00Z</dcterms:created>
  <dcterms:modified xsi:type="dcterms:W3CDTF">2013-06-20T19:34:00Z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