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0F242" w14:textId="77777777" w:rsidR="003E5B3B" w:rsidRDefault="003E5B3B" w:rsidP="003E5B3B">
      <w:pPr>
        <w:pStyle w:val="GSATitle-YESforTOC"/>
        <w:rPr>
          <w:rFonts w:asciiTheme="minorHAnsi" w:hAnsiTheme="minorHAnsi" w:cstheme="minorHAnsi"/>
        </w:rPr>
      </w:pPr>
    </w:p>
    <w:p w14:paraId="616AB9F2" w14:textId="77777777" w:rsidR="003E5B3B" w:rsidRDefault="003E5B3B" w:rsidP="003E5B3B">
      <w:pPr>
        <w:pStyle w:val="GSATitle-YESforTOC"/>
        <w:rPr>
          <w:rFonts w:asciiTheme="minorHAnsi" w:hAnsiTheme="minorHAnsi" w:cstheme="minorHAnsi"/>
        </w:rPr>
      </w:pPr>
    </w:p>
    <w:p w14:paraId="566C6F4D" w14:textId="77777777" w:rsidR="003E5B3B" w:rsidRDefault="003E5B3B" w:rsidP="003E5B3B">
      <w:pPr>
        <w:pStyle w:val="GSATitle-YESforTOC"/>
        <w:rPr>
          <w:rFonts w:asciiTheme="minorHAnsi" w:hAnsiTheme="minorHAnsi" w:cstheme="minorHAnsi"/>
        </w:rPr>
      </w:pPr>
    </w:p>
    <w:p w14:paraId="18F6B684" w14:textId="77777777" w:rsidR="003E5B3B" w:rsidRDefault="003E5B3B" w:rsidP="003E5B3B">
      <w:pPr>
        <w:pStyle w:val="GSATitle-YESforTOC"/>
        <w:rPr>
          <w:rFonts w:asciiTheme="minorHAnsi" w:hAnsiTheme="minorHAnsi" w:cstheme="minorHAnsi"/>
        </w:rPr>
      </w:pPr>
    </w:p>
    <w:p w14:paraId="4D28C578" w14:textId="302C6287" w:rsidR="00267E33" w:rsidRPr="00002104" w:rsidRDefault="00AC7054" w:rsidP="00267E33">
      <w:pPr>
        <w:pStyle w:val="GSATitle-NotforTOC"/>
      </w:pPr>
      <w:r>
        <w:rPr>
          <w:noProof/>
        </w:rPr>
        <mc:AlternateContent>
          <mc:Choice Requires="wps">
            <w:drawing>
              <wp:anchor distT="0" distB="0" distL="114300" distR="114300" simplePos="0" relativeHeight="251665408" behindDoc="1" locked="0" layoutInCell="1" allowOverlap="1" wp14:anchorId="2F98A3AE" wp14:editId="0406EE34">
                <wp:simplePos x="0" y="0"/>
                <wp:positionH relativeFrom="page">
                  <wp:posOffset>914400</wp:posOffset>
                </wp:positionH>
                <wp:positionV relativeFrom="margin">
                  <wp:posOffset>0</wp:posOffset>
                </wp:positionV>
                <wp:extent cx="5943600" cy="8153400"/>
                <wp:effectExtent l="0" t="0" r="19050" b="5715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margin-left:1in;margin-top:0;width:468pt;height:64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DJ/Pi+&#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proofErr w:type="spellStart"/>
      <w:r w:rsidR="00267E33">
        <w:rPr>
          <w:rFonts w:eastAsia="Calibri"/>
        </w:rPr>
        <w:t>FedRAMP</w:t>
      </w:r>
      <w:proofErr w:type="spellEnd"/>
      <w:r w:rsidR="00267E33">
        <w:rPr>
          <w:rFonts w:eastAsia="Calibri"/>
        </w:rPr>
        <w:t xml:space="preserve"> Annual </w:t>
      </w:r>
      <w:r w:rsidR="003E5B3B" w:rsidRPr="52DA880E">
        <w:rPr>
          <w:rFonts w:eastAsia="Calibri"/>
        </w:rPr>
        <w:t xml:space="preserve">Security Assessment Plan </w:t>
      </w:r>
      <w:r w:rsidR="00267E33">
        <w:rPr>
          <w:rFonts w:eastAsia="Calibri"/>
        </w:rPr>
        <w:t xml:space="preserve">(SAP) </w:t>
      </w:r>
      <w:r w:rsidR="003E5B3B" w:rsidRPr="52DA880E">
        <w:rPr>
          <w:rFonts w:eastAsia="Calibri"/>
        </w:rPr>
        <w:t>Template</w:t>
      </w:r>
    </w:p>
    <w:p w14:paraId="5097FE9F" w14:textId="354CCD3F" w:rsidR="003E5B3B" w:rsidRDefault="00AC7054" w:rsidP="003E5B3B">
      <w:pPr>
        <w:jc w:val="center"/>
      </w:pPr>
      <w:r>
        <w:rPr>
          <w:noProof/>
          <w:lang w:eastAsia="en-US"/>
        </w:rPr>
        <w:drawing>
          <wp:inline distT="0" distB="0" distL="0" distR="0" wp14:anchorId="5E6ACCDB" wp14:editId="419B470A">
            <wp:extent cx="1616727" cy="20002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3">
                      <a:extLst>
                        <a:ext uri="{28A0092B-C50C-407E-A947-70E740481C1C}">
                          <a14:useLocalDpi xmlns:a14="http://schemas.microsoft.com/office/drawing/2010/main" val="0"/>
                        </a:ext>
                      </a:extLst>
                    </a:blip>
                    <a:stretch>
                      <a:fillRect/>
                    </a:stretch>
                  </pic:blipFill>
                  <pic:spPr>
                    <a:xfrm>
                      <a:off x="0" y="0"/>
                      <a:ext cx="1616727" cy="2000250"/>
                    </a:xfrm>
                    <a:prstGeom prst="rect">
                      <a:avLst/>
                    </a:prstGeom>
                  </pic:spPr>
                </pic:pic>
              </a:graphicData>
            </a:graphic>
          </wp:inline>
        </w:drawing>
      </w:r>
    </w:p>
    <w:p w14:paraId="72100CD9" w14:textId="77777777" w:rsidR="003E5B3B" w:rsidRDefault="003E5B3B" w:rsidP="003E5B3B">
      <w:pPr>
        <w:pStyle w:val="GSATitle-NotforTOC"/>
        <w:rPr>
          <w:rFonts w:eastAsia="Lucida Sans Unicode"/>
        </w:rPr>
      </w:pPr>
    </w:p>
    <w:p w14:paraId="6CC9E108" w14:textId="77777777" w:rsidR="003E5B3B" w:rsidRDefault="003E5B3B" w:rsidP="003E5B3B"/>
    <w:p w14:paraId="17CAE805" w14:textId="1CADF392" w:rsidR="003E5B3B" w:rsidRPr="00FA1F36" w:rsidRDefault="00864C1A" w:rsidP="003E5B3B">
      <w:pPr>
        <w:pStyle w:val="GSAVersion"/>
      </w:pPr>
      <w:r>
        <w:t>Version #.#</w:t>
      </w:r>
    </w:p>
    <w:p w14:paraId="5E33C1E2" w14:textId="36CAF9F1" w:rsidR="003E5B3B" w:rsidRDefault="00AC7054" w:rsidP="003E5B3B">
      <w:pPr>
        <w:jc w:val="center"/>
        <w:rPr>
          <w:rFonts w:asciiTheme="majorBidi" w:hAnsiTheme="majorBidi" w:cstheme="majorBidi"/>
          <w:szCs w:val="24"/>
        </w:rPr>
      </w:pPr>
      <w:r>
        <w:rPr>
          <w:rFonts w:asciiTheme="majorBidi" w:hAnsiTheme="majorBidi" w:cstheme="majorBidi"/>
          <w:noProof/>
          <w:szCs w:val="24"/>
          <w:lang w:eastAsia="en-US"/>
        </w:rPr>
        <mc:AlternateContent>
          <mc:Choice Requires="wpg">
            <w:drawing>
              <wp:anchor distT="0" distB="0" distL="114300" distR="114300" simplePos="0" relativeHeight="251664384" behindDoc="0" locked="0" layoutInCell="1" allowOverlap="1" wp14:anchorId="0DCC1511" wp14:editId="780A1B6C">
                <wp:simplePos x="0" y="0"/>
                <wp:positionH relativeFrom="margin">
                  <wp:align>center</wp:align>
                </wp:positionH>
                <wp:positionV relativeFrom="paragraph">
                  <wp:posOffset>838835</wp:posOffset>
                </wp:positionV>
                <wp:extent cx="5276850" cy="1162050"/>
                <wp:effectExtent l="0" t="0" r="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162050"/>
                          <a:chOff x="0" y="0"/>
                          <a:chExt cx="5276850" cy="1162050"/>
                        </a:xfrm>
                      </wpg:grpSpPr>
                      <pic:pic xmlns:pic="http://schemas.openxmlformats.org/drawingml/2006/picture">
                        <pic:nvPicPr>
                          <pic:cNvPr id="24" name="Picture 3" descr="http://t0.gstatic.com/images?q=tbn:KQ84uxGLPyE-HM:http://www.thelivingmoon.com/45jack_files/04images/Intel/dod.png"/>
                          <pic:cNvPicPr/>
                        </pic:nvPicPr>
                        <pic:blipFill>
                          <a:blip r:embed="rId14" cstate="print"/>
                          <a:srcRect/>
                          <a:stretch>
                            <a:fillRect/>
                          </a:stretch>
                        </pic:blipFill>
                        <pic:spPr bwMode="auto">
                          <a:xfrm>
                            <a:off x="0" y="0"/>
                            <a:ext cx="1097280" cy="1095375"/>
                          </a:xfrm>
                          <a:prstGeom prst="rect">
                            <a:avLst/>
                          </a:prstGeom>
                          <a:noFill/>
                        </pic:spPr>
                      </pic:pic>
                      <pic:pic xmlns:pic="http://schemas.openxmlformats.org/drawingml/2006/picture">
                        <pic:nvPicPr>
                          <pic:cNvPr id="25" name="Picture 4" descr="http://t3.gstatic.com/images?q=tbn:_mYbXD8jGzvAIM:http://pnt.gov/membership/dhs-large.png"/>
                          <pic:cNvPicPr/>
                        </pic:nvPicPr>
                        <pic:blipFill>
                          <a:blip r:embed="rId15" cstate="print"/>
                          <a:srcRect/>
                          <a:stretch>
                            <a:fillRect/>
                          </a:stretch>
                        </pic:blipFill>
                        <pic:spPr bwMode="auto">
                          <a:xfrm>
                            <a:off x="1466850" y="66675"/>
                            <a:ext cx="1097280" cy="1095375"/>
                          </a:xfrm>
                          <a:prstGeom prst="rect">
                            <a:avLst/>
                          </a:prstGeom>
                          <a:noFill/>
                        </pic:spPr>
                      </pic:pic>
                      <pic:pic xmlns:pic="http://schemas.openxmlformats.org/drawingml/2006/picture">
                        <pic:nvPicPr>
                          <pic:cNvPr id="26" name="Picture 5" descr="http://t1.gstatic.com/images?q=tbn:QU0RGXzmgr2vDM:http://www.jeffshupack.com/wp-content/uploads/2009/08/gsa-logo.jpg"/>
                          <pic:cNvPicPr/>
                        </pic:nvPicPr>
                        <pic:blipFill>
                          <a:blip r:embed="rId16" cstate="print"/>
                          <a:srcRect/>
                          <a:stretch>
                            <a:fillRect/>
                          </a:stretch>
                        </pic:blipFill>
                        <pic:spPr bwMode="auto">
                          <a:xfrm>
                            <a:off x="2943225" y="123825"/>
                            <a:ext cx="990600" cy="914400"/>
                          </a:xfrm>
                          <a:prstGeom prst="rect">
                            <a:avLst/>
                          </a:prstGeom>
                          <a:noFill/>
                        </pic:spPr>
                      </pic:pic>
                      <pic:pic xmlns:pic="http://schemas.openxmlformats.org/drawingml/2006/picture">
                        <pic:nvPicPr>
                          <pic:cNvPr id="27" name="Picture 5" descr="nistBlue"/>
                          <pic:cNvPicPr/>
                        </pic:nvPicPr>
                        <pic:blipFill>
                          <a:blip r:embed="rId17" cstate="print"/>
                          <a:srcRect/>
                          <a:stretch>
                            <a:fillRect/>
                          </a:stretch>
                        </pic:blipFill>
                        <pic:spPr bwMode="auto">
                          <a:xfrm>
                            <a:off x="4286250" y="371475"/>
                            <a:ext cx="990600" cy="352425"/>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2" o:spid="_x0000_s1026" style="position:absolute;margin-left:0;margin-top:66.05pt;width:415.5pt;height:91.5pt;z-index:251664384;mso-position-horizontal:center;mso-position-horizontal-relative:margin" coordsize="52768,116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t0.gstatic.com/images?q=tbn:KQ84uxGLPyE-HM:http://www.thelivingmoon.com/45jack_files/04images/Intel/dod.png" style="position:absolute;width:10972;height:10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GdcnFAAAA2wAAAA8AAABkcnMvZG93bnJldi54bWxEj0FrwkAUhO+F/oflCd7qRtFSU1dpBcVT&#10;qLal19fsMwlm36a7axL99W6h0OMwM98wi1VvatGS85VlBeNRAoI4t7riQsHH++bhCYQPyBpry6Tg&#10;Qh5Wy/u7Babadryn9hAKESHsU1RQhtCkUvq8JIN+ZBvi6B2tMxiidIXUDrsIN7WcJMmjNFhxXCix&#10;oXVJ+elwNgp+1m2XfW3Pb9+ZC/bz8jrPrrO5UsNB//IMIlAf/sN/7Z1WMJnC75f4A+Ty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xnXJxQAAANsAAAAPAAAAAAAAAAAAAAAA&#10;AJ8CAABkcnMvZG93bnJldi54bWxQSwUGAAAAAAQABAD3AAAAkQMAAAAA&#10;">
                  <v:imagedata r:id="rId18" o:title="dod"/>
                </v:shape>
                <v:shape id="Picture 4" o:spid="_x0000_s1028" type="#_x0000_t75" alt="http://t3.gstatic.com/images?q=tbn:_mYbXD8jGzvAIM:http://pnt.gov/membership/dhs-large.png" style="position:absolute;left:14668;top:666;width:10973;height:10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uyVjEAAAA2wAAAA8AAABkcnMvZG93bnJldi54bWxEj09rwkAUxO9Cv8PyCt50U/FPm7qKlIp6&#10;EhMvvb1mX5PQ7NuYXTX59q4geBxm5jfMfNmaSlyocaVlBW/DCARxZnXJuYJjuh68g3AeWWNlmRR0&#10;5GC5eOnNMdb2yge6JD4XAcIuRgWF93UspcsKMuiGtiYO3p9tDPogm1zqBq8Bbio5iqKpNFhyWCiw&#10;pq+Csv/kbBTMOp98t5bS8vSx/znuNtuo+x0r1X9tV58gPLX+GX60t1rBaAL3L+E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uyVjEAAAA2wAAAA8AAAAAAAAAAAAAAAAA&#10;nwIAAGRycy9kb3ducmV2LnhtbFBLBQYAAAAABAAEAPcAAACQAwAAAAA=&#10;">
                  <v:imagedata r:id="rId19" o:title="dhs-large"/>
                </v:shape>
                <v:shape id="Picture 5" o:spid="_x0000_s1029" type="#_x0000_t75" alt="http://t1.gstatic.com/images?q=tbn:QU0RGXzmgr2vDM:http://www.jeffshupack.com/wp-content/uploads/2009/08/gsa-logo.jpg" style="position:absolute;left:29432;top:1238;width:990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KPvEAAAA2wAAAA8AAABkcnMvZG93bnJldi54bWxEj0FrwkAUhO+C/2F5Qm+6qQcJqatoQVTo&#10;RS2W3p7ZZxLMvg27a0z+vVsoeBxm5htmvuxMLVpyvrKs4H2SgCDOra64UPB92oxTED4ga6wtk4Ke&#10;PCwXw8EcM20ffKD2GAoRIewzVFCG0GRS+rwkg35iG+LoXa0zGKJ0hdQOHxFuajlNkpk0WHFcKLGh&#10;z5Ly2/FuFKTn3m/by3nt0p/fa7Pf9l/7Xa/U26hbfYAI1IVX+L+90wqmM/j7En+AXD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3+KPvEAAAA2wAAAA8AAAAAAAAAAAAAAAAA&#10;nwIAAGRycy9kb3ducmV2LnhtbFBLBQYAAAAABAAEAPcAAACQAwAAAAA=&#10;">
                  <v:imagedata r:id="rId20" o:title="gsa-logo"/>
                </v:shape>
                <v:shape id="Picture 5" o:spid="_x0000_s1030" type="#_x0000_t75" alt="nistBlue" style="position:absolute;left:42862;top:3714;width:9906;height: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vWX7FAAAA2wAAAA8AAABkcnMvZG93bnJldi54bWxEj0FrAjEUhO+F/ofwCl6KZl2kldUoVSwU&#10;WgquHnp83Tw3SzcvYRPd9d+bQqHHYWa+YZbrwbbiQl1oHCuYTjIQxJXTDdcKjofX8RxEiMgaW8ek&#10;4EoB1qv7uyUW2vW8p0sZa5EgHApUYGL0hZShMmQxTJwnTt7JdRZjkl0tdYd9gttW5ln2JC02nBYM&#10;etoaqn7Ks1VQfn3v3q/Sf3z6R7+ZVftcmj5XavQwvCxARBrif/iv/aYV5M/w+yX9ALm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r1l+xQAAANsAAAAPAAAAAAAAAAAAAAAA&#10;AJ8CAABkcnMvZG93bnJldi54bWxQSwUGAAAAAAQABAD3AAAAkQMAAAAA&#10;">
                  <v:imagedata r:id="rId21" o:title="nistBlue"/>
                </v:shape>
                <w10:wrap anchorx="margin"/>
              </v:group>
            </w:pict>
          </mc:Fallback>
        </mc:AlternateContent>
      </w:r>
      <w:r w:rsidR="003E5B3B" w:rsidRPr="006754D8">
        <w:rPr>
          <w:rFonts w:asciiTheme="majorBidi" w:hAnsiTheme="majorBidi" w:cstheme="majorBidi"/>
          <w:szCs w:val="24"/>
        </w:rPr>
        <w:t xml:space="preserve">Month xx, </w:t>
      </w:r>
      <w:proofErr w:type="spellStart"/>
      <w:r w:rsidR="003E5B3B" w:rsidRPr="006754D8">
        <w:rPr>
          <w:rFonts w:asciiTheme="majorBidi" w:hAnsiTheme="majorBidi" w:cstheme="majorBidi"/>
          <w:szCs w:val="24"/>
        </w:rPr>
        <w:t>xxxx</w:t>
      </w:r>
      <w:proofErr w:type="spellEnd"/>
    </w:p>
    <w:p w14:paraId="02A1F28B" w14:textId="77777777" w:rsidR="003E5B3B" w:rsidRDefault="003E5B3B" w:rsidP="003E5B3B">
      <w:pPr>
        <w:rPr>
          <w:rFonts w:asciiTheme="majorBidi" w:hAnsiTheme="majorBidi" w:cstheme="majorBidi"/>
          <w:szCs w:val="24"/>
        </w:rPr>
      </w:pPr>
      <w:r>
        <w:rPr>
          <w:rFonts w:asciiTheme="majorBidi" w:hAnsiTheme="majorBidi" w:cstheme="majorBidi"/>
          <w:szCs w:val="24"/>
        </w:rPr>
        <w:br w:type="page"/>
      </w:r>
    </w:p>
    <w:p w14:paraId="23374148" w14:textId="77777777" w:rsidR="002367CA" w:rsidRPr="00F40BC3" w:rsidRDefault="002367CA" w:rsidP="002D1045">
      <w:pPr>
        <w:pStyle w:val="GSAVersion"/>
        <w:rPr>
          <w:b/>
          <w:sz w:val="28"/>
          <w:szCs w:val="28"/>
        </w:rPr>
      </w:pPr>
      <w:r w:rsidRPr="00F07EBA">
        <w:lastRenderedPageBreak/>
        <w:t>Prepared by</w:t>
      </w:r>
      <w:r w:rsidRPr="00DC52FD">
        <w:rPr>
          <w:rFonts w:ascii="Hypatia Sans Pro" w:hAnsi="Hypatia Sans Pro"/>
        </w:rPr>
        <w:t xml:space="preserve"> </w:t>
      </w:r>
    </w:p>
    <w:p w14:paraId="23374149" w14:textId="77777777" w:rsidR="002367CA" w:rsidRDefault="002367CA" w:rsidP="002367CA"/>
    <w:p w14:paraId="2337414A" w14:textId="77777777" w:rsidR="002367CA" w:rsidRDefault="002367CA" w:rsidP="002367C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9"/>
        <w:gridCol w:w="2713"/>
        <w:gridCol w:w="3912"/>
      </w:tblGrid>
      <w:tr w:rsidR="002367CA" w:rsidRPr="00F129EF" w14:paraId="2337414C" w14:textId="77777777" w:rsidTr="002367CA">
        <w:trPr>
          <w:cantSplit/>
          <w:trHeight w:hRule="exact" w:val="403"/>
          <w:tblHeader/>
          <w:jc w:val="center"/>
        </w:trPr>
        <w:tc>
          <w:tcPr>
            <w:tcW w:w="8947" w:type="dxa"/>
            <w:gridSpan w:val="3"/>
            <w:shd w:val="clear" w:color="auto" w:fill="D9D9D9"/>
            <w:tcMar>
              <w:top w:w="0" w:type="dxa"/>
              <w:bottom w:w="115" w:type="dxa"/>
            </w:tcMar>
          </w:tcPr>
          <w:p w14:paraId="2337414B" w14:textId="7AED749D" w:rsidR="002367CA" w:rsidRPr="004C6BAC" w:rsidRDefault="002367CA" w:rsidP="003E5B3B">
            <w:pPr>
              <w:jc w:val="center"/>
            </w:pPr>
            <w:r>
              <w:t xml:space="preserve">Identification of </w:t>
            </w:r>
            <w:r w:rsidR="003E5B3B">
              <w:t>IA</w:t>
            </w:r>
            <w:r>
              <w:t xml:space="preserve"> that Prepared this Document</w:t>
            </w:r>
          </w:p>
        </w:tc>
      </w:tr>
      <w:tr w:rsidR="002367CA" w:rsidRPr="00F129EF" w14:paraId="23374152" w14:textId="77777777" w:rsidTr="002367CA">
        <w:trPr>
          <w:cantSplit/>
          <w:trHeight w:hRule="exact" w:val="403"/>
          <w:jc w:val="center"/>
        </w:trPr>
        <w:tc>
          <w:tcPr>
            <w:tcW w:w="2197" w:type="dxa"/>
            <w:vMerge w:val="restart"/>
            <w:tcMar>
              <w:top w:w="0" w:type="dxa"/>
              <w:bottom w:w="115" w:type="dxa"/>
            </w:tcMar>
          </w:tcPr>
          <w:p w14:paraId="2337414D" w14:textId="77777777" w:rsidR="002367CA" w:rsidRDefault="002367CA" w:rsidP="003E5B3B">
            <w:pPr>
              <w:rPr>
                <w:szCs w:val="20"/>
              </w:rPr>
            </w:pPr>
          </w:p>
          <w:p w14:paraId="2337414E" w14:textId="77777777" w:rsidR="002367CA" w:rsidRDefault="002367CA" w:rsidP="003E5B3B">
            <w:pPr>
              <w:rPr>
                <w:szCs w:val="20"/>
              </w:rPr>
            </w:pPr>
          </w:p>
          <w:p w14:paraId="2337414F" w14:textId="77777777" w:rsidR="002367CA" w:rsidRDefault="002367CA" w:rsidP="003E5B3B">
            <w:pPr>
              <w:rPr>
                <w:szCs w:val="20"/>
              </w:rPr>
            </w:pPr>
            <w:r>
              <w:rPr>
                <w:szCs w:val="20"/>
              </w:rPr>
              <w:t>&lt;</w:t>
            </w:r>
            <w:r w:rsidRPr="00ED751C">
              <w:rPr>
                <w:b/>
                <w:color w:val="365F91"/>
                <w:szCs w:val="20"/>
              </w:rPr>
              <w:t>insert logo</w:t>
            </w:r>
            <w:r>
              <w:rPr>
                <w:szCs w:val="20"/>
              </w:rPr>
              <w:t>&gt;</w:t>
            </w:r>
          </w:p>
        </w:tc>
        <w:tc>
          <w:tcPr>
            <w:tcW w:w="2727" w:type="dxa"/>
            <w:tcMar>
              <w:top w:w="0" w:type="dxa"/>
              <w:left w:w="101" w:type="dxa"/>
              <w:bottom w:w="115" w:type="dxa"/>
              <w:right w:w="101" w:type="dxa"/>
            </w:tcMar>
          </w:tcPr>
          <w:p w14:paraId="23374150" w14:textId="77777777" w:rsidR="002367CA" w:rsidRPr="006E2798" w:rsidRDefault="002367CA" w:rsidP="003E5B3B">
            <w:pPr>
              <w:rPr>
                <w:szCs w:val="20"/>
              </w:rPr>
            </w:pPr>
            <w:r>
              <w:rPr>
                <w:szCs w:val="20"/>
              </w:rPr>
              <w:t>Organization Name</w:t>
            </w:r>
          </w:p>
        </w:tc>
        <w:tc>
          <w:tcPr>
            <w:tcW w:w="4023" w:type="dxa"/>
            <w:tcMar>
              <w:top w:w="0" w:type="dxa"/>
              <w:left w:w="101" w:type="dxa"/>
              <w:bottom w:w="115" w:type="dxa"/>
              <w:right w:w="101" w:type="dxa"/>
            </w:tcMar>
          </w:tcPr>
          <w:p w14:paraId="23374151" w14:textId="77777777" w:rsidR="002367CA" w:rsidRPr="006E2798" w:rsidRDefault="002367CA" w:rsidP="003E5B3B">
            <w:pPr>
              <w:rPr>
                <w:szCs w:val="20"/>
              </w:rPr>
            </w:pPr>
          </w:p>
        </w:tc>
      </w:tr>
      <w:tr w:rsidR="002367CA" w:rsidRPr="00F129EF" w14:paraId="23374156" w14:textId="77777777" w:rsidTr="002367CA">
        <w:trPr>
          <w:cantSplit/>
          <w:trHeight w:hRule="exact" w:val="403"/>
          <w:jc w:val="center"/>
        </w:trPr>
        <w:tc>
          <w:tcPr>
            <w:tcW w:w="2197" w:type="dxa"/>
            <w:vMerge/>
            <w:tcMar>
              <w:top w:w="0" w:type="dxa"/>
              <w:bottom w:w="115" w:type="dxa"/>
            </w:tcMar>
          </w:tcPr>
          <w:p w14:paraId="23374153" w14:textId="77777777" w:rsidR="002367CA" w:rsidRDefault="002367CA" w:rsidP="003E5B3B">
            <w:pPr>
              <w:rPr>
                <w:szCs w:val="20"/>
              </w:rPr>
            </w:pPr>
          </w:p>
        </w:tc>
        <w:tc>
          <w:tcPr>
            <w:tcW w:w="2727" w:type="dxa"/>
            <w:tcMar>
              <w:top w:w="0" w:type="dxa"/>
              <w:left w:w="101" w:type="dxa"/>
              <w:bottom w:w="115" w:type="dxa"/>
              <w:right w:w="101" w:type="dxa"/>
            </w:tcMar>
          </w:tcPr>
          <w:p w14:paraId="23374154" w14:textId="77777777" w:rsidR="002367CA" w:rsidRPr="006E2798" w:rsidRDefault="002367CA" w:rsidP="003E5B3B">
            <w:pPr>
              <w:rPr>
                <w:szCs w:val="20"/>
              </w:rPr>
            </w:pPr>
            <w:r>
              <w:rPr>
                <w:szCs w:val="20"/>
              </w:rPr>
              <w:t>Street Address</w:t>
            </w:r>
          </w:p>
        </w:tc>
        <w:tc>
          <w:tcPr>
            <w:tcW w:w="4023" w:type="dxa"/>
            <w:tcMar>
              <w:top w:w="0" w:type="dxa"/>
              <w:left w:w="101" w:type="dxa"/>
              <w:bottom w:w="115" w:type="dxa"/>
              <w:right w:w="101" w:type="dxa"/>
            </w:tcMar>
          </w:tcPr>
          <w:p w14:paraId="23374155" w14:textId="77777777" w:rsidR="002367CA" w:rsidRPr="005932D2" w:rsidRDefault="002367CA" w:rsidP="003E5B3B"/>
        </w:tc>
      </w:tr>
      <w:tr w:rsidR="002367CA" w:rsidRPr="00F129EF" w14:paraId="2337415A" w14:textId="77777777" w:rsidTr="002367CA">
        <w:trPr>
          <w:cantSplit/>
          <w:trHeight w:hRule="exact" w:val="403"/>
          <w:jc w:val="center"/>
        </w:trPr>
        <w:tc>
          <w:tcPr>
            <w:tcW w:w="2197" w:type="dxa"/>
            <w:vMerge/>
            <w:tcMar>
              <w:top w:w="0" w:type="dxa"/>
              <w:bottom w:w="115" w:type="dxa"/>
            </w:tcMar>
          </w:tcPr>
          <w:p w14:paraId="23374157" w14:textId="77777777" w:rsidR="002367CA" w:rsidRDefault="002367CA" w:rsidP="003E5B3B">
            <w:pPr>
              <w:rPr>
                <w:szCs w:val="20"/>
              </w:rPr>
            </w:pPr>
          </w:p>
        </w:tc>
        <w:tc>
          <w:tcPr>
            <w:tcW w:w="2727" w:type="dxa"/>
            <w:tcMar>
              <w:top w:w="0" w:type="dxa"/>
              <w:left w:w="101" w:type="dxa"/>
              <w:bottom w:w="115" w:type="dxa"/>
              <w:right w:w="101" w:type="dxa"/>
            </w:tcMar>
          </w:tcPr>
          <w:p w14:paraId="23374158" w14:textId="77777777" w:rsidR="002367CA" w:rsidRPr="006E2798" w:rsidRDefault="002367CA" w:rsidP="003E5B3B">
            <w:pPr>
              <w:rPr>
                <w:szCs w:val="20"/>
              </w:rPr>
            </w:pPr>
            <w:r>
              <w:rPr>
                <w:szCs w:val="20"/>
              </w:rPr>
              <w:t>Suite/Room/Building</w:t>
            </w:r>
          </w:p>
        </w:tc>
        <w:tc>
          <w:tcPr>
            <w:tcW w:w="4023" w:type="dxa"/>
            <w:tcMar>
              <w:top w:w="0" w:type="dxa"/>
              <w:left w:w="101" w:type="dxa"/>
              <w:bottom w:w="115" w:type="dxa"/>
              <w:right w:w="101" w:type="dxa"/>
            </w:tcMar>
          </w:tcPr>
          <w:p w14:paraId="23374159" w14:textId="77777777" w:rsidR="002367CA" w:rsidRPr="005932D2" w:rsidRDefault="002367CA" w:rsidP="003E5B3B"/>
        </w:tc>
      </w:tr>
      <w:tr w:rsidR="002367CA" w:rsidRPr="00F129EF" w14:paraId="2337415E" w14:textId="77777777" w:rsidTr="002367CA">
        <w:trPr>
          <w:cantSplit/>
          <w:trHeight w:hRule="exact" w:val="403"/>
          <w:jc w:val="center"/>
        </w:trPr>
        <w:tc>
          <w:tcPr>
            <w:tcW w:w="2197" w:type="dxa"/>
            <w:vMerge/>
            <w:tcMar>
              <w:top w:w="0" w:type="dxa"/>
              <w:bottom w:w="115" w:type="dxa"/>
            </w:tcMar>
          </w:tcPr>
          <w:p w14:paraId="2337415B" w14:textId="77777777" w:rsidR="002367CA" w:rsidRDefault="002367CA" w:rsidP="003E5B3B">
            <w:pPr>
              <w:rPr>
                <w:szCs w:val="20"/>
              </w:rPr>
            </w:pPr>
          </w:p>
        </w:tc>
        <w:tc>
          <w:tcPr>
            <w:tcW w:w="2727" w:type="dxa"/>
            <w:tcMar>
              <w:top w:w="0" w:type="dxa"/>
              <w:left w:w="101" w:type="dxa"/>
              <w:bottom w:w="115" w:type="dxa"/>
              <w:right w:w="101" w:type="dxa"/>
            </w:tcMar>
          </w:tcPr>
          <w:p w14:paraId="2337415C" w14:textId="77777777" w:rsidR="002367CA" w:rsidRDefault="002367CA" w:rsidP="003E5B3B">
            <w:pPr>
              <w:rPr>
                <w:szCs w:val="20"/>
              </w:rPr>
            </w:pPr>
            <w:r>
              <w:rPr>
                <w:szCs w:val="20"/>
              </w:rPr>
              <w:t>City, State Zip</w:t>
            </w:r>
          </w:p>
        </w:tc>
        <w:tc>
          <w:tcPr>
            <w:tcW w:w="4023" w:type="dxa"/>
            <w:tcMar>
              <w:top w:w="0" w:type="dxa"/>
              <w:left w:w="101" w:type="dxa"/>
              <w:bottom w:w="115" w:type="dxa"/>
              <w:right w:w="101" w:type="dxa"/>
            </w:tcMar>
          </w:tcPr>
          <w:p w14:paraId="2337415D" w14:textId="77777777" w:rsidR="002367CA" w:rsidRPr="004C6BAC" w:rsidRDefault="002367CA" w:rsidP="003E5B3B"/>
        </w:tc>
      </w:tr>
    </w:tbl>
    <w:p w14:paraId="2337415F" w14:textId="77777777" w:rsidR="002367CA" w:rsidRDefault="002367CA" w:rsidP="003E5B3B"/>
    <w:p w14:paraId="23374161" w14:textId="77777777" w:rsidR="002367CA" w:rsidRPr="00F129EF" w:rsidRDefault="002367CA" w:rsidP="002367CA"/>
    <w:p w14:paraId="23374162" w14:textId="77777777" w:rsidR="002367CA" w:rsidRPr="0067397B" w:rsidRDefault="002367CA" w:rsidP="002D1045">
      <w:pPr>
        <w:pStyle w:val="GSAVersion"/>
      </w:pPr>
      <w:r w:rsidRPr="0067397B">
        <w:t xml:space="preserve">Prepared for </w:t>
      </w:r>
    </w:p>
    <w:p w14:paraId="23374163" w14:textId="77777777" w:rsidR="002367CA" w:rsidRDefault="002367CA" w:rsidP="002367CA"/>
    <w:p w14:paraId="23374164" w14:textId="77777777" w:rsidR="002367CA" w:rsidRPr="00DC52FD" w:rsidRDefault="002367CA" w:rsidP="002367C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9"/>
        <w:gridCol w:w="2713"/>
        <w:gridCol w:w="3912"/>
      </w:tblGrid>
      <w:tr w:rsidR="002367CA" w:rsidRPr="00F129EF" w14:paraId="23374166" w14:textId="77777777" w:rsidTr="002367CA">
        <w:trPr>
          <w:cantSplit/>
          <w:trHeight w:hRule="exact" w:val="403"/>
          <w:tblHeader/>
          <w:jc w:val="center"/>
        </w:trPr>
        <w:tc>
          <w:tcPr>
            <w:tcW w:w="8947" w:type="dxa"/>
            <w:gridSpan w:val="3"/>
            <w:shd w:val="clear" w:color="auto" w:fill="D9D9D9"/>
            <w:tcMar>
              <w:top w:w="0" w:type="dxa"/>
              <w:bottom w:w="115" w:type="dxa"/>
            </w:tcMar>
          </w:tcPr>
          <w:p w14:paraId="23374165" w14:textId="77777777" w:rsidR="002367CA" w:rsidRPr="004C6BAC" w:rsidRDefault="002367CA" w:rsidP="003E5B3B">
            <w:pPr>
              <w:jc w:val="center"/>
            </w:pPr>
            <w:r>
              <w:t>Identification of Cloud Service Provider</w:t>
            </w:r>
          </w:p>
        </w:tc>
      </w:tr>
      <w:tr w:rsidR="002367CA" w:rsidRPr="00F129EF" w14:paraId="2337416C" w14:textId="77777777" w:rsidTr="002367CA">
        <w:trPr>
          <w:cantSplit/>
          <w:trHeight w:hRule="exact" w:val="403"/>
          <w:jc w:val="center"/>
        </w:trPr>
        <w:tc>
          <w:tcPr>
            <w:tcW w:w="2197" w:type="dxa"/>
            <w:vMerge w:val="restart"/>
            <w:tcMar>
              <w:top w:w="0" w:type="dxa"/>
              <w:bottom w:w="115" w:type="dxa"/>
            </w:tcMar>
          </w:tcPr>
          <w:p w14:paraId="23374167" w14:textId="77777777" w:rsidR="002367CA" w:rsidRDefault="002367CA" w:rsidP="003E5B3B">
            <w:pPr>
              <w:rPr>
                <w:szCs w:val="20"/>
              </w:rPr>
            </w:pPr>
          </w:p>
          <w:p w14:paraId="23374168" w14:textId="77777777" w:rsidR="002367CA" w:rsidRDefault="002367CA" w:rsidP="003E5B3B">
            <w:pPr>
              <w:rPr>
                <w:szCs w:val="20"/>
              </w:rPr>
            </w:pPr>
          </w:p>
          <w:p w14:paraId="23374169" w14:textId="77777777" w:rsidR="002367CA" w:rsidRDefault="002367CA" w:rsidP="003E5B3B">
            <w:pPr>
              <w:rPr>
                <w:szCs w:val="20"/>
              </w:rPr>
            </w:pPr>
            <w:r>
              <w:rPr>
                <w:szCs w:val="20"/>
              </w:rPr>
              <w:t>&lt;</w:t>
            </w:r>
            <w:r w:rsidRPr="00ED751C">
              <w:rPr>
                <w:b/>
                <w:color w:val="365F91"/>
                <w:szCs w:val="20"/>
              </w:rPr>
              <w:t>insert logo</w:t>
            </w:r>
            <w:r>
              <w:rPr>
                <w:szCs w:val="20"/>
              </w:rPr>
              <w:t>&gt;</w:t>
            </w:r>
          </w:p>
        </w:tc>
        <w:tc>
          <w:tcPr>
            <w:tcW w:w="2727" w:type="dxa"/>
            <w:tcMar>
              <w:top w:w="0" w:type="dxa"/>
              <w:left w:w="101" w:type="dxa"/>
              <w:bottom w:w="115" w:type="dxa"/>
              <w:right w:w="101" w:type="dxa"/>
            </w:tcMar>
          </w:tcPr>
          <w:p w14:paraId="2337416A" w14:textId="77777777" w:rsidR="002367CA" w:rsidRPr="006E2798" w:rsidRDefault="002367CA" w:rsidP="003E5B3B">
            <w:pPr>
              <w:rPr>
                <w:szCs w:val="20"/>
              </w:rPr>
            </w:pPr>
            <w:r>
              <w:rPr>
                <w:szCs w:val="20"/>
              </w:rPr>
              <w:t>Organization Name</w:t>
            </w:r>
          </w:p>
        </w:tc>
        <w:tc>
          <w:tcPr>
            <w:tcW w:w="4023" w:type="dxa"/>
            <w:tcMar>
              <w:top w:w="0" w:type="dxa"/>
              <w:left w:w="101" w:type="dxa"/>
              <w:bottom w:w="115" w:type="dxa"/>
              <w:right w:w="101" w:type="dxa"/>
            </w:tcMar>
          </w:tcPr>
          <w:p w14:paraId="2337416B" w14:textId="77777777" w:rsidR="002367CA" w:rsidRPr="006E2798" w:rsidRDefault="002367CA" w:rsidP="003E5B3B">
            <w:pPr>
              <w:rPr>
                <w:szCs w:val="20"/>
              </w:rPr>
            </w:pPr>
          </w:p>
        </w:tc>
      </w:tr>
      <w:tr w:rsidR="002367CA" w:rsidRPr="00F129EF" w14:paraId="23374170" w14:textId="77777777" w:rsidTr="002367CA">
        <w:trPr>
          <w:cantSplit/>
          <w:trHeight w:hRule="exact" w:val="403"/>
          <w:jc w:val="center"/>
        </w:trPr>
        <w:tc>
          <w:tcPr>
            <w:tcW w:w="2197" w:type="dxa"/>
            <w:vMerge/>
            <w:tcMar>
              <w:top w:w="0" w:type="dxa"/>
              <w:bottom w:w="115" w:type="dxa"/>
            </w:tcMar>
          </w:tcPr>
          <w:p w14:paraId="2337416D" w14:textId="77777777" w:rsidR="002367CA" w:rsidRDefault="002367CA" w:rsidP="003E5B3B">
            <w:pPr>
              <w:rPr>
                <w:szCs w:val="20"/>
              </w:rPr>
            </w:pPr>
          </w:p>
        </w:tc>
        <w:tc>
          <w:tcPr>
            <w:tcW w:w="2727" w:type="dxa"/>
            <w:tcMar>
              <w:top w:w="0" w:type="dxa"/>
              <w:left w:w="101" w:type="dxa"/>
              <w:bottom w:w="115" w:type="dxa"/>
              <w:right w:w="101" w:type="dxa"/>
            </w:tcMar>
          </w:tcPr>
          <w:p w14:paraId="2337416E" w14:textId="77777777" w:rsidR="002367CA" w:rsidRPr="006E2798" w:rsidRDefault="002367CA" w:rsidP="003E5B3B">
            <w:pPr>
              <w:rPr>
                <w:szCs w:val="20"/>
              </w:rPr>
            </w:pPr>
            <w:r>
              <w:rPr>
                <w:szCs w:val="20"/>
              </w:rPr>
              <w:t>Street Address</w:t>
            </w:r>
          </w:p>
        </w:tc>
        <w:tc>
          <w:tcPr>
            <w:tcW w:w="4023" w:type="dxa"/>
            <w:tcMar>
              <w:top w:w="0" w:type="dxa"/>
              <w:left w:w="101" w:type="dxa"/>
              <w:bottom w:w="115" w:type="dxa"/>
              <w:right w:w="101" w:type="dxa"/>
            </w:tcMar>
          </w:tcPr>
          <w:p w14:paraId="2337416F" w14:textId="77777777" w:rsidR="002367CA" w:rsidRPr="005932D2" w:rsidRDefault="002367CA" w:rsidP="003E5B3B"/>
        </w:tc>
      </w:tr>
      <w:tr w:rsidR="002367CA" w:rsidRPr="00F129EF" w14:paraId="23374174" w14:textId="77777777" w:rsidTr="002367CA">
        <w:trPr>
          <w:cantSplit/>
          <w:trHeight w:hRule="exact" w:val="403"/>
          <w:jc w:val="center"/>
        </w:trPr>
        <w:tc>
          <w:tcPr>
            <w:tcW w:w="2197" w:type="dxa"/>
            <w:vMerge/>
            <w:tcMar>
              <w:top w:w="0" w:type="dxa"/>
              <w:bottom w:w="115" w:type="dxa"/>
            </w:tcMar>
          </w:tcPr>
          <w:p w14:paraId="23374171" w14:textId="77777777" w:rsidR="002367CA" w:rsidRDefault="002367CA" w:rsidP="003E5B3B">
            <w:pPr>
              <w:rPr>
                <w:szCs w:val="20"/>
              </w:rPr>
            </w:pPr>
          </w:p>
        </w:tc>
        <w:tc>
          <w:tcPr>
            <w:tcW w:w="2727" w:type="dxa"/>
            <w:tcMar>
              <w:top w:w="0" w:type="dxa"/>
              <w:left w:w="101" w:type="dxa"/>
              <w:bottom w:w="115" w:type="dxa"/>
              <w:right w:w="101" w:type="dxa"/>
            </w:tcMar>
          </w:tcPr>
          <w:p w14:paraId="23374172" w14:textId="77777777" w:rsidR="002367CA" w:rsidRPr="006E2798" w:rsidRDefault="002367CA" w:rsidP="003E5B3B">
            <w:pPr>
              <w:rPr>
                <w:szCs w:val="20"/>
              </w:rPr>
            </w:pPr>
            <w:r>
              <w:rPr>
                <w:szCs w:val="20"/>
              </w:rPr>
              <w:t>Suite/Room/Building</w:t>
            </w:r>
          </w:p>
        </w:tc>
        <w:tc>
          <w:tcPr>
            <w:tcW w:w="4023" w:type="dxa"/>
            <w:tcMar>
              <w:top w:w="0" w:type="dxa"/>
              <w:left w:w="101" w:type="dxa"/>
              <w:bottom w:w="115" w:type="dxa"/>
              <w:right w:w="101" w:type="dxa"/>
            </w:tcMar>
          </w:tcPr>
          <w:p w14:paraId="23374173" w14:textId="77777777" w:rsidR="002367CA" w:rsidRPr="005932D2" w:rsidRDefault="002367CA" w:rsidP="003E5B3B"/>
        </w:tc>
      </w:tr>
      <w:tr w:rsidR="002367CA" w:rsidRPr="00F129EF" w14:paraId="23374178" w14:textId="77777777" w:rsidTr="002367CA">
        <w:trPr>
          <w:cantSplit/>
          <w:trHeight w:hRule="exact" w:val="403"/>
          <w:jc w:val="center"/>
        </w:trPr>
        <w:tc>
          <w:tcPr>
            <w:tcW w:w="2197" w:type="dxa"/>
            <w:vMerge/>
            <w:tcMar>
              <w:top w:w="0" w:type="dxa"/>
              <w:bottom w:w="115" w:type="dxa"/>
            </w:tcMar>
          </w:tcPr>
          <w:p w14:paraId="23374175" w14:textId="77777777" w:rsidR="002367CA" w:rsidRDefault="002367CA" w:rsidP="003E5B3B">
            <w:pPr>
              <w:rPr>
                <w:szCs w:val="20"/>
              </w:rPr>
            </w:pPr>
          </w:p>
        </w:tc>
        <w:tc>
          <w:tcPr>
            <w:tcW w:w="2727" w:type="dxa"/>
            <w:tcMar>
              <w:top w:w="0" w:type="dxa"/>
              <w:left w:w="101" w:type="dxa"/>
              <w:bottom w:w="115" w:type="dxa"/>
              <w:right w:w="101" w:type="dxa"/>
            </w:tcMar>
          </w:tcPr>
          <w:p w14:paraId="23374176" w14:textId="77777777" w:rsidR="002367CA" w:rsidRDefault="002367CA" w:rsidP="003E5B3B">
            <w:pPr>
              <w:rPr>
                <w:szCs w:val="20"/>
              </w:rPr>
            </w:pPr>
            <w:r>
              <w:rPr>
                <w:szCs w:val="20"/>
              </w:rPr>
              <w:t>City, State Zip</w:t>
            </w:r>
          </w:p>
        </w:tc>
        <w:tc>
          <w:tcPr>
            <w:tcW w:w="4023" w:type="dxa"/>
            <w:tcMar>
              <w:top w:w="0" w:type="dxa"/>
              <w:left w:w="101" w:type="dxa"/>
              <w:bottom w:w="115" w:type="dxa"/>
              <w:right w:w="101" w:type="dxa"/>
            </w:tcMar>
          </w:tcPr>
          <w:p w14:paraId="23374177" w14:textId="77777777" w:rsidR="002367CA" w:rsidRPr="004C6BAC" w:rsidRDefault="002367CA" w:rsidP="003E5B3B"/>
        </w:tc>
      </w:tr>
    </w:tbl>
    <w:p w14:paraId="23374179" w14:textId="77777777" w:rsidR="002367CA" w:rsidRDefault="002367CA" w:rsidP="002367CA">
      <w:pPr>
        <w:rPr>
          <w:rFonts w:eastAsiaTheme="majorEastAsia"/>
          <w:lang w:eastAsia="en-US"/>
        </w:rPr>
      </w:pPr>
      <w:r>
        <w:br w:type="page"/>
      </w:r>
    </w:p>
    <w:p w14:paraId="2337417D" w14:textId="702BEE0B" w:rsidR="00B73D77" w:rsidRDefault="00FE6A02" w:rsidP="00E97CE2">
      <w:pPr>
        <w:pStyle w:val="GSATitle-YESforTOC"/>
      </w:pPr>
      <w:bookmarkStart w:id="0" w:name="_Toc389750915"/>
      <w:r>
        <w:lastRenderedPageBreak/>
        <w:t>Template</w:t>
      </w:r>
      <w:r w:rsidR="00B73D77">
        <w:t xml:space="preserve"> Revision History</w:t>
      </w:r>
      <w:bookmarkEnd w:id="0"/>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257"/>
        <w:gridCol w:w="4682"/>
        <w:gridCol w:w="1929"/>
      </w:tblGrid>
      <w:tr w:rsidR="003E5B3B" w:rsidRPr="00B73D77" w14:paraId="0203A76E" w14:textId="77777777" w:rsidTr="00514851">
        <w:trPr>
          <w:cantSplit/>
          <w:tblHeader/>
          <w:jc w:val="center"/>
        </w:trPr>
        <w:tc>
          <w:tcPr>
            <w:tcW w:w="1325" w:type="dxa"/>
            <w:shd w:val="clear" w:color="auto" w:fill="1F497D"/>
            <w:tcMar>
              <w:top w:w="72" w:type="dxa"/>
              <w:left w:w="115" w:type="dxa"/>
              <w:bottom w:w="43" w:type="dxa"/>
              <w:right w:w="115" w:type="dxa"/>
            </w:tcMar>
            <w:vAlign w:val="bottom"/>
          </w:tcPr>
          <w:p w14:paraId="3EE61B43" w14:textId="77777777" w:rsidR="003E5B3B" w:rsidRPr="00B73D77" w:rsidRDefault="003E5B3B" w:rsidP="00514851">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Date</w:t>
            </w:r>
          </w:p>
        </w:tc>
        <w:tc>
          <w:tcPr>
            <w:tcW w:w="1257" w:type="dxa"/>
            <w:shd w:val="clear" w:color="auto" w:fill="1F497D"/>
            <w:tcMar>
              <w:top w:w="72" w:type="dxa"/>
              <w:left w:w="115" w:type="dxa"/>
              <w:bottom w:w="43" w:type="dxa"/>
              <w:right w:w="115" w:type="dxa"/>
            </w:tcMar>
            <w:vAlign w:val="bottom"/>
          </w:tcPr>
          <w:p w14:paraId="1CB0ABC3" w14:textId="3F04BD8D" w:rsidR="003E5B3B" w:rsidRPr="00B73D77" w:rsidRDefault="00267E33" w:rsidP="00514851">
            <w:pPr>
              <w:shd w:val="clear" w:color="auto" w:fill="1F497D"/>
              <w:spacing w:after="0"/>
              <w:jc w:val="center"/>
              <w:rPr>
                <w:rFonts w:eastAsia="Times New Roman" w:cs="Times New Roman"/>
                <w:b/>
                <w:bCs/>
                <w:color w:val="000000"/>
                <w:lang w:eastAsia="en-US"/>
              </w:rPr>
            </w:pPr>
            <w:r>
              <w:rPr>
                <w:rFonts w:eastAsia="Times New Roman" w:cs="Times New Roman"/>
                <w:b/>
                <w:bCs/>
                <w:color w:val="FFFFFF"/>
                <w:lang w:eastAsia="en-US"/>
              </w:rPr>
              <w:t>Version</w:t>
            </w:r>
          </w:p>
        </w:tc>
        <w:tc>
          <w:tcPr>
            <w:tcW w:w="4682" w:type="dxa"/>
            <w:shd w:val="clear" w:color="auto" w:fill="1F497D"/>
            <w:tcMar>
              <w:top w:w="72" w:type="dxa"/>
              <w:left w:w="115" w:type="dxa"/>
              <w:bottom w:w="43" w:type="dxa"/>
              <w:right w:w="115" w:type="dxa"/>
            </w:tcMar>
            <w:vAlign w:val="bottom"/>
          </w:tcPr>
          <w:p w14:paraId="40BA2A30" w14:textId="77777777" w:rsidR="003E5B3B" w:rsidRPr="00B73D77" w:rsidRDefault="003E5B3B" w:rsidP="00514851">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Description</w:t>
            </w:r>
          </w:p>
        </w:tc>
        <w:tc>
          <w:tcPr>
            <w:tcW w:w="1929" w:type="dxa"/>
            <w:shd w:val="clear" w:color="auto" w:fill="1F497D"/>
            <w:tcMar>
              <w:top w:w="72" w:type="dxa"/>
              <w:left w:w="115" w:type="dxa"/>
              <w:bottom w:w="43" w:type="dxa"/>
              <w:right w:w="115" w:type="dxa"/>
            </w:tcMar>
            <w:vAlign w:val="bottom"/>
          </w:tcPr>
          <w:p w14:paraId="40F13ED1" w14:textId="77777777" w:rsidR="003E5B3B" w:rsidRPr="00B73D77" w:rsidRDefault="003E5B3B" w:rsidP="00514851">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Author</w:t>
            </w:r>
          </w:p>
        </w:tc>
      </w:tr>
      <w:tr w:rsidR="003E5B3B" w:rsidRPr="00B73D77" w14:paraId="3FDC62CE" w14:textId="77777777" w:rsidTr="00514851">
        <w:trPr>
          <w:jc w:val="center"/>
        </w:trPr>
        <w:tc>
          <w:tcPr>
            <w:tcW w:w="1325" w:type="dxa"/>
            <w:tcMar>
              <w:top w:w="86" w:type="dxa"/>
              <w:left w:w="115" w:type="dxa"/>
              <w:bottom w:w="14" w:type="dxa"/>
              <w:right w:w="115" w:type="dxa"/>
            </w:tcMar>
            <w:vAlign w:val="center"/>
          </w:tcPr>
          <w:p w14:paraId="613ACFB8" w14:textId="77777777" w:rsidR="003E5B3B" w:rsidRPr="00B73D77" w:rsidRDefault="003E5B3B" w:rsidP="00514851">
            <w:pPr>
              <w:spacing w:after="0"/>
              <w:jc w:val="center"/>
              <w:rPr>
                <w:rFonts w:eastAsia="Calibri" w:cs="Times New Roman"/>
                <w:lang w:eastAsia="en-US"/>
              </w:rPr>
            </w:pPr>
            <w:r>
              <w:rPr>
                <w:rFonts w:eastAsia="Calibri" w:cs="Times New Roman"/>
                <w:lang w:eastAsia="en-US"/>
              </w:rPr>
              <w:t>06/06/2014</w:t>
            </w:r>
          </w:p>
        </w:tc>
        <w:tc>
          <w:tcPr>
            <w:tcW w:w="1257" w:type="dxa"/>
            <w:tcMar>
              <w:top w:w="86" w:type="dxa"/>
              <w:left w:w="115" w:type="dxa"/>
              <w:bottom w:w="14" w:type="dxa"/>
              <w:right w:w="115" w:type="dxa"/>
            </w:tcMar>
            <w:vAlign w:val="center"/>
          </w:tcPr>
          <w:p w14:paraId="283FBEDB" w14:textId="33E891A1" w:rsidR="003E5B3B" w:rsidRPr="00B73D77" w:rsidRDefault="00267E33" w:rsidP="00514851">
            <w:pPr>
              <w:spacing w:after="120"/>
              <w:jc w:val="center"/>
              <w:rPr>
                <w:rFonts w:eastAsia="Calibri" w:cs="Times New Roman"/>
                <w:lang w:eastAsia="en-US"/>
              </w:rPr>
            </w:pPr>
            <w:r>
              <w:rPr>
                <w:rFonts w:eastAsia="Calibri" w:cs="Times New Roman"/>
                <w:lang w:eastAsia="en-US"/>
              </w:rPr>
              <w:t>1.0</w:t>
            </w:r>
          </w:p>
        </w:tc>
        <w:tc>
          <w:tcPr>
            <w:tcW w:w="4682" w:type="dxa"/>
            <w:tcMar>
              <w:top w:w="86" w:type="dxa"/>
              <w:left w:w="115" w:type="dxa"/>
              <w:bottom w:w="14" w:type="dxa"/>
              <w:right w:w="115" w:type="dxa"/>
            </w:tcMar>
            <w:vAlign w:val="center"/>
          </w:tcPr>
          <w:p w14:paraId="3089AF73" w14:textId="393F416E" w:rsidR="003E5B3B" w:rsidRPr="00B73D77" w:rsidRDefault="003E5B3B" w:rsidP="00514851">
            <w:pPr>
              <w:spacing w:after="0"/>
              <w:jc w:val="center"/>
              <w:rPr>
                <w:rFonts w:eastAsia="Calibri" w:cs="Times New Roman"/>
                <w:lang w:eastAsia="en-US"/>
              </w:rPr>
            </w:pPr>
            <w:r w:rsidRPr="008B1520">
              <w:rPr>
                <w:rFonts w:eastAsia="Times New Roman"/>
                <w:sz w:val="22"/>
              </w:rPr>
              <w:t>Major revision for SP800-53 Revision 4.</w:t>
            </w:r>
            <w:r>
              <w:rPr>
                <w:rFonts w:eastAsia="Times New Roman"/>
                <w:sz w:val="22"/>
              </w:rPr>
              <w:t xml:space="preserve">  </w:t>
            </w:r>
            <w:r w:rsidRPr="008B1520">
              <w:rPr>
                <w:rFonts w:eastAsia="Times New Roman"/>
                <w:sz w:val="22"/>
              </w:rPr>
              <w:t>Includes new template and formatting changes.</w:t>
            </w:r>
          </w:p>
        </w:tc>
        <w:tc>
          <w:tcPr>
            <w:tcW w:w="1929" w:type="dxa"/>
            <w:tcMar>
              <w:top w:w="86" w:type="dxa"/>
              <w:left w:w="115" w:type="dxa"/>
              <w:bottom w:w="14" w:type="dxa"/>
              <w:right w:w="115" w:type="dxa"/>
            </w:tcMar>
            <w:vAlign w:val="center"/>
          </w:tcPr>
          <w:p w14:paraId="2D1CAB17" w14:textId="77777777" w:rsidR="003E5B3B" w:rsidRPr="00B73D77" w:rsidRDefault="003E5B3B" w:rsidP="00514851">
            <w:pPr>
              <w:spacing w:after="0"/>
              <w:jc w:val="center"/>
              <w:rPr>
                <w:rFonts w:eastAsia="Calibri" w:cs="Times New Roman"/>
                <w:lang w:eastAsia="en-US"/>
              </w:rPr>
            </w:pPr>
            <w:proofErr w:type="spellStart"/>
            <w:r>
              <w:rPr>
                <w:rFonts w:eastAsia="Calibri" w:cs="Times New Roman"/>
                <w:lang w:eastAsia="en-US"/>
              </w:rPr>
              <w:t>FedRAMP</w:t>
            </w:r>
            <w:proofErr w:type="spellEnd"/>
            <w:r>
              <w:rPr>
                <w:rFonts w:eastAsia="Calibri" w:cs="Times New Roman"/>
                <w:lang w:eastAsia="en-US"/>
              </w:rPr>
              <w:t xml:space="preserve"> PMO</w:t>
            </w:r>
          </w:p>
        </w:tc>
      </w:tr>
      <w:tr w:rsidR="003E5B3B" w:rsidRPr="00B73D77" w14:paraId="3C62A4C6" w14:textId="77777777" w:rsidTr="00514851">
        <w:trPr>
          <w:jc w:val="center"/>
        </w:trPr>
        <w:tc>
          <w:tcPr>
            <w:tcW w:w="1325" w:type="dxa"/>
            <w:tcMar>
              <w:top w:w="86" w:type="dxa"/>
              <w:left w:w="115" w:type="dxa"/>
              <w:bottom w:w="14" w:type="dxa"/>
              <w:right w:w="115" w:type="dxa"/>
            </w:tcMar>
            <w:vAlign w:val="center"/>
          </w:tcPr>
          <w:p w14:paraId="04C73D53" w14:textId="18E36C56" w:rsidR="003E5B3B" w:rsidRPr="00B73D77" w:rsidRDefault="00267E33" w:rsidP="00514851">
            <w:pPr>
              <w:spacing w:after="120"/>
              <w:rPr>
                <w:rFonts w:eastAsia="Calibri" w:cs="Times New Roman"/>
                <w:lang w:eastAsia="en-US"/>
              </w:rPr>
            </w:pPr>
            <w:r>
              <w:rPr>
                <w:rFonts w:eastAsia="Calibri" w:cs="Times New Roman"/>
                <w:lang w:eastAsia="en-US"/>
              </w:rPr>
              <w:t>03/09/2017</w:t>
            </w:r>
          </w:p>
        </w:tc>
        <w:tc>
          <w:tcPr>
            <w:tcW w:w="1257" w:type="dxa"/>
            <w:tcMar>
              <w:top w:w="86" w:type="dxa"/>
              <w:left w:w="115" w:type="dxa"/>
              <w:bottom w:w="14" w:type="dxa"/>
              <w:right w:w="115" w:type="dxa"/>
            </w:tcMar>
            <w:vAlign w:val="center"/>
          </w:tcPr>
          <w:p w14:paraId="6A884D60" w14:textId="7C27AB4C" w:rsidR="003E5B3B" w:rsidRPr="00B73D77" w:rsidRDefault="00267E33" w:rsidP="00514851">
            <w:pPr>
              <w:spacing w:after="120"/>
              <w:jc w:val="center"/>
              <w:rPr>
                <w:rFonts w:eastAsia="Calibri" w:cs="Times New Roman"/>
                <w:lang w:eastAsia="en-US"/>
              </w:rPr>
            </w:pPr>
            <w:r>
              <w:rPr>
                <w:rFonts w:eastAsia="Calibri" w:cs="Times New Roman"/>
                <w:lang w:eastAsia="en-US"/>
              </w:rPr>
              <w:t>1.1</w:t>
            </w:r>
          </w:p>
        </w:tc>
        <w:tc>
          <w:tcPr>
            <w:tcW w:w="4682" w:type="dxa"/>
            <w:tcMar>
              <w:top w:w="86" w:type="dxa"/>
              <w:left w:w="115" w:type="dxa"/>
              <w:bottom w:w="14" w:type="dxa"/>
              <w:right w:w="115" w:type="dxa"/>
            </w:tcMar>
            <w:vAlign w:val="center"/>
          </w:tcPr>
          <w:p w14:paraId="1F0F6A27" w14:textId="77777777" w:rsidR="003F567D" w:rsidRDefault="005053DC" w:rsidP="00514851">
            <w:pPr>
              <w:spacing w:after="120"/>
              <w:rPr>
                <w:rFonts w:eastAsia="Times New Roman"/>
                <w:sz w:val="22"/>
              </w:rPr>
            </w:pPr>
            <w:r w:rsidRPr="00347DA9">
              <w:rPr>
                <w:rFonts w:eastAsia="Times New Roman"/>
                <w:sz w:val="22"/>
              </w:rPr>
              <w:t>Renamed template</w:t>
            </w:r>
            <w:r w:rsidR="00267E33" w:rsidRPr="00347DA9">
              <w:rPr>
                <w:rFonts w:eastAsia="Times New Roman"/>
                <w:sz w:val="22"/>
              </w:rPr>
              <w:t xml:space="preserve"> to </w:t>
            </w:r>
            <w:proofErr w:type="spellStart"/>
            <w:r w:rsidR="00267E33" w:rsidRPr="00347DA9">
              <w:rPr>
                <w:rFonts w:eastAsia="Times New Roman"/>
                <w:sz w:val="22"/>
              </w:rPr>
              <w:t>FedRAMP</w:t>
            </w:r>
            <w:proofErr w:type="spellEnd"/>
            <w:r w:rsidR="00267E33" w:rsidRPr="00347DA9">
              <w:rPr>
                <w:rFonts w:eastAsia="Times New Roman"/>
                <w:sz w:val="22"/>
              </w:rPr>
              <w:t xml:space="preserve"> Annual Security Assessment Plan (SAP) Template and </w:t>
            </w:r>
            <w:r w:rsidRPr="00347DA9">
              <w:rPr>
                <w:rFonts w:eastAsia="Times New Roman"/>
                <w:sz w:val="22"/>
              </w:rPr>
              <w:t>included template version number.</w:t>
            </w:r>
          </w:p>
          <w:p w14:paraId="0A0D4CDF" w14:textId="1094AE6E" w:rsidR="003F567D" w:rsidRPr="003F567D" w:rsidRDefault="003F567D" w:rsidP="00514851">
            <w:pPr>
              <w:spacing w:after="120"/>
              <w:rPr>
                <w:rFonts w:eastAsia="Times New Roman"/>
                <w:sz w:val="22"/>
              </w:rPr>
            </w:pPr>
            <w:r>
              <w:rPr>
                <w:rFonts w:eastAsia="Times New Roman"/>
                <w:sz w:val="22"/>
              </w:rPr>
              <w:t>Renamed Appendix B to Security Test Case Procedures Template.</w:t>
            </w:r>
          </w:p>
        </w:tc>
        <w:tc>
          <w:tcPr>
            <w:tcW w:w="1929" w:type="dxa"/>
            <w:tcMar>
              <w:top w:w="86" w:type="dxa"/>
              <w:left w:w="115" w:type="dxa"/>
              <w:bottom w:w="14" w:type="dxa"/>
              <w:right w:w="115" w:type="dxa"/>
            </w:tcMar>
            <w:vAlign w:val="center"/>
          </w:tcPr>
          <w:p w14:paraId="3B4AB731" w14:textId="3CA28481" w:rsidR="003E5B3B" w:rsidRPr="00B73D77" w:rsidRDefault="00161BD3" w:rsidP="00514851">
            <w:pPr>
              <w:spacing w:after="120"/>
              <w:rPr>
                <w:rFonts w:eastAsia="Calibri" w:cs="Times New Roman"/>
                <w:lang w:eastAsia="en-US"/>
              </w:rPr>
            </w:pPr>
            <w:proofErr w:type="spellStart"/>
            <w:r>
              <w:rPr>
                <w:rFonts w:eastAsia="Calibri" w:cs="Times New Roman"/>
                <w:lang w:eastAsia="en-US"/>
              </w:rPr>
              <w:t>FedRAMP</w:t>
            </w:r>
            <w:proofErr w:type="spellEnd"/>
            <w:r>
              <w:rPr>
                <w:rFonts w:eastAsia="Calibri" w:cs="Times New Roman"/>
                <w:lang w:eastAsia="en-US"/>
              </w:rPr>
              <w:t xml:space="preserve"> PMO</w:t>
            </w:r>
          </w:p>
        </w:tc>
      </w:tr>
      <w:tr w:rsidR="002401D3" w:rsidRPr="00B73D77" w14:paraId="0504C7A9" w14:textId="77777777" w:rsidTr="00514851">
        <w:trPr>
          <w:jc w:val="center"/>
        </w:trPr>
        <w:tc>
          <w:tcPr>
            <w:tcW w:w="1325" w:type="dxa"/>
            <w:tcMar>
              <w:top w:w="86" w:type="dxa"/>
              <w:left w:w="115" w:type="dxa"/>
              <w:bottom w:w="14" w:type="dxa"/>
              <w:right w:w="115" w:type="dxa"/>
            </w:tcMar>
            <w:vAlign w:val="bottom"/>
          </w:tcPr>
          <w:p w14:paraId="2F580ED5" w14:textId="2DDB9EE9" w:rsidR="002401D3" w:rsidRPr="00B73D77" w:rsidRDefault="002401D3" w:rsidP="00514851">
            <w:pPr>
              <w:spacing w:after="120"/>
              <w:rPr>
                <w:rFonts w:eastAsia="Calibri" w:cs="Times New Roman"/>
                <w:lang w:eastAsia="en-US"/>
              </w:rPr>
            </w:pPr>
            <w:bookmarkStart w:id="1" w:name="_GoBack" w:colFirst="3" w:colLast="3"/>
            <w:r>
              <w:rPr>
                <w:rFonts w:eastAsia="Calibri" w:cs="Times New Roman"/>
                <w:lang w:eastAsia="en-US"/>
              </w:rPr>
              <w:t>06/06/2017</w:t>
            </w:r>
          </w:p>
        </w:tc>
        <w:tc>
          <w:tcPr>
            <w:tcW w:w="1257" w:type="dxa"/>
            <w:tcMar>
              <w:top w:w="86" w:type="dxa"/>
              <w:left w:w="115" w:type="dxa"/>
              <w:bottom w:w="14" w:type="dxa"/>
              <w:right w:w="115" w:type="dxa"/>
            </w:tcMar>
            <w:vAlign w:val="bottom"/>
          </w:tcPr>
          <w:p w14:paraId="603DBF1E" w14:textId="5D6C10B5" w:rsidR="002401D3" w:rsidRPr="00B73D77" w:rsidRDefault="002401D3" w:rsidP="00514851">
            <w:pPr>
              <w:spacing w:after="120"/>
              <w:jc w:val="center"/>
              <w:rPr>
                <w:rFonts w:eastAsia="Calibri" w:cs="Times New Roman"/>
                <w:lang w:eastAsia="en-US"/>
              </w:rPr>
            </w:pPr>
            <w:r>
              <w:rPr>
                <w:rFonts w:eastAsia="Calibri" w:cs="Times New Roman"/>
                <w:lang w:eastAsia="en-US"/>
              </w:rPr>
              <w:t>1.1</w:t>
            </w:r>
          </w:p>
        </w:tc>
        <w:tc>
          <w:tcPr>
            <w:tcW w:w="4682" w:type="dxa"/>
            <w:tcMar>
              <w:top w:w="86" w:type="dxa"/>
              <w:left w:w="115" w:type="dxa"/>
              <w:bottom w:w="14" w:type="dxa"/>
              <w:right w:w="115" w:type="dxa"/>
            </w:tcMar>
            <w:vAlign w:val="bottom"/>
          </w:tcPr>
          <w:p w14:paraId="3BD9D583" w14:textId="15C9D536" w:rsidR="002401D3" w:rsidRPr="00B73D77" w:rsidRDefault="002401D3" w:rsidP="00514851">
            <w:pPr>
              <w:spacing w:after="120"/>
              <w:jc w:val="both"/>
              <w:rPr>
                <w:rFonts w:eastAsia="Calibri" w:cs="Times New Roman"/>
                <w:lang w:eastAsia="en-US"/>
              </w:rPr>
            </w:pPr>
            <w:r>
              <w:rPr>
                <w:rFonts w:eastAsia="Calibri" w:cs="Times New Roman"/>
                <w:lang w:eastAsia="en-US"/>
              </w:rPr>
              <w:t>Updated logo</w:t>
            </w:r>
          </w:p>
        </w:tc>
        <w:tc>
          <w:tcPr>
            <w:tcW w:w="1929" w:type="dxa"/>
            <w:tcMar>
              <w:top w:w="86" w:type="dxa"/>
              <w:left w:w="115" w:type="dxa"/>
              <w:bottom w:w="14" w:type="dxa"/>
              <w:right w:w="115" w:type="dxa"/>
            </w:tcMar>
            <w:vAlign w:val="center"/>
          </w:tcPr>
          <w:p w14:paraId="2EE0E6D8" w14:textId="2221EFAF" w:rsidR="002401D3" w:rsidRPr="00B73D77" w:rsidRDefault="002401D3" w:rsidP="00514851">
            <w:pPr>
              <w:spacing w:after="120"/>
              <w:rPr>
                <w:rFonts w:eastAsia="Calibri" w:cs="Times New Roman"/>
                <w:lang w:eastAsia="en-US"/>
              </w:rPr>
            </w:pPr>
            <w:proofErr w:type="spellStart"/>
            <w:r>
              <w:rPr>
                <w:rFonts w:eastAsia="Calibri" w:cs="Times New Roman"/>
                <w:lang w:eastAsia="en-US"/>
              </w:rPr>
              <w:t>FedRAMP</w:t>
            </w:r>
            <w:proofErr w:type="spellEnd"/>
            <w:r>
              <w:rPr>
                <w:rFonts w:eastAsia="Calibri" w:cs="Times New Roman"/>
                <w:lang w:eastAsia="en-US"/>
              </w:rPr>
              <w:t xml:space="preserve"> PMO</w:t>
            </w:r>
          </w:p>
        </w:tc>
      </w:tr>
      <w:bookmarkEnd w:id="1"/>
      <w:tr w:rsidR="002401D3" w:rsidRPr="00B73D77" w14:paraId="744C4474" w14:textId="77777777" w:rsidTr="00514851">
        <w:trPr>
          <w:jc w:val="center"/>
        </w:trPr>
        <w:tc>
          <w:tcPr>
            <w:tcW w:w="1325" w:type="dxa"/>
            <w:tcMar>
              <w:top w:w="86" w:type="dxa"/>
              <w:left w:w="115" w:type="dxa"/>
              <w:bottom w:w="14" w:type="dxa"/>
              <w:right w:w="115" w:type="dxa"/>
            </w:tcMar>
            <w:vAlign w:val="bottom"/>
          </w:tcPr>
          <w:p w14:paraId="236C540C"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0DE105F0"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0CAD76CC"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75B322D5" w14:textId="77777777" w:rsidR="002401D3" w:rsidRPr="00B73D77" w:rsidRDefault="002401D3" w:rsidP="00514851">
            <w:pPr>
              <w:spacing w:after="120"/>
              <w:rPr>
                <w:rFonts w:eastAsia="Calibri" w:cs="Times New Roman"/>
                <w:lang w:eastAsia="en-US"/>
              </w:rPr>
            </w:pPr>
          </w:p>
        </w:tc>
      </w:tr>
      <w:tr w:rsidR="002401D3" w:rsidRPr="00B73D77" w14:paraId="70A6308D" w14:textId="77777777" w:rsidTr="00514851">
        <w:trPr>
          <w:jc w:val="center"/>
        </w:trPr>
        <w:tc>
          <w:tcPr>
            <w:tcW w:w="1325" w:type="dxa"/>
            <w:tcMar>
              <w:top w:w="86" w:type="dxa"/>
              <w:left w:w="115" w:type="dxa"/>
              <w:bottom w:w="14" w:type="dxa"/>
              <w:right w:w="115" w:type="dxa"/>
            </w:tcMar>
            <w:vAlign w:val="bottom"/>
          </w:tcPr>
          <w:p w14:paraId="2CEB18BE"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5220FB94"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56602C57"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4291DBB3" w14:textId="77777777" w:rsidR="002401D3" w:rsidRPr="00B73D77" w:rsidRDefault="002401D3" w:rsidP="00514851">
            <w:pPr>
              <w:spacing w:after="120"/>
              <w:rPr>
                <w:rFonts w:eastAsia="Calibri" w:cs="Times New Roman"/>
                <w:lang w:eastAsia="en-US"/>
              </w:rPr>
            </w:pPr>
          </w:p>
        </w:tc>
      </w:tr>
      <w:tr w:rsidR="002401D3" w:rsidRPr="00B73D77" w14:paraId="191D029A" w14:textId="77777777" w:rsidTr="00514851">
        <w:trPr>
          <w:jc w:val="center"/>
        </w:trPr>
        <w:tc>
          <w:tcPr>
            <w:tcW w:w="1325" w:type="dxa"/>
            <w:tcMar>
              <w:top w:w="86" w:type="dxa"/>
              <w:left w:w="115" w:type="dxa"/>
              <w:bottom w:w="14" w:type="dxa"/>
              <w:right w:w="115" w:type="dxa"/>
            </w:tcMar>
            <w:vAlign w:val="bottom"/>
          </w:tcPr>
          <w:p w14:paraId="32A178DA"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77A5FEC3"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362B6831"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3A48E243" w14:textId="77777777" w:rsidR="002401D3" w:rsidRPr="00B73D77" w:rsidRDefault="002401D3" w:rsidP="00514851">
            <w:pPr>
              <w:spacing w:after="120"/>
              <w:rPr>
                <w:rFonts w:eastAsia="Calibri" w:cs="Times New Roman"/>
                <w:lang w:eastAsia="en-US"/>
              </w:rPr>
            </w:pPr>
          </w:p>
        </w:tc>
      </w:tr>
      <w:tr w:rsidR="002401D3" w:rsidRPr="00B73D77" w14:paraId="08B27913" w14:textId="77777777" w:rsidTr="00514851">
        <w:trPr>
          <w:jc w:val="center"/>
        </w:trPr>
        <w:tc>
          <w:tcPr>
            <w:tcW w:w="1325" w:type="dxa"/>
            <w:tcMar>
              <w:top w:w="86" w:type="dxa"/>
              <w:left w:w="115" w:type="dxa"/>
              <w:bottom w:w="14" w:type="dxa"/>
              <w:right w:w="115" w:type="dxa"/>
            </w:tcMar>
            <w:vAlign w:val="bottom"/>
          </w:tcPr>
          <w:p w14:paraId="08F994C2"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69CC7C8A"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64D29E76"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7F15F705" w14:textId="77777777" w:rsidR="002401D3" w:rsidRPr="00B73D77" w:rsidRDefault="002401D3" w:rsidP="00514851">
            <w:pPr>
              <w:spacing w:after="120"/>
              <w:rPr>
                <w:rFonts w:eastAsia="Calibri" w:cs="Times New Roman"/>
                <w:lang w:eastAsia="en-US"/>
              </w:rPr>
            </w:pPr>
          </w:p>
        </w:tc>
      </w:tr>
      <w:tr w:rsidR="002401D3" w:rsidRPr="00B73D77" w14:paraId="0B939070" w14:textId="77777777" w:rsidTr="00514851">
        <w:trPr>
          <w:jc w:val="center"/>
        </w:trPr>
        <w:tc>
          <w:tcPr>
            <w:tcW w:w="1325" w:type="dxa"/>
            <w:tcMar>
              <w:top w:w="86" w:type="dxa"/>
              <w:left w:w="115" w:type="dxa"/>
              <w:bottom w:w="14" w:type="dxa"/>
              <w:right w:w="115" w:type="dxa"/>
            </w:tcMar>
            <w:vAlign w:val="bottom"/>
          </w:tcPr>
          <w:p w14:paraId="41DB83ED"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1D60F384"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2B6ACF51"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3BA03164" w14:textId="77777777" w:rsidR="002401D3" w:rsidRPr="00B73D77" w:rsidRDefault="002401D3" w:rsidP="00514851">
            <w:pPr>
              <w:spacing w:after="120"/>
              <w:rPr>
                <w:rFonts w:eastAsia="Calibri" w:cs="Times New Roman"/>
                <w:lang w:eastAsia="en-US"/>
              </w:rPr>
            </w:pPr>
          </w:p>
        </w:tc>
      </w:tr>
      <w:tr w:rsidR="002401D3" w:rsidRPr="00B73D77" w14:paraId="1F3A4135" w14:textId="77777777" w:rsidTr="00514851">
        <w:trPr>
          <w:jc w:val="center"/>
        </w:trPr>
        <w:tc>
          <w:tcPr>
            <w:tcW w:w="1325" w:type="dxa"/>
            <w:tcMar>
              <w:top w:w="86" w:type="dxa"/>
              <w:left w:w="115" w:type="dxa"/>
              <w:bottom w:w="14" w:type="dxa"/>
              <w:right w:w="115" w:type="dxa"/>
            </w:tcMar>
            <w:vAlign w:val="bottom"/>
          </w:tcPr>
          <w:p w14:paraId="3718DAA0"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4F87FFF8"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2F73B0C0"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04507F8F" w14:textId="77777777" w:rsidR="002401D3" w:rsidRPr="00B73D77" w:rsidRDefault="002401D3" w:rsidP="00514851">
            <w:pPr>
              <w:spacing w:after="120"/>
              <w:rPr>
                <w:rFonts w:eastAsia="Calibri" w:cs="Times New Roman"/>
                <w:lang w:eastAsia="en-US"/>
              </w:rPr>
            </w:pPr>
          </w:p>
        </w:tc>
      </w:tr>
      <w:tr w:rsidR="002401D3" w:rsidRPr="00B73D77" w14:paraId="16761CF1" w14:textId="77777777" w:rsidTr="00514851">
        <w:trPr>
          <w:jc w:val="center"/>
        </w:trPr>
        <w:tc>
          <w:tcPr>
            <w:tcW w:w="1325" w:type="dxa"/>
            <w:tcMar>
              <w:top w:w="86" w:type="dxa"/>
              <w:left w:w="115" w:type="dxa"/>
              <w:bottom w:w="14" w:type="dxa"/>
              <w:right w:w="115" w:type="dxa"/>
            </w:tcMar>
            <w:vAlign w:val="bottom"/>
          </w:tcPr>
          <w:p w14:paraId="18E440D5"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0797F629"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6BCB4102"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6F89D9D1" w14:textId="77777777" w:rsidR="002401D3" w:rsidRPr="00B73D77" w:rsidRDefault="002401D3" w:rsidP="00514851">
            <w:pPr>
              <w:spacing w:after="120"/>
              <w:rPr>
                <w:rFonts w:eastAsia="Calibri" w:cs="Times New Roman"/>
                <w:lang w:eastAsia="en-US"/>
              </w:rPr>
            </w:pPr>
          </w:p>
        </w:tc>
      </w:tr>
      <w:tr w:rsidR="002401D3" w:rsidRPr="00B73D77" w14:paraId="77389684" w14:textId="77777777" w:rsidTr="00514851">
        <w:trPr>
          <w:jc w:val="center"/>
        </w:trPr>
        <w:tc>
          <w:tcPr>
            <w:tcW w:w="1325" w:type="dxa"/>
            <w:tcMar>
              <w:top w:w="86" w:type="dxa"/>
              <w:left w:w="115" w:type="dxa"/>
              <w:bottom w:w="14" w:type="dxa"/>
              <w:right w:w="115" w:type="dxa"/>
            </w:tcMar>
            <w:vAlign w:val="bottom"/>
          </w:tcPr>
          <w:p w14:paraId="4C410053"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74B64186"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0EFC9590"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0B026DBD" w14:textId="77777777" w:rsidR="002401D3" w:rsidRPr="00B73D77" w:rsidRDefault="002401D3" w:rsidP="00514851">
            <w:pPr>
              <w:spacing w:after="120"/>
              <w:rPr>
                <w:rFonts w:eastAsia="Calibri" w:cs="Times New Roman"/>
                <w:lang w:eastAsia="en-US"/>
              </w:rPr>
            </w:pPr>
          </w:p>
        </w:tc>
      </w:tr>
      <w:tr w:rsidR="002401D3" w:rsidRPr="00B73D77" w14:paraId="5BCB3E5E" w14:textId="77777777" w:rsidTr="00514851">
        <w:trPr>
          <w:jc w:val="center"/>
        </w:trPr>
        <w:tc>
          <w:tcPr>
            <w:tcW w:w="1325" w:type="dxa"/>
            <w:tcMar>
              <w:top w:w="86" w:type="dxa"/>
              <w:left w:w="115" w:type="dxa"/>
              <w:bottom w:w="14" w:type="dxa"/>
              <w:right w:w="115" w:type="dxa"/>
            </w:tcMar>
            <w:vAlign w:val="bottom"/>
          </w:tcPr>
          <w:p w14:paraId="50F34242"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1F41C501"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392F87D6"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6F7AF9BA" w14:textId="77777777" w:rsidR="002401D3" w:rsidRPr="00B73D77" w:rsidRDefault="002401D3" w:rsidP="00514851">
            <w:pPr>
              <w:spacing w:after="120"/>
              <w:rPr>
                <w:rFonts w:eastAsia="Calibri" w:cs="Times New Roman"/>
                <w:lang w:eastAsia="en-US"/>
              </w:rPr>
            </w:pPr>
          </w:p>
        </w:tc>
      </w:tr>
      <w:tr w:rsidR="002401D3" w:rsidRPr="00B73D77" w14:paraId="7FFEB348" w14:textId="77777777" w:rsidTr="00514851">
        <w:trPr>
          <w:jc w:val="center"/>
        </w:trPr>
        <w:tc>
          <w:tcPr>
            <w:tcW w:w="1325" w:type="dxa"/>
            <w:tcMar>
              <w:top w:w="86" w:type="dxa"/>
              <w:left w:w="115" w:type="dxa"/>
              <w:bottom w:w="14" w:type="dxa"/>
              <w:right w:w="115" w:type="dxa"/>
            </w:tcMar>
            <w:vAlign w:val="bottom"/>
          </w:tcPr>
          <w:p w14:paraId="1F248846"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bottom"/>
          </w:tcPr>
          <w:p w14:paraId="578C9D06"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4870E6D7"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2E54A305" w14:textId="77777777" w:rsidR="002401D3" w:rsidRPr="00B73D77" w:rsidRDefault="002401D3" w:rsidP="00514851">
            <w:pPr>
              <w:spacing w:after="120"/>
              <w:rPr>
                <w:rFonts w:eastAsia="Calibri" w:cs="Times New Roman"/>
                <w:lang w:eastAsia="en-US"/>
              </w:rPr>
            </w:pPr>
          </w:p>
        </w:tc>
      </w:tr>
      <w:tr w:rsidR="002401D3" w:rsidRPr="00B73D77" w14:paraId="21B0AD9E" w14:textId="77777777" w:rsidTr="00514851">
        <w:trPr>
          <w:jc w:val="center"/>
        </w:trPr>
        <w:tc>
          <w:tcPr>
            <w:tcW w:w="1325" w:type="dxa"/>
            <w:tcMar>
              <w:top w:w="86" w:type="dxa"/>
              <w:left w:w="115" w:type="dxa"/>
              <w:bottom w:w="14" w:type="dxa"/>
              <w:right w:w="115" w:type="dxa"/>
            </w:tcMar>
            <w:vAlign w:val="center"/>
          </w:tcPr>
          <w:p w14:paraId="6930C166"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center"/>
          </w:tcPr>
          <w:p w14:paraId="0E7843CB"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36CD7F24" w14:textId="77777777" w:rsidR="002401D3" w:rsidRPr="00B73D77" w:rsidRDefault="002401D3" w:rsidP="00514851">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04934AFE" w14:textId="77777777" w:rsidR="002401D3" w:rsidRPr="00B73D77" w:rsidRDefault="002401D3" w:rsidP="00514851">
            <w:pPr>
              <w:spacing w:after="120"/>
              <w:rPr>
                <w:rFonts w:eastAsia="Calibri" w:cs="Times New Roman"/>
                <w:lang w:eastAsia="en-US"/>
              </w:rPr>
            </w:pPr>
          </w:p>
        </w:tc>
      </w:tr>
      <w:tr w:rsidR="002401D3" w:rsidRPr="00B73D77" w14:paraId="620FD8EE" w14:textId="77777777" w:rsidTr="00514851">
        <w:trPr>
          <w:jc w:val="center"/>
        </w:trPr>
        <w:tc>
          <w:tcPr>
            <w:tcW w:w="1325" w:type="dxa"/>
            <w:tcMar>
              <w:top w:w="86" w:type="dxa"/>
              <w:left w:w="115" w:type="dxa"/>
              <w:bottom w:w="14" w:type="dxa"/>
              <w:right w:w="115" w:type="dxa"/>
            </w:tcMar>
            <w:vAlign w:val="center"/>
          </w:tcPr>
          <w:p w14:paraId="12015AD9"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center"/>
          </w:tcPr>
          <w:p w14:paraId="5906DF24"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77AB5DA3" w14:textId="77777777" w:rsidR="002401D3" w:rsidRPr="00B73D77" w:rsidRDefault="002401D3" w:rsidP="00514851">
            <w:pPr>
              <w:spacing w:after="120"/>
              <w:rPr>
                <w:rFonts w:eastAsia="Calibri" w:cs="Times New Roman"/>
                <w:lang w:eastAsia="en-US"/>
              </w:rPr>
            </w:pPr>
          </w:p>
        </w:tc>
        <w:tc>
          <w:tcPr>
            <w:tcW w:w="1929" w:type="dxa"/>
            <w:tcMar>
              <w:top w:w="86" w:type="dxa"/>
              <w:left w:w="115" w:type="dxa"/>
              <w:bottom w:w="14" w:type="dxa"/>
              <w:right w:w="115" w:type="dxa"/>
            </w:tcMar>
            <w:vAlign w:val="center"/>
          </w:tcPr>
          <w:p w14:paraId="04343632" w14:textId="77777777" w:rsidR="002401D3" w:rsidRPr="00B73D77" w:rsidRDefault="002401D3" w:rsidP="00514851">
            <w:pPr>
              <w:spacing w:after="120"/>
              <w:rPr>
                <w:rFonts w:eastAsia="Calibri" w:cs="Times New Roman"/>
                <w:lang w:eastAsia="en-US"/>
              </w:rPr>
            </w:pPr>
          </w:p>
        </w:tc>
      </w:tr>
      <w:tr w:rsidR="002401D3" w:rsidRPr="00B73D77" w14:paraId="197C083C" w14:textId="77777777" w:rsidTr="00514851">
        <w:trPr>
          <w:jc w:val="center"/>
        </w:trPr>
        <w:tc>
          <w:tcPr>
            <w:tcW w:w="1325" w:type="dxa"/>
            <w:tcMar>
              <w:top w:w="86" w:type="dxa"/>
              <w:left w:w="115" w:type="dxa"/>
              <w:bottom w:w="14" w:type="dxa"/>
              <w:right w:w="115" w:type="dxa"/>
            </w:tcMar>
            <w:vAlign w:val="center"/>
          </w:tcPr>
          <w:p w14:paraId="15020837"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center"/>
          </w:tcPr>
          <w:p w14:paraId="0A01F316"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07D742F3" w14:textId="77777777" w:rsidR="002401D3" w:rsidRPr="00B73D77" w:rsidRDefault="002401D3" w:rsidP="00514851">
            <w:pPr>
              <w:spacing w:after="120"/>
              <w:rPr>
                <w:rFonts w:eastAsia="Calibri" w:cs="Times New Roman"/>
                <w:lang w:eastAsia="en-US"/>
              </w:rPr>
            </w:pPr>
          </w:p>
        </w:tc>
        <w:tc>
          <w:tcPr>
            <w:tcW w:w="1929" w:type="dxa"/>
            <w:tcMar>
              <w:top w:w="86" w:type="dxa"/>
              <w:left w:w="115" w:type="dxa"/>
              <w:bottom w:w="14" w:type="dxa"/>
              <w:right w:w="115" w:type="dxa"/>
            </w:tcMar>
            <w:vAlign w:val="center"/>
          </w:tcPr>
          <w:p w14:paraId="68302157" w14:textId="77777777" w:rsidR="002401D3" w:rsidRPr="00B73D77" w:rsidRDefault="002401D3" w:rsidP="00514851">
            <w:pPr>
              <w:spacing w:after="120"/>
              <w:rPr>
                <w:rFonts w:eastAsia="Calibri" w:cs="Times New Roman"/>
                <w:lang w:eastAsia="en-US"/>
              </w:rPr>
            </w:pPr>
          </w:p>
        </w:tc>
      </w:tr>
      <w:tr w:rsidR="002401D3" w:rsidRPr="00B73D77" w14:paraId="19773DDE" w14:textId="77777777" w:rsidTr="00514851">
        <w:trPr>
          <w:jc w:val="center"/>
        </w:trPr>
        <w:tc>
          <w:tcPr>
            <w:tcW w:w="1325" w:type="dxa"/>
            <w:tcMar>
              <w:top w:w="86" w:type="dxa"/>
              <w:left w:w="115" w:type="dxa"/>
              <w:bottom w:w="14" w:type="dxa"/>
              <w:right w:w="115" w:type="dxa"/>
            </w:tcMar>
            <w:vAlign w:val="center"/>
          </w:tcPr>
          <w:p w14:paraId="4654A26A" w14:textId="77777777" w:rsidR="002401D3" w:rsidRPr="00B73D77" w:rsidRDefault="002401D3" w:rsidP="00514851">
            <w:pPr>
              <w:spacing w:after="120"/>
              <w:rPr>
                <w:rFonts w:eastAsia="Calibri" w:cs="Times New Roman"/>
                <w:lang w:eastAsia="en-US"/>
              </w:rPr>
            </w:pPr>
          </w:p>
        </w:tc>
        <w:tc>
          <w:tcPr>
            <w:tcW w:w="1257" w:type="dxa"/>
            <w:tcMar>
              <w:top w:w="86" w:type="dxa"/>
              <w:left w:w="115" w:type="dxa"/>
              <w:bottom w:w="14" w:type="dxa"/>
              <w:right w:w="115" w:type="dxa"/>
            </w:tcMar>
            <w:vAlign w:val="center"/>
          </w:tcPr>
          <w:p w14:paraId="37E79453" w14:textId="77777777" w:rsidR="002401D3" w:rsidRPr="00B73D77" w:rsidRDefault="002401D3" w:rsidP="00514851">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4A32097F" w14:textId="77777777" w:rsidR="002401D3" w:rsidRPr="00B73D77" w:rsidRDefault="002401D3" w:rsidP="00514851">
            <w:pPr>
              <w:spacing w:after="120"/>
              <w:rPr>
                <w:rFonts w:eastAsia="Calibri" w:cs="Times New Roman"/>
                <w:lang w:eastAsia="en-US"/>
              </w:rPr>
            </w:pPr>
          </w:p>
        </w:tc>
        <w:tc>
          <w:tcPr>
            <w:tcW w:w="1929" w:type="dxa"/>
            <w:tcMar>
              <w:top w:w="86" w:type="dxa"/>
              <w:left w:w="115" w:type="dxa"/>
              <w:bottom w:w="14" w:type="dxa"/>
              <w:right w:w="115" w:type="dxa"/>
            </w:tcMar>
            <w:vAlign w:val="center"/>
          </w:tcPr>
          <w:p w14:paraId="7CA322B4" w14:textId="77777777" w:rsidR="002401D3" w:rsidRPr="00B73D77" w:rsidRDefault="002401D3" w:rsidP="00514851">
            <w:pPr>
              <w:spacing w:after="120"/>
              <w:rPr>
                <w:rFonts w:eastAsia="Calibri" w:cs="Times New Roman"/>
                <w:lang w:eastAsia="en-US"/>
              </w:rPr>
            </w:pPr>
          </w:p>
        </w:tc>
      </w:tr>
    </w:tbl>
    <w:p w14:paraId="233741D8" w14:textId="77777777" w:rsidR="00B73D77" w:rsidRDefault="00B73D77">
      <w:pPr>
        <w:rPr>
          <w:lang w:eastAsia="en-US"/>
        </w:rPr>
      </w:pPr>
      <w:r>
        <w:rPr>
          <w:lang w:eastAsia="en-US"/>
        </w:rPr>
        <w:br w:type="page"/>
      </w:r>
    </w:p>
    <w:p w14:paraId="233741D9" w14:textId="77777777" w:rsidR="00612F66" w:rsidRDefault="00B73D77" w:rsidP="00E97CE2">
      <w:pPr>
        <w:pStyle w:val="GSATitle-NotforTOC"/>
      </w:pPr>
      <w:r>
        <w:lastRenderedPageBreak/>
        <w:t>Table of Contents</w:t>
      </w:r>
    </w:p>
    <w:p w14:paraId="3FC93B8C" w14:textId="77777777" w:rsidR="00FE6A02" w:rsidRDefault="00C3429F">
      <w:pPr>
        <w:pStyle w:val="TOC1"/>
        <w:tabs>
          <w:tab w:val="right" w:leader="dot" w:pos="8630"/>
        </w:tabs>
        <w:rPr>
          <w:rFonts w:asciiTheme="minorHAnsi" w:hAnsiTheme="minorHAnsi"/>
          <w:noProof/>
          <w:sz w:val="22"/>
          <w:lang w:eastAsia="en-US"/>
        </w:rPr>
      </w:pPr>
      <w:r>
        <w:rPr>
          <w:rFonts w:cs="Times New Roman"/>
          <w:lang w:eastAsia="en-US"/>
        </w:rPr>
        <w:fldChar w:fldCharType="begin"/>
      </w:r>
      <w:r w:rsidR="00E97CE2">
        <w:rPr>
          <w:rFonts w:cs="Times New Roman"/>
          <w:lang w:eastAsia="en-US"/>
        </w:rPr>
        <w:instrText xml:space="preserve"> TOC \o "2-2" \h \z \t "Heading 1,1,GSA Title-YES for TOC,1,GSA Subsection,2,GSA Section,1,GSA subsection2,3" </w:instrText>
      </w:r>
      <w:r>
        <w:rPr>
          <w:rFonts w:cs="Times New Roman"/>
          <w:lang w:eastAsia="en-US"/>
        </w:rPr>
        <w:fldChar w:fldCharType="separate"/>
      </w:r>
      <w:hyperlink w:anchor="_Toc389750915" w:history="1">
        <w:r w:rsidR="00FE6A02" w:rsidRPr="003D0E5F">
          <w:rPr>
            <w:rStyle w:val="Hyperlink"/>
            <w:noProof/>
          </w:rPr>
          <w:t>Template Revision History</w:t>
        </w:r>
        <w:r w:rsidR="00FE6A02">
          <w:rPr>
            <w:noProof/>
            <w:webHidden/>
          </w:rPr>
          <w:tab/>
        </w:r>
        <w:r w:rsidR="00FE6A02">
          <w:rPr>
            <w:noProof/>
            <w:webHidden/>
          </w:rPr>
          <w:fldChar w:fldCharType="begin"/>
        </w:r>
        <w:r w:rsidR="00FE6A02">
          <w:rPr>
            <w:noProof/>
            <w:webHidden/>
          </w:rPr>
          <w:instrText xml:space="preserve"> PAGEREF _Toc389750915 \h </w:instrText>
        </w:r>
        <w:r w:rsidR="00FE6A02">
          <w:rPr>
            <w:noProof/>
            <w:webHidden/>
          </w:rPr>
        </w:r>
        <w:r w:rsidR="00FE6A02">
          <w:rPr>
            <w:noProof/>
            <w:webHidden/>
          </w:rPr>
          <w:fldChar w:fldCharType="separate"/>
        </w:r>
        <w:r w:rsidR="00FE6A02">
          <w:rPr>
            <w:noProof/>
            <w:webHidden/>
          </w:rPr>
          <w:t>3</w:t>
        </w:r>
        <w:r w:rsidR="00FE6A02">
          <w:rPr>
            <w:noProof/>
            <w:webHidden/>
          </w:rPr>
          <w:fldChar w:fldCharType="end"/>
        </w:r>
      </w:hyperlink>
    </w:p>
    <w:p w14:paraId="25FE38D6" w14:textId="77777777" w:rsidR="00FE6A02" w:rsidRDefault="002401D3">
      <w:pPr>
        <w:pStyle w:val="TOC1"/>
        <w:tabs>
          <w:tab w:val="right" w:leader="dot" w:pos="8630"/>
        </w:tabs>
        <w:rPr>
          <w:rFonts w:asciiTheme="minorHAnsi" w:hAnsiTheme="minorHAnsi"/>
          <w:noProof/>
          <w:sz w:val="22"/>
          <w:lang w:eastAsia="en-US"/>
        </w:rPr>
      </w:pPr>
      <w:hyperlink w:anchor="_Toc389750916" w:history="1">
        <w:r w:rsidR="00FE6A02" w:rsidRPr="003D0E5F">
          <w:rPr>
            <w:rStyle w:val="Hyperlink"/>
            <w:noProof/>
          </w:rPr>
          <w:t>About this document</w:t>
        </w:r>
        <w:r w:rsidR="00FE6A02">
          <w:rPr>
            <w:noProof/>
            <w:webHidden/>
          </w:rPr>
          <w:tab/>
        </w:r>
        <w:r w:rsidR="00FE6A02">
          <w:rPr>
            <w:noProof/>
            <w:webHidden/>
          </w:rPr>
          <w:fldChar w:fldCharType="begin"/>
        </w:r>
        <w:r w:rsidR="00FE6A02">
          <w:rPr>
            <w:noProof/>
            <w:webHidden/>
          </w:rPr>
          <w:instrText xml:space="preserve"> PAGEREF _Toc389750916 \h </w:instrText>
        </w:r>
        <w:r w:rsidR="00FE6A02">
          <w:rPr>
            <w:noProof/>
            <w:webHidden/>
          </w:rPr>
        </w:r>
        <w:r w:rsidR="00FE6A02">
          <w:rPr>
            <w:noProof/>
            <w:webHidden/>
          </w:rPr>
          <w:fldChar w:fldCharType="separate"/>
        </w:r>
        <w:r w:rsidR="00FE6A02">
          <w:rPr>
            <w:noProof/>
            <w:webHidden/>
          </w:rPr>
          <w:t>7</w:t>
        </w:r>
        <w:r w:rsidR="00FE6A02">
          <w:rPr>
            <w:noProof/>
            <w:webHidden/>
          </w:rPr>
          <w:fldChar w:fldCharType="end"/>
        </w:r>
      </w:hyperlink>
    </w:p>
    <w:p w14:paraId="24D72E74" w14:textId="77777777" w:rsidR="00FE6A02" w:rsidRDefault="002401D3">
      <w:pPr>
        <w:pStyle w:val="TOC2"/>
        <w:tabs>
          <w:tab w:val="right" w:leader="dot" w:pos="8630"/>
        </w:tabs>
        <w:rPr>
          <w:rFonts w:asciiTheme="minorHAnsi" w:hAnsiTheme="minorHAnsi"/>
          <w:noProof/>
          <w:sz w:val="22"/>
          <w:lang w:eastAsia="en-US"/>
        </w:rPr>
      </w:pPr>
      <w:hyperlink w:anchor="_Toc389750917" w:history="1">
        <w:r w:rsidR="00FE6A02" w:rsidRPr="003D0E5F">
          <w:rPr>
            <w:rStyle w:val="Hyperlink"/>
            <w:noProof/>
          </w:rPr>
          <w:t>Who should use this document?</w:t>
        </w:r>
        <w:r w:rsidR="00FE6A02">
          <w:rPr>
            <w:noProof/>
            <w:webHidden/>
          </w:rPr>
          <w:tab/>
        </w:r>
        <w:r w:rsidR="00FE6A02">
          <w:rPr>
            <w:noProof/>
            <w:webHidden/>
          </w:rPr>
          <w:fldChar w:fldCharType="begin"/>
        </w:r>
        <w:r w:rsidR="00FE6A02">
          <w:rPr>
            <w:noProof/>
            <w:webHidden/>
          </w:rPr>
          <w:instrText xml:space="preserve"> PAGEREF _Toc389750917 \h </w:instrText>
        </w:r>
        <w:r w:rsidR="00FE6A02">
          <w:rPr>
            <w:noProof/>
            <w:webHidden/>
          </w:rPr>
        </w:r>
        <w:r w:rsidR="00FE6A02">
          <w:rPr>
            <w:noProof/>
            <w:webHidden/>
          </w:rPr>
          <w:fldChar w:fldCharType="separate"/>
        </w:r>
        <w:r w:rsidR="00FE6A02">
          <w:rPr>
            <w:noProof/>
            <w:webHidden/>
          </w:rPr>
          <w:t>7</w:t>
        </w:r>
        <w:r w:rsidR="00FE6A02">
          <w:rPr>
            <w:noProof/>
            <w:webHidden/>
          </w:rPr>
          <w:fldChar w:fldCharType="end"/>
        </w:r>
      </w:hyperlink>
    </w:p>
    <w:p w14:paraId="6E1DE145" w14:textId="77777777" w:rsidR="00FE6A02" w:rsidRDefault="002401D3">
      <w:pPr>
        <w:pStyle w:val="TOC2"/>
        <w:tabs>
          <w:tab w:val="right" w:leader="dot" w:pos="8630"/>
        </w:tabs>
        <w:rPr>
          <w:rFonts w:asciiTheme="minorHAnsi" w:hAnsiTheme="minorHAnsi"/>
          <w:noProof/>
          <w:sz w:val="22"/>
          <w:lang w:eastAsia="en-US"/>
        </w:rPr>
      </w:pPr>
      <w:hyperlink w:anchor="_Toc389750918" w:history="1">
        <w:r w:rsidR="00FE6A02" w:rsidRPr="003D0E5F">
          <w:rPr>
            <w:rStyle w:val="Hyperlink"/>
            <w:noProof/>
          </w:rPr>
          <w:t>How this document is organized</w:t>
        </w:r>
        <w:r w:rsidR="00FE6A02">
          <w:rPr>
            <w:noProof/>
            <w:webHidden/>
          </w:rPr>
          <w:tab/>
        </w:r>
        <w:r w:rsidR="00FE6A02">
          <w:rPr>
            <w:noProof/>
            <w:webHidden/>
          </w:rPr>
          <w:fldChar w:fldCharType="begin"/>
        </w:r>
        <w:r w:rsidR="00FE6A02">
          <w:rPr>
            <w:noProof/>
            <w:webHidden/>
          </w:rPr>
          <w:instrText xml:space="preserve"> PAGEREF _Toc389750918 \h </w:instrText>
        </w:r>
        <w:r w:rsidR="00FE6A02">
          <w:rPr>
            <w:noProof/>
            <w:webHidden/>
          </w:rPr>
        </w:r>
        <w:r w:rsidR="00FE6A02">
          <w:rPr>
            <w:noProof/>
            <w:webHidden/>
          </w:rPr>
          <w:fldChar w:fldCharType="separate"/>
        </w:r>
        <w:r w:rsidR="00FE6A02">
          <w:rPr>
            <w:noProof/>
            <w:webHidden/>
          </w:rPr>
          <w:t>7</w:t>
        </w:r>
        <w:r w:rsidR="00FE6A02">
          <w:rPr>
            <w:noProof/>
            <w:webHidden/>
          </w:rPr>
          <w:fldChar w:fldCharType="end"/>
        </w:r>
      </w:hyperlink>
    </w:p>
    <w:p w14:paraId="0B57F8B3" w14:textId="77777777" w:rsidR="00FE6A02" w:rsidRDefault="002401D3">
      <w:pPr>
        <w:pStyle w:val="TOC2"/>
        <w:tabs>
          <w:tab w:val="right" w:leader="dot" w:pos="8630"/>
        </w:tabs>
        <w:rPr>
          <w:rFonts w:asciiTheme="minorHAnsi" w:hAnsiTheme="minorHAnsi"/>
          <w:noProof/>
          <w:sz w:val="22"/>
          <w:lang w:eastAsia="en-US"/>
        </w:rPr>
      </w:pPr>
      <w:hyperlink w:anchor="_Toc389750919" w:history="1">
        <w:r w:rsidR="00FE6A02" w:rsidRPr="003D0E5F">
          <w:rPr>
            <w:rStyle w:val="Hyperlink"/>
            <w:noProof/>
          </w:rPr>
          <w:t>How to contact us</w:t>
        </w:r>
        <w:r w:rsidR="00FE6A02">
          <w:rPr>
            <w:noProof/>
            <w:webHidden/>
          </w:rPr>
          <w:tab/>
        </w:r>
        <w:r w:rsidR="00FE6A02">
          <w:rPr>
            <w:noProof/>
            <w:webHidden/>
          </w:rPr>
          <w:fldChar w:fldCharType="begin"/>
        </w:r>
        <w:r w:rsidR="00FE6A02">
          <w:rPr>
            <w:noProof/>
            <w:webHidden/>
          </w:rPr>
          <w:instrText xml:space="preserve"> PAGEREF _Toc389750919 \h </w:instrText>
        </w:r>
        <w:r w:rsidR="00FE6A02">
          <w:rPr>
            <w:noProof/>
            <w:webHidden/>
          </w:rPr>
        </w:r>
        <w:r w:rsidR="00FE6A02">
          <w:rPr>
            <w:noProof/>
            <w:webHidden/>
          </w:rPr>
          <w:fldChar w:fldCharType="separate"/>
        </w:r>
        <w:r w:rsidR="00FE6A02">
          <w:rPr>
            <w:noProof/>
            <w:webHidden/>
          </w:rPr>
          <w:t>7</w:t>
        </w:r>
        <w:r w:rsidR="00FE6A02">
          <w:rPr>
            <w:noProof/>
            <w:webHidden/>
          </w:rPr>
          <w:fldChar w:fldCharType="end"/>
        </w:r>
      </w:hyperlink>
    </w:p>
    <w:p w14:paraId="48EC9C68" w14:textId="77777777" w:rsidR="00FE6A02" w:rsidRDefault="002401D3">
      <w:pPr>
        <w:pStyle w:val="TOC1"/>
        <w:tabs>
          <w:tab w:val="right" w:leader="dot" w:pos="8630"/>
        </w:tabs>
        <w:rPr>
          <w:rFonts w:asciiTheme="minorHAnsi" w:hAnsiTheme="minorHAnsi"/>
          <w:noProof/>
          <w:sz w:val="22"/>
          <w:lang w:eastAsia="en-US"/>
        </w:rPr>
      </w:pPr>
      <w:hyperlink w:anchor="_Toc389750920" w:history="1">
        <w:r w:rsidR="00FE6A02" w:rsidRPr="003D0E5F">
          <w:rPr>
            <w:rStyle w:val="Hyperlink"/>
            <w:noProof/>
          </w:rPr>
          <w:t>1. Overview</w:t>
        </w:r>
        <w:r w:rsidR="00FE6A02">
          <w:rPr>
            <w:noProof/>
            <w:webHidden/>
          </w:rPr>
          <w:tab/>
        </w:r>
        <w:r w:rsidR="00FE6A02">
          <w:rPr>
            <w:noProof/>
            <w:webHidden/>
          </w:rPr>
          <w:fldChar w:fldCharType="begin"/>
        </w:r>
        <w:r w:rsidR="00FE6A02">
          <w:rPr>
            <w:noProof/>
            <w:webHidden/>
          </w:rPr>
          <w:instrText xml:space="preserve"> PAGEREF _Toc389750920 \h </w:instrText>
        </w:r>
        <w:r w:rsidR="00FE6A02">
          <w:rPr>
            <w:noProof/>
            <w:webHidden/>
          </w:rPr>
        </w:r>
        <w:r w:rsidR="00FE6A02">
          <w:rPr>
            <w:noProof/>
            <w:webHidden/>
          </w:rPr>
          <w:fldChar w:fldCharType="separate"/>
        </w:r>
        <w:r w:rsidR="00FE6A02">
          <w:rPr>
            <w:noProof/>
            <w:webHidden/>
          </w:rPr>
          <w:t>8</w:t>
        </w:r>
        <w:r w:rsidR="00FE6A02">
          <w:rPr>
            <w:noProof/>
            <w:webHidden/>
          </w:rPr>
          <w:fldChar w:fldCharType="end"/>
        </w:r>
      </w:hyperlink>
    </w:p>
    <w:p w14:paraId="38391028" w14:textId="77777777" w:rsidR="00FE6A02" w:rsidRDefault="002401D3">
      <w:pPr>
        <w:pStyle w:val="TOC2"/>
        <w:tabs>
          <w:tab w:val="right" w:leader="dot" w:pos="8630"/>
        </w:tabs>
        <w:rPr>
          <w:rFonts w:asciiTheme="minorHAnsi" w:hAnsiTheme="minorHAnsi"/>
          <w:noProof/>
          <w:sz w:val="22"/>
          <w:lang w:eastAsia="en-US"/>
        </w:rPr>
      </w:pPr>
      <w:hyperlink w:anchor="_Toc389750921" w:history="1">
        <w:r w:rsidR="00FE6A02" w:rsidRPr="003D0E5F">
          <w:rPr>
            <w:rStyle w:val="Hyperlink"/>
            <w:noProof/>
          </w:rPr>
          <w:t>1.1. Purpose</w:t>
        </w:r>
        <w:r w:rsidR="00FE6A02">
          <w:rPr>
            <w:noProof/>
            <w:webHidden/>
          </w:rPr>
          <w:tab/>
        </w:r>
        <w:r w:rsidR="00FE6A02">
          <w:rPr>
            <w:noProof/>
            <w:webHidden/>
          </w:rPr>
          <w:fldChar w:fldCharType="begin"/>
        </w:r>
        <w:r w:rsidR="00FE6A02">
          <w:rPr>
            <w:noProof/>
            <w:webHidden/>
          </w:rPr>
          <w:instrText xml:space="preserve"> PAGEREF _Toc389750921 \h </w:instrText>
        </w:r>
        <w:r w:rsidR="00FE6A02">
          <w:rPr>
            <w:noProof/>
            <w:webHidden/>
          </w:rPr>
        </w:r>
        <w:r w:rsidR="00FE6A02">
          <w:rPr>
            <w:noProof/>
            <w:webHidden/>
          </w:rPr>
          <w:fldChar w:fldCharType="separate"/>
        </w:r>
        <w:r w:rsidR="00FE6A02">
          <w:rPr>
            <w:noProof/>
            <w:webHidden/>
          </w:rPr>
          <w:t>8</w:t>
        </w:r>
        <w:r w:rsidR="00FE6A02">
          <w:rPr>
            <w:noProof/>
            <w:webHidden/>
          </w:rPr>
          <w:fldChar w:fldCharType="end"/>
        </w:r>
      </w:hyperlink>
    </w:p>
    <w:p w14:paraId="002DA83A" w14:textId="77777777" w:rsidR="00FE6A02" w:rsidRDefault="002401D3">
      <w:pPr>
        <w:pStyle w:val="TOC2"/>
        <w:tabs>
          <w:tab w:val="right" w:leader="dot" w:pos="8630"/>
        </w:tabs>
        <w:rPr>
          <w:rFonts w:asciiTheme="minorHAnsi" w:hAnsiTheme="minorHAnsi"/>
          <w:noProof/>
          <w:sz w:val="22"/>
          <w:lang w:eastAsia="en-US"/>
        </w:rPr>
      </w:pPr>
      <w:hyperlink w:anchor="_Toc389750922" w:history="1">
        <w:r w:rsidR="00FE6A02" w:rsidRPr="003D0E5F">
          <w:rPr>
            <w:rStyle w:val="Hyperlink"/>
            <w:noProof/>
          </w:rPr>
          <w:t>1.2. Applicable Laws and Regulations</w:t>
        </w:r>
        <w:r w:rsidR="00FE6A02">
          <w:rPr>
            <w:noProof/>
            <w:webHidden/>
          </w:rPr>
          <w:tab/>
        </w:r>
        <w:r w:rsidR="00FE6A02">
          <w:rPr>
            <w:noProof/>
            <w:webHidden/>
          </w:rPr>
          <w:fldChar w:fldCharType="begin"/>
        </w:r>
        <w:r w:rsidR="00FE6A02">
          <w:rPr>
            <w:noProof/>
            <w:webHidden/>
          </w:rPr>
          <w:instrText xml:space="preserve"> PAGEREF _Toc389750922 \h </w:instrText>
        </w:r>
        <w:r w:rsidR="00FE6A02">
          <w:rPr>
            <w:noProof/>
            <w:webHidden/>
          </w:rPr>
        </w:r>
        <w:r w:rsidR="00FE6A02">
          <w:rPr>
            <w:noProof/>
            <w:webHidden/>
          </w:rPr>
          <w:fldChar w:fldCharType="separate"/>
        </w:r>
        <w:r w:rsidR="00FE6A02">
          <w:rPr>
            <w:noProof/>
            <w:webHidden/>
          </w:rPr>
          <w:t>8</w:t>
        </w:r>
        <w:r w:rsidR="00FE6A02">
          <w:rPr>
            <w:noProof/>
            <w:webHidden/>
          </w:rPr>
          <w:fldChar w:fldCharType="end"/>
        </w:r>
      </w:hyperlink>
    </w:p>
    <w:p w14:paraId="729B5670" w14:textId="77777777" w:rsidR="00FE6A02" w:rsidRDefault="002401D3">
      <w:pPr>
        <w:pStyle w:val="TOC2"/>
        <w:tabs>
          <w:tab w:val="right" w:leader="dot" w:pos="8630"/>
        </w:tabs>
        <w:rPr>
          <w:rFonts w:asciiTheme="minorHAnsi" w:hAnsiTheme="minorHAnsi"/>
          <w:noProof/>
          <w:sz w:val="22"/>
          <w:lang w:eastAsia="en-US"/>
        </w:rPr>
      </w:pPr>
      <w:hyperlink w:anchor="_Toc389750923" w:history="1">
        <w:r w:rsidR="00FE6A02" w:rsidRPr="003D0E5F">
          <w:rPr>
            <w:rStyle w:val="Hyperlink"/>
            <w:noProof/>
          </w:rPr>
          <w:t>1.3. Applicable Standards and Guidance</w:t>
        </w:r>
        <w:r w:rsidR="00FE6A02">
          <w:rPr>
            <w:noProof/>
            <w:webHidden/>
          </w:rPr>
          <w:tab/>
        </w:r>
        <w:r w:rsidR="00FE6A02">
          <w:rPr>
            <w:noProof/>
            <w:webHidden/>
          </w:rPr>
          <w:fldChar w:fldCharType="begin"/>
        </w:r>
        <w:r w:rsidR="00FE6A02">
          <w:rPr>
            <w:noProof/>
            <w:webHidden/>
          </w:rPr>
          <w:instrText xml:space="preserve"> PAGEREF _Toc389750923 \h </w:instrText>
        </w:r>
        <w:r w:rsidR="00FE6A02">
          <w:rPr>
            <w:noProof/>
            <w:webHidden/>
          </w:rPr>
        </w:r>
        <w:r w:rsidR="00FE6A02">
          <w:rPr>
            <w:noProof/>
            <w:webHidden/>
          </w:rPr>
          <w:fldChar w:fldCharType="separate"/>
        </w:r>
        <w:r w:rsidR="00FE6A02">
          <w:rPr>
            <w:noProof/>
            <w:webHidden/>
          </w:rPr>
          <w:t>8</w:t>
        </w:r>
        <w:r w:rsidR="00FE6A02">
          <w:rPr>
            <w:noProof/>
            <w:webHidden/>
          </w:rPr>
          <w:fldChar w:fldCharType="end"/>
        </w:r>
      </w:hyperlink>
    </w:p>
    <w:p w14:paraId="4C500EAF" w14:textId="77777777" w:rsidR="00FE6A02" w:rsidRDefault="002401D3">
      <w:pPr>
        <w:pStyle w:val="TOC2"/>
        <w:tabs>
          <w:tab w:val="right" w:leader="dot" w:pos="8630"/>
        </w:tabs>
        <w:rPr>
          <w:rFonts w:asciiTheme="minorHAnsi" w:hAnsiTheme="minorHAnsi"/>
          <w:noProof/>
          <w:sz w:val="22"/>
          <w:lang w:eastAsia="en-US"/>
        </w:rPr>
      </w:pPr>
      <w:hyperlink w:anchor="_Toc389750924" w:history="1">
        <w:r w:rsidR="00FE6A02" w:rsidRPr="003D0E5F">
          <w:rPr>
            <w:rStyle w:val="Hyperlink"/>
            <w:noProof/>
          </w:rPr>
          <w:t>1.4. Fedramp Requirements and Guidance</w:t>
        </w:r>
        <w:r w:rsidR="00FE6A02">
          <w:rPr>
            <w:noProof/>
            <w:webHidden/>
          </w:rPr>
          <w:tab/>
        </w:r>
        <w:r w:rsidR="00FE6A02">
          <w:rPr>
            <w:noProof/>
            <w:webHidden/>
          </w:rPr>
          <w:fldChar w:fldCharType="begin"/>
        </w:r>
        <w:r w:rsidR="00FE6A02">
          <w:rPr>
            <w:noProof/>
            <w:webHidden/>
          </w:rPr>
          <w:instrText xml:space="preserve"> PAGEREF _Toc389750924 \h </w:instrText>
        </w:r>
        <w:r w:rsidR="00FE6A02">
          <w:rPr>
            <w:noProof/>
            <w:webHidden/>
          </w:rPr>
        </w:r>
        <w:r w:rsidR="00FE6A02">
          <w:rPr>
            <w:noProof/>
            <w:webHidden/>
          </w:rPr>
          <w:fldChar w:fldCharType="separate"/>
        </w:r>
        <w:r w:rsidR="00FE6A02">
          <w:rPr>
            <w:noProof/>
            <w:webHidden/>
          </w:rPr>
          <w:t>9</w:t>
        </w:r>
        <w:r w:rsidR="00FE6A02">
          <w:rPr>
            <w:noProof/>
            <w:webHidden/>
          </w:rPr>
          <w:fldChar w:fldCharType="end"/>
        </w:r>
      </w:hyperlink>
    </w:p>
    <w:p w14:paraId="36502B5D" w14:textId="77777777" w:rsidR="00FE6A02" w:rsidRDefault="002401D3">
      <w:pPr>
        <w:pStyle w:val="TOC1"/>
        <w:tabs>
          <w:tab w:val="right" w:leader="dot" w:pos="8630"/>
        </w:tabs>
        <w:rPr>
          <w:rFonts w:asciiTheme="minorHAnsi" w:hAnsiTheme="minorHAnsi"/>
          <w:noProof/>
          <w:sz w:val="22"/>
          <w:lang w:eastAsia="en-US"/>
        </w:rPr>
      </w:pPr>
      <w:hyperlink w:anchor="_Toc389750925" w:history="1">
        <w:r w:rsidR="00FE6A02" w:rsidRPr="003D0E5F">
          <w:rPr>
            <w:rStyle w:val="Hyperlink"/>
            <w:noProof/>
          </w:rPr>
          <w:t>2. Scope</w:t>
        </w:r>
        <w:r w:rsidR="00FE6A02">
          <w:rPr>
            <w:noProof/>
            <w:webHidden/>
          </w:rPr>
          <w:tab/>
        </w:r>
        <w:r w:rsidR="00FE6A02">
          <w:rPr>
            <w:noProof/>
            <w:webHidden/>
          </w:rPr>
          <w:fldChar w:fldCharType="begin"/>
        </w:r>
        <w:r w:rsidR="00FE6A02">
          <w:rPr>
            <w:noProof/>
            <w:webHidden/>
          </w:rPr>
          <w:instrText xml:space="preserve"> PAGEREF _Toc389750925 \h </w:instrText>
        </w:r>
        <w:r w:rsidR="00FE6A02">
          <w:rPr>
            <w:noProof/>
            <w:webHidden/>
          </w:rPr>
        </w:r>
        <w:r w:rsidR="00FE6A02">
          <w:rPr>
            <w:noProof/>
            <w:webHidden/>
          </w:rPr>
          <w:fldChar w:fldCharType="separate"/>
        </w:r>
        <w:r w:rsidR="00FE6A02">
          <w:rPr>
            <w:noProof/>
            <w:webHidden/>
          </w:rPr>
          <w:t>9</w:t>
        </w:r>
        <w:r w:rsidR="00FE6A02">
          <w:rPr>
            <w:noProof/>
            <w:webHidden/>
          </w:rPr>
          <w:fldChar w:fldCharType="end"/>
        </w:r>
      </w:hyperlink>
    </w:p>
    <w:p w14:paraId="3C9C55D1" w14:textId="77777777" w:rsidR="00FE6A02" w:rsidRDefault="002401D3">
      <w:pPr>
        <w:pStyle w:val="TOC2"/>
        <w:tabs>
          <w:tab w:val="right" w:leader="dot" w:pos="8630"/>
        </w:tabs>
        <w:rPr>
          <w:rFonts w:asciiTheme="minorHAnsi" w:hAnsiTheme="minorHAnsi"/>
          <w:noProof/>
          <w:sz w:val="22"/>
          <w:lang w:eastAsia="en-US"/>
        </w:rPr>
      </w:pPr>
      <w:hyperlink w:anchor="_Toc389750926" w:history="1">
        <w:r w:rsidR="00FE6A02" w:rsidRPr="003D0E5F">
          <w:rPr>
            <w:rStyle w:val="Hyperlink"/>
            <w:noProof/>
          </w:rPr>
          <w:t>2.1. System Name/Title</w:t>
        </w:r>
        <w:r w:rsidR="00FE6A02">
          <w:rPr>
            <w:noProof/>
            <w:webHidden/>
          </w:rPr>
          <w:tab/>
        </w:r>
        <w:r w:rsidR="00FE6A02">
          <w:rPr>
            <w:noProof/>
            <w:webHidden/>
          </w:rPr>
          <w:fldChar w:fldCharType="begin"/>
        </w:r>
        <w:r w:rsidR="00FE6A02">
          <w:rPr>
            <w:noProof/>
            <w:webHidden/>
          </w:rPr>
          <w:instrText xml:space="preserve"> PAGEREF _Toc389750926 \h </w:instrText>
        </w:r>
        <w:r w:rsidR="00FE6A02">
          <w:rPr>
            <w:noProof/>
            <w:webHidden/>
          </w:rPr>
        </w:r>
        <w:r w:rsidR="00FE6A02">
          <w:rPr>
            <w:noProof/>
            <w:webHidden/>
          </w:rPr>
          <w:fldChar w:fldCharType="separate"/>
        </w:r>
        <w:r w:rsidR="00FE6A02">
          <w:rPr>
            <w:noProof/>
            <w:webHidden/>
          </w:rPr>
          <w:t>10</w:t>
        </w:r>
        <w:r w:rsidR="00FE6A02">
          <w:rPr>
            <w:noProof/>
            <w:webHidden/>
          </w:rPr>
          <w:fldChar w:fldCharType="end"/>
        </w:r>
      </w:hyperlink>
    </w:p>
    <w:p w14:paraId="54951442" w14:textId="77777777" w:rsidR="00FE6A02" w:rsidRDefault="002401D3">
      <w:pPr>
        <w:pStyle w:val="TOC2"/>
        <w:tabs>
          <w:tab w:val="right" w:leader="dot" w:pos="8630"/>
        </w:tabs>
        <w:rPr>
          <w:rFonts w:asciiTheme="minorHAnsi" w:hAnsiTheme="minorHAnsi"/>
          <w:noProof/>
          <w:sz w:val="22"/>
          <w:lang w:eastAsia="en-US"/>
        </w:rPr>
      </w:pPr>
      <w:hyperlink w:anchor="_Toc389750927" w:history="1">
        <w:r w:rsidR="00FE6A02" w:rsidRPr="003D0E5F">
          <w:rPr>
            <w:rStyle w:val="Hyperlink"/>
            <w:noProof/>
          </w:rPr>
          <w:t>2.2. IP Addresses Slated for Testing</w:t>
        </w:r>
        <w:r w:rsidR="00FE6A02">
          <w:rPr>
            <w:noProof/>
            <w:webHidden/>
          </w:rPr>
          <w:tab/>
        </w:r>
        <w:r w:rsidR="00FE6A02">
          <w:rPr>
            <w:noProof/>
            <w:webHidden/>
          </w:rPr>
          <w:fldChar w:fldCharType="begin"/>
        </w:r>
        <w:r w:rsidR="00FE6A02">
          <w:rPr>
            <w:noProof/>
            <w:webHidden/>
          </w:rPr>
          <w:instrText xml:space="preserve"> PAGEREF _Toc389750927 \h </w:instrText>
        </w:r>
        <w:r w:rsidR="00FE6A02">
          <w:rPr>
            <w:noProof/>
            <w:webHidden/>
          </w:rPr>
        </w:r>
        <w:r w:rsidR="00FE6A02">
          <w:rPr>
            <w:noProof/>
            <w:webHidden/>
          </w:rPr>
          <w:fldChar w:fldCharType="separate"/>
        </w:r>
        <w:r w:rsidR="00FE6A02">
          <w:rPr>
            <w:noProof/>
            <w:webHidden/>
          </w:rPr>
          <w:t>10</w:t>
        </w:r>
        <w:r w:rsidR="00FE6A02">
          <w:rPr>
            <w:noProof/>
            <w:webHidden/>
          </w:rPr>
          <w:fldChar w:fldCharType="end"/>
        </w:r>
      </w:hyperlink>
    </w:p>
    <w:p w14:paraId="7636FFF0" w14:textId="77777777" w:rsidR="00FE6A02" w:rsidRDefault="002401D3">
      <w:pPr>
        <w:pStyle w:val="TOC2"/>
        <w:tabs>
          <w:tab w:val="right" w:leader="dot" w:pos="8630"/>
        </w:tabs>
        <w:rPr>
          <w:rFonts w:asciiTheme="minorHAnsi" w:hAnsiTheme="minorHAnsi"/>
          <w:noProof/>
          <w:sz w:val="22"/>
          <w:lang w:eastAsia="en-US"/>
        </w:rPr>
      </w:pPr>
      <w:hyperlink w:anchor="_Toc389750928" w:history="1">
        <w:r w:rsidR="00FE6A02" w:rsidRPr="003D0E5F">
          <w:rPr>
            <w:rStyle w:val="Hyperlink"/>
            <w:noProof/>
          </w:rPr>
          <w:t>2.3. Web Applications Slated for Testing</w:t>
        </w:r>
        <w:r w:rsidR="00FE6A02">
          <w:rPr>
            <w:noProof/>
            <w:webHidden/>
          </w:rPr>
          <w:tab/>
        </w:r>
        <w:r w:rsidR="00FE6A02">
          <w:rPr>
            <w:noProof/>
            <w:webHidden/>
          </w:rPr>
          <w:fldChar w:fldCharType="begin"/>
        </w:r>
        <w:r w:rsidR="00FE6A02">
          <w:rPr>
            <w:noProof/>
            <w:webHidden/>
          </w:rPr>
          <w:instrText xml:space="preserve"> PAGEREF _Toc389750928 \h </w:instrText>
        </w:r>
        <w:r w:rsidR="00FE6A02">
          <w:rPr>
            <w:noProof/>
            <w:webHidden/>
          </w:rPr>
        </w:r>
        <w:r w:rsidR="00FE6A02">
          <w:rPr>
            <w:noProof/>
            <w:webHidden/>
          </w:rPr>
          <w:fldChar w:fldCharType="separate"/>
        </w:r>
        <w:r w:rsidR="00FE6A02">
          <w:rPr>
            <w:noProof/>
            <w:webHidden/>
          </w:rPr>
          <w:t>11</w:t>
        </w:r>
        <w:r w:rsidR="00FE6A02">
          <w:rPr>
            <w:noProof/>
            <w:webHidden/>
          </w:rPr>
          <w:fldChar w:fldCharType="end"/>
        </w:r>
      </w:hyperlink>
    </w:p>
    <w:p w14:paraId="3705A3D5" w14:textId="77777777" w:rsidR="00FE6A02" w:rsidRDefault="002401D3">
      <w:pPr>
        <w:pStyle w:val="TOC2"/>
        <w:tabs>
          <w:tab w:val="right" w:leader="dot" w:pos="8630"/>
        </w:tabs>
        <w:rPr>
          <w:rFonts w:asciiTheme="minorHAnsi" w:hAnsiTheme="minorHAnsi"/>
          <w:noProof/>
          <w:sz w:val="22"/>
          <w:lang w:eastAsia="en-US"/>
        </w:rPr>
      </w:pPr>
      <w:hyperlink w:anchor="_Toc389750929" w:history="1">
        <w:r w:rsidR="00FE6A02" w:rsidRPr="003D0E5F">
          <w:rPr>
            <w:rStyle w:val="Hyperlink"/>
            <w:noProof/>
          </w:rPr>
          <w:t>2.4. Databases Slated for Testing</w:t>
        </w:r>
        <w:r w:rsidR="00FE6A02">
          <w:rPr>
            <w:noProof/>
            <w:webHidden/>
          </w:rPr>
          <w:tab/>
        </w:r>
        <w:r w:rsidR="00FE6A02">
          <w:rPr>
            <w:noProof/>
            <w:webHidden/>
          </w:rPr>
          <w:fldChar w:fldCharType="begin"/>
        </w:r>
        <w:r w:rsidR="00FE6A02">
          <w:rPr>
            <w:noProof/>
            <w:webHidden/>
          </w:rPr>
          <w:instrText xml:space="preserve"> PAGEREF _Toc389750929 \h </w:instrText>
        </w:r>
        <w:r w:rsidR="00FE6A02">
          <w:rPr>
            <w:noProof/>
            <w:webHidden/>
          </w:rPr>
        </w:r>
        <w:r w:rsidR="00FE6A02">
          <w:rPr>
            <w:noProof/>
            <w:webHidden/>
          </w:rPr>
          <w:fldChar w:fldCharType="separate"/>
        </w:r>
        <w:r w:rsidR="00FE6A02">
          <w:rPr>
            <w:noProof/>
            <w:webHidden/>
          </w:rPr>
          <w:t>11</w:t>
        </w:r>
        <w:r w:rsidR="00FE6A02">
          <w:rPr>
            <w:noProof/>
            <w:webHidden/>
          </w:rPr>
          <w:fldChar w:fldCharType="end"/>
        </w:r>
      </w:hyperlink>
    </w:p>
    <w:p w14:paraId="6E6AEFC7" w14:textId="77777777" w:rsidR="00FE6A02" w:rsidRDefault="002401D3">
      <w:pPr>
        <w:pStyle w:val="TOC2"/>
        <w:tabs>
          <w:tab w:val="right" w:leader="dot" w:pos="8630"/>
        </w:tabs>
        <w:rPr>
          <w:rFonts w:asciiTheme="minorHAnsi" w:hAnsiTheme="minorHAnsi"/>
          <w:noProof/>
          <w:sz w:val="22"/>
          <w:lang w:eastAsia="en-US"/>
        </w:rPr>
      </w:pPr>
      <w:hyperlink w:anchor="_Toc389750930" w:history="1">
        <w:r w:rsidR="00FE6A02" w:rsidRPr="003D0E5F">
          <w:rPr>
            <w:rStyle w:val="Hyperlink"/>
            <w:noProof/>
          </w:rPr>
          <w:t>2.5. Roles Slated for Testing</w:t>
        </w:r>
        <w:r w:rsidR="00FE6A02">
          <w:rPr>
            <w:noProof/>
            <w:webHidden/>
          </w:rPr>
          <w:tab/>
        </w:r>
        <w:r w:rsidR="00FE6A02">
          <w:rPr>
            <w:noProof/>
            <w:webHidden/>
          </w:rPr>
          <w:fldChar w:fldCharType="begin"/>
        </w:r>
        <w:r w:rsidR="00FE6A02">
          <w:rPr>
            <w:noProof/>
            <w:webHidden/>
          </w:rPr>
          <w:instrText xml:space="preserve"> PAGEREF _Toc389750930 \h </w:instrText>
        </w:r>
        <w:r w:rsidR="00FE6A02">
          <w:rPr>
            <w:noProof/>
            <w:webHidden/>
          </w:rPr>
        </w:r>
        <w:r w:rsidR="00FE6A02">
          <w:rPr>
            <w:noProof/>
            <w:webHidden/>
          </w:rPr>
          <w:fldChar w:fldCharType="separate"/>
        </w:r>
        <w:r w:rsidR="00FE6A02">
          <w:rPr>
            <w:noProof/>
            <w:webHidden/>
          </w:rPr>
          <w:t>12</w:t>
        </w:r>
        <w:r w:rsidR="00FE6A02">
          <w:rPr>
            <w:noProof/>
            <w:webHidden/>
          </w:rPr>
          <w:fldChar w:fldCharType="end"/>
        </w:r>
      </w:hyperlink>
    </w:p>
    <w:p w14:paraId="177D977D" w14:textId="77777777" w:rsidR="00FE6A02" w:rsidRDefault="002401D3">
      <w:pPr>
        <w:pStyle w:val="TOC1"/>
        <w:tabs>
          <w:tab w:val="right" w:leader="dot" w:pos="8630"/>
        </w:tabs>
        <w:rPr>
          <w:rFonts w:asciiTheme="minorHAnsi" w:hAnsiTheme="minorHAnsi"/>
          <w:noProof/>
          <w:sz w:val="22"/>
          <w:lang w:eastAsia="en-US"/>
        </w:rPr>
      </w:pPr>
      <w:hyperlink w:anchor="_Toc389750931" w:history="1">
        <w:r w:rsidR="00FE6A02" w:rsidRPr="003D0E5F">
          <w:rPr>
            <w:rStyle w:val="Hyperlink"/>
            <w:noProof/>
          </w:rPr>
          <w:t>3. Assumptions</w:t>
        </w:r>
        <w:r w:rsidR="00FE6A02">
          <w:rPr>
            <w:noProof/>
            <w:webHidden/>
          </w:rPr>
          <w:tab/>
        </w:r>
        <w:r w:rsidR="00FE6A02">
          <w:rPr>
            <w:noProof/>
            <w:webHidden/>
          </w:rPr>
          <w:fldChar w:fldCharType="begin"/>
        </w:r>
        <w:r w:rsidR="00FE6A02">
          <w:rPr>
            <w:noProof/>
            <w:webHidden/>
          </w:rPr>
          <w:instrText xml:space="preserve"> PAGEREF _Toc389750931 \h </w:instrText>
        </w:r>
        <w:r w:rsidR="00FE6A02">
          <w:rPr>
            <w:noProof/>
            <w:webHidden/>
          </w:rPr>
        </w:r>
        <w:r w:rsidR="00FE6A02">
          <w:rPr>
            <w:noProof/>
            <w:webHidden/>
          </w:rPr>
          <w:fldChar w:fldCharType="separate"/>
        </w:r>
        <w:r w:rsidR="00FE6A02">
          <w:rPr>
            <w:noProof/>
            <w:webHidden/>
          </w:rPr>
          <w:t>12</w:t>
        </w:r>
        <w:r w:rsidR="00FE6A02">
          <w:rPr>
            <w:noProof/>
            <w:webHidden/>
          </w:rPr>
          <w:fldChar w:fldCharType="end"/>
        </w:r>
      </w:hyperlink>
    </w:p>
    <w:p w14:paraId="482942FE" w14:textId="77777777" w:rsidR="00FE6A02" w:rsidRDefault="002401D3">
      <w:pPr>
        <w:pStyle w:val="TOC1"/>
        <w:tabs>
          <w:tab w:val="right" w:leader="dot" w:pos="8630"/>
        </w:tabs>
        <w:rPr>
          <w:rFonts w:asciiTheme="minorHAnsi" w:hAnsiTheme="minorHAnsi"/>
          <w:noProof/>
          <w:sz w:val="22"/>
          <w:lang w:eastAsia="en-US"/>
        </w:rPr>
      </w:pPr>
      <w:hyperlink w:anchor="_Toc389750932" w:history="1">
        <w:r w:rsidR="00FE6A02" w:rsidRPr="003D0E5F">
          <w:rPr>
            <w:rStyle w:val="Hyperlink"/>
            <w:noProof/>
          </w:rPr>
          <w:t>4. Methodology</w:t>
        </w:r>
        <w:r w:rsidR="00FE6A02">
          <w:rPr>
            <w:noProof/>
            <w:webHidden/>
          </w:rPr>
          <w:tab/>
        </w:r>
        <w:r w:rsidR="00FE6A02">
          <w:rPr>
            <w:noProof/>
            <w:webHidden/>
          </w:rPr>
          <w:fldChar w:fldCharType="begin"/>
        </w:r>
        <w:r w:rsidR="00FE6A02">
          <w:rPr>
            <w:noProof/>
            <w:webHidden/>
          </w:rPr>
          <w:instrText xml:space="preserve"> PAGEREF _Toc389750932 \h </w:instrText>
        </w:r>
        <w:r w:rsidR="00FE6A02">
          <w:rPr>
            <w:noProof/>
            <w:webHidden/>
          </w:rPr>
        </w:r>
        <w:r w:rsidR="00FE6A02">
          <w:rPr>
            <w:noProof/>
            <w:webHidden/>
          </w:rPr>
          <w:fldChar w:fldCharType="separate"/>
        </w:r>
        <w:r w:rsidR="00FE6A02">
          <w:rPr>
            <w:noProof/>
            <w:webHidden/>
          </w:rPr>
          <w:t>13</w:t>
        </w:r>
        <w:r w:rsidR="00FE6A02">
          <w:rPr>
            <w:noProof/>
            <w:webHidden/>
          </w:rPr>
          <w:fldChar w:fldCharType="end"/>
        </w:r>
      </w:hyperlink>
    </w:p>
    <w:p w14:paraId="71FBE708" w14:textId="77777777" w:rsidR="00FE6A02" w:rsidRDefault="002401D3">
      <w:pPr>
        <w:pStyle w:val="TOC1"/>
        <w:tabs>
          <w:tab w:val="right" w:leader="dot" w:pos="8630"/>
        </w:tabs>
        <w:rPr>
          <w:rFonts w:asciiTheme="minorHAnsi" w:hAnsiTheme="minorHAnsi"/>
          <w:noProof/>
          <w:sz w:val="22"/>
          <w:lang w:eastAsia="en-US"/>
        </w:rPr>
      </w:pPr>
      <w:hyperlink w:anchor="_Toc389750933" w:history="1">
        <w:r w:rsidR="00FE6A02" w:rsidRPr="003D0E5F">
          <w:rPr>
            <w:rStyle w:val="Hyperlink"/>
            <w:noProof/>
          </w:rPr>
          <w:t>5. Test Plan</w:t>
        </w:r>
        <w:r w:rsidR="00FE6A02">
          <w:rPr>
            <w:noProof/>
            <w:webHidden/>
          </w:rPr>
          <w:tab/>
        </w:r>
        <w:r w:rsidR="00FE6A02">
          <w:rPr>
            <w:noProof/>
            <w:webHidden/>
          </w:rPr>
          <w:fldChar w:fldCharType="begin"/>
        </w:r>
        <w:r w:rsidR="00FE6A02">
          <w:rPr>
            <w:noProof/>
            <w:webHidden/>
          </w:rPr>
          <w:instrText xml:space="preserve"> PAGEREF _Toc389750933 \h </w:instrText>
        </w:r>
        <w:r w:rsidR="00FE6A02">
          <w:rPr>
            <w:noProof/>
            <w:webHidden/>
          </w:rPr>
        </w:r>
        <w:r w:rsidR="00FE6A02">
          <w:rPr>
            <w:noProof/>
            <w:webHidden/>
          </w:rPr>
          <w:fldChar w:fldCharType="separate"/>
        </w:r>
        <w:r w:rsidR="00FE6A02">
          <w:rPr>
            <w:noProof/>
            <w:webHidden/>
          </w:rPr>
          <w:t>14</w:t>
        </w:r>
        <w:r w:rsidR="00FE6A02">
          <w:rPr>
            <w:noProof/>
            <w:webHidden/>
          </w:rPr>
          <w:fldChar w:fldCharType="end"/>
        </w:r>
      </w:hyperlink>
    </w:p>
    <w:p w14:paraId="67DB1929" w14:textId="77777777" w:rsidR="00FE6A02" w:rsidRDefault="002401D3">
      <w:pPr>
        <w:pStyle w:val="TOC2"/>
        <w:tabs>
          <w:tab w:val="right" w:leader="dot" w:pos="8630"/>
        </w:tabs>
        <w:rPr>
          <w:rFonts w:asciiTheme="minorHAnsi" w:hAnsiTheme="minorHAnsi"/>
          <w:noProof/>
          <w:sz w:val="22"/>
          <w:lang w:eastAsia="en-US"/>
        </w:rPr>
      </w:pPr>
      <w:hyperlink w:anchor="_Toc389750934" w:history="1">
        <w:r w:rsidR="00FE6A02" w:rsidRPr="003D0E5F">
          <w:rPr>
            <w:rStyle w:val="Hyperlink"/>
            <w:noProof/>
          </w:rPr>
          <w:t>5.1. Security Assessment Team</w:t>
        </w:r>
        <w:r w:rsidR="00FE6A02">
          <w:rPr>
            <w:noProof/>
            <w:webHidden/>
          </w:rPr>
          <w:tab/>
        </w:r>
        <w:r w:rsidR="00FE6A02">
          <w:rPr>
            <w:noProof/>
            <w:webHidden/>
          </w:rPr>
          <w:fldChar w:fldCharType="begin"/>
        </w:r>
        <w:r w:rsidR="00FE6A02">
          <w:rPr>
            <w:noProof/>
            <w:webHidden/>
          </w:rPr>
          <w:instrText xml:space="preserve"> PAGEREF _Toc389750934 \h </w:instrText>
        </w:r>
        <w:r w:rsidR="00FE6A02">
          <w:rPr>
            <w:noProof/>
            <w:webHidden/>
          </w:rPr>
        </w:r>
        <w:r w:rsidR="00FE6A02">
          <w:rPr>
            <w:noProof/>
            <w:webHidden/>
          </w:rPr>
          <w:fldChar w:fldCharType="separate"/>
        </w:r>
        <w:r w:rsidR="00FE6A02">
          <w:rPr>
            <w:noProof/>
            <w:webHidden/>
          </w:rPr>
          <w:t>14</w:t>
        </w:r>
        <w:r w:rsidR="00FE6A02">
          <w:rPr>
            <w:noProof/>
            <w:webHidden/>
          </w:rPr>
          <w:fldChar w:fldCharType="end"/>
        </w:r>
      </w:hyperlink>
    </w:p>
    <w:p w14:paraId="5B613274" w14:textId="77777777" w:rsidR="00FE6A02" w:rsidRDefault="002401D3">
      <w:pPr>
        <w:pStyle w:val="TOC2"/>
        <w:tabs>
          <w:tab w:val="right" w:leader="dot" w:pos="8630"/>
        </w:tabs>
        <w:rPr>
          <w:rFonts w:asciiTheme="minorHAnsi" w:hAnsiTheme="minorHAnsi"/>
          <w:noProof/>
          <w:sz w:val="22"/>
          <w:lang w:eastAsia="en-US"/>
        </w:rPr>
      </w:pPr>
      <w:hyperlink w:anchor="_Toc389750935" w:history="1">
        <w:r w:rsidR="00FE6A02" w:rsidRPr="003D0E5F">
          <w:rPr>
            <w:rStyle w:val="Hyperlink"/>
            <w:noProof/>
          </w:rPr>
          <w:t>5.2. CSP Testing Points of Contact</w:t>
        </w:r>
        <w:r w:rsidR="00FE6A02">
          <w:rPr>
            <w:noProof/>
            <w:webHidden/>
          </w:rPr>
          <w:tab/>
        </w:r>
        <w:r w:rsidR="00FE6A02">
          <w:rPr>
            <w:noProof/>
            <w:webHidden/>
          </w:rPr>
          <w:fldChar w:fldCharType="begin"/>
        </w:r>
        <w:r w:rsidR="00FE6A02">
          <w:rPr>
            <w:noProof/>
            <w:webHidden/>
          </w:rPr>
          <w:instrText xml:space="preserve"> PAGEREF _Toc389750935 \h </w:instrText>
        </w:r>
        <w:r w:rsidR="00FE6A02">
          <w:rPr>
            <w:noProof/>
            <w:webHidden/>
          </w:rPr>
        </w:r>
        <w:r w:rsidR="00FE6A02">
          <w:rPr>
            <w:noProof/>
            <w:webHidden/>
          </w:rPr>
          <w:fldChar w:fldCharType="separate"/>
        </w:r>
        <w:r w:rsidR="00FE6A02">
          <w:rPr>
            <w:noProof/>
            <w:webHidden/>
          </w:rPr>
          <w:t>14</w:t>
        </w:r>
        <w:r w:rsidR="00FE6A02">
          <w:rPr>
            <w:noProof/>
            <w:webHidden/>
          </w:rPr>
          <w:fldChar w:fldCharType="end"/>
        </w:r>
      </w:hyperlink>
    </w:p>
    <w:p w14:paraId="3AD96FF2" w14:textId="77777777" w:rsidR="00FE6A02" w:rsidRDefault="002401D3">
      <w:pPr>
        <w:pStyle w:val="TOC2"/>
        <w:tabs>
          <w:tab w:val="right" w:leader="dot" w:pos="8630"/>
        </w:tabs>
        <w:rPr>
          <w:rFonts w:asciiTheme="minorHAnsi" w:hAnsiTheme="minorHAnsi"/>
          <w:noProof/>
          <w:sz w:val="22"/>
          <w:lang w:eastAsia="en-US"/>
        </w:rPr>
      </w:pPr>
      <w:hyperlink w:anchor="_Toc389750936" w:history="1">
        <w:r w:rsidR="00FE6A02" w:rsidRPr="003D0E5F">
          <w:rPr>
            <w:rStyle w:val="Hyperlink"/>
            <w:noProof/>
          </w:rPr>
          <w:t>5.3. Testing Performed Using Automated Tools</w:t>
        </w:r>
        <w:r w:rsidR="00FE6A02">
          <w:rPr>
            <w:noProof/>
            <w:webHidden/>
          </w:rPr>
          <w:tab/>
        </w:r>
        <w:r w:rsidR="00FE6A02">
          <w:rPr>
            <w:noProof/>
            <w:webHidden/>
          </w:rPr>
          <w:fldChar w:fldCharType="begin"/>
        </w:r>
        <w:r w:rsidR="00FE6A02">
          <w:rPr>
            <w:noProof/>
            <w:webHidden/>
          </w:rPr>
          <w:instrText xml:space="preserve"> PAGEREF _Toc389750936 \h </w:instrText>
        </w:r>
        <w:r w:rsidR="00FE6A02">
          <w:rPr>
            <w:noProof/>
            <w:webHidden/>
          </w:rPr>
        </w:r>
        <w:r w:rsidR="00FE6A02">
          <w:rPr>
            <w:noProof/>
            <w:webHidden/>
          </w:rPr>
          <w:fldChar w:fldCharType="separate"/>
        </w:r>
        <w:r w:rsidR="00FE6A02">
          <w:rPr>
            <w:noProof/>
            <w:webHidden/>
          </w:rPr>
          <w:t>15</w:t>
        </w:r>
        <w:r w:rsidR="00FE6A02">
          <w:rPr>
            <w:noProof/>
            <w:webHidden/>
          </w:rPr>
          <w:fldChar w:fldCharType="end"/>
        </w:r>
      </w:hyperlink>
    </w:p>
    <w:p w14:paraId="42A86EA8" w14:textId="77777777" w:rsidR="00FE6A02" w:rsidRDefault="002401D3">
      <w:pPr>
        <w:pStyle w:val="TOC2"/>
        <w:tabs>
          <w:tab w:val="right" w:leader="dot" w:pos="8630"/>
        </w:tabs>
        <w:rPr>
          <w:rFonts w:asciiTheme="minorHAnsi" w:hAnsiTheme="minorHAnsi"/>
          <w:noProof/>
          <w:sz w:val="22"/>
          <w:lang w:eastAsia="en-US"/>
        </w:rPr>
      </w:pPr>
      <w:hyperlink w:anchor="_Toc389750937" w:history="1">
        <w:r w:rsidR="00FE6A02" w:rsidRPr="003D0E5F">
          <w:rPr>
            <w:rStyle w:val="Hyperlink"/>
            <w:noProof/>
          </w:rPr>
          <w:t>5.4. Testing Performed through Manual Methods</w:t>
        </w:r>
        <w:r w:rsidR="00FE6A02">
          <w:rPr>
            <w:noProof/>
            <w:webHidden/>
          </w:rPr>
          <w:tab/>
        </w:r>
        <w:r w:rsidR="00FE6A02">
          <w:rPr>
            <w:noProof/>
            <w:webHidden/>
          </w:rPr>
          <w:fldChar w:fldCharType="begin"/>
        </w:r>
        <w:r w:rsidR="00FE6A02">
          <w:rPr>
            <w:noProof/>
            <w:webHidden/>
          </w:rPr>
          <w:instrText xml:space="preserve"> PAGEREF _Toc389750937 \h </w:instrText>
        </w:r>
        <w:r w:rsidR="00FE6A02">
          <w:rPr>
            <w:noProof/>
            <w:webHidden/>
          </w:rPr>
        </w:r>
        <w:r w:rsidR="00FE6A02">
          <w:rPr>
            <w:noProof/>
            <w:webHidden/>
          </w:rPr>
          <w:fldChar w:fldCharType="separate"/>
        </w:r>
        <w:r w:rsidR="00FE6A02">
          <w:rPr>
            <w:noProof/>
            <w:webHidden/>
          </w:rPr>
          <w:t>15</w:t>
        </w:r>
        <w:r w:rsidR="00FE6A02">
          <w:rPr>
            <w:noProof/>
            <w:webHidden/>
          </w:rPr>
          <w:fldChar w:fldCharType="end"/>
        </w:r>
      </w:hyperlink>
    </w:p>
    <w:p w14:paraId="52A9F168" w14:textId="77777777" w:rsidR="00FE6A02" w:rsidRDefault="002401D3">
      <w:pPr>
        <w:pStyle w:val="TOC2"/>
        <w:tabs>
          <w:tab w:val="right" w:leader="dot" w:pos="8630"/>
        </w:tabs>
        <w:rPr>
          <w:rFonts w:asciiTheme="minorHAnsi" w:hAnsiTheme="minorHAnsi"/>
          <w:noProof/>
          <w:sz w:val="22"/>
          <w:lang w:eastAsia="en-US"/>
        </w:rPr>
      </w:pPr>
      <w:hyperlink w:anchor="_Toc389750938" w:history="1">
        <w:r w:rsidR="00FE6A02" w:rsidRPr="003D0E5F">
          <w:rPr>
            <w:rStyle w:val="Hyperlink"/>
            <w:noProof/>
          </w:rPr>
          <w:t>5.5. Schedule</w:t>
        </w:r>
        <w:r w:rsidR="00FE6A02">
          <w:rPr>
            <w:noProof/>
            <w:webHidden/>
          </w:rPr>
          <w:tab/>
        </w:r>
        <w:r w:rsidR="00FE6A02">
          <w:rPr>
            <w:noProof/>
            <w:webHidden/>
          </w:rPr>
          <w:fldChar w:fldCharType="begin"/>
        </w:r>
        <w:r w:rsidR="00FE6A02">
          <w:rPr>
            <w:noProof/>
            <w:webHidden/>
          </w:rPr>
          <w:instrText xml:space="preserve"> PAGEREF _Toc389750938 \h </w:instrText>
        </w:r>
        <w:r w:rsidR="00FE6A02">
          <w:rPr>
            <w:noProof/>
            <w:webHidden/>
          </w:rPr>
        </w:r>
        <w:r w:rsidR="00FE6A02">
          <w:rPr>
            <w:noProof/>
            <w:webHidden/>
          </w:rPr>
          <w:fldChar w:fldCharType="separate"/>
        </w:r>
        <w:r w:rsidR="00FE6A02">
          <w:rPr>
            <w:noProof/>
            <w:webHidden/>
          </w:rPr>
          <w:t>16</w:t>
        </w:r>
        <w:r w:rsidR="00FE6A02">
          <w:rPr>
            <w:noProof/>
            <w:webHidden/>
          </w:rPr>
          <w:fldChar w:fldCharType="end"/>
        </w:r>
      </w:hyperlink>
    </w:p>
    <w:p w14:paraId="5C9EFC78" w14:textId="77777777" w:rsidR="00FE6A02" w:rsidRDefault="002401D3">
      <w:pPr>
        <w:pStyle w:val="TOC1"/>
        <w:tabs>
          <w:tab w:val="right" w:leader="dot" w:pos="8630"/>
        </w:tabs>
        <w:rPr>
          <w:rFonts w:asciiTheme="minorHAnsi" w:hAnsiTheme="minorHAnsi"/>
          <w:noProof/>
          <w:sz w:val="22"/>
          <w:lang w:eastAsia="en-US"/>
        </w:rPr>
      </w:pPr>
      <w:hyperlink w:anchor="_Toc389750939" w:history="1">
        <w:r w:rsidR="00FE6A02" w:rsidRPr="003D0E5F">
          <w:rPr>
            <w:rStyle w:val="Hyperlink"/>
            <w:noProof/>
          </w:rPr>
          <w:t>6. Rules of Engagement</w:t>
        </w:r>
        <w:r w:rsidR="00FE6A02">
          <w:rPr>
            <w:noProof/>
            <w:webHidden/>
          </w:rPr>
          <w:tab/>
        </w:r>
        <w:r w:rsidR="00FE6A02">
          <w:rPr>
            <w:noProof/>
            <w:webHidden/>
          </w:rPr>
          <w:fldChar w:fldCharType="begin"/>
        </w:r>
        <w:r w:rsidR="00FE6A02">
          <w:rPr>
            <w:noProof/>
            <w:webHidden/>
          </w:rPr>
          <w:instrText xml:space="preserve"> PAGEREF _Toc389750939 \h </w:instrText>
        </w:r>
        <w:r w:rsidR="00FE6A02">
          <w:rPr>
            <w:noProof/>
            <w:webHidden/>
          </w:rPr>
        </w:r>
        <w:r w:rsidR="00FE6A02">
          <w:rPr>
            <w:noProof/>
            <w:webHidden/>
          </w:rPr>
          <w:fldChar w:fldCharType="separate"/>
        </w:r>
        <w:r w:rsidR="00FE6A02">
          <w:rPr>
            <w:noProof/>
            <w:webHidden/>
          </w:rPr>
          <w:t>17</w:t>
        </w:r>
        <w:r w:rsidR="00FE6A02">
          <w:rPr>
            <w:noProof/>
            <w:webHidden/>
          </w:rPr>
          <w:fldChar w:fldCharType="end"/>
        </w:r>
      </w:hyperlink>
    </w:p>
    <w:p w14:paraId="5A4871B1" w14:textId="77777777" w:rsidR="00FE6A02" w:rsidRDefault="002401D3">
      <w:pPr>
        <w:pStyle w:val="TOC2"/>
        <w:tabs>
          <w:tab w:val="right" w:leader="dot" w:pos="8630"/>
        </w:tabs>
        <w:rPr>
          <w:rFonts w:asciiTheme="minorHAnsi" w:hAnsiTheme="minorHAnsi"/>
          <w:noProof/>
          <w:sz w:val="22"/>
          <w:lang w:eastAsia="en-US"/>
        </w:rPr>
      </w:pPr>
      <w:hyperlink w:anchor="_Toc389750940" w:history="1">
        <w:r w:rsidR="00FE6A02" w:rsidRPr="003D0E5F">
          <w:rPr>
            <w:rStyle w:val="Hyperlink"/>
            <w:noProof/>
          </w:rPr>
          <w:t>6.1. Disclosures</w:t>
        </w:r>
        <w:r w:rsidR="00FE6A02">
          <w:rPr>
            <w:noProof/>
            <w:webHidden/>
          </w:rPr>
          <w:tab/>
        </w:r>
        <w:r w:rsidR="00FE6A02">
          <w:rPr>
            <w:noProof/>
            <w:webHidden/>
          </w:rPr>
          <w:fldChar w:fldCharType="begin"/>
        </w:r>
        <w:r w:rsidR="00FE6A02">
          <w:rPr>
            <w:noProof/>
            <w:webHidden/>
          </w:rPr>
          <w:instrText xml:space="preserve"> PAGEREF _Toc389750940 \h </w:instrText>
        </w:r>
        <w:r w:rsidR="00FE6A02">
          <w:rPr>
            <w:noProof/>
            <w:webHidden/>
          </w:rPr>
        </w:r>
        <w:r w:rsidR="00FE6A02">
          <w:rPr>
            <w:noProof/>
            <w:webHidden/>
          </w:rPr>
          <w:fldChar w:fldCharType="separate"/>
        </w:r>
        <w:r w:rsidR="00FE6A02">
          <w:rPr>
            <w:noProof/>
            <w:webHidden/>
          </w:rPr>
          <w:t>17</w:t>
        </w:r>
        <w:r w:rsidR="00FE6A02">
          <w:rPr>
            <w:noProof/>
            <w:webHidden/>
          </w:rPr>
          <w:fldChar w:fldCharType="end"/>
        </w:r>
      </w:hyperlink>
    </w:p>
    <w:p w14:paraId="283E74EF" w14:textId="77777777" w:rsidR="00FE6A02" w:rsidRDefault="002401D3">
      <w:pPr>
        <w:pStyle w:val="TOC3"/>
        <w:rPr>
          <w:rFonts w:asciiTheme="minorHAnsi" w:hAnsiTheme="minorHAnsi" w:cstheme="minorBidi"/>
          <w:sz w:val="22"/>
          <w:szCs w:val="22"/>
          <w:lang w:eastAsia="en-US"/>
        </w:rPr>
      </w:pPr>
      <w:hyperlink w:anchor="_Toc389750941" w:history="1">
        <w:r w:rsidR="00FE6A02" w:rsidRPr="003D0E5F">
          <w:rPr>
            <w:rStyle w:val="Hyperlink"/>
          </w:rPr>
          <w:t>6.1.1. Security Testing May Include</w:t>
        </w:r>
        <w:r w:rsidR="00FE6A02">
          <w:rPr>
            <w:webHidden/>
          </w:rPr>
          <w:tab/>
        </w:r>
        <w:r w:rsidR="00FE6A02">
          <w:rPr>
            <w:webHidden/>
          </w:rPr>
          <w:fldChar w:fldCharType="begin"/>
        </w:r>
        <w:r w:rsidR="00FE6A02">
          <w:rPr>
            <w:webHidden/>
          </w:rPr>
          <w:instrText xml:space="preserve"> PAGEREF _Toc389750941 \h </w:instrText>
        </w:r>
        <w:r w:rsidR="00FE6A02">
          <w:rPr>
            <w:webHidden/>
          </w:rPr>
        </w:r>
        <w:r w:rsidR="00FE6A02">
          <w:rPr>
            <w:webHidden/>
          </w:rPr>
          <w:fldChar w:fldCharType="separate"/>
        </w:r>
        <w:r w:rsidR="00FE6A02">
          <w:rPr>
            <w:webHidden/>
          </w:rPr>
          <w:t>17</w:t>
        </w:r>
        <w:r w:rsidR="00FE6A02">
          <w:rPr>
            <w:webHidden/>
          </w:rPr>
          <w:fldChar w:fldCharType="end"/>
        </w:r>
      </w:hyperlink>
    </w:p>
    <w:p w14:paraId="7F18C24C" w14:textId="77777777" w:rsidR="00FE6A02" w:rsidRDefault="002401D3">
      <w:pPr>
        <w:pStyle w:val="TOC3"/>
        <w:rPr>
          <w:rFonts w:asciiTheme="minorHAnsi" w:hAnsiTheme="minorHAnsi" w:cstheme="minorBidi"/>
          <w:sz w:val="22"/>
          <w:szCs w:val="22"/>
          <w:lang w:eastAsia="en-US"/>
        </w:rPr>
      </w:pPr>
      <w:hyperlink w:anchor="_Toc389750942" w:history="1">
        <w:r w:rsidR="00FE6A02" w:rsidRPr="003D0E5F">
          <w:rPr>
            <w:rStyle w:val="Hyperlink"/>
          </w:rPr>
          <w:t>6.1.2. Security Testing Will Not Include</w:t>
        </w:r>
        <w:r w:rsidR="00FE6A02">
          <w:rPr>
            <w:webHidden/>
          </w:rPr>
          <w:tab/>
        </w:r>
        <w:r w:rsidR="00FE6A02">
          <w:rPr>
            <w:webHidden/>
          </w:rPr>
          <w:fldChar w:fldCharType="begin"/>
        </w:r>
        <w:r w:rsidR="00FE6A02">
          <w:rPr>
            <w:webHidden/>
          </w:rPr>
          <w:instrText xml:space="preserve"> PAGEREF _Toc389750942 \h </w:instrText>
        </w:r>
        <w:r w:rsidR="00FE6A02">
          <w:rPr>
            <w:webHidden/>
          </w:rPr>
        </w:r>
        <w:r w:rsidR="00FE6A02">
          <w:rPr>
            <w:webHidden/>
          </w:rPr>
          <w:fldChar w:fldCharType="separate"/>
        </w:r>
        <w:r w:rsidR="00FE6A02">
          <w:rPr>
            <w:webHidden/>
          </w:rPr>
          <w:t>18</w:t>
        </w:r>
        <w:r w:rsidR="00FE6A02">
          <w:rPr>
            <w:webHidden/>
          </w:rPr>
          <w:fldChar w:fldCharType="end"/>
        </w:r>
      </w:hyperlink>
    </w:p>
    <w:p w14:paraId="73E2D6C4" w14:textId="77777777" w:rsidR="00FE6A02" w:rsidRDefault="002401D3">
      <w:pPr>
        <w:pStyle w:val="TOC2"/>
        <w:tabs>
          <w:tab w:val="right" w:leader="dot" w:pos="8630"/>
        </w:tabs>
        <w:rPr>
          <w:rFonts w:asciiTheme="minorHAnsi" w:hAnsiTheme="minorHAnsi"/>
          <w:noProof/>
          <w:sz w:val="22"/>
          <w:lang w:eastAsia="en-US"/>
        </w:rPr>
      </w:pPr>
      <w:hyperlink w:anchor="_Toc389750943" w:history="1">
        <w:r w:rsidR="00FE6A02" w:rsidRPr="003D0E5F">
          <w:rPr>
            <w:rStyle w:val="Hyperlink"/>
            <w:noProof/>
          </w:rPr>
          <w:t>6.2. End of Testing</w:t>
        </w:r>
        <w:r w:rsidR="00FE6A02">
          <w:rPr>
            <w:noProof/>
            <w:webHidden/>
          </w:rPr>
          <w:tab/>
        </w:r>
        <w:r w:rsidR="00FE6A02">
          <w:rPr>
            <w:noProof/>
            <w:webHidden/>
          </w:rPr>
          <w:fldChar w:fldCharType="begin"/>
        </w:r>
        <w:r w:rsidR="00FE6A02">
          <w:rPr>
            <w:noProof/>
            <w:webHidden/>
          </w:rPr>
          <w:instrText xml:space="preserve"> PAGEREF _Toc389750943 \h </w:instrText>
        </w:r>
        <w:r w:rsidR="00FE6A02">
          <w:rPr>
            <w:noProof/>
            <w:webHidden/>
          </w:rPr>
        </w:r>
        <w:r w:rsidR="00FE6A02">
          <w:rPr>
            <w:noProof/>
            <w:webHidden/>
          </w:rPr>
          <w:fldChar w:fldCharType="separate"/>
        </w:r>
        <w:r w:rsidR="00FE6A02">
          <w:rPr>
            <w:noProof/>
            <w:webHidden/>
          </w:rPr>
          <w:t>18</w:t>
        </w:r>
        <w:r w:rsidR="00FE6A02">
          <w:rPr>
            <w:noProof/>
            <w:webHidden/>
          </w:rPr>
          <w:fldChar w:fldCharType="end"/>
        </w:r>
      </w:hyperlink>
    </w:p>
    <w:p w14:paraId="60561277" w14:textId="77777777" w:rsidR="00FE6A02" w:rsidRDefault="002401D3">
      <w:pPr>
        <w:pStyle w:val="TOC2"/>
        <w:tabs>
          <w:tab w:val="right" w:leader="dot" w:pos="8630"/>
        </w:tabs>
        <w:rPr>
          <w:rFonts w:asciiTheme="minorHAnsi" w:hAnsiTheme="minorHAnsi"/>
          <w:noProof/>
          <w:sz w:val="22"/>
          <w:lang w:eastAsia="en-US"/>
        </w:rPr>
      </w:pPr>
      <w:hyperlink w:anchor="_Toc389750944" w:history="1">
        <w:r w:rsidR="00FE6A02" w:rsidRPr="003D0E5F">
          <w:rPr>
            <w:rStyle w:val="Hyperlink"/>
            <w:noProof/>
          </w:rPr>
          <w:t>6.3. Communication of Test Results</w:t>
        </w:r>
        <w:r w:rsidR="00FE6A02">
          <w:rPr>
            <w:noProof/>
            <w:webHidden/>
          </w:rPr>
          <w:tab/>
        </w:r>
        <w:r w:rsidR="00FE6A02">
          <w:rPr>
            <w:noProof/>
            <w:webHidden/>
          </w:rPr>
          <w:fldChar w:fldCharType="begin"/>
        </w:r>
        <w:r w:rsidR="00FE6A02">
          <w:rPr>
            <w:noProof/>
            <w:webHidden/>
          </w:rPr>
          <w:instrText xml:space="preserve"> PAGEREF _Toc389750944 \h </w:instrText>
        </w:r>
        <w:r w:rsidR="00FE6A02">
          <w:rPr>
            <w:noProof/>
            <w:webHidden/>
          </w:rPr>
        </w:r>
        <w:r w:rsidR="00FE6A02">
          <w:rPr>
            <w:noProof/>
            <w:webHidden/>
          </w:rPr>
          <w:fldChar w:fldCharType="separate"/>
        </w:r>
        <w:r w:rsidR="00FE6A02">
          <w:rPr>
            <w:noProof/>
            <w:webHidden/>
          </w:rPr>
          <w:t>18</w:t>
        </w:r>
        <w:r w:rsidR="00FE6A02">
          <w:rPr>
            <w:noProof/>
            <w:webHidden/>
          </w:rPr>
          <w:fldChar w:fldCharType="end"/>
        </w:r>
      </w:hyperlink>
    </w:p>
    <w:p w14:paraId="610F4368" w14:textId="77777777" w:rsidR="00FE6A02" w:rsidRDefault="002401D3">
      <w:pPr>
        <w:pStyle w:val="TOC2"/>
        <w:tabs>
          <w:tab w:val="right" w:leader="dot" w:pos="8630"/>
        </w:tabs>
        <w:rPr>
          <w:rFonts w:asciiTheme="minorHAnsi" w:hAnsiTheme="minorHAnsi"/>
          <w:noProof/>
          <w:sz w:val="22"/>
          <w:lang w:eastAsia="en-US"/>
        </w:rPr>
      </w:pPr>
      <w:hyperlink w:anchor="_Toc389750945" w:history="1">
        <w:r w:rsidR="00FE6A02" w:rsidRPr="003D0E5F">
          <w:rPr>
            <w:rStyle w:val="Hyperlink"/>
            <w:noProof/>
          </w:rPr>
          <w:t>6.4. Limitation of Liability</w:t>
        </w:r>
        <w:r w:rsidR="00FE6A02">
          <w:rPr>
            <w:noProof/>
            <w:webHidden/>
          </w:rPr>
          <w:tab/>
        </w:r>
        <w:r w:rsidR="00FE6A02">
          <w:rPr>
            <w:noProof/>
            <w:webHidden/>
          </w:rPr>
          <w:fldChar w:fldCharType="begin"/>
        </w:r>
        <w:r w:rsidR="00FE6A02">
          <w:rPr>
            <w:noProof/>
            <w:webHidden/>
          </w:rPr>
          <w:instrText xml:space="preserve"> PAGEREF _Toc389750945 \h </w:instrText>
        </w:r>
        <w:r w:rsidR="00FE6A02">
          <w:rPr>
            <w:noProof/>
            <w:webHidden/>
          </w:rPr>
        </w:r>
        <w:r w:rsidR="00FE6A02">
          <w:rPr>
            <w:noProof/>
            <w:webHidden/>
          </w:rPr>
          <w:fldChar w:fldCharType="separate"/>
        </w:r>
        <w:r w:rsidR="00FE6A02">
          <w:rPr>
            <w:noProof/>
            <w:webHidden/>
          </w:rPr>
          <w:t>19</w:t>
        </w:r>
        <w:r w:rsidR="00FE6A02">
          <w:rPr>
            <w:noProof/>
            <w:webHidden/>
          </w:rPr>
          <w:fldChar w:fldCharType="end"/>
        </w:r>
      </w:hyperlink>
    </w:p>
    <w:p w14:paraId="2199E75E" w14:textId="77777777" w:rsidR="00FE6A02" w:rsidRDefault="002401D3">
      <w:pPr>
        <w:pStyle w:val="TOC2"/>
        <w:tabs>
          <w:tab w:val="right" w:leader="dot" w:pos="8630"/>
        </w:tabs>
        <w:rPr>
          <w:rFonts w:asciiTheme="minorHAnsi" w:hAnsiTheme="minorHAnsi"/>
          <w:noProof/>
          <w:sz w:val="22"/>
          <w:lang w:eastAsia="en-US"/>
        </w:rPr>
      </w:pPr>
      <w:hyperlink w:anchor="_Toc389750946" w:history="1">
        <w:r w:rsidR="00FE6A02" w:rsidRPr="003D0E5F">
          <w:rPr>
            <w:rStyle w:val="Hyperlink"/>
            <w:noProof/>
          </w:rPr>
          <w:t>6.5. Signatures</w:t>
        </w:r>
        <w:r w:rsidR="00FE6A02">
          <w:rPr>
            <w:noProof/>
            <w:webHidden/>
          </w:rPr>
          <w:tab/>
        </w:r>
        <w:r w:rsidR="00FE6A02">
          <w:rPr>
            <w:noProof/>
            <w:webHidden/>
          </w:rPr>
          <w:fldChar w:fldCharType="begin"/>
        </w:r>
        <w:r w:rsidR="00FE6A02">
          <w:rPr>
            <w:noProof/>
            <w:webHidden/>
          </w:rPr>
          <w:instrText xml:space="preserve"> PAGEREF _Toc389750946 \h </w:instrText>
        </w:r>
        <w:r w:rsidR="00FE6A02">
          <w:rPr>
            <w:noProof/>
            <w:webHidden/>
          </w:rPr>
        </w:r>
        <w:r w:rsidR="00FE6A02">
          <w:rPr>
            <w:noProof/>
            <w:webHidden/>
          </w:rPr>
          <w:fldChar w:fldCharType="separate"/>
        </w:r>
        <w:r w:rsidR="00FE6A02">
          <w:rPr>
            <w:noProof/>
            <w:webHidden/>
          </w:rPr>
          <w:t>19</w:t>
        </w:r>
        <w:r w:rsidR="00FE6A02">
          <w:rPr>
            <w:noProof/>
            <w:webHidden/>
          </w:rPr>
          <w:fldChar w:fldCharType="end"/>
        </w:r>
      </w:hyperlink>
    </w:p>
    <w:p w14:paraId="284DBAEC" w14:textId="77777777" w:rsidR="00FE6A02" w:rsidRDefault="002401D3">
      <w:pPr>
        <w:pStyle w:val="TOC1"/>
        <w:tabs>
          <w:tab w:val="right" w:leader="dot" w:pos="8630"/>
        </w:tabs>
        <w:rPr>
          <w:rFonts w:asciiTheme="minorHAnsi" w:hAnsiTheme="minorHAnsi"/>
          <w:noProof/>
          <w:sz w:val="22"/>
          <w:lang w:eastAsia="en-US"/>
        </w:rPr>
      </w:pPr>
      <w:hyperlink w:anchor="_Toc389750947" w:history="1">
        <w:r w:rsidR="00FE6A02" w:rsidRPr="003D0E5F">
          <w:rPr>
            <w:rStyle w:val="Hyperlink"/>
            <w:noProof/>
          </w:rPr>
          <w:t>Appendix A – Acronyms</w:t>
        </w:r>
        <w:r w:rsidR="00FE6A02">
          <w:rPr>
            <w:noProof/>
            <w:webHidden/>
          </w:rPr>
          <w:tab/>
        </w:r>
        <w:r w:rsidR="00FE6A02">
          <w:rPr>
            <w:noProof/>
            <w:webHidden/>
          </w:rPr>
          <w:fldChar w:fldCharType="begin"/>
        </w:r>
        <w:r w:rsidR="00FE6A02">
          <w:rPr>
            <w:noProof/>
            <w:webHidden/>
          </w:rPr>
          <w:instrText xml:space="preserve"> PAGEREF _Toc389750947 \h </w:instrText>
        </w:r>
        <w:r w:rsidR="00FE6A02">
          <w:rPr>
            <w:noProof/>
            <w:webHidden/>
          </w:rPr>
        </w:r>
        <w:r w:rsidR="00FE6A02">
          <w:rPr>
            <w:noProof/>
            <w:webHidden/>
          </w:rPr>
          <w:fldChar w:fldCharType="separate"/>
        </w:r>
        <w:r w:rsidR="00FE6A02">
          <w:rPr>
            <w:noProof/>
            <w:webHidden/>
          </w:rPr>
          <w:t>20</w:t>
        </w:r>
        <w:r w:rsidR="00FE6A02">
          <w:rPr>
            <w:noProof/>
            <w:webHidden/>
          </w:rPr>
          <w:fldChar w:fldCharType="end"/>
        </w:r>
      </w:hyperlink>
    </w:p>
    <w:p w14:paraId="4908A4EF" w14:textId="77777777" w:rsidR="00FE6A02" w:rsidRDefault="002401D3">
      <w:pPr>
        <w:pStyle w:val="TOC1"/>
        <w:tabs>
          <w:tab w:val="right" w:leader="dot" w:pos="8630"/>
        </w:tabs>
        <w:rPr>
          <w:rFonts w:asciiTheme="minorHAnsi" w:hAnsiTheme="minorHAnsi"/>
          <w:noProof/>
          <w:sz w:val="22"/>
          <w:lang w:eastAsia="en-US"/>
        </w:rPr>
      </w:pPr>
      <w:hyperlink w:anchor="_Toc389750948" w:history="1">
        <w:r w:rsidR="00FE6A02" w:rsidRPr="003D0E5F">
          <w:rPr>
            <w:rStyle w:val="Hyperlink"/>
            <w:noProof/>
          </w:rPr>
          <w:t>Appendix B – Test Case Procedures</w:t>
        </w:r>
        <w:r w:rsidR="00FE6A02">
          <w:rPr>
            <w:noProof/>
            <w:webHidden/>
          </w:rPr>
          <w:tab/>
        </w:r>
        <w:r w:rsidR="00FE6A02">
          <w:rPr>
            <w:noProof/>
            <w:webHidden/>
          </w:rPr>
          <w:fldChar w:fldCharType="begin"/>
        </w:r>
        <w:r w:rsidR="00FE6A02">
          <w:rPr>
            <w:noProof/>
            <w:webHidden/>
          </w:rPr>
          <w:instrText xml:space="preserve"> PAGEREF _Toc389750948 \h </w:instrText>
        </w:r>
        <w:r w:rsidR="00FE6A02">
          <w:rPr>
            <w:noProof/>
            <w:webHidden/>
          </w:rPr>
        </w:r>
        <w:r w:rsidR="00FE6A02">
          <w:rPr>
            <w:noProof/>
            <w:webHidden/>
          </w:rPr>
          <w:fldChar w:fldCharType="separate"/>
        </w:r>
        <w:r w:rsidR="00FE6A02">
          <w:rPr>
            <w:noProof/>
            <w:webHidden/>
          </w:rPr>
          <w:t>21</w:t>
        </w:r>
        <w:r w:rsidR="00FE6A02">
          <w:rPr>
            <w:noProof/>
            <w:webHidden/>
          </w:rPr>
          <w:fldChar w:fldCharType="end"/>
        </w:r>
      </w:hyperlink>
    </w:p>
    <w:p w14:paraId="6BAC3D50" w14:textId="77777777" w:rsidR="00FE6A02" w:rsidRDefault="002401D3">
      <w:pPr>
        <w:pStyle w:val="TOC1"/>
        <w:tabs>
          <w:tab w:val="right" w:leader="dot" w:pos="8630"/>
        </w:tabs>
        <w:rPr>
          <w:rFonts w:asciiTheme="minorHAnsi" w:hAnsiTheme="minorHAnsi"/>
          <w:noProof/>
          <w:sz w:val="22"/>
          <w:lang w:eastAsia="en-US"/>
        </w:rPr>
      </w:pPr>
      <w:hyperlink w:anchor="_Toc389750949" w:history="1">
        <w:r w:rsidR="00FE6A02" w:rsidRPr="003D0E5F">
          <w:rPr>
            <w:rStyle w:val="Hyperlink"/>
            <w:noProof/>
          </w:rPr>
          <w:t>Appendix C – Attachments</w:t>
        </w:r>
        <w:r w:rsidR="00FE6A02">
          <w:rPr>
            <w:noProof/>
            <w:webHidden/>
          </w:rPr>
          <w:tab/>
        </w:r>
        <w:r w:rsidR="00FE6A02">
          <w:rPr>
            <w:noProof/>
            <w:webHidden/>
          </w:rPr>
          <w:fldChar w:fldCharType="begin"/>
        </w:r>
        <w:r w:rsidR="00FE6A02">
          <w:rPr>
            <w:noProof/>
            <w:webHidden/>
          </w:rPr>
          <w:instrText xml:space="preserve"> PAGEREF _Toc389750949 \h </w:instrText>
        </w:r>
        <w:r w:rsidR="00FE6A02">
          <w:rPr>
            <w:noProof/>
            <w:webHidden/>
          </w:rPr>
        </w:r>
        <w:r w:rsidR="00FE6A02">
          <w:rPr>
            <w:noProof/>
            <w:webHidden/>
          </w:rPr>
          <w:fldChar w:fldCharType="separate"/>
        </w:r>
        <w:r w:rsidR="00FE6A02">
          <w:rPr>
            <w:noProof/>
            <w:webHidden/>
          </w:rPr>
          <w:t>22</w:t>
        </w:r>
        <w:r w:rsidR="00FE6A02">
          <w:rPr>
            <w:noProof/>
            <w:webHidden/>
          </w:rPr>
          <w:fldChar w:fldCharType="end"/>
        </w:r>
      </w:hyperlink>
    </w:p>
    <w:p w14:paraId="49B913C2" w14:textId="77777777" w:rsidR="00FE6A02" w:rsidRDefault="002401D3">
      <w:pPr>
        <w:pStyle w:val="TOC1"/>
        <w:tabs>
          <w:tab w:val="right" w:leader="dot" w:pos="8630"/>
        </w:tabs>
        <w:rPr>
          <w:rFonts w:asciiTheme="minorHAnsi" w:hAnsiTheme="minorHAnsi"/>
          <w:noProof/>
          <w:sz w:val="22"/>
          <w:lang w:eastAsia="en-US"/>
        </w:rPr>
      </w:pPr>
      <w:hyperlink w:anchor="_Toc389750950" w:history="1">
        <w:r w:rsidR="00FE6A02" w:rsidRPr="003D0E5F">
          <w:rPr>
            <w:rStyle w:val="Hyperlink"/>
            <w:noProof/>
          </w:rPr>
          <w:t>Appendix D – Penetration Testing Plan and Methodology</w:t>
        </w:r>
        <w:r w:rsidR="00FE6A02">
          <w:rPr>
            <w:noProof/>
            <w:webHidden/>
          </w:rPr>
          <w:tab/>
        </w:r>
        <w:r w:rsidR="00FE6A02">
          <w:rPr>
            <w:noProof/>
            <w:webHidden/>
          </w:rPr>
          <w:fldChar w:fldCharType="begin"/>
        </w:r>
        <w:r w:rsidR="00FE6A02">
          <w:rPr>
            <w:noProof/>
            <w:webHidden/>
          </w:rPr>
          <w:instrText xml:space="preserve"> PAGEREF _Toc389750950 \h </w:instrText>
        </w:r>
        <w:r w:rsidR="00FE6A02">
          <w:rPr>
            <w:noProof/>
            <w:webHidden/>
          </w:rPr>
        </w:r>
        <w:r w:rsidR="00FE6A02">
          <w:rPr>
            <w:noProof/>
            <w:webHidden/>
          </w:rPr>
          <w:fldChar w:fldCharType="separate"/>
        </w:r>
        <w:r w:rsidR="00FE6A02">
          <w:rPr>
            <w:noProof/>
            <w:webHidden/>
          </w:rPr>
          <w:t>23</w:t>
        </w:r>
        <w:r w:rsidR="00FE6A02">
          <w:rPr>
            <w:noProof/>
            <w:webHidden/>
          </w:rPr>
          <w:fldChar w:fldCharType="end"/>
        </w:r>
      </w:hyperlink>
    </w:p>
    <w:p w14:paraId="233741FF" w14:textId="77777777" w:rsidR="00B73D77" w:rsidRDefault="00C3429F" w:rsidP="00B73D77">
      <w:pPr>
        <w:rPr>
          <w:lang w:eastAsia="en-US"/>
        </w:rPr>
      </w:pPr>
      <w:r>
        <w:rPr>
          <w:rFonts w:cs="Times New Roman"/>
          <w:lang w:eastAsia="en-US"/>
        </w:rPr>
        <w:fldChar w:fldCharType="end"/>
      </w:r>
      <w:r w:rsidR="00B73D77">
        <w:rPr>
          <w:lang w:eastAsia="en-US"/>
        </w:rPr>
        <w:br w:type="page"/>
      </w:r>
    </w:p>
    <w:p w14:paraId="23374200" w14:textId="77777777" w:rsidR="00B73D77" w:rsidRDefault="00B73D77" w:rsidP="00E97CE2">
      <w:pPr>
        <w:pStyle w:val="GSATitle-NotforTOC"/>
      </w:pPr>
      <w:r>
        <w:lastRenderedPageBreak/>
        <w:t>List of Tables</w:t>
      </w:r>
    </w:p>
    <w:p w14:paraId="6B277F13" w14:textId="77777777" w:rsidR="003E5B3B" w:rsidRDefault="00C3429F">
      <w:pPr>
        <w:pStyle w:val="TableofFigures"/>
        <w:tabs>
          <w:tab w:val="right" w:leader="dot" w:pos="8630"/>
        </w:tabs>
        <w:rPr>
          <w:rFonts w:asciiTheme="minorHAnsi" w:hAnsiTheme="minorHAnsi"/>
          <w:noProof/>
          <w:sz w:val="22"/>
          <w:lang w:eastAsia="en-US"/>
        </w:rPr>
      </w:pPr>
      <w:r>
        <w:rPr>
          <w:lang w:eastAsia="en-US"/>
        </w:rPr>
        <w:fldChar w:fldCharType="begin"/>
      </w:r>
      <w:r w:rsidR="00F10ABC">
        <w:rPr>
          <w:lang w:eastAsia="en-US"/>
        </w:rPr>
        <w:instrText xml:space="preserve"> TOC \h \z \t "GSA Table Caption" \c </w:instrText>
      </w:r>
      <w:r>
        <w:rPr>
          <w:lang w:eastAsia="en-US"/>
        </w:rPr>
        <w:fldChar w:fldCharType="separate"/>
      </w:r>
      <w:hyperlink w:anchor="_Toc389643444" w:history="1">
        <w:r w:rsidR="003E5B3B" w:rsidRPr="004270C6">
          <w:rPr>
            <w:rStyle w:val="Hyperlink"/>
            <w:noProof/>
          </w:rPr>
          <w:t>Table 2-1 – Information System Name and Title</w:t>
        </w:r>
        <w:r w:rsidR="003E5B3B">
          <w:rPr>
            <w:noProof/>
            <w:webHidden/>
          </w:rPr>
          <w:tab/>
        </w:r>
        <w:r w:rsidR="003E5B3B">
          <w:rPr>
            <w:noProof/>
            <w:webHidden/>
          </w:rPr>
          <w:fldChar w:fldCharType="begin"/>
        </w:r>
        <w:r w:rsidR="003E5B3B">
          <w:rPr>
            <w:noProof/>
            <w:webHidden/>
          </w:rPr>
          <w:instrText xml:space="preserve"> PAGEREF _Toc389643444 \h </w:instrText>
        </w:r>
        <w:r w:rsidR="003E5B3B">
          <w:rPr>
            <w:noProof/>
            <w:webHidden/>
          </w:rPr>
        </w:r>
        <w:r w:rsidR="003E5B3B">
          <w:rPr>
            <w:noProof/>
            <w:webHidden/>
          </w:rPr>
          <w:fldChar w:fldCharType="separate"/>
        </w:r>
        <w:r w:rsidR="003E5B3B">
          <w:rPr>
            <w:noProof/>
            <w:webHidden/>
          </w:rPr>
          <w:t>10</w:t>
        </w:r>
        <w:r w:rsidR="003E5B3B">
          <w:rPr>
            <w:noProof/>
            <w:webHidden/>
          </w:rPr>
          <w:fldChar w:fldCharType="end"/>
        </w:r>
      </w:hyperlink>
    </w:p>
    <w:p w14:paraId="6542E6D3" w14:textId="77777777" w:rsidR="003E5B3B" w:rsidRDefault="002401D3">
      <w:pPr>
        <w:pStyle w:val="TableofFigures"/>
        <w:tabs>
          <w:tab w:val="right" w:leader="dot" w:pos="8630"/>
        </w:tabs>
        <w:rPr>
          <w:rFonts w:asciiTheme="minorHAnsi" w:hAnsiTheme="minorHAnsi"/>
          <w:noProof/>
          <w:sz w:val="22"/>
          <w:lang w:eastAsia="en-US"/>
        </w:rPr>
      </w:pPr>
      <w:hyperlink w:anchor="_Toc389643445" w:history="1">
        <w:r w:rsidR="003E5B3B" w:rsidRPr="004270C6">
          <w:rPr>
            <w:rStyle w:val="Hyperlink"/>
            <w:noProof/>
          </w:rPr>
          <w:t>Table 2-2 – Location of Components</w:t>
        </w:r>
        <w:r w:rsidR="003E5B3B">
          <w:rPr>
            <w:noProof/>
            <w:webHidden/>
          </w:rPr>
          <w:tab/>
        </w:r>
        <w:r w:rsidR="003E5B3B">
          <w:rPr>
            <w:noProof/>
            <w:webHidden/>
          </w:rPr>
          <w:fldChar w:fldCharType="begin"/>
        </w:r>
        <w:r w:rsidR="003E5B3B">
          <w:rPr>
            <w:noProof/>
            <w:webHidden/>
          </w:rPr>
          <w:instrText xml:space="preserve"> PAGEREF _Toc389643445 \h </w:instrText>
        </w:r>
        <w:r w:rsidR="003E5B3B">
          <w:rPr>
            <w:noProof/>
            <w:webHidden/>
          </w:rPr>
        </w:r>
        <w:r w:rsidR="003E5B3B">
          <w:rPr>
            <w:noProof/>
            <w:webHidden/>
          </w:rPr>
          <w:fldChar w:fldCharType="separate"/>
        </w:r>
        <w:r w:rsidR="003E5B3B">
          <w:rPr>
            <w:noProof/>
            <w:webHidden/>
          </w:rPr>
          <w:t>10</w:t>
        </w:r>
        <w:r w:rsidR="003E5B3B">
          <w:rPr>
            <w:noProof/>
            <w:webHidden/>
          </w:rPr>
          <w:fldChar w:fldCharType="end"/>
        </w:r>
      </w:hyperlink>
    </w:p>
    <w:p w14:paraId="529E0E48" w14:textId="77777777" w:rsidR="003E5B3B" w:rsidRDefault="002401D3">
      <w:pPr>
        <w:pStyle w:val="TableofFigures"/>
        <w:tabs>
          <w:tab w:val="right" w:leader="dot" w:pos="8630"/>
        </w:tabs>
        <w:rPr>
          <w:rFonts w:asciiTheme="minorHAnsi" w:hAnsiTheme="minorHAnsi"/>
          <w:noProof/>
          <w:sz w:val="22"/>
          <w:lang w:eastAsia="en-US"/>
        </w:rPr>
      </w:pPr>
      <w:hyperlink w:anchor="_Toc389643446" w:history="1">
        <w:r w:rsidR="003E5B3B" w:rsidRPr="004270C6">
          <w:rPr>
            <w:rStyle w:val="Hyperlink"/>
            <w:noProof/>
          </w:rPr>
          <w:t>Table 2-3 – Components Slated for Testing</w:t>
        </w:r>
        <w:r w:rsidR="003E5B3B">
          <w:rPr>
            <w:noProof/>
            <w:webHidden/>
          </w:rPr>
          <w:tab/>
        </w:r>
        <w:r w:rsidR="003E5B3B">
          <w:rPr>
            <w:noProof/>
            <w:webHidden/>
          </w:rPr>
          <w:fldChar w:fldCharType="begin"/>
        </w:r>
        <w:r w:rsidR="003E5B3B">
          <w:rPr>
            <w:noProof/>
            <w:webHidden/>
          </w:rPr>
          <w:instrText xml:space="preserve"> PAGEREF _Toc389643446 \h </w:instrText>
        </w:r>
        <w:r w:rsidR="003E5B3B">
          <w:rPr>
            <w:noProof/>
            <w:webHidden/>
          </w:rPr>
        </w:r>
        <w:r w:rsidR="003E5B3B">
          <w:rPr>
            <w:noProof/>
            <w:webHidden/>
          </w:rPr>
          <w:fldChar w:fldCharType="separate"/>
        </w:r>
        <w:r w:rsidR="003E5B3B">
          <w:rPr>
            <w:noProof/>
            <w:webHidden/>
          </w:rPr>
          <w:t>11</w:t>
        </w:r>
        <w:r w:rsidR="003E5B3B">
          <w:rPr>
            <w:noProof/>
            <w:webHidden/>
          </w:rPr>
          <w:fldChar w:fldCharType="end"/>
        </w:r>
      </w:hyperlink>
    </w:p>
    <w:p w14:paraId="1496D400" w14:textId="77777777" w:rsidR="003E5B3B" w:rsidRDefault="002401D3">
      <w:pPr>
        <w:pStyle w:val="TableofFigures"/>
        <w:tabs>
          <w:tab w:val="right" w:leader="dot" w:pos="8630"/>
        </w:tabs>
        <w:rPr>
          <w:rFonts w:asciiTheme="minorHAnsi" w:hAnsiTheme="minorHAnsi"/>
          <w:noProof/>
          <w:sz w:val="22"/>
          <w:lang w:eastAsia="en-US"/>
        </w:rPr>
      </w:pPr>
      <w:hyperlink w:anchor="_Toc389643447" w:history="1">
        <w:r w:rsidR="003E5B3B" w:rsidRPr="004270C6">
          <w:rPr>
            <w:rStyle w:val="Hyperlink"/>
            <w:noProof/>
          </w:rPr>
          <w:t>Table 2-4 – Application URLs Slated for Testing</w:t>
        </w:r>
        <w:r w:rsidR="003E5B3B">
          <w:rPr>
            <w:noProof/>
            <w:webHidden/>
          </w:rPr>
          <w:tab/>
        </w:r>
        <w:r w:rsidR="003E5B3B">
          <w:rPr>
            <w:noProof/>
            <w:webHidden/>
          </w:rPr>
          <w:fldChar w:fldCharType="begin"/>
        </w:r>
        <w:r w:rsidR="003E5B3B">
          <w:rPr>
            <w:noProof/>
            <w:webHidden/>
          </w:rPr>
          <w:instrText xml:space="preserve"> PAGEREF _Toc389643447 \h </w:instrText>
        </w:r>
        <w:r w:rsidR="003E5B3B">
          <w:rPr>
            <w:noProof/>
            <w:webHidden/>
          </w:rPr>
        </w:r>
        <w:r w:rsidR="003E5B3B">
          <w:rPr>
            <w:noProof/>
            <w:webHidden/>
          </w:rPr>
          <w:fldChar w:fldCharType="separate"/>
        </w:r>
        <w:r w:rsidR="003E5B3B">
          <w:rPr>
            <w:noProof/>
            <w:webHidden/>
          </w:rPr>
          <w:t>12</w:t>
        </w:r>
        <w:r w:rsidR="003E5B3B">
          <w:rPr>
            <w:noProof/>
            <w:webHidden/>
          </w:rPr>
          <w:fldChar w:fldCharType="end"/>
        </w:r>
      </w:hyperlink>
    </w:p>
    <w:p w14:paraId="794FB06E" w14:textId="77777777" w:rsidR="003E5B3B" w:rsidRDefault="002401D3">
      <w:pPr>
        <w:pStyle w:val="TableofFigures"/>
        <w:tabs>
          <w:tab w:val="right" w:leader="dot" w:pos="8630"/>
        </w:tabs>
        <w:rPr>
          <w:rFonts w:asciiTheme="minorHAnsi" w:hAnsiTheme="minorHAnsi"/>
          <w:noProof/>
          <w:sz w:val="22"/>
          <w:lang w:eastAsia="en-US"/>
        </w:rPr>
      </w:pPr>
      <w:hyperlink w:anchor="_Toc389643448" w:history="1">
        <w:r w:rsidR="003E5B3B" w:rsidRPr="004270C6">
          <w:rPr>
            <w:rStyle w:val="Hyperlink"/>
            <w:noProof/>
          </w:rPr>
          <w:t>Table 2-5 – Databases Slated for Testing</w:t>
        </w:r>
        <w:r w:rsidR="003E5B3B">
          <w:rPr>
            <w:noProof/>
            <w:webHidden/>
          </w:rPr>
          <w:tab/>
        </w:r>
        <w:r w:rsidR="003E5B3B">
          <w:rPr>
            <w:noProof/>
            <w:webHidden/>
          </w:rPr>
          <w:fldChar w:fldCharType="begin"/>
        </w:r>
        <w:r w:rsidR="003E5B3B">
          <w:rPr>
            <w:noProof/>
            <w:webHidden/>
          </w:rPr>
          <w:instrText xml:space="preserve"> PAGEREF _Toc389643448 \h </w:instrText>
        </w:r>
        <w:r w:rsidR="003E5B3B">
          <w:rPr>
            <w:noProof/>
            <w:webHidden/>
          </w:rPr>
        </w:r>
        <w:r w:rsidR="003E5B3B">
          <w:rPr>
            <w:noProof/>
            <w:webHidden/>
          </w:rPr>
          <w:fldChar w:fldCharType="separate"/>
        </w:r>
        <w:r w:rsidR="003E5B3B">
          <w:rPr>
            <w:noProof/>
            <w:webHidden/>
          </w:rPr>
          <w:t>12</w:t>
        </w:r>
        <w:r w:rsidR="003E5B3B">
          <w:rPr>
            <w:noProof/>
            <w:webHidden/>
          </w:rPr>
          <w:fldChar w:fldCharType="end"/>
        </w:r>
      </w:hyperlink>
    </w:p>
    <w:p w14:paraId="01306127" w14:textId="77777777" w:rsidR="003E5B3B" w:rsidRDefault="002401D3">
      <w:pPr>
        <w:pStyle w:val="TableofFigures"/>
        <w:tabs>
          <w:tab w:val="right" w:leader="dot" w:pos="8630"/>
        </w:tabs>
        <w:rPr>
          <w:rFonts w:asciiTheme="minorHAnsi" w:hAnsiTheme="minorHAnsi"/>
          <w:noProof/>
          <w:sz w:val="22"/>
          <w:lang w:eastAsia="en-US"/>
        </w:rPr>
      </w:pPr>
      <w:hyperlink w:anchor="_Toc389643449" w:history="1">
        <w:r w:rsidR="003E5B3B" w:rsidRPr="004270C6">
          <w:rPr>
            <w:rStyle w:val="Hyperlink"/>
            <w:noProof/>
          </w:rPr>
          <w:t>Table 2-6 – Role Based Testing</w:t>
        </w:r>
        <w:r w:rsidR="003E5B3B">
          <w:rPr>
            <w:noProof/>
            <w:webHidden/>
          </w:rPr>
          <w:tab/>
        </w:r>
        <w:r w:rsidR="003E5B3B">
          <w:rPr>
            <w:noProof/>
            <w:webHidden/>
          </w:rPr>
          <w:fldChar w:fldCharType="begin"/>
        </w:r>
        <w:r w:rsidR="003E5B3B">
          <w:rPr>
            <w:noProof/>
            <w:webHidden/>
          </w:rPr>
          <w:instrText xml:space="preserve"> PAGEREF _Toc389643449 \h </w:instrText>
        </w:r>
        <w:r w:rsidR="003E5B3B">
          <w:rPr>
            <w:noProof/>
            <w:webHidden/>
          </w:rPr>
        </w:r>
        <w:r w:rsidR="003E5B3B">
          <w:rPr>
            <w:noProof/>
            <w:webHidden/>
          </w:rPr>
          <w:fldChar w:fldCharType="separate"/>
        </w:r>
        <w:r w:rsidR="003E5B3B">
          <w:rPr>
            <w:noProof/>
            <w:webHidden/>
          </w:rPr>
          <w:t>13</w:t>
        </w:r>
        <w:r w:rsidR="003E5B3B">
          <w:rPr>
            <w:noProof/>
            <w:webHidden/>
          </w:rPr>
          <w:fldChar w:fldCharType="end"/>
        </w:r>
      </w:hyperlink>
    </w:p>
    <w:p w14:paraId="380BCBF1" w14:textId="77777777" w:rsidR="003E5B3B" w:rsidRDefault="002401D3">
      <w:pPr>
        <w:pStyle w:val="TableofFigures"/>
        <w:tabs>
          <w:tab w:val="right" w:leader="dot" w:pos="8630"/>
        </w:tabs>
        <w:rPr>
          <w:rFonts w:asciiTheme="minorHAnsi" w:hAnsiTheme="minorHAnsi"/>
          <w:noProof/>
          <w:sz w:val="22"/>
          <w:lang w:eastAsia="en-US"/>
        </w:rPr>
      </w:pPr>
      <w:hyperlink w:anchor="_Toc389643450" w:history="1">
        <w:r w:rsidR="003E5B3B" w:rsidRPr="004270C6">
          <w:rPr>
            <w:rStyle w:val="Hyperlink"/>
            <w:noProof/>
          </w:rPr>
          <w:t>Table 5-1 – Security Testing Team</w:t>
        </w:r>
        <w:r w:rsidR="003E5B3B">
          <w:rPr>
            <w:noProof/>
            <w:webHidden/>
          </w:rPr>
          <w:tab/>
        </w:r>
        <w:r w:rsidR="003E5B3B">
          <w:rPr>
            <w:noProof/>
            <w:webHidden/>
          </w:rPr>
          <w:fldChar w:fldCharType="begin"/>
        </w:r>
        <w:r w:rsidR="003E5B3B">
          <w:rPr>
            <w:noProof/>
            <w:webHidden/>
          </w:rPr>
          <w:instrText xml:space="preserve"> PAGEREF _Toc389643450 \h </w:instrText>
        </w:r>
        <w:r w:rsidR="003E5B3B">
          <w:rPr>
            <w:noProof/>
            <w:webHidden/>
          </w:rPr>
        </w:r>
        <w:r w:rsidR="003E5B3B">
          <w:rPr>
            <w:noProof/>
            <w:webHidden/>
          </w:rPr>
          <w:fldChar w:fldCharType="separate"/>
        </w:r>
        <w:r w:rsidR="003E5B3B">
          <w:rPr>
            <w:noProof/>
            <w:webHidden/>
          </w:rPr>
          <w:t>15</w:t>
        </w:r>
        <w:r w:rsidR="003E5B3B">
          <w:rPr>
            <w:noProof/>
            <w:webHidden/>
          </w:rPr>
          <w:fldChar w:fldCharType="end"/>
        </w:r>
      </w:hyperlink>
    </w:p>
    <w:p w14:paraId="379BADED" w14:textId="77777777" w:rsidR="003E5B3B" w:rsidRDefault="002401D3">
      <w:pPr>
        <w:pStyle w:val="TableofFigures"/>
        <w:tabs>
          <w:tab w:val="right" w:leader="dot" w:pos="8630"/>
        </w:tabs>
        <w:rPr>
          <w:rFonts w:asciiTheme="minorHAnsi" w:hAnsiTheme="minorHAnsi"/>
          <w:noProof/>
          <w:sz w:val="22"/>
          <w:lang w:eastAsia="en-US"/>
        </w:rPr>
      </w:pPr>
      <w:hyperlink w:anchor="_Toc389643451" w:history="1">
        <w:r w:rsidR="003E5B3B" w:rsidRPr="004270C6">
          <w:rPr>
            <w:rStyle w:val="Hyperlink"/>
            <w:noProof/>
          </w:rPr>
          <w:t>Table 5-2 – CSP Points of Contact</w:t>
        </w:r>
        <w:r w:rsidR="003E5B3B">
          <w:rPr>
            <w:noProof/>
            <w:webHidden/>
          </w:rPr>
          <w:tab/>
        </w:r>
        <w:r w:rsidR="003E5B3B">
          <w:rPr>
            <w:noProof/>
            <w:webHidden/>
          </w:rPr>
          <w:fldChar w:fldCharType="begin"/>
        </w:r>
        <w:r w:rsidR="003E5B3B">
          <w:rPr>
            <w:noProof/>
            <w:webHidden/>
          </w:rPr>
          <w:instrText xml:space="preserve"> PAGEREF _Toc389643451 \h </w:instrText>
        </w:r>
        <w:r w:rsidR="003E5B3B">
          <w:rPr>
            <w:noProof/>
            <w:webHidden/>
          </w:rPr>
        </w:r>
        <w:r w:rsidR="003E5B3B">
          <w:rPr>
            <w:noProof/>
            <w:webHidden/>
          </w:rPr>
          <w:fldChar w:fldCharType="separate"/>
        </w:r>
        <w:r w:rsidR="003E5B3B">
          <w:rPr>
            <w:noProof/>
            <w:webHidden/>
          </w:rPr>
          <w:t>15</w:t>
        </w:r>
        <w:r w:rsidR="003E5B3B">
          <w:rPr>
            <w:noProof/>
            <w:webHidden/>
          </w:rPr>
          <w:fldChar w:fldCharType="end"/>
        </w:r>
      </w:hyperlink>
    </w:p>
    <w:p w14:paraId="6A6C2613" w14:textId="77777777" w:rsidR="003E5B3B" w:rsidRDefault="002401D3">
      <w:pPr>
        <w:pStyle w:val="TableofFigures"/>
        <w:tabs>
          <w:tab w:val="right" w:leader="dot" w:pos="8630"/>
        </w:tabs>
        <w:rPr>
          <w:rFonts w:asciiTheme="minorHAnsi" w:hAnsiTheme="minorHAnsi"/>
          <w:noProof/>
          <w:sz w:val="22"/>
          <w:lang w:eastAsia="en-US"/>
        </w:rPr>
      </w:pPr>
      <w:hyperlink w:anchor="_Toc389643452" w:history="1">
        <w:r w:rsidR="003E5B3B" w:rsidRPr="004270C6">
          <w:rPr>
            <w:rStyle w:val="Hyperlink"/>
            <w:noProof/>
          </w:rPr>
          <w:t>Table 5-3 – Tools Used for Security Testing</w:t>
        </w:r>
        <w:r w:rsidR="003E5B3B">
          <w:rPr>
            <w:noProof/>
            <w:webHidden/>
          </w:rPr>
          <w:tab/>
        </w:r>
        <w:r w:rsidR="003E5B3B">
          <w:rPr>
            <w:noProof/>
            <w:webHidden/>
          </w:rPr>
          <w:fldChar w:fldCharType="begin"/>
        </w:r>
        <w:r w:rsidR="003E5B3B">
          <w:rPr>
            <w:noProof/>
            <w:webHidden/>
          </w:rPr>
          <w:instrText xml:space="preserve"> PAGEREF _Toc389643452 \h </w:instrText>
        </w:r>
        <w:r w:rsidR="003E5B3B">
          <w:rPr>
            <w:noProof/>
            <w:webHidden/>
          </w:rPr>
        </w:r>
        <w:r w:rsidR="003E5B3B">
          <w:rPr>
            <w:noProof/>
            <w:webHidden/>
          </w:rPr>
          <w:fldChar w:fldCharType="separate"/>
        </w:r>
        <w:r w:rsidR="003E5B3B">
          <w:rPr>
            <w:noProof/>
            <w:webHidden/>
          </w:rPr>
          <w:t>16</w:t>
        </w:r>
        <w:r w:rsidR="003E5B3B">
          <w:rPr>
            <w:noProof/>
            <w:webHidden/>
          </w:rPr>
          <w:fldChar w:fldCharType="end"/>
        </w:r>
      </w:hyperlink>
    </w:p>
    <w:p w14:paraId="51FDA3F5" w14:textId="77777777" w:rsidR="003E5B3B" w:rsidRDefault="002401D3">
      <w:pPr>
        <w:pStyle w:val="TableofFigures"/>
        <w:tabs>
          <w:tab w:val="right" w:leader="dot" w:pos="8630"/>
        </w:tabs>
        <w:rPr>
          <w:rFonts w:asciiTheme="minorHAnsi" w:hAnsiTheme="minorHAnsi"/>
          <w:noProof/>
          <w:sz w:val="22"/>
          <w:lang w:eastAsia="en-US"/>
        </w:rPr>
      </w:pPr>
      <w:hyperlink w:anchor="_Toc389643453" w:history="1">
        <w:r w:rsidR="003E5B3B" w:rsidRPr="004270C6">
          <w:rPr>
            <w:rStyle w:val="Hyperlink"/>
            <w:noProof/>
          </w:rPr>
          <w:t>Table 5-4 – Testing Performed Through Manual Methods</w:t>
        </w:r>
        <w:r w:rsidR="003E5B3B">
          <w:rPr>
            <w:noProof/>
            <w:webHidden/>
          </w:rPr>
          <w:tab/>
        </w:r>
        <w:r w:rsidR="003E5B3B">
          <w:rPr>
            <w:noProof/>
            <w:webHidden/>
          </w:rPr>
          <w:fldChar w:fldCharType="begin"/>
        </w:r>
        <w:r w:rsidR="003E5B3B">
          <w:rPr>
            <w:noProof/>
            <w:webHidden/>
          </w:rPr>
          <w:instrText xml:space="preserve"> PAGEREF _Toc389643453 \h </w:instrText>
        </w:r>
        <w:r w:rsidR="003E5B3B">
          <w:rPr>
            <w:noProof/>
            <w:webHidden/>
          </w:rPr>
        </w:r>
        <w:r w:rsidR="003E5B3B">
          <w:rPr>
            <w:noProof/>
            <w:webHidden/>
          </w:rPr>
          <w:fldChar w:fldCharType="separate"/>
        </w:r>
        <w:r w:rsidR="003E5B3B">
          <w:rPr>
            <w:noProof/>
            <w:webHidden/>
          </w:rPr>
          <w:t>17</w:t>
        </w:r>
        <w:r w:rsidR="003E5B3B">
          <w:rPr>
            <w:noProof/>
            <w:webHidden/>
          </w:rPr>
          <w:fldChar w:fldCharType="end"/>
        </w:r>
      </w:hyperlink>
    </w:p>
    <w:p w14:paraId="0A87CDEA" w14:textId="77777777" w:rsidR="003E5B3B" w:rsidRDefault="002401D3">
      <w:pPr>
        <w:pStyle w:val="TableofFigures"/>
        <w:tabs>
          <w:tab w:val="right" w:leader="dot" w:pos="8630"/>
        </w:tabs>
        <w:rPr>
          <w:rFonts w:asciiTheme="minorHAnsi" w:hAnsiTheme="minorHAnsi"/>
          <w:noProof/>
          <w:sz w:val="22"/>
          <w:lang w:eastAsia="en-US"/>
        </w:rPr>
      </w:pPr>
      <w:hyperlink w:anchor="_Toc389643454" w:history="1">
        <w:r w:rsidR="003E5B3B" w:rsidRPr="004270C6">
          <w:rPr>
            <w:rStyle w:val="Hyperlink"/>
            <w:noProof/>
          </w:rPr>
          <w:t>Table 5-5 – Testing Schedule</w:t>
        </w:r>
        <w:r w:rsidR="003E5B3B">
          <w:rPr>
            <w:noProof/>
            <w:webHidden/>
          </w:rPr>
          <w:tab/>
        </w:r>
        <w:r w:rsidR="003E5B3B">
          <w:rPr>
            <w:noProof/>
            <w:webHidden/>
          </w:rPr>
          <w:fldChar w:fldCharType="begin"/>
        </w:r>
        <w:r w:rsidR="003E5B3B">
          <w:rPr>
            <w:noProof/>
            <w:webHidden/>
          </w:rPr>
          <w:instrText xml:space="preserve"> PAGEREF _Toc389643454 \h </w:instrText>
        </w:r>
        <w:r w:rsidR="003E5B3B">
          <w:rPr>
            <w:noProof/>
            <w:webHidden/>
          </w:rPr>
        </w:r>
        <w:r w:rsidR="003E5B3B">
          <w:rPr>
            <w:noProof/>
            <w:webHidden/>
          </w:rPr>
          <w:fldChar w:fldCharType="separate"/>
        </w:r>
        <w:r w:rsidR="003E5B3B">
          <w:rPr>
            <w:noProof/>
            <w:webHidden/>
          </w:rPr>
          <w:t>18</w:t>
        </w:r>
        <w:r w:rsidR="003E5B3B">
          <w:rPr>
            <w:noProof/>
            <w:webHidden/>
          </w:rPr>
          <w:fldChar w:fldCharType="end"/>
        </w:r>
      </w:hyperlink>
    </w:p>
    <w:p w14:paraId="16F350AB" w14:textId="77777777" w:rsidR="003E5B3B" w:rsidRDefault="002401D3">
      <w:pPr>
        <w:pStyle w:val="TableofFigures"/>
        <w:tabs>
          <w:tab w:val="right" w:leader="dot" w:pos="8630"/>
        </w:tabs>
        <w:rPr>
          <w:rFonts w:asciiTheme="minorHAnsi" w:hAnsiTheme="minorHAnsi"/>
          <w:noProof/>
          <w:sz w:val="22"/>
          <w:lang w:eastAsia="en-US"/>
        </w:rPr>
      </w:pPr>
      <w:hyperlink w:anchor="_Toc389643455" w:history="1">
        <w:r w:rsidR="003E5B3B" w:rsidRPr="004270C6">
          <w:rPr>
            <w:rStyle w:val="Hyperlink"/>
            <w:noProof/>
          </w:rPr>
          <w:t>Table 6-1 – Individuals at CSP Receiving Test Results</w:t>
        </w:r>
        <w:r w:rsidR="003E5B3B">
          <w:rPr>
            <w:noProof/>
            <w:webHidden/>
          </w:rPr>
          <w:tab/>
        </w:r>
        <w:r w:rsidR="003E5B3B">
          <w:rPr>
            <w:noProof/>
            <w:webHidden/>
          </w:rPr>
          <w:fldChar w:fldCharType="begin"/>
        </w:r>
        <w:r w:rsidR="003E5B3B">
          <w:rPr>
            <w:noProof/>
            <w:webHidden/>
          </w:rPr>
          <w:instrText xml:space="preserve"> PAGEREF _Toc389643455 \h </w:instrText>
        </w:r>
        <w:r w:rsidR="003E5B3B">
          <w:rPr>
            <w:noProof/>
            <w:webHidden/>
          </w:rPr>
        </w:r>
        <w:r w:rsidR="003E5B3B">
          <w:rPr>
            <w:noProof/>
            <w:webHidden/>
          </w:rPr>
          <w:fldChar w:fldCharType="separate"/>
        </w:r>
        <w:r w:rsidR="003E5B3B">
          <w:rPr>
            <w:noProof/>
            <w:webHidden/>
          </w:rPr>
          <w:t>19</w:t>
        </w:r>
        <w:r w:rsidR="003E5B3B">
          <w:rPr>
            <w:noProof/>
            <w:webHidden/>
          </w:rPr>
          <w:fldChar w:fldCharType="end"/>
        </w:r>
      </w:hyperlink>
    </w:p>
    <w:p w14:paraId="2337420D" w14:textId="77777777" w:rsidR="00B73D77" w:rsidRDefault="00C3429F">
      <w:pPr>
        <w:rPr>
          <w:lang w:eastAsia="en-US"/>
        </w:rPr>
      </w:pPr>
      <w:r>
        <w:rPr>
          <w:lang w:eastAsia="en-US"/>
        </w:rPr>
        <w:fldChar w:fldCharType="end"/>
      </w:r>
      <w:r w:rsidR="00B73D77">
        <w:rPr>
          <w:lang w:eastAsia="en-US"/>
        </w:rPr>
        <w:br w:type="page"/>
      </w:r>
    </w:p>
    <w:p w14:paraId="2337420E" w14:textId="77777777" w:rsidR="00B73D77" w:rsidRDefault="00B1124D" w:rsidP="00B73D77">
      <w:pPr>
        <w:pStyle w:val="Heading1"/>
      </w:pPr>
      <w:bookmarkStart w:id="2" w:name="_Toc389750916"/>
      <w:r>
        <w:lastRenderedPageBreak/>
        <w:t>A</w:t>
      </w:r>
      <w:r w:rsidR="00B73D77">
        <w:t>bout this document</w:t>
      </w:r>
      <w:bookmarkEnd w:id="2"/>
    </w:p>
    <w:p w14:paraId="2337420F" w14:textId="01069C74" w:rsidR="00E4135A" w:rsidRDefault="009B677B" w:rsidP="00E4135A">
      <w:r w:rsidRPr="00E526E9">
        <w:t xml:space="preserve">This document has been developed to provide </w:t>
      </w:r>
      <w:r w:rsidR="003E5B3B">
        <w:t>a template for the conduct of a CSP’s annual security assessment</w:t>
      </w:r>
      <w:r w:rsidRPr="00E526E9">
        <w:t>.</w:t>
      </w:r>
    </w:p>
    <w:p w14:paraId="23374210" w14:textId="77777777" w:rsidR="00E4135A" w:rsidRDefault="00B1124D" w:rsidP="00E4135A">
      <w:pPr>
        <w:pStyle w:val="Heading2"/>
      </w:pPr>
      <w:bookmarkStart w:id="3" w:name="_Toc389750917"/>
      <w:r>
        <w:t>W</w:t>
      </w:r>
      <w:r w:rsidR="00E4135A">
        <w:t>ho should use this document?</w:t>
      </w:r>
      <w:bookmarkEnd w:id="3"/>
    </w:p>
    <w:p w14:paraId="23374211" w14:textId="3A3DF02D" w:rsidR="00E4135A" w:rsidRDefault="009B677B" w:rsidP="00E4135A">
      <w:r>
        <w:t xml:space="preserve">This document is intended to be used by </w:t>
      </w:r>
      <w:r w:rsidR="003E5B3B">
        <w:t>IAs</w:t>
      </w:r>
      <w:r>
        <w:t xml:space="preserve"> when testing Cloud Service Provider (CSP) security controls.</w:t>
      </w:r>
    </w:p>
    <w:p w14:paraId="23374212" w14:textId="77777777" w:rsidR="00E4135A" w:rsidRDefault="00B1124D" w:rsidP="00E4135A">
      <w:pPr>
        <w:pStyle w:val="Heading2"/>
      </w:pPr>
      <w:bookmarkStart w:id="4" w:name="_Toc389750918"/>
      <w:r>
        <w:t>H</w:t>
      </w:r>
      <w:r w:rsidR="00E4135A">
        <w:t>ow this document is organized</w:t>
      </w:r>
      <w:bookmarkEnd w:id="4"/>
    </w:p>
    <w:p w14:paraId="71B6CEDC" w14:textId="72136978" w:rsidR="003E5B3B" w:rsidRPr="003E5B3B" w:rsidRDefault="003E5B3B" w:rsidP="003E5B3B">
      <w:r>
        <w:t xml:space="preserve">This document is organized into six main sections and three appendices.  </w:t>
      </w:r>
    </w:p>
    <w:tbl>
      <w:tblPr>
        <w:tblStyle w:val="TableGrid"/>
        <w:tblW w:w="0" w:type="auto"/>
        <w:jc w:val="center"/>
        <w:tblLook w:val="04A0" w:firstRow="1" w:lastRow="0" w:firstColumn="1" w:lastColumn="0" w:noHBand="0" w:noVBand="1"/>
      </w:tblPr>
      <w:tblGrid>
        <w:gridCol w:w="1368"/>
        <w:gridCol w:w="7488"/>
      </w:tblGrid>
      <w:tr w:rsidR="003E5B3B" w:rsidRPr="00B24CE8" w14:paraId="0A1DD122" w14:textId="77777777" w:rsidTr="00514851">
        <w:trPr>
          <w:jc w:val="center"/>
        </w:trPr>
        <w:tc>
          <w:tcPr>
            <w:tcW w:w="1368" w:type="dxa"/>
          </w:tcPr>
          <w:p w14:paraId="4398DD80" w14:textId="77777777" w:rsidR="003E5B3B" w:rsidRPr="00B24CE8" w:rsidRDefault="003E5B3B" w:rsidP="00514851">
            <w:pPr>
              <w:rPr>
                <w:rFonts w:cs="Times New Roman"/>
              </w:rPr>
            </w:pPr>
            <w:r w:rsidRPr="00B24CE8">
              <w:rPr>
                <w:rFonts w:cs="Times New Roman"/>
              </w:rPr>
              <w:t>Section 1</w:t>
            </w:r>
          </w:p>
        </w:tc>
        <w:tc>
          <w:tcPr>
            <w:tcW w:w="7488" w:type="dxa"/>
          </w:tcPr>
          <w:p w14:paraId="5A765EC0" w14:textId="7F1F601A" w:rsidR="003E5B3B" w:rsidRPr="00B24CE8" w:rsidRDefault="003E5B3B" w:rsidP="00514851">
            <w:pPr>
              <w:rPr>
                <w:rFonts w:cs="Times New Roman"/>
              </w:rPr>
            </w:pPr>
            <w:r>
              <w:t>Describes an overview of the testing process.</w:t>
            </w:r>
          </w:p>
        </w:tc>
      </w:tr>
      <w:tr w:rsidR="003E5B3B" w:rsidRPr="00B24CE8" w14:paraId="367D4EC7" w14:textId="77777777" w:rsidTr="00514851">
        <w:trPr>
          <w:jc w:val="center"/>
        </w:trPr>
        <w:tc>
          <w:tcPr>
            <w:tcW w:w="1368" w:type="dxa"/>
          </w:tcPr>
          <w:p w14:paraId="34ECAF9D" w14:textId="77777777" w:rsidR="003E5B3B" w:rsidRPr="00B24CE8" w:rsidRDefault="003E5B3B" w:rsidP="00514851">
            <w:pPr>
              <w:rPr>
                <w:rFonts w:cs="Times New Roman"/>
              </w:rPr>
            </w:pPr>
            <w:r w:rsidRPr="00B24CE8">
              <w:rPr>
                <w:rFonts w:cs="Times New Roman"/>
              </w:rPr>
              <w:t>Section 2</w:t>
            </w:r>
          </w:p>
        </w:tc>
        <w:tc>
          <w:tcPr>
            <w:tcW w:w="7488" w:type="dxa"/>
          </w:tcPr>
          <w:p w14:paraId="7719DE97" w14:textId="6CBD260C" w:rsidR="003E5B3B" w:rsidRPr="00B24CE8" w:rsidRDefault="003E5B3B" w:rsidP="00514851">
            <w:pPr>
              <w:rPr>
                <w:rFonts w:cs="Times New Roman"/>
              </w:rPr>
            </w:pPr>
            <w:r>
              <w:t>Describes the scope of the security testing.</w:t>
            </w:r>
          </w:p>
        </w:tc>
      </w:tr>
      <w:tr w:rsidR="003E5B3B" w:rsidRPr="00B24CE8" w14:paraId="3BC16F90" w14:textId="77777777" w:rsidTr="00514851">
        <w:trPr>
          <w:jc w:val="center"/>
        </w:trPr>
        <w:tc>
          <w:tcPr>
            <w:tcW w:w="1368" w:type="dxa"/>
          </w:tcPr>
          <w:p w14:paraId="0043EEF4" w14:textId="77777777" w:rsidR="003E5B3B" w:rsidRPr="00B24CE8" w:rsidRDefault="003E5B3B" w:rsidP="00514851">
            <w:pPr>
              <w:rPr>
                <w:rFonts w:cs="Times New Roman"/>
              </w:rPr>
            </w:pPr>
            <w:r w:rsidRPr="00B24CE8">
              <w:rPr>
                <w:rFonts w:cs="Times New Roman"/>
              </w:rPr>
              <w:t>Section 3</w:t>
            </w:r>
          </w:p>
        </w:tc>
        <w:tc>
          <w:tcPr>
            <w:tcW w:w="7488" w:type="dxa"/>
          </w:tcPr>
          <w:p w14:paraId="4932C521" w14:textId="199B91F3" w:rsidR="003E5B3B" w:rsidRPr="00B24CE8" w:rsidRDefault="003E5B3B" w:rsidP="00514851">
            <w:pPr>
              <w:rPr>
                <w:rFonts w:cs="Times New Roman"/>
              </w:rPr>
            </w:pPr>
            <w:r>
              <w:t>Describes assumptions related to the security testing.</w:t>
            </w:r>
          </w:p>
        </w:tc>
      </w:tr>
      <w:tr w:rsidR="003E5B3B" w:rsidRPr="00B24CE8" w14:paraId="718B6970" w14:textId="77777777" w:rsidTr="00514851">
        <w:trPr>
          <w:jc w:val="center"/>
        </w:trPr>
        <w:tc>
          <w:tcPr>
            <w:tcW w:w="1368" w:type="dxa"/>
          </w:tcPr>
          <w:p w14:paraId="06E1B0BF" w14:textId="77777777" w:rsidR="003E5B3B" w:rsidRPr="00B24CE8" w:rsidRDefault="003E5B3B" w:rsidP="00514851">
            <w:pPr>
              <w:rPr>
                <w:rFonts w:cs="Times New Roman"/>
              </w:rPr>
            </w:pPr>
            <w:r w:rsidRPr="00B24CE8">
              <w:rPr>
                <w:rFonts w:cs="Times New Roman"/>
              </w:rPr>
              <w:t>Section 4</w:t>
            </w:r>
          </w:p>
        </w:tc>
        <w:tc>
          <w:tcPr>
            <w:tcW w:w="7488" w:type="dxa"/>
          </w:tcPr>
          <w:p w14:paraId="1B46432A" w14:textId="76E7B923" w:rsidR="003E5B3B" w:rsidRPr="00B24CE8" w:rsidRDefault="003E5B3B" w:rsidP="00514851">
            <w:pPr>
              <w:rPr>
                <w:rFonts w:cs="Times New Roman"/>
              </w:rPr>
            </w:pPr>
            <w:r>
              <w:t>Describes the security testing methodology.</w:t>
            </w:r>
          </w:p>
        </w:tc>
      </w:tr>
      <w:tr w:rsidR="003E5B3B" w:rsidRPr="00B24CE8" w14:paraId="463E0D78" w14:textId="77777777" w:rsidTr="00514851">
        <w:trPr>
          <w:jc w:val="center"/>
        </w:trPr>
        <w:tc>
          <w:tcPr>
            <w:tcW w:w="1368" w:type="dxa"/>
          </w:tcPr>
          <w:p w14:paraId="0C58DCF6" w14:textId="77777777" w:rsidR="003E5B3B" w:rsidRPr="00B24CE8" w:rsidRDefault="003E5B3B" w:rsidP="00514851">
            <w:pPr>
              <w:rPr>
                <w:rFonts w:cs="Times New Roman"/>
              </w:rPr>
            </w:pPr>
            <w:r w:rsidRPr="00B24CE8">
              <w:rPr>
                <w:rFonts w:cs="Times New Roman"/>
              </w:rPr>
              <w:t>Section 5</w:t>
            </w:r>
          </w:p>
        </w:tc>
        <w:tc>
          <w:tcPr>
            <w:tcW w:w="7488" w:type="dxa"/>
          </w:tcPr>
          <w:p w14:paraId="482172CD" w14:textId="108E0930" w:rsidR="003E5B3B" w:rsidRPr="00B24CE8" w:rsidRDefault="003E5B3B" w:rsidP="00514851">
            <w:pPr>
              <w:rPr>
                <w:rFonts w:cs="Times New Roman"/>
              </w:rPr>
            </w:pPr>
            <w:r>
              <w:t>Describes the test plan and schedule.</w:t>
            </w:r>
          </w:p>
        </w:tc>
      </w:tr>
      <w:tr w:rsidR="003E5B3B" w:rsidRPr="00B24CE8" w14:paraId="4BB56799" w14:textId="77777777" w:rsidTr="00514851">
        <w:trPr>
          <w:jc w:val="center"/>
        </w:trPr>
        <w:tc>
          <w:tcPr>
            <w:tcW w:w="1368" w:type="dxa"/>
          </w:tcPr>
          <w:p w14:paraId="55979D1E" w14:textId="77777777" w:rsidR="003E5B3B" w:rsidRPr="00B24CE8" w:rsidRDefault="003E5B3B" w:rsidP="00514851">
            <w:pPr>
              <w:rPr>
                <w:rFonts w:cs="Times New Roman"/>
              </w:rPr>
            </w:pPr>
            <w:r w:rsidRPr="00B24CE8">
              <w:rPr>
                <w:rFonts w:cs="Times New Roman"/>
              </w:rPr>
              <w:t>Section 6</w:t>
            </w:r>
          </w:p>
        </w:tc>
        <w:tc>
          <w:tcPr>
            <w:tcW w:w="7488" w:type="dxa"/>
          </w:tcPr>
          <w:p w14:paraId="347370A6" w14:textId="3111A294" w:rsidR="003E5B3B" w:rsidRPr="00B24CE8" w:rsidRDefault="003E5B3B" w:rsidP="00514851">
            <w:pPr>
              <w:rPr>
                <w:rFonts w:cs="Times New Roman"/>
              </w:rPr>
            </w:pPr>
            <w:r>
              <w:t>Describes the Rules of Engagement and signatures for security testing.</w:t>
            </w:r>
          </w:p>
        </w:tc>
      </w:tr>
      <w:tr w:rsidR="003E5B3B" w:rsidRPr="00B24CE8" w14:paraId="2D251C75" w14:textId="77777777" w:rsidTr="00514851">
        <w:trPr>
          <w:jc w:val="center"/>
        </w:trPr>
        <w:tc>
          <w:tcPr>
            <w:tcW w:w="1368" w:type="dxa"/>
          </w:tcPr>
          <w:p w14:paraId="7DDB8DD2" w14:textId="77777777" w:rsidR="003E5B3B" w:rsidRPr="00B24CE8" w:rsidRDefault="003E5B3B" w:rsidP="00514851">
            <w:pPr>
              <w:rPr>
                <w:rFonts w:cs="Times New Roman"/>
              </w:rPr>
            </w:pPr>
            <w:r>
              <w:rPr>
                <w:rFonts w:cs="Times New Roman"/>
              </w:rPr>
              <w:t>Appendix A</w:t>
            </w:r>
          </w:p>
        </w:tc>
        <w:tc>
          <w:tcPr>
            <w:tcW w:w="7488" w:type="dxa"/>
          </w:tcPr>
          <w:p w14:paraId="6ADCA14E" w14:textId="78714FBA" w:rsidR="003E5B3B" w:rsidRPr="00B24CE8" w:rsidRDefault="003E5B3B" w:rsidP="003E5B3B">
            <w:pPr>
              <w:rPr>
                <w:rFonts w:cs="Times New Roman"/>
              </w:rPr>
            </w:pPr>
            <w:r>
              <w:t>Table of Acronyms</w:t>
            </w:r>
          </w:p>
        </w:tc>
      </w:tr>
      <w:tr w:rsidR="003E5B3B" w:rsidRPr="00B24CE8" w14:paraId="4287EAF5" w14:textId="77777777" w:rsidTr="00514851">
        <w:trPr>
          <w:jc w:val="center"/>
        </w:trPr>
        <w:tc>
          <w:tcPr>
            <w:tcW w:w="1368" w:type="dxa"/>
          </w:tcPr>
          <w:p w14:paraId="03C1765F" w14:textId="77777777" w:rsidR="003E5B3B" w:rsidRPr="00B24CE8" w:rsidRDefault="003E5B3B" w:rsidP="00514851">
            <w:pPr>
              <w:rPr>
                <w:rFonts w:cs="Times New Roman"/>
              </w:rPr>
            </w:pPr>
            <w:r>
              <w:rPr>
                <w:rFonts w:cs="Times New Roman"/>
              </w:rPr>
              <w:t xml:space="preserve">Appendix B </w:t>
            </w:r>
          </w:p>
        </w:tc>
        <w:tc>
          <w:tcPr>
            <w:tcW w:w="7488" w:type="dxa"/>
          </w:tcPr>
          <w:p w14:paraId="2FE6C107" w14:textId="0ED73F57" w:rsidR="003E5B3B" w:rsidRPr="00B24CE8" w:rsidRDefault="003E5B3B" w:rsidP="00514851">
            <w:pPr>
              <w:rPr>
                <w:rFonts w:cs="Times New Roman"/>
              </w:rPr>
            </w:pPr>
            <w:r>
              <w:t>Test Case Procedures</w:t>
            </w:r>
          </w:p>
        </w:tc>
      </w:tr>
      <w:tr w:rsidR="003E5B3B" w:rsidRPr="00B24CE8" w14:paraId="1411BA7E" w14:textId="77777777" w:rsidTr="00514851">
        <w:trPr>
          <w:jc w:val="center"/>
        </w:trPr>
        <w:tc>
          <w:tcPr>
            <w:tcW w:w="1368" w:type="dxa"/>
          </w:tcPr>
          <w:p w14:paraId="734D826E" w14:textId="77777777" w:rsidR="003E5B3B" w:rsidRPr="00B24CE8" w:rsidRDefault="003E5B3B" w:rsidP="00514851">
            <w:pPr>
              <w:rPr>
                <w:rFonts w:cs="Times New Roman"/>
              </w:rPr>
            </w:pPr>
            <w:r>
              <w:rPr>
                <w:rFonts w:cs="Times New Roman"/>
              </w:rPr>
              <w:t>Appendix C</w:t>
            </w:r>
          </w:p>
        </w:tc>
        <w:tc>
          <w:tcPr>
            <w:tcW w:w="7488" w:type="dxa"/>
          </w:tcPr>
          <w:p w14:paraId="7F91B676" w14:textId="2BDC8FD4" w:rsidR="003E5B3B" w:rsidRPr="00B24CE8" w:rsidRDefault="003E5B3B" w:rsidP="00514851">
            <w:pPr>
              <w:rPr>
                <w:rFonts w:cs="Times New Roman"/>
              </w:rPr>
            </w:pPr>
            <w:r>
              <w:t>Attachments</w:t>
            </w:r>
          </w:p>
        </w:tc>
      </w:tr>
    </w:tbl>
    <w:p w14:paraId="2337421C" w14:textId="77777777" w:rsidR="00E4135A" w:rsidRDefault="00B1124D" w:rsidP="00E4135A">
      <w:pPr>
        <w:pStyle w:val="Heading2"/>
      </w:pPr>
      <w:bookmarkStart w:id="5" w:name="_Toc389750919"/>
      <w:r>
        <w:t>H</w:t>
      </w:r>
      <w:r w:rsidR="00E4135A">
        <w:t>ow to contact us</w:t>
      </w:r>
      <w:bookmarkEnd w:id="5"/>
    </w:p>
    <w:p w14:paraId="2337421D" w14:textId="443F3371" w:rsidR="00E4135A" w:rsidRPr="00913E0B" w:rsidRDefault="00E4135A" w:rsidP="00E4135A">
      <w:pPr>
        <w:rPr>
          <w:i/>
        </w:rPr>
      </w:pPr>
      <w:r>
        <w:t xml:space="preserve">Questions about </w:t>
      </w:r>
      <w:proofErr w:type="spellStart"/>
      <w:r>
        <w:t>FedRAMP</w:t>
      </w:r>
      <w:proofErr w:type="spellEnd"/>
      <w:r>
        <w:t xml:space="preserve"> or this document </w:t>
      </w:r>
      <w:r w:rsidR="003E5B3B">
        <w:t>may</w:t>
      </w:r>
      <w:r>
        <w:t xml:space="preserve"> be directed to </w:t>
      </w:r>
      <w:hyperlink r:id="rId22" w:history="1">
        <w:r w:rsidRPr="00FD2EAE">
          <w:rPr>
            <w:rStyle w:val="Hyperlink"/>
            <w:i/>
          </w:rPr>
          <w:t>info@fedramp.gov</w:t>
        </w:r>
      </w:hyperlink>
      <w:r w:rsidR="003E5B3B">
        <w:rPr>
          <w:i/>
        </w:rPr>
        <w:t xml:space="preserve">.  </w:t>
      </w:r>
    </w:p>
    <w:p w14:paraId="2337421E" w14:textId="77777777" w:rsidR="00E4135A" w:rsidRDefault="00E4135A" w:rsidP="00E4135A">
      <w:r>
        <w:t xml:space="preserve">For more information about </w:t>
      </w:r>
      <w:proofErr w:type="spellStart"/>
      <w:r>
        <w:t>FedRAMP</w:t>
      </w:r>
      <w:proofErr w:type="spellEnd"/>
      <w:r>
        <w:t xml:space="preserve">, visit the website at </w:t>
      </w:r>
      <w:hyperlink r:id="rId23" w:history="1">
        <w:r w:rsidR="001472D1" w:rsidRPr="007E2276">
          <w:rPr>
            <w:rStyle w:val="Hyperlink"/>
          </w:rPr>
          <w:t>http://www.fedramp.gov</w:t>
        </w:r>
      </w:hyperlink>
      <w:r w:rsidR="001472D1">
        <w:t>.</w:t>
      </w:r>
    </w:p>
    <w:p w14:paraId="2337421F" w14:textId="77777777" w:rsidR="00E4135A" w:rsidRDefault="00E4135A">
      <w:r>
        <w:br w:type="page"/>
      </w:r>
    </w:p>
    <w:p w14:paraId="23374220" w14:textId="77777777" w:rsidR="00E4135A" w:rsidRPr="005B5472" w:rsidRDefault="002367CA" w:rsidP="00D96C1F">
      <w:pPr>
        <w:pStyle w:val="GSASection"/>
      </w:pPr>
      <w:bookmarkStart w:id="6" w:name="_Toc389750920"/>
      <w:r>
        <w:lastRenderedPageBreak/>
        <w:t>Overview</w:t>
      </w:r>
      <w:bookmarkEnd w:id="6"/>
    </w:p>
    <w:p w14:paraId="23374221" w14:textId="77777777" w:rsidR="00D96C1F" w:rsidRPr="00AB7F44" w:rsidRDefault="00B1124D" w:rsidP="00AB7F44">
      <w:pPr>
        <w:pStyle w:val="GSASubsection"/>
      </w:pPr>
      <w:bookmarkStart w:id="7" w:name="_Toc389750921"/>
      <w:r>
        <w:t>P</w:t>
      </w:r>
      <w:r w:rsidR="005B5472" w:rsidRPr="00AB7F44">
        <w:t>urpose</w:t>
      </w:r>
      <w:bookmarkStart w:id="8" w:name="_Toc380157078"/>
      <w:bookmarkStart w:id="9" w:name="_Toc380159596"/>
      <w:bookmarkEnd w:id="7"/>
    </w:p>
    <w:p w14:paraId="23374222" w14:textId="77777777" w:rsidR="00D96C1F" w:rsidRDefault="00B1124D" w:rsidP="00AB7F44">
      <w:pPr>
        <w:pStyle w:val="GSASubsection"/>
      </w:pPr>
      <w:bookmarkStart w:id="10" w:name="_Toc389750922"/>
      <w:r>
        <w:t>A</w:t>
      </w:r>
      <w:r w:rsidR="00D96C1F" w:rsidRPr="00AB7F44">
        <w:t>pplicable Laws and Regulations</w:t>
      </w:r>
      <w:bookmarkEnd w:id="8"/>
      <w:bookmarkEnd w:id="9"/>
      <w:bookmarkEnd w:id="10"/>
    </w:p>
    <w:p w14:paraId="23374223" w14:textId="77777777" w:rsidR="00E97CE2" w:rsidRPr="00677730" w:rsidDel="00925B6D" w:rsidRDefault="00E97CE2" w:rsidP="00E97CE2">
      <w:pPr>
        <w:pStyle w:val="ListParagraph"/>
        <w:numPr>
          <w:ilvl w:val="0"/>
          <w:numId w:val="19"/>
        </w:numPr>
      </w:pPr>
      <w:r w:rsidRPr="00677730" w:rsidDel="00925B6D">
        <w:t xml:space="preserve">Computer Fraud and Abuse Act [PL 99-474, 18 USC 1030] </w:t>
      </w:r>
    </w:p>
    <w:p w14:paraId="23374224" w14:textId="77777777" w:rsidR="00E97CE2" w:rsidRPr="00677730" w:rsidDel="00925B6D" w:rsidRDefault="00E97CE2" w:rsidP="00E97CE2">
      <w:pPr>
        <w:pStyle w:val="ListParagraph"/>
        <w:numPr>
          <w:ilvl w:val="0"/>
          <w:numId w:val="19"/>
        </w:numPr>
      </w:pPr>
      <w:r w:rsidRPr="00677730" w:rsidDel="00925B6D">
        <w:t xml:space="preserve">E-Authentication Guidance for Federal Agencies [OMB M-04-04] </w:t>
      </w:r>
    </w:p>
    <w:p w14:paraId="23374225" w14:textId="77777777" w:rsidR="00E97CE2" w:rsidRPr="00677730" w:rsidDel="00925B6D" w:rsidRDefault="00E97CE2" w:rsidP="00E97CE2">
      <w:pPr>
        <w:pStyle w:val="ListParagraph"/>
        <w:numPr>
          <w:ilvl w:val="0"/>
          <w:numId w:val="19"/>
        </w:numPr>
      </w:pPr>
      <w:r w:rsidRPr="00677730" w:rsidDel="00925B6D">
        <w:t xml:space="preserve">Federal Information Security Management Act (FISMA) of 2002 [Title III, PL 107-347] </w:t>
      </w:r>
    </w:p>
    <w:p w14:paraId="23374226" w14:textId="77777777" w:rsidR="00E97CE2" w:rsidRPr="00677730" w:rsidDel="00925B6D" w:rsidRDefault="00E97CE2" w:rsidP="00E97CE2">
      <w:pPr>
        <w:pStyle w:val="ListParagraph"/>
        <w:numPr>
          <w:ilvl w:val="0"/>
          <w:numId w:val="19"/>
        </w:numPr>
      </w:pPr>
      <w:r w:rsidRPr="00677730" w:rsidDel="00925B6D">
        <w:t xml:space="preserve">Freedom of Information Act As Amended in 2002 [PL 104-232, 5 USC 552] </w:t>
      </w:r>
    </w:p>
    <w:p w14:paraId="23374227" w14:textId="77777777" w:rsidR="00E97CE2" w:rsidRPr="00677730" w:rsidDel="00925B6D" w:rsidRDefault="00E97CE2" w:rsidP="00E97CE2">
      <w:pPr>
        <w:pStyle w:val="ListParagraph"/>
        <w:numPr>
          <w:ilvl w:val="0"/>
          <w:numId w:val="19"/>
        </w:numPr>
      </w:pPr>
      <w:r w:rsidRPr="00677730" w:rsidDel="00925B6D">
        <w:t xml:space="preserve">Guidance on Inter-Agency Sharing of Personal Data – Protecting Personal Privacy [OMB M-01-05] </w:t>
      </w:r>
    </w:p>
    <w:p w14:paraId="23374228" w14:textId="77777777" w:rsidR="00E97CE2" w:rsidRPr="00677730" w:rsidDel="00925B6D" w:rsidRDefault="00E97CE2" w:rsidP="00E97CE2">
      <w:pPr>
        <w:pStyle w:val="ListParagraph"/>
        <w:numPr>
          <w:ilvl w:val="0"/>
          <w:numId w:val="19"/>
        </w:numPr>
      </w:pPr>
      <w:r w:rsidRPr="00677730" w:rsidDel="00925B6D">
        <w:t xml:space="preserve">Homeland Security Presidential Directive-7, Critical Infrastructure Identification, Prioritization and Protection [HSPD-7] </w:t>
      </w:r>
    </w:p>
    <w:p w14:paraId="23374229" w14:textId="77777777" w:rsidR="00E97CE2" w:rsidRPr="00677730" w:rsidDel="00925B6D" w:rsidRDefault="00E97CE2" w:rsidP="00E97CE2">
      <w:pPr>
        <w:pStyle w:val="ListParagraph"/>
        <w:numPr>
          <w:ilvl w:val="0"/>
          <w:numId w:val="19"/>
        </w:numPr>
      </w:pPr>
      <w:r w:rsidRPr="00677730" w:rsidDel="00925B6D">
        <w:t xml:space="preserve">Internal Control Systems [OMB Circular A-123] </w:t>
      </w:r>
    </w:p>
    <w:p w14:paraId="2337422A" w14:textId="77777777" w:rsidR="00E97CE2" w:rsidRPr="00677730" w:rsidDel="00925B6D" w:rsidRDefault="00E97CE2" w:rsidP="00E97CE2">
      <w:pPr>
        <w:pStyle w:val="ListParagraph"/>
        <w:numPr>
          <w:ilvl w:val="0"/>
          <w:numId w:val="19"/>
        </w:numPr>
      </w:pPr>
      <w:r w:rsidRPr="00677730" w:rsidDel="00925B6D">
        <w:t xml:space="preserve">Management of Federal Information Resources [OMB Circular A-130] </w:t>
      </w:r>
    </w:p>
    <w:p w14:paraId="2337422B" w14:textId="77777777" w:rsidR="00E97CE2" w:rsidRPr="00677730" w:rsidDel="00925B6D" w:rsidRDefault="00E97CE2" w:rsidP="00E97CE2">
      <w:pPr>
        <w:pStyle w:val="ListParagraph"/>
        <w:numPr>
          <w:ilvl w:val="0"/>
          <w:numId w:val="19"/>
        </w:numPr>
      </w:pPr>
      <w:r w:rsidRPr="00677730" w:rsidDel="00925B6D">
        <w:t xml:space="preserve">Management’s Responsibility for Internal Control [OMB Circular A-123, Revised 12/21/2004] </w:t>
      </w:r>
    </w:p>
    <w:p w14:paraId="2337422C" w14:textId="77777777" w:rsidR="00E97CE2" w:rsidRPr="00677730" w:rsidDel="00925B6D" w:rsidRDefault="00E97CE2" w:rsidP="00E97CE2">
      <w:pPr>
        <w:pStyle w:val="ListParagraph"/>
        <w:numPr>
          <w:ilvl w:val="0"/>
          <w:numId w:val="19"/>
        </w:numPr>
      </w:pPr>
      <w:r w:rsidRPr="00677730" w:rsidDel="00925B6D">
        <w:t xml:space="preserve">Privacy Act of 1974 as amended [5 USC 552a] </w:t>
      </w:r>
    </w:p>
    <w:p w14:paraId="2337422D" w14:textId="77777777" w:rsidR="00E97CE2" w:rsidRPr="00677730" w:rsidDel="00925B6D" w:rsidRDefault="00E97CE2" w:rsidP="00E97CE2">
      <w:pPr>
        <w:pStyle w:val="ListParagraph"/>
        <w:numPr>
          <w:ilvl w:val="0"/>
          <w:numId w:val="19"/>
        </w:numPr>
      </w:pPr>
      <w:r w:rsidRPr="00677730" w:rsidDel="00925B6D">
        <w:t xml:space="preserve">Protection of Sensitive Agency Information [OMB M-06-16] </w:t>
      </w:r>
    </w:p>
    <w:p w14:paraId="2337422E" w14:textId="77777777" w:rsidR="00E97CE2" w:rsidRPr="00677730" w:rsidDel="00925B6D" w:rsidRDefault="00E97CE2" w:rsidP="00E97CE2">
      <w:pPr>
        <w:pStyle w:val="ListParagraph"/>
        <w:numPr>
          <w:ilvl w:val="0"/>
          <w:numId w:val="19"/>
        </w:numPr>
      </w:pPr>
      <w:r w:rsidRPr="00677730" w:rsidDel="00925B6D">
        <w:t xml:space="preserve">Records Management by Federal Agencies [44 USC 31] </w:t>
      </w:r>
    </w:p>
    <w:p w14:paraId="2337422F" w14:textId="77777777" w:rsidR="00E97CE2" w:rsidRPr="00E97CE2" w:rsidDel="00925B6D" w:rsidRDefault="00E97CE2" w:rsidP="00E97CE2">
      <w:pPr>
        <w:pStyle w:val="ListParagraph"/>
        <w:numPr>
          <w:ilvl w:val="0"/>
          <w:numId w:val="19"/>
        </w:numPr>
      </w:pPr>
      <w:r w:rsidRPr="00677730" w:rsidDel="00925B6D">
        <w:t xml:space="preserve">Responsibilities for the Maintenance of Records About Individuals by Federal Agencies </w:t>
      </w:r>
      <w:r w:rsidRPr="00E97CE2" w:rsidDel="00925B6D">
        <w:t xml:space="preserve">[OMB Circular A-108, as amended] </w:t>
      </w:r>
    </w:p>
    <w:p w14:paraId="23374230" w14:textId="77777777" w:rsidR="00E97CE2" w:rsidRPr="00E97CE2" w:rsidRDefault="00E97CE2" w:rsidP="00E97CE2">
      <w:pPr>
        <w:pStyle w:val="ListParagraph"/>
        <w:numPr>
          <w:ilvl w:val="0"/>
          <w:numId w:val="19"/>
        </w:numPr>
      </w:pPr>
      <w:r w:rsidRPr="00677730" w:rsidDel="00925B6D">
        <w:t xml:space="preserve">Security of Federal Automated Information Systems [OMB Circular A-130, Appendix III] </w:t>
      </w:r>
    </w:p>
    <w:p w14:paraId="23374231" w14:textId="77777777" w:rsidR="00D96C1F" w:rsidRDefault="00B1124D" w:rsidP="00AB7F44">
      <w:pPr>
        <w:pStyle w:val="GSASubsection"/>
      </w:pPr>
      <w:bookmarkStart w:id="11" w:name="_Toc380157093"/>
      <w:bookmarkStart w:id="12" w:name="_Toc380159611"/>
      <w:bookmarkStart w:id="13" w:name="_Toc389750923"/>
      <w:r>
        <w:t>A</w:t>
      </w:r>
      <w:r w:rsidR="00D96C1F" w:rsidRPr="00AB7F44">
        <w:t>pplicable Standards and Guidance</w:t>
      </w:r>
      <w:bookmarkEnd w:id="11"/>
      <w:bookmarkEnd w:id="12"/>
      <w:bookmarkEnd w:id="13"/>
    </w:p>
    <w:p w14:paraId="23374232" w14:textId="77777777" w:rsidR="00E97CE2" w:rsidRPr="00677730" w:rsidDel="00925B6D" w:rsidRDefault="00E97CE2" w:rsidP="00E97CE2">
      <w:pPr>
        <w:pStyle w:val="ListParagraph"/>
        <w:numPr>
          <w:ilvl w:val="0"/>
          <w:numId w:val="20"/>
        </w:numPr>
      </w:pPr>
      <w:r w:rsidRPr="00677730" w:rsidDel="00925B6D">
        <w:t xml:space="preserve">A NIST Definition of Cloud Computing [NIST SP 800-145] </w:t>
      </w:r>
    </w:p>
    <w:p w14:paraId="23374233" w14:textId="77777777" w:rsidR="00E97CE2" w:rsidRPr="00677730" w:rsidDel="00925B6D" w:rsidRDefault="00E97CE2" w:rsidP="00E97CE2">
      <w:pPr>
        <w:pStyle w:val="ListParagraph"/>
        <w:numPr>
          <w:ilvl w:val="0"/>
          <w:numId w:val="20"/>
        </w:numPr>
      </w:pPr>
      <w:r w:rsidRPr="00677730" w:rsidDel="00925B6D">
        <w:t xml:space="preserve">Computer Security Incident Handling Guide [NIST SP 800—61, Revision 1] </w:t>
      </w:r>
    </w:p>
    <w:p w14:paraId="23374234" w14:textId="77777777" w:rsidR="00E97CE2" w:rsidRPr="00677730" w:rsidDel="00925B6D" w:rsidRDefault="00E97CE2" w:rsidP="00E97CE2">
      <w:pPr>
        <w:pStyle w:val="ListParagraph"/>
        <w:numPr>
          <w:ilvl w:val="0"/>
          <w:numId w:val="20"/>
        </w:numPr>
      </w:pPr>
      <w:r w:rsidRPr="00677730" w:rsidDel="00925B6D">
        <w:t xml:space="preserve">Contingency Planning Guide for Federal Information Systems [NIST SP 800-34, Revision 1] </w:t>
      </w:r>
    </w:p>
    <w:p w14:paraId="23374235" w14:textId="77777777" w:rsidR="00E97CE2" w:rsidRPr="00677730" w:rsidDel="00925B6D" w:rsidRDefault="00E97CE2" w:rsidP="00E97CE2">
      <w:pPr>
        <w:pStyle w:val="ListParagraph"/>
        <w:numPr>
          <w:ilvl w:val="0"/>
          <w:numId w:val="20"/>
        </w:numPr>
      </w:pPr>
      <w:r w:rsidRPr="00677730" w:rsidDel="00925B6D">
        <w:t xml:space="preserve">Engineering Principles for Information Technology Security (A Baseline for Achieving Security) [NIST SP 800-27, Revision A] </w:t>
      </w:r>
    </w:p>
    <w:p w14:paraId="23374236" w14:textId="77777777" w:rsidR="00E97CE2" w:rsidRPr="00677730" w:rsidDel="00925B6D" w:rsidRDefault="00E97CE2" w:rsidP="00E97CE2">
      <w:pPr>
        <w:pStyle w:val="ListParagraph"/>
        <w:numPr>
          <w:ilvl w:val="0"/>
          <w:numId w:val="20"/>
        </w:numPr>
      </w:pPr>
      <w:r w:rsidRPr="00677730" w:rsidDel="00925B6D">
        <w:t xml:space="preserve">Guide for Assessing the Security Controls in Federal Information Systems [NIST SP 800-53A] </w:t>
      </w:r>
    </w:p>
    <w:p w14:paraId="23374237" w14:textId="77777777" w:rsidR="00E97CE2" w:rsidRPr="00677730" w:rsidDel="00925B6D" w:rsidRDefault="00E97CE2" w:rsidP="00E97CE2">
      <w:pPr>
        <w:pStyle w:val="ListParagraph"/>
        <w:numPr>
          <w:ilvl w:val="0"/>
          <w:numId w:val="20"/>
        </w:numPr>
      </w:pPr>
      <w:r w:rsidRPr="00677730" w:rsidDel="00925B6D">
        <w:t xml:space="preserve">Guide for Developing Security Plans for Federal Information Systems [NIST SP 800-18] </w:t>
      </w:r>
    </w:p>
    <w:p w14:paraId="23374238" w14:textId="77777777" w:rsidR="00E97CE2" w:rsidRPr="00677730" w:rsidDel="00925B6D" w:rsidRDefault="00E97CE2" w:rsidP="00E97CE2">
      <w:pPr>
        <w:pStyle w:val="ListParagraph"/>
        <w:numPr>
          <w:ilvl w:val="0"/>
          <w:numId w:val="20"/>
        </w:numPr>
      </w:pPr>
      <w:r w:rsidRPr="00677730" w:rsidDel="00925B6D">
        <w:t xml:space="preserve">Guide for Developing the Risk Management Framework to Federal Information Systems: </w:t>
      </w:r>
    </w:p>
    <w:p w14:paraId="23374239" w14:textId="77777777" w:rsidR="00E97CE2" w:rsidRPr="00677730" w:rsidDel="00925B6D" w:rsidRDefault="00E97CE2" w:rsidP="00E97CE2">
      <w:pPr>
        <w:pStyle w:val="ListParagraph"/>
        <w:numPr>
          <w:ilvl w:val="0"/>
          <w:numId w:val="20"/>
        </w:numPr>
      </w:pPr>
      <w:r w:rsidRPr="00677730" w:rsidDel="00925B6D">
        <w:t>A Security Life Cycle Approach [NIST SP 800-37, Revision 1</w:t>
      </w:r>
      <w:proofErr w:type="gramStart"/>
      <w:r w:rsidRPr="00677730" w:rsidDel="00925B6D">
        <w:t>]  Guide</w:t>
      </w:r>
      <w:proofErr w:type="gramEnd"/>
      <w:r w:rsidRPr="00677730" w:rsidDel="00925B6D">
        <w:t xml:space="preserve"> for Mapping Types of Information and Information Systems to Security Categories [NIST SP 800-60, Revision 1] </w:t>
      </w:r>
    </w:p>
    <w:p w14:paraId="2337423A" w14:textId="77777777" w:rsidR="00E97CE2" w:rsidRPr="00677730" w:rsidDel="00925B6D" w:rsidRDefault="00E97CE2" w:rsidP="00E97CE2">
      <w:pPr>
        <w:pStyle w:val="ListParagraph"/>
        <w:numPr>
          <w:ilvl w:val="0"/>
          <w:numId w:val="20"/>
        </w:numPr>
      </w:pPr>
      <w:r w:rsidRPr="00677730" w:rsidDel="00925B6D">
        <w:t xml:space="preserve">Guide for Security-Focused Configuration Management of Information Systems [NIST SP 800-128] </w:t>
      </w:r>
    </w:p>
    <w:p w14:paraId="2337423B" w14:textId="77777777" w:rsidR="00E97CE2" w:rsidRPr="00677730" w:rsidDel="00925B6D" w:rsidRDefault="00E97CE2" w:rsidP="00E97CE2">
      <w:pPr>
        <w:pStyle w:val="ListParagraph"/>
        <w:numPr>
          <w:ilvl w:val="0"/>
          <w:numId w:val="20"/>
        </w:numPr>
      </w:pPr>
      <w:r w:rsidRPr="00677730" w:rsidDel="00925B6D">
        <w:lastRenderedPageBreak/>
        <w:t xml:space="preserve">Information Security Continuous Monitoring for Federal Information Systems and Organizations [NIST SP 800-137] </w:t>
      </w:r>
    </w:p>
    <w:p w14:paraId="2337423C" w14:textId="77777777" w:rsidR="00E97CE2" w:rsidRPr="00677730" w:rsidDel="00925B6D" w:rsidRDefault="00E97CE2" w:rsidP="00E97CE2">
      <w:pPr>
        <w:pStyle w:val="ListParagraph"/>
        <w:numPr>
          <w:ilvl w:val="0"/>
          <w:numId w:val="20"/>
        </w:numPr>
      </w:pPr>
      <w:r w:rsidRPr="00677730" w:rsidDel="00925B6D">
        <w:t xml:space="preserve">Managing Information Security Risk [NIST SP 800-39] </w:t>
      </w:r>
    </w:p>
    <w:p w14:paraId="2337423D" w14:textId="77777777" w:rsidR="00E97CE2" w:rsidRPr="00677730" w:rsidDel="00925B6D" w:rsidRDefault="00E97CE2" w:rsidP="00E97CE2">
      <w:pPr>
        <w:pStyle w:val="ListParagraph"/>
        <w:numPr>
          <w:ilvl w:val="0"/>
          <w:numId w:val="20"/>
        </w:numPr>
      </w:pPr>
      <w:r w:rsidRPr="00677730" w:rsidDel="00925B6D">
        <w:t xml:space="preserve">Minimum Security Requirements for Federal Information and Information Systems [FIPS Publication 200] </w:t>
      </w:r>
    </w:p>
    <w:p w14:paraId="2337423E" w14:textId="77777777" w:rsidR="00E97CE2" w:rsidRPr="00677730" w:rsidDel="00925B6D" w:rsidRDefault="00E97CE2" w:rsidP="00E97CE2">
      <w:pPr>
        <w:pStyle w:val="ListParagraph"/>
        <w:numPr>
          <w:ilvl w:val="0"/>
          <w:numId w:val="20"/>
        </w:numPr>
      </w:pPr>
      <w:r w:rsidRPr="00677730" w:rsidDel="00925B6D">
        <w:t xml:space="preserve">Personal Identity Verification (PIV) of Federal Employees and Contractors [FIPS Publication 201-1] </w:t>
      </w:r>
    </w:p>
    <w:p w14:paraId="2337423F" w14:textId="77777777" w:rsidR="00E97CE2" w:rsidRPr="00677730" w:rsidDel="00925B6D" w:rsidRDefault="00E97CE2" w:rsidP="00E97CE2">
      <w:pPr>
        <w:pStyle w:val="ListParagraph"/>
        <w:numPr>
          <w:ilvl w:val="0"/>
          <w:numId w:val="20"/>
        </w:numPr>
      </w:pPr>
      <w:r w:rsidRPr="00677730" w:rsidDel="00925B6D">
        <w:t xml:space="preserve">Recommended Security Controls for Federal Information Systems [NIST SP 800-53, Revision </w:t>
      </w:r>
      <w:r w:rsidR="0065520F">
        <w:t>4</w:t>
      </w:r>
      <w:r w:rsidRPr="00677730" w:rsidDel="00925B6D">
        <w:t xml:space="preserve">] </w:t>
      </w:r>
    </w:p>
    <w:p w14:paraId="23374240" w14:textId="77777777" w:rsidR="00E97CE2" w:rsidRPr="00677730" w:rsidDel="00925B6D" w:rsidRDefault="00E97CE2" w:rsidP="00E97CE2">
      <w:pPr>
        <w:pStyle w:val="ListParagraph"/>
        <w:numPr>
          <w:ilvl w:val="0"/>
          <w:numId w:val="20"/>
        </w:numPr>
      </w:pPr>
      <w:r w:rsidRPr="00677730" w:rsidDel="00925B6D">
        <w:t xml:space="preserve">Risk Management Guide for Information Technology Systems [NIST SP 800-30] </w:t>
      </w:r>
    </w:p>
    <w:p w14:paraId="23374241" w14:textId="77777777" w:rsidR="00E97CE2" w:rsidRPr="00677730" w:rsidDel="00925B6D" w:rsidRDefault="00E97CE2" w:rsidP="00E97CE2">
      <w:pPr>
        <w:pStyle w:val="ListParagraph"/>
        <w:numPr>
          <w:ilvl w:val="0"/>
          <w:numId w:val="20"/>
        </w:numPr>
      </w:pPr>
      <w:r w:rsidRPr="00677730" w:rsidDel="00925B6D">
        <w:t xml:space="preserve">Security Considerations in the System Development Life Cycle [NIST SP 800-64, Revision 2] </w:t>
      </w:r>
    </w:p>
    <w:p w14:paraId="23374242" w14:textId="77777777" w:rsidR="00E97CE2" w:rsidRPr="00677730" w:rsidDel="00925B6D" w:rsidRDefault="00E97CE2" w:rsidP="00E97CE2">
      <w:pPr>
        <w:pStyle w:val="ListParagraph"/>
        <w:numPr>
          <w:ilvl w:val="0"/>
          <w:numId w:val="20"/>
        </w:numPr>
      </w:pPr>
      <w:r w:rsidRPr="00677730" w:rsidDel="00925B6D">
        <w:t xml:space="preserve">Security Requirements for Cryptographic Modules [FIPS Publication 140-2] </w:t>
      </w:r>
    </w:p>
    <w:p w14:paraId="23374243" w14:textId="77777777" w:rsidR="00E97CE2" w:rsidRPr="00677730" w:rsidDel="00925B6D" w:rsidRDefault="00E97CE2" w:rsidP="00E97CE2">
      <w:pPr>
        <w:pStyle w:val="ListParagraph"/>
        <w:numPr>
          <w:ilvl w:val="0"/>
          <w:numId w:val="20"/>
        </w:numPr>
      </w:pPr>
      <w:r w:rsidRPr="00677730" w:rsidDel="00925B6D">
        <w:t xml:space="preserve">Standards for Security Categorization of Federal Information and Information Systems [FIPS Publication 199] </w:t>
      </w:r>
    </w:p>
    <w:p w14:paraId="23374244" w14:textId="77777777" w:rsidR="00E97CE2" w:rsidRPr="00E97CE2" w:rsidRDefault="00E97CE2" w:rsidP="00E97CE2">
      <w:pPr>
        <w:pStyle w:val="ListParagraph"/>
        <w:numPr>
          <w:ilvl w:val="0"/>
          <w:numId w:val="20"/>
        </w:numPr>
      </w:pPr>
      <w:r w:rsidRPr="00677730" w:rsidDel="00925B6D">
        <w:t>Technical Guide to Information Security Testing and Assessment [NIST SP 800-115]</w:t>
      </w:r>
    </w:p>
    <w:p w14:paraId="2337424A" w14:textId="77777777" w:rsidR="0065520F" w:rsidRDefault="0065520F" w:rsidP="00806574">
      <w:pPr>
        <w:pStyle w:val="GSASection"/>
      </w:pPr>
      <w:bookmarkStart w:id="14" w:name="_Toc389750925"/>
      <w:r>
        <w:t>Scope</w:t>
      </w:r>
      <w:bookmarkEnd w:id="14"/>
    </w:p>
    <w:p w14:paraId="2337424C" w14:textId="2D4F9FFB" w:rsidR="00255879" w:rsidRDefault="0065520F" w:rsidP="0065520F">
      <w:r>
        <w:t xml:space="preserve">This SAP </w:t>
      </w:r>
      <w:r w:rsidR="003E5B3B">
        <w:t>must</w:t>
      </w:r>
      <w:r>
        <w:t xml:space="preserve"> specifically address the controls for Annual Assessment</w:t>
      </w:r>
      <w:r w:rsidR="003E5B3B">
        <w:t xml:space="preserve">.  </w:t>
      </w:r>
      <w:r>
        <w:t>The scope of the security tests that will be performed for the CSP service offering is limited and well defined</w:t>
      </w:r>
      <w:r w:rsidR="003E5B3B">
        <w:t xml:space="preserve">.  </w:t>
      </w:r>
      <w:r>
        <w:t xml:space="preserve">Tests on systems and interfaces that are outside the boundary of the CSP service offering (for </w:t>
      </w:r>
      <w:proofErr w:type="spellStart"/>
      <w:r>
        <w:t>FedRAMP</w:t>
      </w:r>
      <w:proofErr w:type="spellEnd"/>
      <w:r>
        <w:t>) are not included in this plan.</w:t>
      </w:r>
    </w:p>
    <w:p w14:paraId="2337424D" w14:textId="75CD07A5" w:rsidR="00255879" w:rsidRDefault="00255879" w:rsidP="00255879">
      <w:r>
        <w:t xml:space="preserve">The scope for this annual assessment is limited to controls that are part of </w:t>
      </w:r>
      <w:proofErr w:type="spellStart"/>
      <w:r>
        <w:t>FedRAMP’s</w:t>
      </w:r>
      <w:proofErr w:type="spellEnd"/>
      <w:r>
        <w:t xml:space="preserve"> continuous monitoring, plus controls referenced in the POA&amp;M from the previous assessment, plus other controls selected by the </w:t>
      </w:r>
      <w:r w:rsidR="00D42AE4">
        <w:t>authorizing official</w:t>
      </w:r>
      <w:r w:rsidR="003E5B3B">
        <w:t xml:space="preserve">.  </w:t>
      </w:r>
      <w:r>
        <w:t>All components of the numbered controls listed in the table will be tested</w:t>
      </w:r>
      <w:r w:rsidR="003E5B3B">
        <w:t xml:space="preserve">.  </w:t>
      </w:r>
      <w:r>
        <w:t xml:space="preserve">This annual assessment’s in-scope set of controls is roughly one third of all </w:t>
      </w:r>
      <w:proofErr w:type="spellStart"/>
      <w:r>
        <w:t>FedRAMP</w:t>
      </w:r>
      <w:proofErr w:type="spellEnd"/>
      <w:r>
        <w:t xml:space="preserve"> (NIST 800-53 Rev 3) security controls</w:t>
      </w:r>
      <w:r w:rsidR="003E5B3B">
        <w:t xml:space="preserve">.  </w:t>
      </w:r>
      <w:r>
        <w:t>The agreed set is as follows:</w:t>
      </w:r>
    </w:p>
    <w:p w14:paraId="2337424E" w14:textId="77777777" w:rsidR="00255879" w:rsidRDefault="00255879" w:rsidP="00255879">
      <w:pPr>
        <w:tabs>
          <w:tab w:val="left" w:pos="5400"/>
        </w:tabs>
      </w:pPr>
      <w:r>
        <w:tab/>
      </w:r>
    </w:p>
    <w:tbl>
      <w:tblPr>
        <w:tblW w:w="8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340"/>
        <w:gridCol w:w="6491"/>
      </w:tblGrid>
      <w:tr w:rsidR="003E5B3B" w:rsidRPr="00F129EF" w14:paraId="2EEDCC7B" w14:textId="77777777" w:rsidTr="003E5B3B">
        <w:trPr>
          <w:cantSplit/>
          <w:trHeight w:hRule="exact" w:val="432"/>
        </w:trPr>
        <w:tc>
          <w:tcPr>
            <w:tcW w:w="2340" w:type="dxa"/>
            <w:shd w:val="pct15" w:color="auto" w:fill="auto"/>
            <w:tcMar>
              <w:top w:w="0" w:type="dxa"/>
              <w:left w:w="101" w:type="dxa"/>
              <w:bottom w:w="115" w:type="dxa"/>
              <w:right w:w="101" w:type="dxa"/>
            </w:tcMar>
            <w:vAlign w:val="center"/>
          </w:tcPr>
          <w:p w14:paraId="336E3D50" w14:textId="6FCE58E2" w:rsidR="003E5B3B" w:rsidRPr="003E5B3B" w:rsidRDefault="003E5B3B" w:rsidP="003E5B3B">
            <w:pPr>
              <w:spacing w:before="120" w:after="120"/>
              <w:jc w:val="center"/>
              <w:rPr>
                <w:rFonts w:cs="Times New Roman"/>
                <w:sz w:val="20"/>
                <w:szCs w:val="20"/>
              </w:rPr>
            </w:pPr>
            <w:r>
              <w:rPr>
                <w:rFonts w:cs="Times New Roman"/>
                <w:sz w:val="20"/>
                <w:szCs w:val="20"/>
              </w:rPr>
              <w:t>Control Family</w:t>
            </w:r>
          </w:p>
        </w:tc>
        <w:tc>
          <w:tcPr>
            <w:tcW w:w="6491" w:type="dxa"/>
            <w:shd w:val="pct15" w:color="auto" w:fill="auto"/>
          </w:tcPr>
          <w:p w14:paraId="2732E454" w14:textId="2779BBF8" w:rsidR="003E5B3B" w:rsidRPr="003E5B3B" w:rsidRDefault="003E5B3B" w:rsidP="003E5B3B">
            <w:pPr>
              <w:spacing w:before="120" w:after="120"/>
              <w:jc w:val="center"/>
              <w:rPr>
                <w:rFonts w:cs="Times New Roman"/>
                <w:sz w:val="20"/>
                <w:szCs w:val="20"/>
              </w:rPr>
            </w:pPr>
            <w:r>
              <w:rPr>
                <w:rFonts w:cs="Times New Roman"/>
                <w:sz w:val="20"/>
                <w:szCs w:val="20"/>
              </w:rPr>
              <w:t>Controls to be Assessed</w:t>
            </w:r>
          </w:p>
        </w:tc>
      </w:tr>
      <w:tr w:rsidR="003E5B3B" w:rsidRPr="00F129EF" w14:paraId="08EB5CD7" w14:textId="77777777" w:rsidTr="003E5B3B">
        <w:trPr>
          <w:cantSplit/>
          <w:trHeight w:hRule="exact" w:val="432"/>
        </w:trPr>
        <w:tc>
          <w:tcPr>
            <w:tcW w:w="2340" w:type="dxa"/>
            <w:tcMar>
              <w:top w:w="0" w:type="dxa"/>
              <w:left w:w="101" w:type="dxa"/>
              <w:bottom w:w="115" w:type="dxa"/>
              <w:right w:w="101" w:type="dxa"/>
            </w:tcMar>
            <w:vAlign w:val="center"/>
          </w:tcPr>
          <w:p w14:paraId="73CA687E" w14:textId="77777777" w:rsidR="003E5B3B" w:rsidRPr="003E5B3B" w:rsidRDefault="003E5B3B" w:rsidP="00514851">
            <w:pPr>
              <w:spacing w:before="120" w:after="120"/>
              <w:rPr>
                <w:rFonts w:cs="Times New Roman"/>
                <w:sz w:val="20"/>
                <w:szCs w:val="20"/>
              </w:rPr>
            </w:pPr>
          </w:p>
        </w:tc>
        <w:tc>
          <w:tcPr>
            <w:tcW w:w="6491" w:type="dxa"/>
          </w:tcPr>
          <w:p w14:paraId="37179380" w14:textId="77777777" w:rsidR="003E5B3B" w:rsidRPr="003E5B3B" w:rsidRDefault="003E5B3B" w:rsidP="00514851">
            <w:pPr>
              <w:spacing w:before="120" w:after="120"/>
              <w:rPr>
                <w:rFonts w:cs="Times New Roman"/>
              </w:rPr>
            </w:pPr>
          </w:p>
        </w:tc>
      </w:tr>
    </w:tbl>
    <w:p w14:paraId="23374259" w14:textId="77777777" w:rsidR="0065520F" w:rsidRDefault="0065520F" w:rsidP="0065520F">
      <w:pPr>
        <w:pStyle w:val="GSASubsection"/>
      </w:pPr>
      <w:bookmarkStart w:id="15" w:name="_Toc389750926"/>
      <w:r>
        <w:t>System Name/Title</w:t>
      </w:r>
      <w:bookmarkEnd w:id="15"/>
    </w:p>
    <w:p w14:paraId="2337425A" w14:textId="7DFFD743" w:rsidR="0065520F" w:rsidRDefault="00AC7054" w:rsidP="0065520F">
      <w:r>
        <w:rPr>
          <w:noProof/>
          <w:lang w:eastAsia="en-US"/>
        </w:rPr>
        <mc:AlternateContent>
          <mc:Choice Requires="wps">
            <w:drawing>
              <wp:inline distT="0" distB="0" distL="0" distR="0" wp14:anchorId="233743EE" wp14:editId="33FCA2D7">
                <wp:extent cx="5600700" cy="711835"/>
                <wp:effectExtent l="9525" t="9525" r="9525" b="1206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11835"/>
                        </a:xfrm>
                        <a:prstGeom prst="rect">
                          <a:avLst/>
                        </a:prstGeom>
                        <a:solidFill>
                          <a:srgbClr val="FFFFFF"/>
                        </a:solidFill>
                        <a:ln w="9525">
                          <a:solidFill>
                            <a:srgbClr val="A6A6A6"/>
                          </a:solidFill>
                          <a:miter lim="800000"/>
                          <a:headEnd/>
                          <a:tailEnd/>
                        </a:ln>
                      </wps:spPr>
                      <wps:txbx>
                        <w:txbxContent>
                          <w:p w14:paraId="23374424" w14:textId="77777777" w:rsidR="00C17841" w:rsidRPr="00880092" w:rsidRDefault="00C17841" w:rsidP="00397046">
                            <w:pPr>
                              <w:rPr>
                                <w:i/>
                              </w:rPr>
                            </w:pPr>
                            <w:r w:rsidRPr="00507346">
                              <w:rPr>
                                <w:i/>
                                <w:color w:val="365F91"/>
                              </w:rPr>
                              <w:t>Instruction: Name the system that that is slated for testing and include the geographic location of all components that will be tested.  Put in a brief description of the system components that is a direct copy/paste from the description in the System Security Plan.</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width:441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" strokecolor="#a6a6a6">
                <v:textbox>
                  <w:txbxContent>
                    <w:p w14:paraId="23374424" w14:textId="77777777" w:rsidR="00C17841" w:rsidRPr="00880092" w:rsidRDefault="00C17841" w:rsidP="00397046">
                      <w:pPr>
                        <w:rPr>
                          <w:i/>
                        </w:rPr>
                      </w:pPr>
                      <w:r w:rsidRPr="00507346">
                        <w:rPr>
                          <w:i/>
                          <w:color w:val="365F91"/>
                        </w:rPr>
                        <w:t>Instruction: Name the system that that is slated for testing and include the geographic location of all components that will be tested.  Put in a brief description of the system components that is a direct copy/paste from the description in the System Security Plan.</w:t>
                      </w:r>
                    </w:p>
                  </w:txbxContent>
                </v:textbox>
                <w10:anchorlock/>
              </v:shape>
            </w:pict>
          </mc:Fallback>
        </mc:AlternateContent>
      </w:r>
    </w:p>
    <w:p w14:paraId="2337425B" w14:textId="2C65F51C" w:rsidR="0065520F" w:rsidRDefault="0065520F" w:rsidP="0065520F">
      <w:r w:rsidRPr="00FA20F1">
        <w:t>This &lt;</w:t>
      </w:r>
      <w:r>
        <w:rPr>
          <w:b/>
          <w:color w:val="365F91"/>
        </w:rPr>
        <w:t>Information System N</w:t>
      </w:r>
      <w:r w:rsidRPr="008B5387">
        <w:rPr>
          <w:b/>
          <w:color w:val="365F91"/>
        </w:rPr>
        <w:t>ame</w:t>
      </w:r>
      <w:r w:rsidRPr="00FA20F1">
        <w:t>&gt;</w:t>
      </w:r>
      <w:r w:rsidRPr="00FA20F1">
        <w:rPr>
          <w:b/>
        </w:rPr>
        <w:t xml:space="preserve"> </w:t>
      </w:r>
      <w:r>
        <w:t>that is undergoing testing as described in this Security Assessment Plan is named in Table 2-1</w:t>
      </w:r>
      <w:r w:rsidR="003E5B3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17"/>
        <w:gridCol w:w="3046"/>
        <w:gridCol w:w="3079"/>
      </w:tblGrid>
      <w:tr w:rsidR="0065520F" w:rsidRPr="00F129EF" w14:paraId="2337425F" w14:textId="77777777" w:rsidTr="00F10ABC">
        <w:trPr>
          <w:cantSplit/>
          <w:trHeight w:hRule="exact" w:val="432"/>
          <w:jc w:val="center"/>
        </w:trPr>
        <w:tc>
          <w:tcPr>
            <w:tcW w:w="2717" w:type="dxa"/>
            <w:shd w:val="pct15" w:color="auto" w:fill="auto"/>
            <w:tcMar>
              <w:top w:w="0" w:type="dxa"/>
              <w:left w:w="101" w:type="dxa"/>
              <w:bottom w:w="115" w:type="dxa"/>
              <w:right w:w="101" w:type="dxa"/>
            </w:tcMar>
            <w:vAlign w:val="center"/>
          </w:tcPr>
          <w:p w14:paraId="2337425C" w14:textId="77777777" w:rsidR="0065520F" w:rsidRPr="003E5B3B" w:rsidRDefault="0065520F" w:rsidP="008B15BB">
            <w:pPr>
              <w:spacing w:before="120" w:after="120"/>
              <w:jc w:val="center"/>
              <w:rPr>
                <w:rFonts w:cs="Times New Roman"/>
                <w:sz w:val="20"/>
                <w:szCs w:val="20"/>
              </w:rPr>
            </w:pPr>
            <w:r w:rsidRPr="003E5B3B">
              <w:rPr>
                <w:rFonts w:cs="Times New Roman"/>
                <w:sz w:val="20"/>
                <w:szCs w:val="20"/>
              </w:rPr>
              <w:lastRenderedPageBreak/>
              <w:t>Unique Identifier</w:t>
            </w:r>
          </w:p>
        </w:tc>
        <w:tc>
          <w:tcPr>
            <w:tcW w:w="3046" w:type="dxa"/>
            <w:shd w:val="pct15" w:color="auto" w:fill="auto"/>
          </w:tcPr>
          <w:p w14:paraId="2337425D" w14:textId="77777777" w:rsidR="0065520F" w:rsidRPr="003E5B3B" w:rsidRDefault="0065520F" w:rsidP="008B15BB">
            <w:pPr>
              <w:spacing w:before="120" w:after="120"/>
              <w:jc w:val="center"/>
              <w:rPr>
                <w:rFonts w:cs="Times New Roman"/>
                <w:sz w:val="20"/>
                <w:szCs w:val="20"/>
              </w:rPr>
            </w:pPr>
            <w:r w:rsidRPr="003E5B3B">
              <w:rPr>
                <w:rFonts w:cs="Times New Roman"/>
                <w:sz w:val="20"/>
                <w:szCs w:val="20"/>
              </w:rPr>
              <w:t>Information System Name</w:t>
            </w:r>
          </w:p>
        </w:tc>
        <w:tc>
          <w:tcPr>
            <w:tcW w:w="3079" w:type="dxa"/>
            <w:shd w:val="pct15" w:color="auto" w:fill="auto"/>
            <w:tcMar>
              <w:top w:w="0" w:type="dxa"/>
              <w:left w:w="101" w:type="dxa"/>
              <w:bottom w:w="115" w:type="dxa"/>
              <w:right w:w="101" w:type="dxa"/>
            </w:tcMar>
            <w:vAlign w:val="center"/>
          </w:tcPr>
          <w:p w14:paraId="2337425E" w14:textId="77777777" w:rsidR="0065520F" w:rsidRPr="003E5B3B" w:rsidRDefault="0065520F" w:rsidP="008B15BB">
            <w:pPr>
              <w:spacing w:before="120" w:after="120"/>
              <w:jc w:val="center"/>
              <w:rPr>
                <w:rFonts w:cs="Times New Roman"/>
                <w:sz w:val="20"/>
                <w:szCs w:val="20"/>
              </w:rPr>
            </w:pPr>
            <w:r w:rsidRPr="003E5B3B">
              <w:rPr>
                <w:rFonts w:cs="Times New Roman"/>
                <w:sz w:val="20"/>
                <w:szCs w:val="20"/>
              </w:rPr>
              <w:t>Information System Abbreviation</w:t>
            </w:r>
          </w:p>
        </w:tc>
      </w:tr>
      <w:tr w:rsidR="0065520F" w:rsidRPr="00F129EF" w14:paraId="23374263" w14:textId="77777777" w:rsidTr="00F10ABC">
        <w:trPr>
          <w:cantSplit/>
          <w:trHeight w:hRule="exact" w:val="432"/>
          <w:jc w:val="center"/>
        </w:trPr>
        <w:tc>
          <w:tcPr>
            <w:tcW w:w="2717" w:type="dxa"/>
            <w:tcMar>
              <w:top w:w="0" w:type="dxa"/>
              <w:left w:w="101" w:type="dxa"/>
              <w:bottom w:w="115" w:type="dxa"/>
              <w:right w:w="101" w:type="dxa"/>
            </w:tcMar>
            <w:vAlign w:val="center"/>
          </w:tcPr>
          <w:p w14:paraId="23374260" w14:textId="77777777" w:rsidR="0065520F" w:rsidRPr="003E5B3B" w:rsidRDefault="0065520F" w:rsidP="008B15BB">
            <w:pPr>
              <w:spacing w:before="120" w:after="120"/>
              <w:rPr>
                <w:rFonts w:cs="Times New Roman"/>
                <w:sz w:val="20"/>
                <w:szCs w:val="20"/>
              </w:rPr>
            </w:pPr>
          </w:p>
        </w:tc>
        <w:tc>
          <w:tcPr>
            <w:tcW w:w="3046" w:type="dxa"/>
          </w:tcPr>
          <w:p w14:paraId="23374261" w14:textId="77777777" w:rsidR="0065520F" w:rsidRPr="003E5B3B" w:rsidRDefault="0065520F" w:rsidP="008B15BB">
            <w:pPr>
              <w:spacing w:before="120" w:after="120"/>
              <w:rPr>
                <w:rFonts w:cs="Times New Roman"/>
              </w:rPr>
            </w:pPr>
          </w:p>
        </w:tc>
        <w:tc>
          <w:tcPr>
            <w:tcW w:w="3079" w:type="dxa"/>
            <w:tcMar>
              <w:top w:w="0" w:type="dxa"/>
              <w:left w:w="101" w:type="dxa"/>
              <w:bottom w:w="115" w:type="dxa"/>
              <w:right w:w="101" w:type="dxa"/>
            </w:tcMar>
            <w:vAlign w:val="center"/>
          </w:tcPr>
          <w:p w14:paraId="23374262" w14:textId="77777777" w:rsidR="0065520F" w:rsidRPr="003E5B3B" w:rsidRDefault="0065520F" w:rsidP="008B15BB">
            <w:pPr>
              <w:spacing w:before="120" w:after="120"/>
              <w:rPr>
                <w:rFonts w:cs="Times New Roman"/>
              </w:rPr>
            </w:pPr>
          </w:p>
        </w:tc>
      </w:tr>
    </w:tbl>
    <w:p w14:paraId="23374264" w14:textId="136CEBFC" w:rsidR="0065520F" w:rsidRDefault="00F10ABC" w:rsidP="00F10ABC">
      <w:pPr>
        <w:pStyle w:val="GSATableCaption"/>
      </w:pPr>
      <w:bookmarkStart w:id="16" w:name="_Toc306872499"/>
      <w:bookmarkStart w:id="17" w:name="_Toc306873570"/>
      <w:bookmarkStart w:id="18" w:name="_Toc316303491"/>
      <w:bookmarkStart w:id="19" w:name="_Toc379970765"/>
      <w:bookmarkStart w:id="20" w:name="_Toc389643444"/>
      <w:r>
        <w:t>Table 2-1</w:t>
      </w:r>
      <w:r w:rsidR="003E5B3B">
        <w:t xml:space="preserve"> –</w:t>
      </w:r>
      <w:r w:rsidRPr="00412A0E">
        <w:t xml:space="preserve"> </w:t>
      </w:r>
      <w:r>
        <w:t>Information</w:t>
      </w:r>
      <w:r w:rsidR="003E5B3B">
        <w:t xml:space="preserve"> </w:t>
      </w:r>
      <w:r>
        <w:t xml:space="preserve">System Name and </w:t>
      </w:r>
      <w:r w:rsidRPr="00412A0E">
        <w:t>Title</w:t>
      </w:r>
      <w:bookmarkEnd w:id="16"/>
      <w:bookmarkEnd w:id="17"/>
      <w:bookmarkEnd w:id="18"/>
      <w:bookmarkEnd w:id="19"/>
      <w:bookmarkEnd w:id="20"/>
    </w:p>
    <w:p w14:paraId="23374265" w14:textId="5BF899B4" w:rsidR="0065520F" w:rsidRDefault="0065520F" w:rsidP="0065520F">
      <w:r>
        <w:t>The physical locations of all the different components that will be tested are described in       Table 2-2</w:t>
      </w:r>
      <w:r w:rsidR="003E5B3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14"/>
        <w:gridCol w:w="3032"/>
        <w:gridCol w:w="3096"/>
      </w:tblGrid>
      <w:tr w:rsidR="0065520F" w:rsidRPr="00F129EF" w14:paraId="23374269" w14:textId="77777777" w:rsidTr="00F10ABC">
        <w:trPr>
          <w:cantSplit/>
          <w:trHeight w:hRule="exact" w:val="432"/>
          <w:jc w:val="center"/>
        </w:trPr>
        <w:tc>
          <w:tcPr>
            <w:tcW w:w="2714" w:type="dxa"/>
            <w:shd w:val="pct15" w:color="auto" w:fill="auto"/>
            <w:tcMar>
              <w:top w:w="0" w:type="dxa"/>
              <w:left w:w="101" w:type="dxa"/>
              <w:bottom w:w="115" w:type="dxa"/>
              <w:right w:w="101" w:type="dxa"/>
            </w:tcMar>
            <w:vAlign w:val="center"/>
          </w:tcPr>
          <w:p w14:paraId="23374266" w14:textId="77777777" w:rsidR="0065520F" w:rsidRPr="006E2798" w:rsidRDefault="0065520F" w:rsidP="008B15BB">
            <w:pPr>
              <w:spacing w:before="120" w:after="120"/>
              <w:jc w:val="center"/>
              <w:rPr>
                <w:rFonts w:ascii="Calibri" w:hAnsi="Calibri"/>
                <w:sz w:val="20"/>
                <w:szCs w:val="20"/>
              </w:rPr>
            </w:pPr>
            <w:r>
              <w:rPr>
                <w:rFonts w:ascii="Calibri" w:hAnsi="Calibri"/>
                <w:sz w:val="20"/>
                <w:szCs w:val="20"/>
              </w:rPr>
              <w:t>Data Center Site Name</w:t>
            </w:r>
          </w:p>
        </w:tc>
        <w:tc>
          <w:tcPr>
            <w:tcW w:w="3032" w:type="dxa"/>
            <w:shd w:val="pct15" w:color="auto" w:fill="auto"/>
          </w:tcPr>
          <w:p w14:paraId="23374267" w14:textId="77777777" w:rsidR="0065520F" w:rsidRPr="006E2798" w:rsidRDefault="0065520F" w:rsidP="008B15BB">
            <w:pPr>
              <w:spacing w:before="120" w:after="120"/>
              <w:jc w:val="center"/>
              <w:rPr>
                <w:rFonts w:ascii="Calibri" w:hAnsi="Calibri"/>
                <w:sz w:val="20"/>
                <w:szCs w:val="20"/>
              </w:rPr>
            </w:pPr>
            <w:r>
              <w:rPr>
                <w:rFonts w:ascii="Calibri" w:hAnsi="Calibri"/>
                <w:sz w:val="20"/>
                <w:szCs w:val="20"/>
              </w:rPr>
              <w:t>Address</w:t>
            </w:r>
          </w:p>
        </w:tc>
        <w:tc>
          <w:tcPr>
            <w:tcW w:w="3096" w:type="dxa"/>
            <w:shd w:val="pct15" w:color="auto" w:fill="auto"/>
            <w:tcMar>
              <w:top w:w="0" w:type="dxa"/>
              <w:left w:w="101" w:type="dxa"/>
              <w:bottom w:w="115" w:type="dxa"/>
              <w:right w:w="101" w:type="dxa"/>
            </w:tcMar>
            <w:vAlign w:val="center"/>
          </w:tcPr>
          <w:p w14:paraId="23374268" w14:textId="77777777" w:rsidR="0065520F" w:rsidRPr="006E2798" w:rsidRDefault="0065520F" w:rsidP="008B15BB">
            <w:pPr>
              <w:spacing w:before="120" w:after="120"/>
              <w:jc w:val="center"/>
              <w:rPr>
                <w:rFonts w:ascii="Calibri" w:hAnsi="Calibri"/>
                <w:sz w:val="20"/>
                <w:szCs w:val="20"/>
              </w:rPr>
            </w:pPr>
            <w:r>
              <w:rPr>
                <w:rFonts w:ascii="Calibri" w:hAnsi="Calibri"/>
                <w:sz w:val="20"/>
                <w:szCs w:val="20"/>
              </w:rPr>
              <w:t>Description of Components</w:t>
            </w:r>
          </w:p>
        </w:tc>
      </w:tr>
      <w:tr w:rsidR="0065520F" w:rsidRPr="00F129EF" w14:paraId="2337426D" w14:textId="77777777" w:rsidTr="00F10ABC">
        <w:trPr>
          <w:cantSplit/>
          <w:trHeight w:hRule="exact" w:val="432"/>
          <w:jc w:val="center"/>
        </w:trPr>
        <w:tc>
          <w:tcPr>
            <w:tcW w:w="2714" w:type="dxa"/>
            <w:tcMar>
              <w:top w:w="0" w:type="dxa"/>
              <w:left w:w="101" w:type="dxa"/>
              <w:bottom w:w="115" w:type="dxa"/>
              <w:right w:w="101" w:type="dxa"/>
            </w:tcMar>
            <w:vAlign w:val="center"/>
          </w:tcPr>
          <w:p w14:paraId="2337426A" w14:textId="77777777" w:rsidR="0065520F" w:rsidRPr="006E2798" w:rsidRDefault="0065520F" w:rsidP="008B15BB">
            <w:pPr>
              <w:spacing w:before="120" w:after="120"/>
              <w:rPr>
                <w:rFonts w:ascii="Calibri" w:hAnsi="Calibri"/>
                <w:sz w:val="20"/>
                <w:szCs w:val="20"/>
              </w:rPr>
            </w:pPr>
          </w:p>
        </w:tc>
        <w:tc>
          <w:tcPr>
            <w:tcW w:w="3032" w:type="dxa"/>
          </w:tcPr>
          <w:p w14:paraId="2337426B" w14:textId="77777777" w:rsidR="0065520F" w:rsidRPr="00F129EF" w:rsidRDefault="0065520F" w:rsidP="008B15BB">
            <w:pPr>
              <w:spacing w:before="120" w:after="120"/>
            </w:pPr>
          </w:p>
        </w:tc>
        <w:tc>
          <w:tcPr>
            <w:tcW w:w="3096" w:type="dxa"/>
            <w:tcMar>
              <w:top w:w="0" w:type="dxa"/>
              <w:left w:w="101" w:type="dxa"/>
              <w:bottom w:w="115" w:type="dxa"/>
              <w:right w:w="101" w:type="dxa"/>
            </w:tcMar>
            <w:vAlign w:val="center"/>
          </w:tcPr>
          <w:p w14:paraId="2337426C" w14:textId="77777777" w:rsidR="0065520F" w:rsidRPr="00F129EF" w:rsidRDefault="0065520F" w:rsidP="008B15BB">
            <w:pPr>
              <w:spacing w:before="120" w:after="120"/>
            </w:pPr>
          </w:p>
        </w:tc>
      </w:tr>
      <w:tr w:rsidR="0065520F" w:rsidRPr="00F129EF" w14:paraId="23374271" w14:textId="77777777" w:rsidTr="00F10ABC">
        <w:trPr>
          <w:cantSplit/>
          <w:trHeight w:hRule="exact" w:val="432"/>
          <w:jc w:val="center"/>
        </w:trPr>
        <w:tc>
          <w:tcPr>
            <w:tcW w:w="2714" w:type="dxa"/>
            <w:tcMar>
              <w:top w:w="0" w:type="dxa"/>
              <w:left w:w="101" w:type="dxa"/>
              <w:bottom w:w="115" w:type="dxa"/>
              <w:right w:w="101" w:type="dxa"/>
            </w:tcMar>
            <w:vAlign w:val="center"/>
          </w:tcPr>
          <w:p w14:paraId="2337426E" w14:textId="77777777" w:rsidR="0065520F" w:rsidRPr="006E2798" w:rsidRDefault="0065520F" w:rsidP="008B15BB">
            <w:pPr>
              <w:spacing w:before="120" w:after="120"/>
              <w:rPr>
                <w:rFonts w:ascii="Calibri" w:hAnsi="Calibri"/>
                <w:sz w:val="20"/>
                <w:szCs w:val="20"/>
              </w:rPr>
            </w:pPr>
          </w:p>
        </w:tc>
        <w:tc>
          <w:tcPr>
            <w:tcW w:w="3032" w:type="dxa"/>
          </w:tcPr>
          <w:p w14:paraId="2337426F" w14:textId="77777777" w:rsidR="0065520F" w:rsidRPr="00F129EF" w:rsidRDefault="0065520F" w:rsidP="008B15BB">
            <w:pPr>
              <w:spacing w:before="120" w:after="120"/>
            </w:pPr>
          </w:p>
        </w:tc>
        <w:tc>
          <w:tcPr>
            <w:tcW w:w="3096" w:type="dxa"/>
            <w:tcMar>
              <w:top w:w="0" w:type="dxa"/>
              <w:left w:w="101" w:type="dxa"/>
              <w:bottom w:w="115" w:type="dxa"/>
              <w:right w:w="101" w:type="dxa"/>
            </w:tcMar>
            <w:vAlign w:val="center"/>
          </w:tcPr>
          <w:p w14:paraId="23374270" w14:textId="77777777" w:rsidR="0065520F" w:rsidRPr="00F129EF" w:rsidRDefault="0065520F" w:rsidP="008B15BB">
            <w:pPr>
              <w:spacing w:before="120" w:after="120"/>
            </w:pPr>
          </w:p>
        </w:tc>
      </w:tr>
      <w:tr w:rsidR="0065520F" w:rsidRPr="00F129EF" w14:paraId="23374275" w14:textId="77777777" w:rsidTr="00F10ABC">
        <w:trPr>
          <w:cantSplit/>
          <w:trHeight w:hRule="exact" w:val="432"/>
          <w:jc w:val="center"/>
        </w:trPr>
        <w:tc>
          <w:tcPr>
            <w:tcW w:w="2714" w:type="dxa"/>
            <w:tcMar>
              <w:top w:w="0" w:type="dxa"/>
              <w:left w:w="101" w:type="dxa"/>
              <w:bottom w:w="115" w:type="dxa"/>
              <w:right w:w="101" w:type="dxa"/>
            </w:tcMar>
            <w:vAlign w:val="center"/>
          </w:tcPr>
          <w:p w14:paraId="23374272" w14:textId="77777777" w:rsidR="0065520F" w:rsidRPr="006E2798" w:rsidRDefault="0065520F" w:rsidP="008B15BB">
            <w:pPr>
              <w:spacing w:before="120" w:after="120"/>
              <w:rPr>
                <w:rFonts w:ascii="Calibri" w:hAnsi="Calibri"/>
                <w:sz w:val="20"/>
                <w:szCs w:val="20"/>
              </w:rPr>
            </w:pPr>
          </w:p>
        </w:tc>
        <w:tc>
          <w:tcPr>
            <w:tcW w:w="3032" w:type="dxa"/>
          </w:tcPr>
          <w:p w14:paraId="23374273" w14:textId="77777777" w:rsidR="0065520F" w:rsidRPr="00F129EF" w:rsidRDefault="0065520F" w:rsidP="008B15BB">
            <w:pPr>
              <w:spacing w:before="120" w:after="120"/>
            </w:pPr>
          </w:p>
        </w:tc>
        <w:tc>
          <w:tcPr>
            <w:tcW w:w="3096" w:type="dxa"/>
            <w:tcMar>
              <w:top w:w="0" w:type="dxa"/>
              <w:left w:w="101" w:type="dxa"/>
              <w:bottom w:w="115" w:type="dxa"/>
              <w:right w:w="101" w:type="dxa"/>
            </w:tcMar>
            <w:vAlign w:val="center"/>
          </w:tcPr>
          <w:p w14:paraId="23374274" w14:textId="77777777" w:rsidR="0065520F" w:rsidRPr="00F129EF" w:rsidRDefault="0065520F" w:rsidP="008B15BB">
            <w:pPr>
              <w:spacing w:before="120" w:after="120"/>
            </w:pPr>
          </w:p>
        </w:tc>
      </w:tr>
    </w:tbl>
    <w:p w14:paraId="23374276" w14:textId="7D973963" w:rsidR="00F10ABC" w:rsidRDefault="003E5B3B" w:rsidP="00F10ABC">
      <w:pPr>
        <w:pStyle w:val="GSATableCaption"/>
      </w:pPr>
      <w:bookmarkStart w:id="21" w:name="_Toc379970766"/>
      <w:bookmarkStart w:id="22" w:name="_Toc389643445"/>
      <w:r>
        <w:t xml:space="preserve">Table 2-2 – </w:t>
      </w:r>
      <w:r w:rsidR="00F10ABC">
        <w:t>Location of Components</w:t>
      </w:r>
      <w:bookmarkEnd w:id="21"/>
      <w:bookmarkEnd w:id="22"/>
    </w:p>
    <w:p w14:paraId="23374277" w14:textId="77777777" w:rsidR="0065520F" w:rsidRDefault="00026C0C" w:rsidP="00026C0C">
      <w:pPr>
        <w:pStyle w:val="GSASubsection"/>
      </w:pPr>
      <w:bookmarkStart w:id="23" w:name="_Toc389750927"/>
      <w:r>
        <w:t>IP Addresses Slated for Testing</w:t>
      </w:r>
      <w:bookmarkEnd w:id="23"/>
    </w:p>
    <w:p w14:paraId="23374278" w14:textId="0115DC4C" w:rsidR="00026C0C" w:rsidRDefault="00AC7054" w:rsidP="00D54442">
      <w:pPr>
        <w:spacing w:before="240"/>
      </w:pPr>
      <w:r>
        <w:rPr>
          <w:noProof/>
          <w:lang w:eastAsia="en-US"/>
        </w:rPr>
        <mc:AlternateContent>
          <mc:Choice Requires="wps">
            <w:drawing>
              <wp:inline distT="0" distB="0" distL="0" distR="0" wp14:anchorId="233743F0" wp14:editId="32C66B79">
                <wp:extent cx="5429250" cy="2022475"/>
                <wp:effectExtent l="9525" t="9525" r="9525" b="6350"/>
                <wp:docPr id="2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022475"/>
                        </a:xfrm>
                        <a:prstGeom prst="rect">
                          <a:avLst/>
                        </a:prstGeom>
                        <a:solidFill>
                          <a:srgbClr val="FFFFFF"/>
                        </a:solidFill>
                        <a:ln w="9525">
                          <a:solidFill>
                            <a:srgbClr val="A6A6A6"/>
                          </a:solidFill>
                          <a:miter lim="800000"/>
                          <a:headEnd/>
                          <a:tailEnd/>
                        </a:ln>
                      </wps:spPr>
                      <wps:txbx>
                        <w:txbxContent>
                          <w:p w14:paraId="23374425" w14:textId="0B54381F" w:rsidR="00C17841" w:rsidRDefault="00C17841" w:rsidP="00026C0C">
                            <w:pPr>
                              <w:rPr>
                                <w:i/>
                                <w:color w:val="365F91"/>
                              </w:rPr>
                            </w:pPr>
                            <w:r w:rsidRPr="00507346">
                              <w:rPr>
                                <w:i/>
                                <w:color w:val="365F91"/>
                              </w:rPr>
                              <w:t xml:space="preserve">Instruction: List the IP address of all systems that will be tested.  </w:t>
                            </w:r>
                            <w:r>
                              <w:rPr>
                                <w:i/>
                                <w:color w:val="365F91"/>
                              </w:rPr>
                              <w:t>O</w:t>
                            </w:r>
                            <w:r w:rsidRPr="00507346">
                              <w:rPr>
                                <w:i/>
                                <w:color w:val="365F91"/>
                              </w:rPr>
                              <w:t xml:space="preserve">btain this information from the System Security Plan and the CSP. Note that the IP addresses found in the System Security Plan </w:t>
                            </w:r>
                            <w:r w:rsidR="003E5B3B">
                              <w:rPr>
                                <w:i/>
                                <w:color w:val="365F91"/>
                              </w:rPr>
                              <w:t>must</w:t>
                            </w:r>
                            <w:r w:rsidRPr="00507346">
                              <w:rPr>
                                <w:i/>
                                <w:color w:val="365F91"/>
                              </w:rPr>
                              <w:t xml:space="preserve"> be consistent with the boundary.  </w:t>
                            </w:r>
                            <w:r>
                              <w:rPr>
                                <w:i/>
                                <w:color w:val="365F91"/>
                              </w:rPr>
                              <w:t>For</w:t>
                            </w:r>
                            <w:r w:rsidRPr="00507346">
                              <w:rPr>
                                <w:i/>
                                <w:color w:val="365F91"/>
                              </w:rPr>
                              <w:t xml:space="preserve"> a large network (Class B or larger), test a subset of the IP addresses. All scans </w:t>
                            </w:r>
                            <w:r>
                              <w:rPr>
                                <w:i/>
                                <w:color w:val="365F91"/>
                              </w:rPr>
                              <w:t>must</w:t>
                            </w:r>
                            <w:r w:rsidRPr="00507346">
                              <w:rPr>
                                <w:i/>
                                <w:color w:val="365F91"/>
                              </w:rPr>
                              <w:t xml:space="preserve"> be fully authenticated. Add additional rows to the table as necessary.</w:t>
                            </w:r>
                            <w:r>
                              <w:rPr>
                                <w:i/>
                                <w:color w:val="365F91"/>
                              </w:rPr>
                              <w:t xml:space="preserve">  In lieu of filling out this table, CSPs may embed a separate file or refer to Appendix C, as long as all required information is included.  In addition, CSPs may use any unique identifier (e.g. MAC address or hostname), instead of the IP address.</w:t>
                            </w:r>
                          </w:p>
                          <w:p w14:paraId="23374426" w14:textId="77777777" w:rsidR="00C17841" w:rsidRPr="00507346" w:rsidRDefault="00C17841" w:rsidP="00026C0C">
                            <w:pPr>
                              <w:rPr>
                                <w:i/>
                                <w:color w:val="365F91"/>
                              </w:rPr>
                            </w:pPr>
                            <w:r>
                              <w:rPr>
                                <w:i/>
                                <w:color w:val="365F91"/>
                              </w:rPr>
                              <w:t xml:space="preserve">CSPs must ensure that the inventory is current before testing, and that the inventory and components to be tested are in agreement.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74" o:spid="_x0000_s1027" type="#_x0000_t202" style="width:427.5pt;height:1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" strokecolor="#a6a6a6">
                <v:textbox>
                  <w:txbxContent>
                    <w:p w14:paraId="23374425" w14:textId="0B54381F" w:rsidR="00C17841" w:rsidRDefault="00C17841" w:rsidP="00026C0C">
                      <w:pPr>
                        <w:rPr>
                          <w:i/>
                          <w:color w:val="365F91"/>
                        </w:rPr>
                      </w:pPr>
                      <w:r w:rsidRPr="00507346">
                        <w:rPr>
                          <w:i/>
                          <w:color w:val="365F91"/>
                        </w:rPr>
                        <w:t xml:space="preserve">Instruction: List the IP address of all systems that will be tested.  </w:t>
                      </w:r>
                      <w:r>
                        <w:rPr>
                          <w:i/>
                          <w:color w:val="365F91"/>
                        </w:rPr>
                        <w:t>O</w:t>
                      </w:r>
                      <w:r w:rsidRPr="00507346">
                        <w:rPr>
                          <w:i/>
                          <w:color w:val="365F91"/>
                        </w:rPr>
                        <w:t xml:space="preserve">btain this information from the System Security Plan and the CSP. Note that the IP addresses found in the System Security Plan </w:t>
                      </w:r>
                      <w:r w:rsidR="003E5B3B">
                        <w:rPr>
                          <w:i/>
                          <w:color w:val="365F91"/>
                        </w:rPr>
                        <w:t>must</w:t>
                      </w:r>
                      <w:r w:rsidRPr="00507346">
                        <w:rPr>
                          <w:i/>
                          <w:color w:val="365F91"/>
                        </w:rPr>
                        <w:t xml:space="preserve"> be consistent with the boundary.  </w:t>
                      </w:r>
                      <w:r>
                        <w:rPr>
                          <w:i/>
                          <w:color w:val="365F91"/>
                        </w:rPr>
                        <w:t>For</w:t>
                      </w:r>
                      <w:r w:rsidRPr="00507346">
                        <w:rPr>
                          <w:i/>
                          <w:color w:val="365F91"/>
                        </w:rPr>
                        <w:t xml:space="preserve"> a large network (Class B or larger), test a subset of the IP addresses. All scans </w:t>
                      </w:r>
                      <w:r>
                        <w:rPr>
                          <w:i/>
                          <w:color w:val="365F91"/>
                        </w:rPr>
                        <w:t>must</w:t>
                      </w:r>
                      <w:r w:rsidRPr="00507346">
                        <w:rPr>
                          <w:i/>
                          <w:color w:val="365F91"/>
                        </w:rPr>
                        <w:t xml:space="preserve"> be fully authenticated. Add additional rows to the table as necessary.</w:t>
                      </w:r>
                      <w:r>
                        <w:rPr>
                          <w:i/>
                          <w:color w:val="365F91"/>
                        </w:rPr>
                        <w:t xml:space="preserve">  In lieu of filling out this table, CSPs may embed a separate file or refer to Appendix C, as long as all required information is included.  In addition, CSPs may use any unique identifier (e.g. MAC address or hostname), instead of the IP address.</w:t>
                      </w:r>
                    </w:p>
                    <w:p w14:paraId="23374426" w14:textId="77777777" w:rsidR="00C17841" w:rsidRPr="00507346" w:rsidRDefault="00C17841" w:rsidP="00026C0C">
                      <w:pPr>
                        <w:rPr>
                          <w:i/>
                          <w:color w:val="365F91"/>
                        </w:rPr>
                      </w:pPr>
                      <w:r>
                        <w:rPr>
                          <w:i/>
                          <w:color w:val="365F91"/>
                        </w:rPr>
                        <w:t xml:space="preserve">CSPs must ensure that the inventory is current before testing, and that the inventory and components to be tested are in agreement. </w:t>
                      </w:r>
                    </w:p>
                  </w:txbxContent>
                </v:textbox>
                <w10:anchorlock/>
              </v:shape>
            </w:pict>
          </mc:Fallback>
        </mc:AlternateContent>
      </w:r>
      <w:r w:rsidR="00026C0C">
        <w:t xml:space="preserve">IP addresses and network ranges of the system that will be tested are noted in Table 2-3 or attached as an embedded Excel file in appendix </w:t>
      </w:r>
      <w:r w:rsidR="00D42AE4">
        <w:t>C</w:t>
      </w:r>
      <w:r w:rsidR="003E5B3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1934"/>
        <w:gridCol w:w="2621"/>
        <w:gridCol w:w="2620"/>
      </w:tblGrid>
      <w:tr w:rsidR="00026C0C" w:rsidRPr="000A5F9E" w14:paraId="2337427D" w14:textId="77777777" w:rsidTr="008B15BB">
        <w:trPr>
          <w:cantSplit/>
          <w:tblHeader/>
          <w:jc w:val="center"/>
        </w:trPr>
        <w:tc>
          <w:tcPr>
            <w:tcW w:w="949" w:type="pct"/>
            <w:shd w:val="clear" w:color="auto" w:fill="D9D9D9"/>
            <w:vAlign w:val="center"/>
          </w:tcPr>
          <w:p w14:paraId="23374279" w14:textId="77777777" w:rsidR="00026C0C" w:rsidRPr="000A5F9E" w:rsidRDefault="00026C0C" w:rsidP="008B15BB">
            <w:pPr>
              <w:spacing w:before="120" w:after="120"/>
              <w:jc w:val="center"/>
              <w:rPr>
                <w:rFonts w:ascii="Calibri" w:hAnsi="Calibri"/>
                <w:sz w:val="20"/>
                <w:szCs w:val="20"/>
              </w:rPr>
            </w:pPr>
            <w:r>
              <w:rPr>
                <w:rFonts w:ascii="Calibri" w:hAnsi="Calibri"/>
                <w:sz w:val="20"/>
                <w:szCs w:val="20"/>
              </w:rPr>
              <w:t>IP Address(s) or Ranges</w:t>
            </w:r>
          </w:p>
        </w:tc>
        <w:tc>
          <w:tcPr>
            <w:tcW w:w="1092" w:type="pct"/>
            <w:shd w:val="clear" w:color="auto" w:fill="D9D9D9"/>
            <w:vAlign w:val="center"/>
          </w:tcPr>
          <w:p w14:paraId="2337427A" w14:textId="77777777" w:rsidR="00026C0C" w:rsidRDefault="00026C0C" w:rsidP="008B15BB">
            <w:pPr>
              <w:spacing w:before="120" w:after="120"/>
              <w:jc w:val="center"/>
              <w:rPr>
                <w:rFonts w:ascii="Calibri" w:hAnsi="Calibri"/>
                <w:sz w:val="20"/>
                <w:szCs w:val="20"/>
              </w:rPr>
            </w:pPr>
            <w:r>
              <w:rPr>
                <w:rFonts w:ascii="Calibri" w:hAnsi="Calibri"/>
                <w:sz w:val="20"/>
                <w:szCs w:val="20"/>
              </w:rPr>
              <w:t>Hostname</w:t>
            </w:r>
          </w:p>
        </w:tc>
        <w:tc>
          <w:tcPr>
            <w:tcW w:w="1480" w:type="pct"/>
            <w:shd w:val="clear" w:color="auto" w:fill="D9D9D9"/>
            <w:vAlign w:val="center"/>
          </w:tcPr>
          <w:p w14:paraId="2337427B" w14:textId="77777777" w:rsidR="00026C0C" w:rsidRDefault="00026C0C" w:rsidP="008B15BB">
            <w:pPr>
              <w:spacing w:before="120" w:after="120"/>
              <w:jc w:val="center"/>
              <w:rPr>
                <w:rFonts w:ascii="Calibri" w:hAnsi="Calibri"/>
                <w:sz w:val="20"/>
                <w:szCs w:val="20"/>
              </w:rPr>
            </w:pPr>
            <w:r>
              <w:rPr>
                <w:rFonts w:ascii="Calibri" w:hAnsi="Calibri"/>
                <w:sz w:val="20"/>
                <w:szCs w:val="20"/>
              </w:rPr>
              <w:t>Software &amp; Version</w:t>
            </w:r>
          </w:p>
        </w:tc>
        <w:tc>
          <w:tcPr>
            <w:tcW w:w="1479" w:type="pct"/>
            <w:shd w:val="clear" w:color="auto" w:fill="D9D9D9"/>
            <w:vAlign w:val="center"/>
          </w:tcPr>
          <w:p w14:paraId="2337427C" w14:textId="77777777" w:rsidR="00026C0C" w:rsidRDefault="00026C0C" w:rsidP="008B15BB">
            <w:pPr>
              <w:spacing w:before="120" w:after="120"/>
              <w:jc w:val="center"/>
              <w:rPr>
                <w:rFonts w:ascii="Calibri" w:hAnsi="Calibri"/>
                <w:sz w:val="20"/>
                <w:szCs w:val="20"/>
              </w:rPr>
            </w:pPr>
            <w:r>
              <w:rPr>
                <w:rFonts w:ascii="Calibri" w:hAnsi="Calibri"/>
                <w:sz w:val="20"/>
                <w:szCs w:val="20"/>
              </w:rPr>
              <w:t>Function</w:t>
            </w:r>
          </w:p>
        </w:tc>
      </w:tr>
      <w:tr w:rsidR="00026C0C" w:rsidRPr="000A5F9E" w14:paraId="23374282" w14:textId="77777777" w:rsidTr="008B15BB">
        <w:trPr>
          <w:cantSplit/>
          <w:jc w:val="center"/>
        </w:trPr>
        <w:tc>
          <w:tcPr>
            <w:tcW w:w="949" w:type="pct"/>
          </w:tcPr>
          <w:p w14:paraId="2337427E" w14:textId="77777777" w:rsidR="00026C0C" w:rsidRPr="000A5F9E" w:rsidRDefault="00026C0C" w:rsidP="008B15BB">
            <w:pPr>
              <w:spacing w:before="120" w:after="120"/>
              <w:rPr>
                <w:rFonts w:ascii="Calibri" w:hAnsi="Calibri"/>
                <w:sz w:val="20"/>
                <w:szCs w:val="20"/>
              </w:rPr>
            </w:pPr>
          </w:p>
        </w:tc>
        <w:tc>
          <w:tcPr>
            <w:tcW w:w="1092" w:type="pct"/>
          </w:tcPr>
          <w:p w14:paraId="2337427F" w14:textId="77777777" w:rsidR="00026C0C" w:rsidRPr="000A5F9E" w:rsidRDefault="00026C0C" w:rsidP="008B15BB">
            <w:pPr>
              <w:spacing w:before="120" w:after="120"/>
              <w:jc w:val="center"/>
              <w:rPr>
                <w:rFonts w:ascii="Calibri" w:hAnsi="Calibri"/>
                <w:sz w:val="20"/>
                <w:szCs w:val="20"/>
              </w:rPr>
            </w:pPr>
          </w:p>
        </w:tc>
        <w:tc>
          <w:tcPr>
            <w:tcW w:w="1480" w:type="pct"/>
          </w:tcPr>
          <w:p w14:paraId="23374280" w14:textId="77777777" w:rsidR="00026C0C" w:rsidRPr="000A5F9E" w:rsidRDefault="00026C0C" w:rsidP="008B15BB">
            <w:pPr>
              <w:spacing w:before="120" w:after="120"/>
              <w:jc w:val="center"/>
              <w:rPr>
                <w:rFonts w:ascii="Calibri" w:hAnsi="Calibri"/>
                <w:sz w:val="20"/>
                <w:szCs w:val="20"/>
              </w:rPr>
            </w:pPr>
          </w:p>
        </w:tc>
        <w:tc>
          <w:tcPr>
            <w:tcW w:w="1479" w:type="pct"/>
          </w:tcPr>
          <w:p w14:paraId="23374281" w14:textId="77777777" w:rsidR="00026C0C" w:rsidRPr="000A5F9E" w:rsidRDefault="00026C0C" w:rsidP="008B15BB">
            <w:pPr>
              <w:spacing w:before="120" w:after="120"/>
              <w:jc w:val="center"/>
              <w:rPr>
                <w:rFonts w:ascii="Calibri" w:hAnsi="Calibri"/>
                <w:sz w:val="20"/>
                <w:szCs w:val="20"/>
              </w:rPr>
            </w:pPr>
          </w:p>
        </w:tc>
      </w:tr>
      <w:tr w:rsidR="00026C0C" w:rsidRPr="000A5F9E" w14:paraId="23374287" w14:textId="77777777" w:rsidTr="008B15BB">
        <w:trPr>
          <w:cantSplit/>
          <w:jc w:val="center"/>
        </w:trPr>
        <w:tc>
          <w:tcPr>
            <w:tcW w:w="949" w:type="pct"/>
          </w:tcPr>
          <w:p w14:paraId="23374283" w14:textId="77777777" w:rsidR="00026C0C" w:rsidRPr="000A5F9E" w:rsidRDefault="00026C0C" w:rsidP="008B15BB">
            <w:pPr>
              <w:spacing w:before="120" w:after="120"/>
              <w:rPr>
                <w:rFonts w:ascii="Calibri" w:hAnsi="Calibri"/>
                <w:sz w:val="20"/>
                <w:szCs w:val="20"/>
              </w:rPr>
            </w:pPr>
          </w:p>
        </w:tc>
        <w:tc>
          <w:tcPr>
            <w:tcW w:w="1092" w:type="pct"/>
          </w:tcPr>
          <w:p w14:paraId="23374284" w14:textId="77777777" w:rsidR="00026C0C" w:rsidRPr="000A5F9E" w:rsidRDefault="00026C0C" w:rsidP="008B15BB">
            <w:pPr>
              <w:spacing w:before="120" w:after="120"/>
              <w:jc w:val="center"/>
              <w:rPr>
                <w:rFonts w:ascii="Calibri" w:hAnsi="Calibri"/>
                <w:sz w:val="20"/>
                <w:szCs w:val="20"/>
              </w:rPr>
            </w:pPr>
          </w:p>
        </w:tc>
        <w:tc>
          <w:tcPr>
            <w:tcW w:w="1480" w:type="pct"/>
          </w:tcPr>
          <w:p w14:paraId="23374285" w14:textId="77777777" w:rsidR="00026C0C" w:rsidRPr="000A5F9E" w:rsidRDefault="00026C0C" w:rsidP="008B15BB">
            <w:pPr>
              <w:spacing w:before="120" w:after="120"/>
              <w:jc w:val="center"/>
              <w:rPr>
                <w:rFonts w:ascii="Calibri" w:hAnsi="Calibri"/>
                <w:sz w:val="20"/>
                <w:szCs w:val="20"/>
              </w:rPr>
            </w:pPr>
          </w:p>
        </w:tc>
        <w:tc>
          <w:tcPr>
            <w:tcW w:w="1479" w:type="pct"/>
          </w:tcPr>
          <w:p w14:paraId="23374286" w14:textId="77777777" w:rsidR="00026C0C" w:rsidRPr="000A5F9E" w:rsidRDefault="00026C0C" w:rsidP="008B15BB">
            <w:pPr>
              <w:spacing w:before="120" w:after="120"/>
              <w:jc w:val="center"/>
              <w:rPr>
                <w:rFonts w:ascii="Calibri" w:hAnsi="Calibri"/>
                <w:sz w:val="20"/>
                <w:szCs w:val="20"/>
              </w:rPr>
            </w:pPr>
          </w:p>
        </w:tc>
      </w:tr>
      <w:tr w:rsidR="00026C0C" w:rsidRPr="000A5F9E" w14:paraId="2337428C" w14:textId="77777777" w:rsidTr="008B15BB">
        <w:trPr>
          <w:cantSplit/>
          <w:jc w:val="center"/>
        </w:trPr>
        <w:tc>
          <w:tcPr>
            <w:tcW w:w="949" w:type="pct"/>
          </w:tcPr>
          <w:p w14:paraId="23374288" w14:textId="77777777" w:rsidR="00026C0C" w:rsidRPr="000A5F9E" w:rsidRDefault="00026C0C" w:rsidP="008B15BB">
            <w:pPr>
              <w:spacing w:before="120" w:after="120"/>
              <w:rPr>
                <w:rFonts w:ascii="Calibri" w:hAnsi="Calibri"/>
                <w:sz w:val="20"/>
                <w:szCs w:val="20"/>
              </w:rPr>
            </w:pPr>
          </w:p>
        </w:tc>
        <w:tc>
          <w:tcPr>
            <w:tcW w:w="1092" w:type="pct"/>
          </w:tcPr>
          <w:p w14:paraId="23374289" w14:textId="77777777" w:rsidR="00026C0C" w:rsidRPr="000A5F9E" w:rsidRDefault="00026C0C" w:rsidP="008B15BB">
            <w:pPr>
              <w:spacing w:before="120" w:after="120"/>
              <w:jc w:val="center"/>
              <w:rPr>
                <w:rFonts w:ascii="Calibri" w:hAnsi="Calibri"/>
                <w:sz w:val="20"/>
                <w:szCs w:val="20"/>
              </w:rPr>
            </w:pPr>
          </w:p>
        </w:tc>
        <w:tc>
          <w:tcPr>
            <w:tcW w:w="1480" w:type="pct"/>
          </w:tcPr>
          <w:p w14:paraId="2337428A" w14:textId="77777777" w:rsidR="00026C0C" w:rsidRPr="000A5F9E" w:rsidRDefault="00026C0C" w:rsidP="008B15BB">
            <w:pPr>
              <w:spacing w:before="120" w:after="120"/>
              <w:jc w:val="center"/>
              <w:rPr>
                <w:rFonts w:ascii="Calibri" w:hAnsi="Calibri"/>
                <w:sz w:val="20"/>
                <w:szCs w:val="20"/>
              </w:rPr>
            </w:pPr>
          </w:p>
        </w:tc>
        <w:tc>
          <w:tcPr>
            <w:tcW w:w="1479" w:type="pct"/>
          </w:tcPr>
          <w:p w14:paraId="2337428B" w14:textId="77777777" w:rsidR="00026C0C" w:rsidRPr="000A5F9E" w:rsidRDefault="00026C0C" w:rsidP="008B15BB">
            <w:pPr>
              <w:spacing w:before="120" w:after="120"/>
              <w:jc w:val="center"/>
              <w:rPr>
                <w:rFonts w:ascii="Calibri" w:hAnsi="Calibri"/>
                <w:sz w:val="20"/>
                <w:szCs w:val="20"/>
              </w:rPr>
            </w:pPr>
          </w:p>
        </w:tc>
      </w:tr>
    </w:tbl>
    <w:p w14:paraId="2337428D" w14:textId="651DAB86" w:rsidR="00F10ABC" w:rsidRDefault="003E5B3B" w:rsidP="00F10ABC">
      <w:pPr>
        <w:pStyle w:val="GSATableCaption"/>
      </w:pPr>
      <w:bookmarkStart w:id="24" w:name="_Toc379970767"/>
      <w:bookmarkStart w:id="25" w:name="_Toc389643446"/>
      <w:r>
        <w:t xml:space="preserve">Table 2-3 – </w:t>
      </w:r>
      <w:r w:rsidR="00F10ABC">
        <w:t>Components Slated for Testing</w:t>
      </w:r>
      <w:bookmarkEnd w:id="24"/>
      <w:bookmarkEnd w:id="25"/>
    </w:p>
    <w:p w14:paraId="2337428E" w14:textId="77777777" w:rsidR="00026C0C" w:rsidRDefault="00026C0C" w:rsidP="00026C0C">
      <w:pPr>
        <w:pStyle w:val="GSASubsection"/>
      </w:pPr>
      <w:bookmarkStart w:id="26" w:name="_Toc389750928"/>
      <w:r>
        <w:lastRenderedPageBreak/>
        <w:t>Web Applications Slated for Testing</w:t>
      </w:r>
      <w:bookmarkEnd w:id="26"/>
    </w:p>
    <w:p w14:paraId="49A707BC" w14:textId="222BFBE8" w:rsidR="00A54C28" w:rsidRDefault="00AC7054" w:rsidP="00D54442">
      <w:pPr>
        <w:spacing w:before="240"/>
        <w:rPr>
          <w:noProof/>
          <w:lang w:eastAsia="en-US"/>
        </w:rPr>
      </w:pPr>
      <w:r>
        <w:rPr>
          <w:noProof/>
          <w:lang w:eastAsia="en-US"/>
        </w:rPr>
        <mc:AlternateContent>
          <mc:Choice Requires="wps">
            <w:drawing>
              <wp:inline distT="0" distB="0" distL="0" distR="0" wp14:anchorId="233743F2" wp14:editId="0623B038">
                <wp:extent cx="5524500" cy="1385570"/>
                <wp:effectExtent l="9525" t="9525" r="9525" b="5080"/>
                <wp:docPr id="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385570"/>
                        </a:xfrm>
                        <a:prstGeom prst="rect">
                          <a:avLst/>
                        </a:prstGeom>
                        <a:solidFill>
                          <a:srgbClr val="FFFFFF"/>
                        </a:solidFill>
                        <a:ln w="9525">
                          <a:solidFill>
                            <a:srgbClr val="A6A6A6"/>
                          </a:solidFill>
                          <a:miter lim="800000"/>
                          <a:headEnd/>
                          <a:tailEnd/>
                        </a:ln>
                      </wps:spPr>
                      <wps:txbx>
                        <w:txbxContent>
                          <w:p w14:paraId="23374427" w14:textId="77777777" w:rsidR="00C17841" w:rsidRPr="00880092" w:rsidRDefault="00C17841" w:rsidP="00397046">
                            <w:pPr>
                              <w:rPr>
                                <w:i/>
                              </w:rPr>
                            </w:pPr>
                            <w:r w:rsidRPr="00507346">
                              <w:rPr>
                                <w:i/>
                                <w:color w:val="365F91"/>
                              </w:rPr>
                              <w:t xml:space="preserve">Instruction: Insert any URLs and the associated login IDs that will be used for testing.  Only list the login URL. Do not list every URL that is inside the login in the below table. In the Function column, indicate the purpose that the web-facing application plays for the system (e.g. control panel to build virtual machines). </w:t>
                            </w:r>
                            <w:r>
                              <w:rPr>
                                <w:i/>
                                <w:color w:val="365F91"/>
                              </w:rPr>
                              <w:t>In lieu of filling out this table, CSPs may embed a separate file or refer to appendix C, as long as all required information is included.  In addition, CSPs may use any unique identifier (e.g. MAC address or hostname), instead of the IP address.</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73" o:spid="_x0000_s1028" type="#_x0000_t202" style="width:43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" strokecolor="#a6a6a6">
                <v:textbox>
                  <w:txbxContent>
                    <w:p w14:paraId="23374427" w14:textId="77777777" w:rsidR="00C17841" w:rsidRPr="00880092" w:rsidRDefault="00C17841" w:rsidP="00397046">
                      <w:pPr>
                        <w:rPr>
                          <w:i/>
                        </w:rPr>
                      </w:pPr>
                      <w:r w:rsidRPr="00507346">
                        <w:rPr>
                          <w:i/>
                          <w:color w:val="365F91"/>
                        </w:rPr>
                        <w:t xml:space="preserve">Instruction: Insert any URLs and the associated login IDs that will be used for testing.  Only list the login URL. Do not list every URL that is inside the login in the below table. In the Function column, indicate the purpose that the web-facing application plays for the system (e.g. control panel to build virtual machines). </w:t>
                      </w:r>
                      <w:r>
                        <w:rPr>
                          <w:i/>
                          <w:color w:val="365F91"/>
                        </w:rPr>
                        <w:t>In lieu of filling out this table, CSPs may embed a separate file or refer to appendix C, as long as all required information is included.  In addition, CSPs may use any unique identifier (e.g. MAC address or hostname), instead of the IP address.</w:t>
                      </w:r>
                    </w:p>
                  </w:txbxContent>
                </v:textbox>
                <w10:anchorlock/>
              </v:shape>
            </w:pict>
          </mc:Fallback>
        </mc:AlternateContent>
      </w:r>
    </w:p>
    <w:p w14:paraId="2337428F" w14:textId="1EDCB3D9" w:rsidR="00026C0C" w:rsidRDefault="00026C0C" w:rsidP="00D54442">
      <w:pPr>
        <w:spacing w:before="240"/>
      </w:pPr>
      <w:r w:rsidRPr="007A748E">
        <w:t>Activities employed to perform role testing</w:t>
      </w:r>
      <w:r>
        <w:t xml:space="preserve"> on web applications</w:t>
      </w:r>
      <w:r w:rsidRPr="007A748E">
        <w:t xml:space="preserve"> </w:t>
      </w:r>
      <w:r>
        <w:t xml:space="preserve">may </w:t>
      </w:r>
      <w:r w:rsidRPr="007A748E">
        <w:t>include capturing POST and GET requests for each function</w:t>
      </w:r>
      <w:r w:rsidR="003E5B3B">
        <w:t xml:space="preserve">.  </w:t>
      </w:r>
      <w:r>
        <w:t xml:space="preserve">The various web based applications that make up the system, and the logins and their associated roles that will be used for testing are noted by URL in Table 2-4 or attached as an embedded Excel file in appendix </w:t>
      </w:r>
      <w:r w:rsidR="00D42AE4">
        <w:t>C</w:t>
      </w:r>
      <w:r w:rsidR="003E5B3B">
        <w:t xml:space="preserve">.  </w:t>
      </w:r>
    </w:p>
    <w:tbl>
      <w:tblPr>
        <w:tblW w:w="10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985"/>
        <w:gridCol w:w="2512"/>
        <w:gridCol w:w="2683"/>
        <w:gridCol w:w="1882"/>
      </w:tblGrid>
      <w:tr w:rsidR="00026C0C" w:rsidRPr="00F129EF" w14:paraId="23374294" w14:textId="77777777" w:rsidTr="008B15BB">
        <w:trPr>
          <w:cantSplit/>
          <w:trHeight w:hRule="exact" w:val="712"/>
          <w:jc w:val="center"/>
        </w:trPr>
        <w:tc>
          <w:tcPr>
            <w:tcW w:w="2985" w:type="dxa"/>
            <w:shd w:val="pct15" w:color="auto" w:fill="auto"/>
            <w:tcMar>
              <w:top w:w="0" w:type="dxa"/>
              <w:left w:w="101" w:type="dxa"/>
              <w:bottom w:w="115" w:type="dxa"/>
              <w:right w:w="101" w:type="dxa"/>
            </w:tcMar>
            <w:vAlign w:val="center"/>
          </w:tcPr>
          <w:p w14:paraId="23374290"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Login URL</w:t>
            </w:r>
          </w:p>
        </w:tc>
        <w:tc>
          <w:tcPr>
            <w:tcW w:w="2512" w:type="dxa"/>
            <w:shd w:val="pct15" w:color="auto" w:fill="auto"/>
          </w:tcPr>
          <w:p w14:paraId="23374291"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Login ID</w:t>
            </w:r>
          </w:p>
        </w:tc>
        <w:tc>
          <w:tcPr>
            <w:tcW w:w="2683" w:type="dxa"/>
            <w:shd w:val="pct15" w:color="auto" w:fill="auto"/>
          </w:tcPr>
          <w:p w14:paraId="23374292"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IP Address of Login Host</w:t>
            </w:r>
          </w:p>
        </w:tc>
        <w:tc>
          <w:tcPr>
            <w:tcW w:w="1882" w:type="dxa"/>
            <w:shd w:val="pct15" w:color="auto" w:fill="auto"/>
            <w:tcMar>
              <w:top w:w="0" w:type="dxa"/>
              <w:left w:w="101" w:type="dxa"/>
              <w:bottom w:w="115" w:type="dxa"/>
              <w:right w:w="101" w:type="dxa"/>
            </w:tcMar>
            <w:vAlign w:val="center"/>
          </w:tcPr>
          <w:p w14:paraId="23374293"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Function</w:t>
            </w:r>
          </w:p>
        </w:tc>
      </w:tr>
      <w:tr w:rsidR="00026C0C" w:rsidRPr="00F129EF" w14:paraId="23374299" w14:textId="77777777" w:rsidTr="008B15BB">
        <w:trPr>
          <w:cantSplit/>
          <w:trHeight w:hRule="exact" w:val="432"/>
          <w:jc w:val="center"/>
        </w:trPr>
        <w:tc>
          <w:tcPr>
            <w:tcW w:w="2985" w:type="dxa"/>
            <w:tcMar>
              <w:top w:w="0" w:type="dxa"/>
              <w:left w:w="101" w:type="dxa"/>
              <w:bottom w:w="115" w:type="dxa"/>
              <w:right w:w="101" w:type="dxa"/>
            </w:tcMar>
            <w:vAlign w:val="center"/>
          </w:tcPr>
          <w:p w14:paraId="23374295" w14:textId="77777777" w:rsidR="00026C0C" w:rsidRPr="003E5B3B" w:rsidRDefault="00026C0C" w:rsidP="008B15BB">
            <w:pPr>
              <w:spacing w:before="120" w:after="120"/>
              <w:rPr>
                <w:rFonts w:cs="Times New Roman"/>
                <w:sz w:val="20"/>
                <w:szCs w:val="20"/>
              </w:rPr>
            </w:pPr>
          </w:p>
        </w:tc>
        <w:tc>
          <w:tcPr>
            <w:tcW w:w="2512" w:type="dxa"/>
          </w:tcPr>
          <w:p w14:paraId="23374296" w14:textId="77777777" w:rsidR="00026C0C" w:rsidRPr="003E5B3B" w:rsidRDefault="00026C0C" w:rsidP="008B15BB">
            <w:pPr>
              <w:spacing w:before="120" w:after="120"/>
              <w:rPr>
                <w:rFonts w:cs="Times New Roman"/>
              </w:rPr>
            </w:pPr>
          </w:p>
        </w:tc>
        <w:tc>
          <w:tcPr>
            <w:tcW w:w="2683" w:type="dxa"/>
          </w:tcPr>
          <w:p w14:paraId="23374297" w14:textId="77777777" w:rsidR="00026C0C" w:rsidRPr="003E5B3B" w:rsidRDefault="00026C0C" w:rsidP="008B15BB">
            <w:pPr>
              <w:spacing w:before="120" w:after="120"/>
              <w:rPr>
                <w:rFonts w:cs="Times New Roman"/>
              </w:rPr>
            </w:pPr>
          </w:p>
        </w:tc>
        <w:tc>
          <w:tcPr>
            <w:tcW w:w="1882" w:type="dxa"/>
            <w:tcMar>
              <w:top w:w="0" w:type="dxa"/>
              <w:left w:w="101" w:type="dxa"/>
              <w:bottom w:w="115" w:type="dxa"/>
              <w:right w:w="101" w:type="dxa"/>
            </w:tcMar>
            <w:vAlign w:val="center"/>
          </w:tcPr>
          <w:p w14:paraId="23374298" w14:textId="77777777" w:rsidR="00026C0C" w:rsidRPr="003E5B3B" w:rsidRDefault="00026C0C" w:rsidP="008B15BB">
            <w:pPr>
              <w:spacing w:before="120" w:after="120"/>
              <w:rPr>
                <w:rFonts w:cs="Times New Roman"/>
              </w:rPr>
            </w:pPr>
          </w:p>
        </w:tc>
      </w:tr>
      <w:tr w:rsidR="00026C0C" w:rsidRPr="00F129EF" w14:paraId="2337429E" w14:textId="77777777" w:rsidTr="008B15BB">
        <w:trPr>
          <w:cantSplit/>
          <w:trHeight w:hRule="exact" w:val="432"/>
          <w:jc w:val="center"/>
        </w:trPr>
        <w:tc>
          <w:tcPr>
            <w:tcW w:w="2985" w:type="dxa"/>
            <w:tcMar>
              <w:top w:w="0" w:type="dxa"/>
              <w:left w:w="101" w:type="dxa"/>
              <w:bottom w:w="115" w:type="dxa"/>
              <w:right w:w="101" w:type="dxa"/>
            </w:tcMar>
            <w:vAlign w:val="center"/>
          </w:tcPr>
          <w:p w14:paraId="2337429A" w14:textId="77777777" w:rsidR="00026C0C" w:rsidRPr="003E5B3B" w:rsidRDefault="00026C0C" w:rsidP="008B15BB">
            <w:pPr>
              <w:spacing w:before="120" w:after="120"/>
              <w:rPr>
                <w:rFonts w:cs="Times New Roman"/>
                <w:sz w:val="20"/>
                <w:szCs w:val="20"/>
              </w:rPr>
            </w:pPr>
          </w:p>
        </w:tc>
        <w:tc>
          <w:tcPr>
            <w:tcW w:w="2512" w:type="dxa"/>
          </w:tcPr>
          <w:p w14:paraId="2337429B" w14:textId="77777777" w:rsidR="00026C0C" w:rsidRPr="003E5B3B" w:rsidRDefault="00026C0C" w:rsidP="008B15BB">
            <w:pPr>
              <w:spacing w:before="120" w:after="120"/>
              <w:rPr>
                <w:rFonts w:cs="Times New Roman"/>
              </w:rPr>
            </w:pPr>
          </w:p>
        </w:tc>
        <w:tc>
          <w:tcPr>
            <w:tcW w:w="2683" w:type="dxa"/>
          </w:tcPr>
          <w:p w14:paraId="2337429C" w14:textId="77777777" w:rsidR="00026C0C" w:rsidRPr="003E5B3B" w:rsidRDefault="00026C0C" w:rsidP="008B15BB">
            <w:pPr>
              <w:spacing w:before="120" w:after="120"/>
              <w:rPr>
                <w:rFonts w:cs="Times New Roman"/>
              </w:rPr>
            </w:pPr>
          </w:p>
        </w:tc>
        <w:tc>
          <w:tcPr>
            <w:tcW w:w="1882" w:type="dxa"/>
            <w:tcMar>
              <w:top w:w="0" w:type="dxa"/>
              <w:left w:w="101" w:type="dxa"/>
              <w:bottom w:w="115" w:type="dxa"/>
              <w:right w:w="101" w:type="dxa"/>
            </w:tcMar>
            <w:vAlign w:val="center"/>
          </w:tcPr>
          <w:p w14:paraId="2337429D" w14:textId="77777777" w:rsidR="00026C0C" w:rsidRPr="003E5B3B" w:rsidRDefault="00026C0C" w:rsidP="008B15BB">
            <w:pPr>
              <w:spacing w:before="120" w:after="120"/>
              <w:rPr>
                <w:rFonts w:cs="Times New Roman"/>
              </w:rPr>
            </w:pPr>
          </w:p>
        </w:tc>
      </w:tr>
      <w:tr w:rsidR="00026C0C" w:rsidRPr="00F129EF" w14:paraId="233742A3" w14:textId="77777777" w:rsidTr="008B15BB">
        <w:trPr>
          <w:cantSplit/>
          <w:trHeight w:hRule="exact" w:val="432"/>
          <w:jc w:val="center"/>
        </w:trPr>
        <w:tc>
          <w:tcPr>
            <w:tcW w:w="2985" w:type="dxa"/>
            <w:tcMar>
              <w:top w:w="0" w:type="dxa"/>
              <w:left w:w="101" w:type="dxa"/>
              <w:bottom w:w="115" w:type="dxa"/>
              <w:right w:w="101" w:type="dxa"/>
            </w:tcMar>
            <w:vAlign w:val="center"/>
          </w:tcPr>
          <w:p w14:paraId="2337429F" w14:textId="77777777" w:rsidR="00026C0C" w:rsidRPr="003E5B3B" w:rsidRDefault="00026C0C" w:rsidP="008B15BB">
            <w:pPr>
              <w:spacing w:before="120" w:after="120"/>
              <w:rPr>
                <w:rFonts w:cs="Times New Roman"/>
                <w:sz w:val="20"/>
                <w:szCs w:val="20"/>
              </w:rPr>
            </w:pPr>
          </w:p>
        </w:tc>
        <w:tc>
          <w:tcPr>
            <w:tcW w:w="2512" w:type="dxa"/>
          </w:tcPr>
          <w:p w14:paraId="233742A0" w14:textId="77777777" w:rsidR="00026C0C" w:rsidRPr="003E5B3B" w:rsidRDefault="00026C0C" w:rsidP="008B15BB">
            <w:pPr>
              <w:spacing w:before="120" w:after="120"/>
              <w:rPr>
                <w:rFonts w:cs="Times New Roman"/>
              </w:rPr>
            </w:pPr>
          </w:p>
        </w:tc>
        <w:tc>
          <w:tcPr>
            <w:tcW w:w="2683" w:type="dxa"/>
          </w:tcPr>
          <w:p w14:paraId="233742A1" w14:textId="77777777" w:rsidR="00026C0C" w:rsidRPr="003E5B3B" w:rsidRDefault="00026C0C" w:rsidP="008B15BB">
            <w:pPr>
              <w:spacing w:before="120" w:after="120"/>
              <w:rPr>
                <w:rFonts w:cs="Times New Roman"/>
              </w:rPr>
            </w:pPr>
          </w:p>
        </w:tc>
        <w:tc>
          <w:tcPr>
            <w:tcW w:w="1882" w:type="dxa"/>
            <w:tcMar>
              <w:top w:w="0" w:type="dxa"/>
              <w:left w:w="101" w:type="dxa"/>
              <w:bottom w:w="115" w:type="dxa"/>
              <w:right w:w="101" w:type="dxa"/>
            </w:tcMar>
            <w:vAlign w:val="center"/>
          </w:tcPr>
          <w:p w14:paraId="233742A2" w14:textId="77777777" w:rsidR="00026C0C" w:rsidRPr="003E5B3B" w:rsidRDefault="00026C0C" w:rsidP="008B15BB">
            <w:pPr>
              <w:spacing w:before="120" w:after="120"/>
              <w:rPr>
                <w:rFonts w:cs="Times New Roman"/>
              </w:rPr>
            </w:pPr>
          </w:p>
        </w:tc>
      </w:tr>
    </w:tbl>
    <w:p w14:paraId="233742A4" w14:textId="67EEDF77" w:rsidR="00F10ABC" w:rsidRDefault="003E5B3B" w:rsidP="00F10ABC">
      <w:pPr>
        <w:pStyle w:val="GSATableCaption"/>
      </w:pPr>
      <w:bookmarkStart w:id="27" w:name="_Toc379970768"/>
      <w:bookmarkStart w:id="28" w:name="_Toc389643447"/>
      <w:r>
        <w:t xml:space="preserve">Table 2-4 – </w:t>
      </w:r>
      <w:r w:rsidR="00F10ABC">
        <w:t>Application URLs Slated for Testing</w:t>
      </w:r>
      <w:bookmarkEnd w:id="27"/>
      <w:bookmarkEnd w:id="28"/>
    </w:p>
    <w:p w14:paraId="233742A5" w14:textId="77777777" w:rsidR="00026C0C" w:rsidRDefault="00026C0C" w:rsidP="00026C0C">
      <w:pPr>
        <w:pStyle w:val="GSASubsection"/>
      </w:pPr>
      <w:bookmarkStart w:id="29" w:name="_Toc389750929"/>
      <w:r>
        <w:t>Databases Slated for Testing</w:t>
      </w:r>
      <w:bookmarkEnd w:id="29"/>
    </w:p>
    <w:p w14:paraId="5F535567" w14:textId="48259963" w:rsidR="00A54C28" w:rsidRDefault="00AC7054" w:rsidP="00D54442">
      <w:pPr>
        <w:spacing w:before="240"/>
        <w:rPr>
          <w:noProof/>
          <w:lang w:eastAsia="en-US"/>
        </w:rPr>
      </w:pPr>
      <w:r>
        <w:rPr>
          <w:noProof/>
          <w:lang w:eastAsia="en-US"/>
        </w:rPr>
        <mc:AlternateContent>
          <mc:Choice Requires="wps">
            <w:drawing>
              <wp:inline distT="0" distB="0" distL="0" distR="0" wp14:anchorId="233743F4" wp14:editId="1B0C765D">
                <wp:extent cx="5915025" cy="1047750"/>
                <wp:effectExtent l="9525" t="9525" r="9525" b="9525"/>
                <wp:docPr id="1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47750"/>
                        </a:xfrm>
                        <a:prstGeom prst="rect">
                          <a:avLst/>
                        </a:prstGeom>
                        <a:solidFill>
                          <a:srgbClr val="FFFFFF"/>
                        </a:solidFill>
                        <a:ln w="9525">
                          <a:solidFill>
                            <a:srgbClr val="A6A6A6"/>
                          </a:solidFill>
                          <a:miter lim="800000"/>
                          <a:headEnd/>
                          <a:tailEnd/>
                        </a:ln>
                      </wps:spPr>
                      <wps:txbx>
                        <w:txbxContent>
                          <w:p w14:paraId="23374428" w14:textId="77777777" w:rsidR="00C17841" w:rsidRPr="00880092" w:rsidRDefault="00C17841" w:rsidP="00026C0C">
                            <w:pPr>
                              <w:rPr>
                                <w:i/>
                              </w:rPr>
                            </w:pPr>
                            <w:r w:rsidRPr="00507346">
                              <w:rPr>
                                <w:i/>
                                <w:color w:val="365F91"/>
                              </w:rPr>
                              <w:t xml:space="preserve">Instruction: Insert the hostnames, IP address, and any relevant additional information on the databases that will be tested.  All scans </w:t>
                            </w:r>
                            <w:r>
                              <w:rPr>
                                <w:i/>
                                <w:color w:val="365F91"/>
                              </w:rPr>
                              <w:t>must</w:t>
                            </w:r>
                            <w:r w:rsidRPr="00507346">
                              <w:rPr>
                                <w:i/>
                                <w:color w:val="365F91"/>
                              </w:rPr>
                              <w:t xml:space="preserve"> be fully authenticated. Add additional rows as necessary. </w:t>
                            </w:r>
                            <w:r>
                              <w:rPr>
                                <w:i/>
                                <w:color w:val="365F91"/>
                              </w:rPr>
                              <w:t>In lieu of filling out this table, CSPs may embed a separate file or refer to appendix C, as long as all required information is included.  In addition, CSPs may use any unique identifier (e.g. MAC address or hostname), instead of the IP address.</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72" o:spid="_x0000_s1029" type="#_x0000_t202" style="width:465.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" strokecolor="#a6a6a6">
                <v:textbox>
                  <w:txbxContent>
                    <w:p w14:paraId="23374428" w14:textId="77777777" w:rsidR="00C17841" w:rsidRPr="00880092" w:rsidRDefault="00C17841" w:rsidP="00026C0C">
                      <w:pPr>
                        <w:rPr>
                          <w:i/>
                        </w:rPr>
                      </w:pPr>
                      <w:r w:rsidRPr="00507346">
                        <w:rPr>
                          <w:i/>
                          <w:color w:val="365F91"/>
                        </w:rPr>
                        <w:t xml:space="preserve">Instruction: Insert the hostnames, IP address, and any relevant additional information on the databases that will be tested.  All scans </w:t>
                      </w:r>
                      <w:r>
                        <w:rPr>
                          <w:i/>
                          <w:color w:val="365F91"/>
                        </w:rPr>
                        <w:t>must</w:t>
                      </w:r>
                      <w:r w:rsidRPr="00507346">
                        <w:rPr>
                          <w:i/>
                          <w:color w:val="365F91"/>
                        </w:rPr>
                        <w:t xml:space="preserve"> be fully authenticated. Add additional rows as necessary. </w:t>
                      </w:r>
                      <w:r>
                        <w:rPr>
                          <w:i/>
                          <w:color w:val="365F91"/>
                        </w:rPr>
                        <w:t>In lieu of filling out this table, CSPs may embed a separate file or refer to appendix C, as long as all required information is included.  In addition, CSPs may use any unique identifier (e.g. MAC address or hostname), instead of the IP address.</w:t>
                      </w:r>
                    </w:p>
                  </w:txbxContent>
                </v:textbox>
                <w10:anchorlock/>
              </v:shape>
            </w:pict>
          </mc:Fallback>
        </mc:AlternateContent>
      </w:r>
    </w:p>
    <w:p w14:paraId="233742A6" w14:textId="5151BBD0" w:rsidR="00026C0C" w:rsidRDefault="00026C0C" w:rsidP="00D54442">
      <w:pPr>
        <w:spacing w:before="240"/>
      </w:pPr>
      <w:r>
        <w:t>Databases that are slated for testing includes those listed in Table 2-5 or attached as an embedded Excel file in appendix B</w:t>
      </w:r>
      <w:r w:rsidR="003E5B3B">
        <w:t xml:space="preserve">.  </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390"/>
        <w:gridCol w:w="2391"/>
        <w:gridCol w:w="2390"/>
        <w:gridCol w:w="2391"/>
      </w:tblGrid>
      <w:tr w:rsidR="00026C0C" w:rsidRPr="00F129EF" w14:paraId="233742AB" w14:textId="77777777" w:rsidTr="008B15BB">
        <w:trPr>
          <w:cantSplit/>
          <w:trHeight w:hRule="exact" w:val="432"/>
          <w:jc w:val="center"/>
        </w:trPr>
        <w:tc>
          <w:tcPr>
            <w:tcW w:w="2390" w:type="dxa"/>
            <w:shd w:val="pct15" w:color="auto" w:fill="auto"/>
            <w:tcMar>
              <w:top w:w="0" w:type="dxa"/>
              <w:left w:w="101" w:type="dxa"/>
              <w:bottom w:w="115" w:type="dxa"/>
              <w:right w:w="101" w:type="dxa"/>
            </w:tcMar>
            <w:vAlign w:val="center"/>
          </w:tcPr>
          <w:p w14:paraId="233742A7"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Database Name</w:t>
            </w:r>
          </w:p>
        </w:tc>
        <w:tc>
          <w:tcPr>
            <w:tcW w:w="2391" w:type="dxa"/>
            <w:shd w:val="pct15" w:color="auto" w:fill="auto"/>
          </w:tcPr>
          <w:p w14:paraId="233742A8"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Hostname</w:t>
            </w:r>
          </w:p>
        </w:tc>
        <w:tc>
          <w:tcPr>
            <w:tcW w:w="2390" w:type="dxa"/>
            <w:shd w:val="pct15" w:color="auto" w:fill="auto"/>
          </w:tcPr>
          <w:p w14:paraId="233742A9"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IP Address</w:t>
            </w:r>
          </w:p>
        </w:tc>
        <w:tc>
          <w:tcPr>
            <w:tcW w:w="2391" w:type="dxa"/>
            <w:shd w:val="pct15" w:color="auto" w:fill="auto"/>
            <w:tcMar>
              <w:top w:w="0" w:type="dxa"/>
              <w:left w:w="101" w:type="dxa"/>
              <w:bottom w:w="115" w:type="dxa"/>
              <w:right w:w="101" w:type="dxa"/>
            </w:tcMar>
            <w:vAlign w:val="center"/>
          </w:tcPr>
          <w:p w14:paraId="233742AA"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Additional Info</w:t>
            </w:r>
          </w:p>
        </w:tc>
      </w:tr>
      <w:tr w:rsidR="00026C0C" w:rsidRPr="00F129EF" w14:paraId="233742B0" w14:textId="77777777" w:rsidTr="008B15BB">
        <w:trPr>
          <w:cantSplit/>
          <w:trHeight w:hRule="exact" w:val="432"/>
          <w:jc w:val="center"/>
        </w:trPr>
        <w:tc>
          <w:tcPr>
            <w:tcW w:w="2390" w:type="dxa"/>
            <w:tcMar>
              <w:top w:w="0" w:type="dxa"/>
              <w:left w:w="101" w:type="dxa"/>
              <w:bottom w:w="115" w:type="dxa"/>
              <w:right w:w="101" w:type="dxa"/>
            </w:tcMar>
            <w:vAlign w:val="center"/>
          </w:tcPr>
          <w:p w14:paraId="233742AC" w14:textId="77777777" w:rsidR="00026C0C" w:rsidRPr="003E5B3B" w:rsidRDefault="00026C0C" w:rsidP="008B15BB">
            <w:pPr>
              <w:spacing w:before="120" w:after="120"/>
              <w:rPr>
                <w:rFonts w:cs="Times New Roman"/>
                <w:sz w:val="20"/>
                <w:szCs w:val="20"/>
              </w:rPr>
            </w:pPr>
          </w:p>
        </w:tc>
        <w:tc>
          <w:tcPr>
            <w:tcW w:w="2391" w:type="dxa"/>
          </w:tcPr>
          <w:p w14:paraId="233742AD" w14:textId="77777777" w:rsidR="00026C0C" w:rsidRPr="003E5B3B" w:rsidRDefault="00026C0C" w:rsidP="008B15BB">
            <w:pPr>
              <w:spacing w:before="120" w:after="120"/>
              <w:rPr>
                <w:rFonts w:cs="Times New Roman"/>
              </w:rPr>
            </w:pPr>
          </w:p>
        </w:tc>
        <w:tc>
          <w:tcPr>
            <w:tcW w:w="2390" w:type="dxa"/>
          </w:tcPr>
          <w:p w14:paraId="233742AE" w14:textId="77777777" w:rsidR="00026C0C" w:rsidRPr="003E5B3B" w:rsidRDefault="00026C0C" w:rsidP="008B15BB">
            <w:pPr>
              <w:spacing w:before="120" w:after="120"/>
              <w:rPr>
                <w:rFonts w:cs="Times New Roman"/>
              </w:rPr>
            </w:pPr>
          </w:p>
        </w:tc>
        <w:tc>
          <w:tcPr>
            <w:tcW w:w="2391" w:type="dxa"/>
            <w:tcMar>
              <w:top w:w="0" w:type="dxa"/>
              <w:left w:w="101" w:type="dxa"/>
              <w:bottom w:w="115" w:type="dxa"/>
              <w:right w:w="101" w:type="dxa"/>
            </w:tcMar>
            <w:vAlign w:val="center"/>
          </w:tcPr>
          <w:p w14:paraId="233742AF" w14:textId="77777777" w:rsidR="00026C0C" w:rsidRPr="003E5B3B" w:rsidRDefault="00026C0C" w:rsidP="008B15BB">
            <w:pPr>
              <w:spacing w:before="120" w:after="120"/>
              <w:rPr>
                <w:rFonts w:cs="Times New Roman"/>
              </w:rPr>
            </w:pPr>
          </w:p>
        </w:tc>
      </w:tr>
      <w:tr w:rsidR="00026C0C" w:rsidRPr="00F129EF" w14:paraId="233742B5" w14:textId="77777777" w:rsidTr="008B15BB">
        <w:trPr>
          <w:cantSplit/>
          <w:trHeight w:hRule="exact" w:val="432"/>
          <w:jc w:val="center"/>
        </w:trPr>
        <w:tc>
          <w:tcPr>
            <w:tcW w:w="2390" w:type="dxa"/>
            <w:tcMar>
              <w:top w:w="0" w:type="dxa"/>
              <w:left w:w="101" w:type="dxa"/>
              <w:bottom w:w="115" w:type="dxa"/>
              <w:right w:w="101" w:type="dxa"/>
            </w:tcMar>
            <w:vAlign w:val="center"/>
          </w:tcPr>
          <w:p w14:paraId="233742B1" w14:textId="77777777" w:rsidR="00026C0C" w:rsidRPr="003E5B3B" w:rsidRDefault="00026C0C" w:rsidP="008B15BB">
            <w:pPr>
              <w:spacing w:before="120" w:after="120"/>
              <w:rPr>
                <w:rFonts w:cs="Times New Roman"/>
                <w:sz w:val="20"/>
                <w:szCs w:val="20"/>
              </w:rPr>
            </w:pPr>
          </w:p>
        </w:tc>
        <w:tc>
          <w:tcPr>
            <w:tcW w:w="2391" w:type="dxa"/>
          </w:tcPr>
          <w:p w14:paraId="233742B2" w14:textId="77777777" w:rsidR="00026C0C" w:rsidRPr="003E5B3B" w:rsidRDefault="00026C0C" w:rsidP="008B15BB">
            <w:pPr>
              <w:spacing w:before="120" w:after="120"/>
              <w:rPr>
                <w:rFonts w:cs="Times New Roman"/>
              </w:rPr>
            </w:pPr>
          </w:p>
        </w:tc>
        <w:tc>
          <w:tcPr>
            <w:tcW w:w="2390" w:type="dxa"/>
          </w:tcPr>
          <w:p w14:paraId="233742B3" w14:textId="77777777" w:rsidR="00026C0C" w:rsidRPr="003E5B3B" w:rsidRDefault="00026C0C" w:rsidP="008B15BB">
            <w:pPr>
              <w:spacing w:before="120" w:after="120"/>
              <w:rPr>
                <w:rFonts w:cs="Times New Roman"/>
              </w:rPr>
            </w:pPr>
          </w:p>
        </w:tc>
        <w:tc>
          <w:tcPr>
            <w:tcW w:w="2391" w:type="dxa"/>
            <w:tcMar>
              <w:top w:w="0" w:type="dxa"/>
              <w:left w:w="101" w:type="dxa"/>
              <w:bottom w:w="115" w:type="dxa"/>
              <w:right w:w="101" w:type="dxa"/>
            </w:tcMar>
            <w:vAlign w:val="center"/>
          </w:tcPr>
          <w:p w14:paraId="233742B4" w14:textId="77777777" w:rsidR="00026C0C" w:rsidRPr="003E5B3B" w:rsidRDefault="00026C0C" w:rsidP="008B15BB">
            <w:pPr>
              <w:spacing w:before="120" w:after="120"/>
              <w:rPr>
                <w:rFonts w:cs="Times New Roman"/>
              </w:rPr>
            </w:pPr>
          </w:p>
        </w:tc>
      </w:tr>
      <w:tr w:rsidR="00026C0C" w:rsidRPr="00F129EF" w14:paraId="233742BA" w14:textId="77777777" w:rsidTr="008B15BB">
        <w:trPr>
          <w:cantSplit/>
          <w:trHeight w:hRule="exact" w:val="432"/>
          <w:jc w:val="center"/>
        </w:trPr>
        <w:tc>
          <w:tcPr>
            <w:tcW w:w="2390" w:type="dxa"/>
            <w:tcMar>
              <w:top w:w="0" w:type="dxa"/>
              <w:left w:w="101" w:type="dxa"/>
              <w:bottom w:w="115" w:type="dxa"/>
              <w:right w:w="101" w:type="dxa"/>
            </w:tcMar>
            <w:vAlign w:val="center"/>
          </w:tcPr>
          <w:p w14:paraId="233742B6" w14:textId="77777777" w:rsidR="00026C0C" w:rsidRPr="003E5B3B" w:rsidRDefault="00026C0C" w:rsidP="008B15BB">
            <w:pPr>
              <w:spacing w:before="120" w:after="120"/>
              <w:rPr>
                <w:rFonts w:cs="Times New Roman"/>
                <w:sz w:val="20"/>
                <w:szCs w:val="20"/>
              </w:rPr>
            </w:pPr>
          </w:p>
        </w:tc>
        <w:tc>
          <w:tcPr>
            <w:tcW w:w="2391" w:type="dxa"/>
          </w:tcPr>
          <w:p w14:paraId="233742B7" w14:textId="77777777" w:rsidR="00026C0C" w:rsidRPr="003E5B3B" w:rsidRDefault="00026C0C" w:rsidP="008B15BB">
            <w:pPr>
              <w:spacing w:before="120" w:after="120"/>
              <w:rPr>
                <w:rFonts w:cs="Times New Roman"/>
              </w:rPr>
            </w:pPr>
          </w:p>
        </w:tc>
        <w:tc>
          <w:tcPr>
            <w:tcW w:w="2390" w:type="dxa"/>
          </w:tcPr>
          <w:p w14:paraId="233742B8" w14:textId="77777777" w:rsidR="00026C0C" w:rsidRPr="003E5B3B" w:rsidRDefault="00026C0C" w:rsidP="008B15BB">
            <w:pPr>
              <w:spacing w:before="120" w:after="120"/>
              <w:rPr>
                <w:rFonts w:cs="Times New Roman"/>
              </w:rPr>
            </w:pPr>
          </w:p>
        </w:tc>
        <w:tc>
          <w:tcPr>
            <w:tcW w:w="2391" w:type="dxa"/>
            <w:tcMar>
              <w:top w:w="0" w:type="dxa"/>
              <w:left w:w="101" w:type="dxa"/>
              <w:bottom w:w="115" w:type="dxa"/>
              <w:right w:w="101" w:type="dxa"/>
            </w:tcMar>
            <w:vAlign w:val="center"/>
          </w:tcPr>
          <w:p w14:paraId="233742B9" w14:textId="77777777" w:rsidR="00026C0C" w:rsidRPr="003E5B3B" w:rsidRDefault="00026C0C" w:rsidP="008B15BB">
            <w:pPr>
              <w:spacing w:before="120" w:after="120"/>
              <w:rPr>
                <w:rFonts w:cs="Times New Roman"/>
              </w:rPr>
            </w:pPr>
          </w:p>
        </w:tc>
      </w:tr>
    </w:tbl>
    <w:p w14:paraId="233742BB" w14:textId="71A7A0F9" w:rsidR="00F10ABC" w:rsidRDefault="003E5B3B" w:rsidP="00F10ABC">
      <w:pPr>
        <w:pStyle w:val="GSATableCaption"/>
      </w:pPr>
      <w:bookmarkStart w:id="30" w:name="_Toc379970769"/>
      <w:bookmarkStart w:id="31" w:name="_Toc389643448"/>
      <w:r>
        <w:lastRenderedPageBreak/>
        <w:t xml:space="preserve">Table 2-5 – </w:t>
      </w:r>
      <w:r w:rsidR="00F10ABC">
        <w:t>Databases Slated for Testing</w:t>
      </w:r>
      <w:bookmarkEnd w:id="30"/>
      <w:bookmarkEnd w:id="31"/>
    </w:p>
    <w:p w14:paraId="233742BC" w14:textId="77777777" w:rsidR="00026C0C" w:rsidRDefault="00026C0C" w:rsidP="00026C0C">
      <w:pPr>
        <w:pStyle w:val="GSASubsection"/>
      </w:pPr>
      <w:bookmarkStart w:id="32" w:name="_Toc389750930"/>
      <w:r>
        <w:t>Roles Slated for Testing</w:t>
      </w:r>
      <w:bookmarkEnd w:id="32"/>
    </w:p>
    <w:p w14:paraId="233742BD" w14:textId="6C3199F9" w:rsidR="00026C0C" w:rsidRDefault="00026C0C" w:rsidP="00026C0C">
      <w:r>
        <w:t>R</w:t>
      </w:r>
      <w:r w:rsidRPr="007A748E">
        <w:t xml:space="preserve">ole testing will be performed to test the </w:t>
      </w:r>
      <w:r>
        <w:t xml:space="preserve">authorizations </w:t>
      </w:r>
      <w:r w:rsidRPr="007A748E">
        <w:t>restric</w:t>
      </w:r>
      <w:r>
        <w:t>tions for each role</w:t>
      </w:r>
      <w:r w:rsidR="003E5B3B">
        <w:t xml:space="preserve">.  </w:t>
      </w:r>
      <w:r>
        <w:t>&lt;</w:t>
      </w:r>
      <w:r w:rsidRPr="00301EF6">
        <w:rPr>
          <w:b/>
          <w:color w:val="365F91"/>
        </w:rPr>
        <w:t>3PAO</w:t>
      </w:r>
      <w:r>
        <w:t>&gt; will access the system</w:t>
      </w:r>
      <w:r w:rsidRPr="007A748E">
        <w:t xml:space="preserve"> whi</w:t>
      </w:r>
      <w:r>
        <w:t>le logged in as different user types and attempt</w:t>
      </w:r>
      <w:r w:rsidRPr="007A748E">
        <w:t xml:space="preserve"> to perform restricted functions as unprivileged users</w:t>
      </w:r>
      <w:r w:rsidR="003E5B3B" w:rsidRPr="007A748E">
        <w:t>.</w:t>
      </w:r>
      <w:r w:rsidR="003E5B3B">
        <w:t xml:space="preserve">  </w:t>
      </w:r>
      <w:r>
        <w:t>Functions and roles that will be tested are noted in Table 2-6</w:t>
      </w:r>
      <w:r w:rsidR="003E5B3B">
        <w:t xml:space="preserve">.  </w:t>
      </w:r>
      <w:r>
        <w:t>Roles slated for testing correspond to those roles listed in Table 9-1 of the &lt;</w:t>
      </w:r>
      <w:r w:rsidRPr="00301EF6">
        <w:rPr>
          <w:b/>
          <w:color w:val="365F91"/>
        </w:rPr>
        <w:t>Information System Name</w:t>
      </w:r>
      <w:r>
        <w:t>&gt; System Security Plan</w:t>
      </w:r>
      <w:r w:rsidR="003E5B3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163"/>
        <w:gridCol w:w="2597"/>
      </w:tblGrid>
      <w:tr w:rsidR="00026C0C" w:rsidRPr="000A5F9E" w14:paraId="233742C1" w14:textId="77777777" w:rsidTr="003E5B3B">
        <w:trPr>
          <w:cantSplit/>
          <w:tblHeader/>
        </w:trPr>
        <w:tc>
          <w:tcPr>
            <w:tcW w:w="1748" w:type="pct"/>
            <w:shd w:val="clear" w:color="auto" w:fill="D9D9D9"/>
          </w:tcPr>
          <w:p w14:paraId="233742BE"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Role Name</w:t>
            </w:r>
          </w:p>
        </w:tc>
        <w:tc>
          <w:tcPr>
            <w:tcW w:w="1786" w:type="pct"/>
            <w:shd w:val="clear" w:color="auto" w:fill="D9D9D9"/>
          </w:tcPr>
          <w:p w14:paraId="233742BF"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Test User ID</w:t>
            </w:r>
          </w:p>
        </w:tc>
        <w:tc>
          <w:tcPr>
            <w:tcW w:w="1466" w:type="pct"/>
            <w:shd w:val="clear" w:color="auto" w:fill="D9D9D9"/>
          </w:tcPr>
          <w:p w14:paraId="233742C0" w14:textId="77777777" w:rsidR="00026C0C" w:rsidRPr="003E5B3B" w:rsidRDefault="00026C0C" w:rsidP="008B15BB">
            <w:pPr>
              <w:spacing w:before="120" w:after="120"/>
              <w:jc w:val="center"/>
              <w:rPr>
                <w:rFonts w:cs="Times New Roman"/>
                <w:sz w:val="20"/>
                <w:szCs w:val="20"/>
              </w:rPr>
            </w:pPr>
            <w:r w:rsidRPr="003E5B3B">
              <w:rPr>
                <w:rFonts w:cs="Times New Roman"/>
                <w:sz w:val="20"/>
                <w:szCs w:val="20"/>
              </w:rPr>
              <w:t>Associated Functions</w:t>
            </w:r>
          </w:p>
        </w:tc>
      </w:tr>
      <w:tr w:rsidR="00026C0C" w:rsidRPr="000A5F9E" w14:paraId="233742C5" w14:textId="77777777" w:rsidTr="003E5B3B">
        <w:trPr>
          <w:cantSplit/>
        </w:trPr>
        <w:tc>
          <w:tcPr>
            <w:tcW w:w="1748" w:type="pct"/>
          </w:tcPr>
          <w:p w14:paraId="233742C2" w14:textId="77777777" w:rsidR="00026C0C" w:rsidRPr="003E5B3B" w:rsidRDefault="00026C0C" w:rsidP="008B15BB">
            <w:pPr>
              <w:spacing w:before="120" w:after="120"/>
              <w:rPr>
                <w:rFonts w:cs="Times New Roman"/>
                <w:sz w:val="20"/>
                <w:szCs w:val="20"/>
              </w:rPr>
            </w:pPr>
          </w:p>
        </w:tc>
        <w:tc>
          <w:tcPr>
            <w:tcW w:w="1786" w:type="pct"/>
          </w:tcPr>
          <w:p w14:paraId="233742C3" w14:textId="77777777" w:rsidR="00026C0C" w:rsidRPr="003E5B3B" w:rsidRDefault="00026C0C" w:rsidP="008B15BB">
            <w:pPr>
              <w:spacing w:before="120" w:after="120"/>
              <w:rPr>
                <w:rFonts w:cs="Times New Roman"/>
                <w:sz w:val="20"/>
                <w:szCs w:val="20"/>
              </w:rPr>
            </w:pPr>
          </w:p>
        </w:tc>
        <w:tc>
          <w:tcPr>
            <w:tcW w:w="1466" w:type="pct"/>
          </w:tcPr>
          <w:p w14:paraId="233742C4" w14:textId="77777777" w:rsidR="00026C0C" w:rsidRPr="003E5B3B" w:rsidRDefault="00026C0C" w:rsidP="008B15BB">
            <w:pPr>
              <w:spacing w:before="120" w:after="120"/>
              <w:rPr>
                <w:rFonts w:cs="Times New Roman"/>
                <w:sz w:val="20"/>
                <w:szCs w:val="20"/>
              </w:rPr>
            </w:pPr>
          </w:p>
        </w:tc>
      </w:tr>
      <w:tr w:rsidR="00026C0C" w:rsidRPr="000A5F9E" w14:paraId="233742C9" w14:textId="77777777" w:rsidTr="003E5B3B">
        <w:trPr>
          <w:cantSplit/>
        </w:trPr>
        <w:tc>
          <w:tcPr>
            <w:tcW w:w="1748" w:type="pct"/>
          </w:tcPr>
          <w:p w14:paraId="233742C6" w14:textId="77777777" w:rsidR="00026C0C" w:rsidRPr="003E5B3B" w:rsidRDefault="00026C0C" w:rsidP="008B15BB">
            <w:pPr>
              <w:spacing w:before="120" w:after="120"/>
              <w:rPr>
                <w:rFonts w:cs="Times New Roman"/>
                <w:sz w:val="20"/>
                <w:szCs w:val="20"/>
              </w:rPr>
            </w:pPr>
          </w:p>
        </w:tc>
        <w:tc>
          <w:tcPr>
            <w:tcW w:w="1786" w:type="pct"/>
          </w:tcPr>
          <w:p w14:paraId="233742C7" w14:textId="77777777" w:rsidR="00026C0C" w:rsidRPr="003E5B3B" w:rsidRDefault="00026C0C" w:rsidP="008B15BB">
            <w:pPr>
              <w:spacing w:before="120" w:after="120"/>
              <w:rPr>
                <w:rFonts w:cs="Times New Roman"/>
                <w:sz w:val="20"/>
                <w:szCs w:val="20"/>
              </w:rPr>
            </w:pPr>
          </w:p>
        </w:tc>
        <w:tc>
          <w:tcPr>
            <w:tcW w:w="1466" w:type="pct"/>
          </w:tcPr>
          <w:p w14:paraId="233742C8" w14:textId="77777777" w:rsidR="00026C0C" w:rsidRPr="003E5B3B" w:rsidRDefault="00026C0C" w:rsidP="008B15BB">
            <w:pPr>
              <w:spacing w:before="120" w:after="120"/>
              <w:rPr>
                <w:rFonts w:cs="Times New Roman"/>
                <w:sz w:val="20"/>
                <w:szCs w:val="20"/>
              </w:rPr>
            </w:pPr>
          </w:p>
        </w:tc>
      </w:tr>
      <w:tr w:rsidR="00026C0C" w:rsidRPr="000A5F9E" w14:paraId="233742CD" w14:textId="77777777" w:rsidTr="003E5B3B">
        <w:trPr>
          <w:cantSplit/>
        </w:trPr>
        <w:tc>
          <w:tcPr>
            <w:tcW w:w="1748" w:type="pct"/>
          </w:tcPr>
          <w:p w14:paraId="233742CA" w14:textId="77777777" w:rsidR="00026C0C" w:rsidRPr="003E5B3B" w:rsidRDefault="00026C0C" w:rsidP="008B15BB">
            <w:pPr>
              <w:spacing w:before="120" w:after="120"/>
              <w:rPr>
                <w:rFonts w:cs="Times New Roman"/>
                <w:sz w:val="20"/>
                <w:szCs w:val="20"/>
              </w:rPr>
            </w:pPr>
          </w:p>
        </w:tc>
        <w:tc>
          <w:tcPr>
            <w:tcW w:w="1786" w:type="pct"/>
          </w:tcPr>
          <w:p w14:paraId="233742CB" w14:textId="77777777" w:rsidR="00026C0C" w:rsidRPr="003E5B3B" w:rsidRDefault="00026C0C" w:rsidP="008B15BB">
            <w:pPr>
              <w:spacing w:before="120" w:after="120"/>
              <w:rPr>
                <w:rFonts w:cs="Times New Roman"/>
                <w:sz w:val="20"/>
                <w:szCs w:val="20"/>
              </w:rPr>
            </w:pPr>
          </w:p>
        </w:tc>
        <w:tc>
          <w:tcPr>
            <w:tcW w:w="1466" w:type="pct"/>
          </w:tcPr>
          <w:p w14:paraId="233742CC" w14:textId="77777777" w:rsidR="00026C0C" w:rsidRPr="003E5B3B" w:rsidRDefault="00026C0C" w:rsidP="008B15BB">
            <w:pPr>
              <w:spacing w:before="120" w:after="120"/>
              <w:rPr>
                <w:rFonts w:cs="Times New Roman"/>
                <w:sz w:val="20"/>
                <w:szCs w:val="20"/>
              </w:rPr>
            </w:pPr>
          </w:p>
        </w:tc>
      </w:tr>
    </w:tbl>
    <w:p w14:paraId="233742CE" w14:textId="52303FD9" w:rsidR="00F10ABC" w:rsidRDefault="003E5B3B" w:rsidP="00F10ABC">
      <w:pPr>
        <w:pStyle w:val="GSATableCaption"/>
      </w:pPr>
      <w:bookmarkStart w:id="33" w:name="_Toc379970770"/>
      <w:bookmarkStart w:id="34" w:name="_Toc389643449"/>
      <w:r>
        <w:t xml:space="preserve">Table 2-6 – </w:t>
      </w:r>
      <w:r w:rsidR="00F10ABC">
        <w:t>Role Based Testing</w:t>
      </w:r>
      <w:bookmarkEnd w:id="33"/>
      <w:bookmarkEnd w:id="34"/>
    </w:p>
    <w:p w14:paraId="233742CF" w14:textId="77777777" w:rsidR="00AB7F44" w:rsidRDefault="002367CA" w:rsidP="00806574">
      <w:pPr>
        <w:pStyle w:val="GSASection"/>
      </w:pPr>
      <w:bookmarkStart w:id="35" w:name="_Toc389750931"/>
      <w:r>
        <w:t>Assumptions</w:t>
      </w:r>
      <w:bookmarkEnd w:id="35"/>
    </w:p>
    <w:p w14:paraId="233742D0" w14:textId="2BE44BC9" w:rsidR="00026C0C" w:rsidRPr="003F0C94" w:rsidRDefault="00AC7054" w:rsidP="00397046">
      <w:pPr>
        <w:spacing w:before="240"/>
      </w:pPr>
      <w:r>
        <w:rPr>
          <w:noProof/>
          <w:lang w:eastAsia="en-US"/>
        </w:rPr>
        <mc:AlternateContent>
          <mc:Choice Requires="wps">
            <w:drawing>
              <wp:inline distT="0" distB="0" distL="0" distR="0" wp14:anchorId="233743F6" wp14:editId="1B3A6FEB">
                <wp:extent cx="5486400" cy="476250"/>
                <wp:effectExtent l="9525" t="9525" r="9525" b="9525"/>
                <wp:docPr id="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6250"/>
                        </a:xfrm>
                        <a:prstGeom prst="rect">
                          <a:avLst/>
                        </a:prstGeom>
                        <a:solidFill>
                          <a:srgbClr val="FFFFFF"/>
                        </a:solidFill>
                        <a:ln w="9525">
                          <a:solidFill>
                            <a:srgbClr val="A6A6A6"/>
                          </a:solidFill>
                          <a:miter lim="800000"/>
                          <a:headEnd/>
                          <a:tailEnd/>
                        </a:ln>
                      </wps:spPr>
                      <wps:txbx>
                        <w:txbxContent>
                          <w:p w14:paraId="23374429" w14:textId="2A3C450E" w:rsidR="00C17841" w:rsidRPr="0007748E" w:rsidRDefault="00C17841" w:rsidP="00397046">
                            <w:pPr>
                              <w:rPr>
                                <w:i/>
                                <w:color w:val="365F91"/>
                              </w:rPr>
                            </w:pPr>
                            <w:r w:rsidRPr="004238AD">
                              <w:rPr>
                                <w:i/>
                                <w:color w:val="365F91"/>
                              </w:rPr>
                              <w:t xml:space="preserve">Instruction: The assumptions listed are default assumptions.  The </w:t>
                            </w:r>
                            <w:r w:rsidR="003E5B3B">
                              <w:rPr>
                                <w:i/>
                                <w:color w:val="365F91"/>
                              </w:rPr>
                              <w:t>IA must</w:t>
                            </w:r>
                            <w:r w:rsidRPr="004238AD">
                              <w:rPr>
                                <w:i/>
                                <w:color w:val="365F91"/>
                              </w:rPr>
                              <w:t xml:space="preserve"> edit these assumptions as necessary for each unique engagement.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71" o:spid="_x0000_s1030" type="#_x0000_t202" style="width:6in;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" strokecolor="#a6a6a6">
                <v:textbox>
                  <w:txbxContent>
                    <w:p w14:paraId="23374429" w14:textId="2A3C450E" w:rsidR="00C17841" w:rsidRPr="0007748E" w:rsidRDefault="00C17841" w:rsidP="00397046">
                      <w:pPr>
                        <w:rPr>
                          <w:i/>
                          <w:color w:val="365F91"/>
                        </w:rPr>
                      </w:pPr>
                      <w:r w:rsidRPr="004238AD">
                        <w:rPr>
                          <w:i/>
                          <w:color w:val="365F91"/>
                        </w:rPr>
                        <w:t xml:space="preserve">Instruction: The assumptions listed are default assumptions.  The </w:t>
                      </w:r>
                      <w:r w:rsidR="003E5B3B">
                        <w:rPr>
                          <w:i/>
                          <w:color w:val="365F91"/>
                        </w:rPr>
                        <w:t>IA must</w:t>
                      </w:r>
                      <w:r w:rsidRPr="004238AD">
                        <w:rPr>
                          <w:i/>
                          <w:color w:val="365F91"/>
                        </w:rPr>
                        <w:t xml:space="preserve"> edit these assumptions as necessary for each unique engagement. </w:t>
                      </w:r>
                    </w:p>
                  </w:txbxContent>
                </v:textbox>
                <w10:anchorlock/>
              </v:shape>
            </w:pict>
          </mc:Fallback>
        </mc:AlternateContent>
      </w:r>
      <w:r w:rsidR="00026C0C" w:rsidRPr="008018F4">
        <w:t xml:space="preserve">The following assumptions were used when developing this </w:t>
      </w:r>
      <w:r w:rsidR="00026C0C">
        <w:t>Security Assessment Plan:</w:t>
      </w:r>
    </w:p>
    <w:p w14:paraId="233742D1" w14:textId="77777777" w:rsidR="00026C0C" w:rsidRDefault="00026C0C" w:rsidP="00026C0C">
      <w:pPr>
        <w:pStyle w:val="ListParagraph"/>
        <w:numPr>
          <w:ilvl w:val="0"/>
          <w:numId w:val="24"/>
        </w:numPr>
        <w:spacing w:before="240" w:after="240"/>
      </w:pPr>
      <w:r>
        <w:t>&lt;</w:t>
      </w:r>
      <w:r w:rsidRPr="007E4F72">
        <w:rPr>
          <w:b/>
          <w:color w:val="365F91"/>
        </w:rPr>
        <w:t>CSP</w:t>
      </w:r>
      <w:r>
        <w:t>&gt; r</w:t>
      </w:r>
      <w:r w:rsidRPr="004844B7">
        <w:t>esources, including documentation and individuals with knowledg</w:t>
      </w:r>
      <w:r>
        <w:t>e of the &lt;</w:t>
      </w:r>
      <w:r w:rsidRPr="00517115">
        <w:rPr>
          <w:b/>
          <w:color w:val="365F91"/>
        </w:rPr>
        <w:t>CSP</w:t>
      </w:r>
      <w:r>
        <w:t>&gt; systems and infrastructure and their contact information,</w:t>
      </w:r>
      <w:r w:rsidRPr="004844B7">
        <w:t xml:space="preserve"> will be available to &lt;</w:t>
      </w:r>
      <w:r w:rsidRPr="00517115">
        <w:rPr>
          <w:b/>
          <w:color w:val="365F91"/>
        </w:rPr>
        <w:t>3PAO</w:t>
      </w:r>
      <w:r>
        <w:t>&gt; staff</w:t>
      </w:r>
      <w:r w:rsidRPr="004844B7">
        <w:t xml:space="preserve"> during the time ne</w:t>
      </w:r>
      <w:r>
        <w:t>cessary to complete assessments.</w:t>
      </w:r>
    </w:p>
    <w:p w14:paraId="233742D2" w14:textId="77777777" w:rsidR="00026C0C" w:rsidRDefault="00026C0C" w:rsidP="00026C0C">
      <w:pPr>
        <w:pStyle w:val="ListParagraph"/>
        <w:numPr>
          <w:ilvl w:val="0"/>
          <w:numId w:val="24"/>
        </w:numPr>
        <w:spacing w:before="240" w:after="240"/>
      </w:pPr>
      <w:r>
        <w:t>The &lt;</w:t>
      </w:r>
      <w:r w:rsidRPr="00517115">
        <w:rPr>
          <w:b/>
          <w:color w:val="365F91"/>
        </w:rPr>
        <w:t>CSP</w:t>
      </w:r>
      <w:r w:rsidRPr="004844B7">
        <w:t>&gt; will provide login account information / credentials necessary for &lt;</w:t>
      </w:r>
      <w:r w:rsidRPr="00517115">
        <w:rPr>
          <w:b/>
          <w:color w:val="365F91"/>
        </w:rPr>
        <w:t>3PAO</w:t>
      </w:r>
      <w:r w:rsidRPr="004844B7">
        <w:t>&gt; to use its testing devices to perform authenticated sc</w:t>
      </w:r>
      <w:r>
        <w:t>ans of devices and applications.</w:t>
      </w:r>
    </w:p>
    <w:p w14:paraId="233742D3" w14:textId="77777777" w:rsidR="00026C0C" w:rsidRDefault="00026C0C" w:rsidP="00026C0C">
      <w:pPr>
        <w:pStyle w:val="ListParagraph"/>
        <w:numPr>
          <w:ilvl w:val="0"/>
          <w:numId w:val="24"/>
        </w:numPr>
        <w:spacing w:before="240" w:after="240"/>
      </w:pPr>
      <w:r>
        <w:t>The &lt;</w:t>
      </w:r>
      <w:r w:rsidRPr="007E4F72">
        <w:rPr>
          <w:b/>
          <w:color w:val="365F91"/>
        </w:rPr>
        <w:t>CSP</w:t>
      </w:r>
      <w:r w:rsidRPr="004844B7">
        <w:t>&gt; will permit &lt;</w:t>
      </w:r>
      <w:r w:rsidRPr="00517115">
        <w:rPr>
          <w:b/>
          <w:color w:val="365F91"/>
        </w:rPr>
        <w:t>3PAO</w:t>
      </w:r>
      <w:r w:rsidRPr="004844B7">
        <w:t>&gt; to connect its testing laptop</w:t>
      </w:r>
      <w:r>
        <w:t>s to the &lt;</w:t>
      </w:r>
      <w:r w:rsidRPr="00517115">
        <w:rPr>
          <w:b/>
          <w:color w:val="365F91"/>
        </w:rPr>
        <w:t>CSP</w:t>
      </w:r>
      <w:r w:rsidRPr="004844B7">
        <w:t>&gt; networks defined with</w:t>
      </w:r>
      <w:r>
        <w:t>in the scope of this assessment.</w:t>
      </w:r>
    </w:p>
    <w:p w14:paraId="233742D4" w14:textId="77777777" w:rsidR="00026C0C" w:rsidRPr="004844B7" w:rsidRDefault="00026C0C" w:rsidP="00026C0C">
      <w:pPr>
        <w:pStyle w:val="ListParagraph"/>
        <w:numPr>
          <w:ilvl w:val="0"/>
          <w:numId w:val="24"/>
        </w:numPr>
        <w:spacing w:before="240" w:after="240"/>
      </w:pPr>
      <w:r>
        <w:t>The &lt;</w:t>
      </w:r>
      <w:r w:rsidRPr="00B319BF">
        <w:rPr>
          <w:b/>
          <w:color w:val="365F91"/>
        </w:rPr>
        <w:t>CSP</w:t>
      </w:r>
      <w:r>
        <w:t xml:space="preserve"> </w:t>
      </w:r>
      <w:r w:rsidRPr="004844B7">
        <w:t>&gt; will permit communication from &lt;</w:t>
      </w:r>
      <w:r w:rsidRPr="00B319BF">
        <w:rPr>
          <w:b/>
          <w:color w:val="365F91"/>
        </w:rPr>
        <w:t>3PAO</w:t>
      </w:r>
      <w:r w:rsidRPr="004844B7">
        <w:t>&gt; testing appliances to an internet hosted vulnerability management service to permit the</w:t>
      </w:r>
      <w:r>
        <w:t xml:space="preserve"> analysis of vulnerability data.</w:t>
      </w:r>
    </w:p>
    <w:p w14:paraId="233742D5" w14:textId="7C62446A" w:rsidR="00026C0C" w:rsidRDefault="00026C0C" w:rsidP="00026C0C">
      <w:pPr>
        <w:pStyle w:val="ListParagraph"/>
        <w:numPr>
          <w:ilvl w:val="0"/>
          <w:numId w:val="24"/>
        </w:numPr>
        <w:spacing w:before="240" w:after="240"/>
      </w:pPr>
      <w:r w:rsidRPr="004844B7">
        <w:t>Security controls that have been ide</w:t>
      </w:r>
      <w:r>
        <w:t>ntified as “Not Applicable” (e.g</w:t>
      </w:r>
      <w:r w:rsidR="003E5B3B">
        <w:t xml:space="preserve">.  </w:t>
      </w:r>
      <w:r>
        <w:t>AC-18 wireless access) in the System Security Plan</w:t>
      </w:r>
      <w:r w:rsidRPr="004844B7">
        <w:t xml:space="preserve"> will be verified as such and further testing will not be perfo</w:t>
      </w:r>
      <w:r>
        <w:t>rmed on these security controls.</w:t>
      </w:r>
    </w:p>
    <w:p w14:paraId="233742D6" w14:textId="77777777" w:rsidR="00026C0C" w:rsidRDefault="00026C0C" w:rsidP="00026C0C">
      <w:pPr>
        <w:pStyle w:val="ListParagraph"/>
        <w:numPr>
          <w:ilvl w:val="0"/>
          <w:numId w:val="24"/>
        </w:numPr>
        <w:spacing w:before="240" w:after="240"/>
      </w:pPr>
      <w:r w:rsidRPr="004844B7">
        <w:t>Significant upgrades or change</w:t>
      </w:r>
      <w:r>
        <w:t>s to the i</w:t>
      </w:r>
      <w:r w:rsidRPr="004844B7">
        <w:t>nfrastructure</w:t>
      </w:r>
      <w:r>
        <w:t xml:space="preserve"> and components of the system undergoing testing</w:t>
      </w:r>
      <w:r w:rsidRPr="004844B7">
        <w:t xml:space="preserve"> will not be performed during the </w:t>
      </w:r>
      <w:r>
        <w:t xml:space="preserve">security </w:t>
      </w:r>
      <w:r w:rsidRPr="004844B7">
        <w:t>assessment period.</w:t>
      </w:r>
    </w:p>
    <w:p w14:paraId="233742D7" w14:textId="77777777" w:rsidR="00026C0C" w:rsidRDefault="00026C0C" w:rsidP="00026C0C">
      <w:pPr>
        <w:pStyle w:val="ListParagraph"/>
        <w:numPr>
          <w:ilvl w:val="0"/>
          <w:numId w:val="24"/>
        </w:numPr>
        <w:spacing w:before="240" w:after="240"/>
      </w:pPr>
      <w:r w:rsidRPr="004844B7">
        <w:t>For o</w:t>
      </w:r>
      <w:r>
        <w:t>nsite control assessment, &lt;</w:t>
      </w:r>
      <w:r w:rsidRPr="00B319BF">
        <w:rPr>
          <w:b/>
          <w:color w:val="365F91"/>
        </w:rPr>
        <w:t>CSP</w:t>
      </w:r>
      <w:r>
        <w:t>&gt;</w:t>
      </w:r>
      <w:r w:rsidRPr="004844B7">
        <w:t xml:space="preserve"> personnel w</w:t>
      </w:r>
      <w:r>
        <w:t>ill be available should the &lt;</w:t>
      </w:r>
      <w:r w:rsidRPr="00B319BF">
        <w:rPr>
          <w:b/>
          <w:color w:val="365F91"/>
        </w:rPr>
        <w:t>3PAO</w:t>
      </w:r>
      <w:r>
        <w:t>&gt; staff</w:t>
      </w:r>
      <w:r w:rsidRPr="004844B7">
        <w:t xml:space="preserve"> determine that either after hours work</w:t>
      </w:r>
      <w:r>
        <w:t>,</w:t>
      </w:r>
      <w:r w:rsidRPr="004844B7">
        <w:t xml:space="preserve"> or weekend work</w:t>
      </w:r>
      <w:r>
        <w:t>,</w:t>
      </w:r>
      <w:r w:rsidRPr="004844B7">
        <w:t xml:space="preserve"> is necessary to support the </w:t>
      </w:r>
      <w:r>
        <w:t xml:space="preserve">security </w:t>
      </w:r>
      <w:r w:rsidRPr="004844B7">
        <w:t>assessment.</w:t>
      </w:r>
    </w:p>
    <w:p w14:paraId="233742D8" w14:textId="77777777" w:rsidR="004F76D0" w:rsidRDefault="002367CA" w:rsidP="00B1124D">
      <w:pPr>
        <w:pStyle w:val="GSASection"/>
      </w:pPr>
      <w:bookmarkStart w:id="36" w:name="_Toc389750932"/>
      <w:r>
        <w:lastRenderedPageBreak/>
        <w:t>Methodology</w:t>
      </w:r>
      <w:bookmarkEnd w:id="36"/>
    </w:p>
    <w:p w14:paraId="233742DA" w14:textId="2F6FA9DC" w:rsidR="002D7B87" w:rsidRDefault="00AC7054" w:rsidP="002D7B87">
      <w:r>
        <w:rPr>
          <w:noProof/>
          <w:lang w:eastAsia="en-US"/>
        </w:rPr>
        <mc:AlternateContent>
          <mc:Choice Requires="wps">
            <w:drawing>
              <wp:inline distT="0" distB="0" distL="0" distR="0" wp14:anchorId="233743F8" wp14:editId="2D083896">
                <wp:extent cx="5686425" cy="829945"/>
                <wp:effectExtent l="9525" t="9525" r="9525" b="8255"/>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829945"/>
                        </a:xfrm>
                        <a:prstGeom prst="rect">
                          <a:avLst/>
                        </a:prstGeom>
                        <a:solidFill>
                          <a:srgbClr val="FFFFFF"/>
                        </a:solidFill>
                        <a:ln w="9525">
                          <a:solidFill>
                            <a:srgbClr val="A6A6A6"/>
                          </a:solidFill>
                          <a:miter lim="800000"/>
                          <a:headEnd/>
                          <a:tailEnd/>
                        </a:ln>
                      </wps:spPr>
                      <wps:txbx>
                        <w:txbxContent>
                          <w:p w14:paraId="2337442A" w14:textId="75341945" w:rsidR="00C17841" w:rsidRDefault="00C17841" w:rsidP="00397046">
                            <w:pPr>
                              <w:rPr>
                                <w:i/>
                                <w:color w:val="365F91"/>
                              </w:rPr>
                            </w:pPr>
                            <w:r w:rsidRPr="004238AD">
                              <w:rPr>
                                <w:i/>
                                <w:color w:val="365F91"/>
                              </w:rPr>
                              <w:t xml:space="preserve">Instruction: </w:t>
                            </w:r>
                            <w:proofErr w:type="spellStart"/>
                            <w:r w:rsidRPr="004238AD">
                              <w:rPr>
                                <w:i/>
                                <w:color w:val="365F91"/>
                              </w:rPr>
                              <w:t>FedRAMP</w:t>
                            </w:r>
                            <w:proofErr w:type="spellEnd"/>
                            <w:r w:rsidRPr="004238AD">
                              <w:rPr>
                                <w:i/>
                                <w:color w:val="365F91"/>
                              </w:rPr>
                              <w:t xml:space="preserve"> provides a documented methodology to describe the process for testing the security controls.  </w:t>
                            </w:r>
                            <w:r w:rsidR="003E5B3B">
                              <w:rPr>
                                <w:i/>
                                <w:color w:val="365F91"/>
                              </w:rPr>
                              <w:t>IAs</w:t>
                            </w:r>
                            <w:r w:rsidRPr="004238AD">
                              <w:rPr>
                                <w:i/>
                                <w:color w:val="365F91"/>
                              </w:rPr>
                              <w:t xml:space="preserve"> may edit this section to add additional information.</w:t>
                            </w:r>
                            <w:r>
                              <w:rPr>
                                <w:i/>
                                <w:color w:val="365F91"/>
                              </w:rPr>
                              <w:t xml:space="preserve">  The </w:t>
                            </w:r>
                            <w:r w:rsidR="003E5B3B">
                              <w:rPr>
                                <w:i/>
                                <w:color w:val="365F91"/>
                              </w:rPr>
                              <w:t>IA must must</w:t>
                            </w:r>
                            <w:r>
                              <w:rPr>
                                <w:i/>
                                <w:color w:val="365F91"/>
                              </w:rPr>
                              <w:t xml:space="preserve"> review the SAR to gain a full understanding of the documentation requirements for recording assessment results.</w:t>
                            </w:r>
                          </w:p>
                          <w:p w14:paraId="2337442B" w14:textId="5D2AA072" w:rsidR="00C17841" w:rsidRPr="0007748E" w:rsidRDefault="00C17841" w:rsidP="00397046">
                            <w:pPr>
                              <w:rPr>
                                <w:i/>
                                <w:color w:val="365F91"/>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70" o:spid="_x0000_s1031" type="#_x0000_t202" style="width:447.75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" strokecolor="#a6a6a6">
                <v:textbox>
                  <w:txbxContent>
                    <w:p w14:paraId="2337442A" w14:textId="75341945" w:rsidR="00C17841" w:rsidRDefault="00C17841" w:rsidP="00397046">
                      <w:pPr>
                        <w:rPr>
                          <w:i/>
                          <w:color w:val="365F91"/>
                        </w:rPr>
                      </w:pPr>
                      <w:r w:rsidRPr="004238AD">
                        <w:rPr>
                          <w:i/>
                          <w:color w:val="365F91"/>
                        </w:rPr>
                        <w:t xml:space="preserve">Instruction: FedRAMP provides a documented methodology to describe the process for testing the security controls.  </w:t>
                      </w:r>
                      <w:r w:rsidR="003E5B3B">
                        <w:rPr>
                          <w:i/>
                          <w:color w:val="365F91"/>
                        </w:rPr>
                        <w:t>IAs</w:t>
                      </w:r>
                      <w:r w:rsidRPr="004238AD">
                        <w:rPr>
                          <w:i/>
                          <w:color w:val="365F91"/>
                        </w:rPr>
                        <w:t xml:space="preserve"> may edit this section to add additional information.</w:t>
                      </w:r>
                      <w:r>
                        <w:rPr>
                          <w:i/>
                          <w:color w:val="365F91"/>
                        </w:rPr>
                        <w:t xml:space="preserve">  The </w:t>
                      </w:r>
                      <w:r w:rsidR="003E5B3B">
                        <w:rPr>
                          <w:i/>
                          <w:color w:val="365F91"/>
                        </w:rPr>
                        <w:t>IA must must</w:t>
                      </w:r>
                      <w:r>
                        <w:rPr>
                          <w:i/>
                          <w:color w:val="365F91"/>
                        </w:rPr>
                        <w:t xml:space="preserve"> review the SAR to gain a full understanding of the documentation requirements for recording assessment results.</w:t>
                      </w:r>
                    </w:p>
                    <w:p w14:paraId="2337442B" w14:textId="5D2AA072" w:rsidR="00C17841" w:rsidRPr="0007748E" w:rsidRDefault="00C17841" w:rsidP="00397046">
                      <w:pPr>
                        <w:rPr>
                          <w:i/>
                          <w:color w:val="365F91"/>
                        </w:rPr>
                      </w:pPr>
                    </w:p>
                  </w:txbxContent>
                </v:textbox>
                <w10:anchorlock/>
              </v:shape>
            </w:pict>
          </mc:Fallback>
        </mc:AlternateContent>
      </w:r>
      <w:r w:rsidR="002D7B87">
        <w:t>&lt;</w:t>
      </w:r>
      <w:r w:rsidR="002D7B87" w:rsidRPr="00E33994">
        <w:rPr>
          <w:b/>
          <w:color w:val="365F91"/>
        </w:rPr>
        <w:t>3PAO</w:t>
      </w:r>
      <w:r w:rsidR="002D7B87">
        <w:t>&gt; will perform an assessment of the &lt;</w:t>
      </w:r>
      <w:r w:rsidR="002D7B87" w:rsidRPr="007E4F72">
        <w:rPr>
          <w:b/>
          <w:color w:val="365F91"/>
        </w:rPr>
        <w:t>Information System Name</w:t>
      </w:r>
      <w:r w:rsidR="002D7B87">
        <w:t>&gt; security controls using the methodology described in NIST SP 800-53A</w:t>
      </w:r>
      <w:r w:rsidR="003E5B3B">
        <w:t xml:space="preserve">.  </w:t>
      </w:r>
      <w:r w:rsidR="002D7B87">
        <w:t>&lt;</w:t>
      </w:r>
      <w:r w:rsidR="002D7B87" w:rsidRPr="007E4F72">
        <w:rPr>
          <w:b/>
          <w:color w:val="365F91"/>
        </w:rPr>
        <w:t>3PAO</w:t>
      </w:r>
      <w:r w:rsidR="002D7B87">
        <w:t xml:space="preserve">&gt; will use </w:t>
      </w:r>
      <w:proofErr w:type="spellStart"/>
      <w:r w:rsidR="002D7B87">
        <w:t>FedRAMP</w:t>
      </w:r>
      <w:proofErr w:type="spellEnd"/>
      <w:r w:rsidR="002D7B87">
        <w:t xml:space="preserve"> supplied test procedures to evaluate the security controls</w:t>
      </w:r>
      <w:r w:rsidR="003E5B3B">
        <w:t xml:space="preserve">.  </w:t>
      </w:r>
      <w:r w:rsidR="002D7B87">
        <w:t>Contained in Excel worksheets, these test procedures contain the test objectives and associated test cases to determine if a control is effectively implemented and operating as intended</w:t>
      </w:r>
      <w:r w:rsidR="003E5B3B">
        <w:t xml:space="preserve">.  </w:t>
      </w:r>
      <w:r w:rsidR="002D7B87">
        <w:t>The results of the testing shall be recorded in the worksheets (provided in Appendix B) along with information that notes whether the control (or control enhancement) is satisfied or not</w:t>
      </w:r>
      <w:r w:rsidR="003E5B3B">
        <w:t xml:space="preserve">.  </w:t>
      </w:r>
    </w:p>
    <w:p w14:paraId="233742DB" w14:textId="77777777" w:rsidR="002D7B87" w:rsidRDefault="002D7B87" w:rsidP="002D7B87">
      <w:r>
        <w:t>&lt;</w:t>
      </w:r>
      <w:r w:rsidRPr="00E33994">
        <w:rPr>
          <w:b/>
          <w:color w:val="365F91"/>
        </w:rPr>
        <w:t>3PAO</w:t>
      </w:r>
      <w:r>
        <w:t>&gt; data gathering activities will consist of the following:</w:t>
      </w:r>
    </w:p>
    <w:p w14:paraId="233742DC" w14:textId="77777777" w:rsidR="002D7B87" w:rsidRDefault="002D7B87" w:rsidP="002D7B87">
      <w:pPr>
        <w:pStyle w:val="ListParagraph"/>
        <w:widowControl w:val="0"/>
        <w:numPr>
          <w:ilvl w:val="0"/>
          <w:numId w:val="26"/>
        </w:numPr>
        <w:suppressAutoHyphens/>
        <w:spacing w:after="0"/>
      </w:pPr>
      <w:r>
        <w:t>Request &lt;</w:t>
      </w:r>
      <w:r w:rsidRPr="007E4F72">
        <w:rPr>
          <w:b/>
          <w:color w:val="365F91"/>
        </w:rPr>
        <w:t>CSP</w:t>
      </w:r>
      <w:r>
        <w:t xml:space="preserve">&gt; to provide </w:t>
      </w:r>
      <w:proofErr w:type="spellStart"/>
      <w:r>
        <w:t>FedRAMP</w:t>
      </w:r>
      <w:proofErr w:type="spellEnd"/>
      <w:r>
        <w:t xml:space="preserve"> required documentation</w:t>
      </w:r>
    </w:p>
    <w:p w14:paraId="233742DD" w14:textId="77777777" w:rsidR="002D7B87" w:rsidRDefault="002D7B87" w:rsidP="002D7B87">
      <w:pPr>
        <w:pStyle w:val="ListParagraph"/>
        <w:widowControl w:val="0"/>
        <w:numPr>
          <w:ilvl w:val="0"/>
          <w:numId w:val="26"/>
        </w:numPr>
        <w:suppressAutoHyphens/>
        <w:spacing w:after="0"/>
      </w:pPr>
      <w:r>
        <w:t xml:space="preserve">Request any follow-up documentation, files, or information needed that is not provided in </w:t>
      </w:r>
      <w:proofErr w:type="spellStart"/>
      <w:r>
        <w:t>FedRAMP</w:t>
      </w:r>
      <w:proofErr w:type="spellEnd"/>
      <w:r>
        <w:t xml:space="preserve"> required documentation </w:t>
      </w:r>
    </w:p>
    <w:p w14:paraId="233742DE" w14:textId="77777777" w:rsidR="002D7B87" w:rsidRDefault="002D7B87" w:rsidP="002D7B87">
      <w:pPr>
        <w:pStyle w:val="ListParagraph"/>
        <w:widowControl w:val="0"/>
        <w:numPr>
          <w:ilvl w:val="0"/>
          <w:numId w:val="26"/>
        </w:numPr>
        <w:suppressAutoHyphens/>
        <w:spacing w:after="0"/>
      </w:pPr>
      <w:r>
        <w:t>Travel to the CSP sites as necessary to inspect systems and meet with CSP staff</w:t>
      </w:r>
    </w:p>
    <w:p w14:paraId="233742DF" w14:textId="77777777" w:rsidR="002D7B87" w:rsidRDefault="002D7B87" w:rsidP="002D7B87">
      <w:pPr>
        <w:pStyle w:val="ListParagraph"/>
        <w:widowControl w:val="0"/>
        <w:numPr>
          <w:ilvl w:val="0"/>
          <w:numId w:val="26"/>
        </w:numPr>
        <w:suppressAutoHyphens/>
        <w:spacing w:after="0"/>
      </w:pPr>
      <w:r>
        <w:t>Obtain information through the use of security testing tools</w:t>
      </w:r>
    </w:p>
    <w:p w14:paraId="233742E1" w14:textId="77777777" w:rsidR="002D7B87" w:rsidRDefault="002D7B87" w:rsidP="003E5B3B">
      <w:pPr>
        <w:spacing w:before="120"/>
      </w:pPr>
      <w:r>
        <w:t>Security controls will be verified using one or more of the following assessment methods:</w:t>
      </w:r>
    </w:p>
    <w:p w14:paraId="233742E2" w14:textId="2EFEFC92" w:rsidR="002D7B87" w:rsidRDefault="002D7B87" w:rsidP="002D7B87">
      <w:pPr>
        <w:pStyle w:val="ListParagraph"/>
        <w:widowControl w:val="0"/>
        <w:numPr>
          <w:ilvl w:val="0"/>
          <w:numId w:val="25"/>
        </w:numPr>
        <w:suppressAutoHyphens/>
        <w:spacing w:after="0"/>
      </w:pPr>
      <w:r>
        <w:t xml:space="preserve">Examine: the </w:t>
      </w:r>
      <w:r w:rsidR="003E5B3B">
        <w:t>IA</w:t>
      </w:r>
      <w:r>
        <w:t xml:space="preserve"> will review, analyze, inspect, or observe one or more assessment artifacts as specified in the attached test cases;</w:t>
      </w:r>
    </w:p>
    <w:p w14:paraId="233742E3" w14:textId="748655AA" w:rsidR="002D7B87" w:rsidRDefault="002D7B87" w:rsidP="002D7B87">
      <w:pPr>
        <w:pStyle w:val="ListParagraph"/>
        <w:widowControl w:val="0"/>
        <w:numPr>
          <w:ilvl w:val="0"/>
          <w:numId w:val="25"/>
        </w:numPr>
        <w:suppressAutoHyphens/>
        <w:spacing w:after="0"/>
      </w:pPr>
      <w:r>
        <w:t xml:space="preserve">Interview: the </w:t>
      </w:r>
      <w:r w:rsidR="003E5B3B">
        <w:t>IA</w:t>
      </w:r>
      <w:r>
        <w:t xml:space="preserve"> will conduct discussions with individuals within the organization to facilitate assessor understanding, achieve clarification, or obtain evidence;</w:t>
      </w:r>
    </w:p>
    <w:p w14:paraId="233742E4" w14:textId="62BF6CA6" w:rsidR="002D7B87" w:rsidRDefault="002D7B87" w:rsidP="002D7B87">
      <w:pPr>
        <w:pStyle w:val="ListParagraph"/>
        <w:widowControl w:val="0"/>
        <w:numPr>
          <w:ilvl w:val="0"/>
          <w:numId w:val="25"/>
        </w:numPr>
        <w:suppressAutoHyphens/>
        <w:spacing w:after="0"/>
      </w:pPr>
      <w:r>
        <w:t xml:space="preserve">Technical Tests: the </w:t>
      </w:r>
      <w:r w:rsidR="003E5B3B">
        <w:t>IA</w:t>
      </w:r>
      <w:r>
        <w:t xml:space="preserve"> will perform technical tests, including penetration testing, on system components using automated and manual methods</w:t>
      </w:r>
      <w:r w:rsidR="003E5B3B">
        <w:t xml:space="preserve">.  </w:t>
      </w:r>
    </w:p>
    <w:p w14:paraId="233742E7" w14:textId="0D27806C" w:rsidR="002D7B87" w:rsidRDefault="002D7B87" w:rsidP="003E5B3B">
      <w:pPr>
        <w:spacing w:before="120"/>
        <w:ind w:right="1066"/>
        <w:jc w:val="both"/>
        <w:rPr>
          <w:rFonts w:ascii="Arial" w:hAnsi="Arial" w:cs="Arial"/>
          <w:color w:val="222222"/>
          <w:sz w:val="20"/>
          <w:szCs w:val="20"/>
          <w:shd w:val="clear" w:color="auto" w:fill="FFFFFF"/>
        </w:rPr>
      </w:pPr>
      <w:r w:rsidRPr="009B5F6F">
        <w:t>&lt;</w:t>
      </w:r>
      <w:r w:rsidRPr="00C17841">
        <w:rPr>
          <w:b/>
          <w:color w:val="365F91"/>
        </w:rPr>
        <w:t>3PAO</w:t>
      </w:r>
      <w:r w:rsidRPr="009B5F6F">
        <w:t>&gt; &lt;</w:t>
      </w:r>
      <w:r w:rsidRPr="00C17841">
        <w:rPr>
          <w:b/>
          <w:color w:val="365F91"/>
        </w:rPr>
        <w:t>will or will not</w:t>
      </w:r>
      <w:r w:rsidRPr="009B5F6F">
        <w:t>&gt; use sampling when performing this assessment</w:t>
      </w:r>
      <w:r>
        <w:t>.</w:t>
      </w:r>
    </w:p>
    <w:p w14:paraId="233742EA" w14:textId="6866938D" w:rsidR="002D7B87" w:rsidRDefault="00AC7054" w:rsidP="002D7B87">
      <w:pPr>
        <w:ind w:right="1066"/>
        <w:jc w:val="both"/>
      </w:pPr>
      <w:r>
        <w:rPr>
          <w:noProof/>
          <w:lang w:eastAsia="en-US"/>
        </w:rPr>
        <mc:AlternateContent>
          <mc:Choice Requires="wps">
            <w:drawing>
              <wp:inline distT="0" distB="0" distL="0" distR="0" wp14:anchorId="233743FC" wp14:editId="2D065E90">
                <wp:extent cx="5486400" cy="502920"/>
                <wp:effectExtent l="9525" t="9525" r="9525" b="11430"/>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02920"/>
                        </a:xfrm>
                        <a:prstGeom prst="rect">
                          <a:avLst/>
                        </a:prstGeom>
                        <a:solidFill>
                          <a:srgbClr val="FFFFFF"/>
                        </a:solidFill>
                        <a:ln w="9525">
                          <a:solidFill>
                            <a:srgbClr val="A6A6A6"/>
                          </a:solidFill>
                          <a:miter lim="800000"/>
                          <a:headEnd/>
                          <a:tailEnd/>
                        </a:ln>
                      </wps:spPr>
                      <wps:txbx>
                        <w:txbxContent>
                          <w:p w14:paraId="2337442D" w14:textId="3782BDCF" w:rsidR="00C17841" w:rsidRPr="00774741" w:rsidRDefault="00C17841" w:rsidP="002D7B87">
                            <w:pPr>
                              <w:rPr>
                                <w:i/>
                              </w:rPr>
                            </w:pPr>
                            <w:r w:rsidRPr="00774741">
                              <w:rPr>
                                <w:bCs/>
                                <w:i/>
                                <w:color w:val="365F91"/>
                              </w:rPr>
                              <w:t>Instruction:</w:t>
                            </w:r>
                            <w:r w:rsidRPr="00390EF9">
                              <w:rPr>
                                <w:bCs/>
                                <w:i/>
                                <w:color w:val="365F91"/>
                              </w:rPr>
                              <w:t xml:space="preserve"> If sampling methodology is used</w:t>
                            </w:r>
                            <w:r w:rsidR="002D1045">
                              <w:rPr>
                                <w:bCs/>
                                <w:i/>
                                <w:color w:val="365F91"/>
                              </w:rPr>
                              <w:t>,</w:t>
                            </w:r>
                            <w:r>
                              <w:rPr>
                                <w:bCs/>
                                <w:i/>
                                <w:color w:val="365F91"/>
                              </w:rPr>
                              <w:t xml:space="preserve"> attach the s</w:t>
                            </w:r>
                            <w:r w:rsidRPr="00390EF9">
                              <w:rPr>
                                <w:bCs/>
                                <w:i/>
                                <w:color w:val="365F91"/>
                              </w:rPr>
                              <w:t>ampling methodology</w:t>
                            </w:r>
                            <w:r>
                              <w:rPr>
                                <w:bCs/>
                                <w:i/>
                                <w:color w:val="365F91"/>
                              </w:rPr>
                              <w:t xml:space="preserve"> </w:t>
                            </w:r>
                            <w:r w:rsidR="003E5B3B">
                              <w:rPr>
                                <w:bCs/>
                                <w:i/>
                                <w:color w:val="365F91"/>
                              </w:rPr>
                              <w:t>in</w:t>
                            </w:r>
                            <w:r w:rsidR="003E5B3B" w:rsidRPr="00390EF9">
                              <w:rPr>
                                <w:bCs/>
                                <w:i/>
                                <w:color w:val="365F91"/>
                              </w:rPr>
                              <w:t xml:space="preserve"> Appendix</w:t>
                            </w:r>
                            <w:r w:rsidRPr="00390EF9">
                              <w:rPr>
                                <w:bCs/>
                                <w:i/>
                                <w:color w:val="365F91"/>
                              </w:rPr>
                              <w:t xml:space="preserve"> </w:t>
                            </w:r>
                            <w:r w:rsidR="00A54C28">
                              <w:rPr>
                                <w:bCs/>
                                <w:i/>
                                <w:color w:val="365F91"/>
                              </w:rPr>
                              <w:t>C</w:t>
                            </w:r>
                            <w:r>
                              <w:rPr>
                                <w:bCs/>
                                <w:i/>
                                <w:color w:val="365F91"/>
                              </w:rPr>
                              <w: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9" o:spid="_x0000_s1032" type="#_x0000_t202" style="width:6in;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" strokecolor="#a6a6a6">
                <v:textbox>
                  <w:txbxContent>
                    <w:p w14:paraId="2337442D" w14:textId="3782BDCF" w:rsidR="00C17841" w:rsidRPr="00774741" w:rsidRDefault="00C17841" w:rsidP="002D7B87">
                      <w:pPr>
                        <w:rPr>
                          <w:i/>
                        </w:rPr>
                      </w:pPr>
                      <w:r w:rsidRPr="00774741">
                        <w:rPr>
                          <w:bCs/>
                          <w:i/>
                          <w:color w:val="365F91"/>
                        </w:rPr>
                        <w:t>Instruction:</w:t>
                      </w:r>
                      <w:r w:rsidRPr="00390EF9">
                        <w:rPr>
                          <w:bCs/>
                          <w:i/>
                          <w:color w:val="365F91"/>
                        </w:rPr>
                        <w:t xml:space="preserve"> If sampling methodology is used</w:t>
                      </w:r>
                      <w:r w:rsidR="002D1045">
                        <w:rPr>
                          <w:bCs/>
                          <w:i/>
                          <w:color w:val="365F91"/>
                        </w:rPr>
                        <w:t>,</w:t>
                      </w:r>
                      <w:r>
                        <w:rPr>
                          <w:bCs/>
                          <w:i/>
                          <w:color w:val="365F91"/>
                        </w:rPr>
                        <w:t xml:space="preserve"> attach the s</w:t>
                      </w:r>
                      <w:r w:rsidRPr="00390EF9">
                        <w:rPr>
                          <w:bCs/>
                          <w:i/>
                          <w:color w:val="365F91"/>
                        </w:rPr>
                        <w:t>ampling methodology</w:t>
                      </w:r>
                      <w:r>
                        <w:rPr>
                          <w:bCs/>
                          <w:i/>
                          <w:color w:val="365F91"/>
                        </w:rPr>
                        <w:t xml:space="preserve"> </w:t>
                      </w:r>
                      <w:r w:rsidR="003E5B3B">
                        <w:rPr>
                          <w:bCs/>
                          <w:i/>
                          <w:color w:val="365F91"/>
                        </w:rPr>
                        <w:t>in</w:t>
                      </w:r>
                      <w:r w:rsidR="003E5B3B" w:rsidRPr="00390EF9">
                        <w:rPr>
                          <w:bCs/>
                          <w:i/>
                          <w:color w:val="365F91"/>
                        </w:rPr>
                        <w:t xml:space="preserve"> Appendix</w:t>
                      </w:r>
                      <w:r w:rsidRPr="00390EF9">
                        <w:rPr>
                          <w:bCs/>
                          <w:i/>
                          <w:color w:val="365F91"/>
                        </w:rPr>
                        <w:t xml:space="preserve"> </w:t>
                      </w:r>
                      <w:r w:rsidR="00A54C28">
                        <w:rPr>
                          <w:bCs/>
                          <w:i/>
                          <w:color w:val="365F91"/>
                        </w:rPr>
                        <w:t>C</w:t>
                      </w:r>
                      <w:r>
                        <w:rPr>
                          <w:bCs/>
                          <w:i/>
                          <w:color w:val="365F91"/>
                        </w:rPr>
                        <w:t>.</w:t>
                      </w:r>
                    </w:p>
                  </w:txbxContent>
                </v:textbox>
                <w10:anchorlock/>
              </v:shape>
            </w:pict>
          </mc:Fallback>
        </mc:AlternateContent>
      </w:r>
      <w:r w:rsidR="002D7B87" w:rsidRPr="009B5F6F">
        <w:t xml:space="preserve">Penetration testing methodology is attached in Appendix </w:t>
      </w:r>
      <w:r w:rsidR="00A54C28">
        <w:t>D</w:t>
      </w:r>
      <w:r w:rsidR="002D7B87" w:rsidRPr="009B5F6F">
        <w:t>.</w:t>
      </w:r>
    </w:p>
    <w:p w14:paraId="233742F9" w14:textId="35A6B92A" w:rsidR="004F76D0" w:rsidRDefault="002367CA" w:rsidP="004F76D0">
      <w:pPr>
        <w:pStyle w:val="GSASection"/>
      </w:pPr>
      <w:bookmarkStart w:id="37" w:name="_Toc389750933"/>
      <w:r>
        <w:t>Test Plan</w:t>
      </w:r>
      <w:bookmarkEnd w:id="37"/>
    </w:p>
    <w:p w14:paraId="233742FA" w14:textId="18AEC76C" w:rsidR="004F4429" w:rsidRDefault="004F4429" w:rsidP="004F4429">
      <w:r>
        <w:t>The schedule for testing, testing roles and the testing tools that will be used are described in the sections that follow</w:t>
      </w:r>
      <w:r w:rsidR="003E5B3B">
        <w:t xml:space="preserve">.  </w:t>
      </w:r>
    </w:p>
    <w:p w14:paraId="233742FB" w14:textId="77777777" w:rsidR="002367CA" w:rsidRDefault="002367CA" w:rsidP="002367CA">
      <w:pPr>
        <w:pStyle w:val="GSASubsection"/>
      </w:pPr>
      <w:bookmarkStart w:id="38" w:name="_Toc389750934"/>
      <w:r>
        <w:lastRenderedPageBreak/>
        <w:t>Security Assessment Team</w:t>
      </w:r>
      <w:bookmarkEnd w:id="38"/>
    </w:p>
    <w:p w14:paraId="233742FC" w14:textId="6A0A1A35" w:rsidR="004F4429" w:rsidRDefault="00AC7054" w:rsidP="00D54442">
      <w:pPr>
        <w:spacing w:before="240"/>
      </w:pPr>
      <w:r>
        <w:rPr>
          <w:noProof/>
          <w:lang w:eastAsia="en-US"/>
        </w:rPr>
        <mc:AlternateContent>
          <mc:Choice Requires="wps">
            <w:drawing>
              <wp:inline distT="0" distB="0" distL="0" distR="0" wp14:anchorId="23374400" wp14:editId="1C54533D">
                <wp:extent cx="5581650" cy="494030"/>
                <wp:effectExtent l="9525" t="9525" r="9525" b="10795"/>
                <wp:docPr id="1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494030"/>
                        </a:xfrm>
                        <a:prstGeom prst="rect">
                          <a:avLst/>
                        </a:prstGeom>
                        <a:solidFill>
                          <a:srgbClr val="FFFFFF"/>
                        </a:solidFill>
                        <a:ln w="9525">
                          <a:solidFill>
                            <a:srgbClr val="A6A6A6"/>
                          </a:solidFill>
                          <a:miter lim="800000"/>
                          <a:headEnd/>
                          <a:tailEnd/>
                        </a:ln>
                      </wps:spPr>
                      <wps:txbx>
                        <w:txbxContent>
                          <w:p w14:paraId="2337442F" w14:textId="77777777" w:rsidR="00C17841" w:rsidRPr="00880092" w:rsidRDefault="00C17841" w:rsidP="004F4429">
                            <w:pPr>
                              <w:rPr>
                                <w:i/>
                              </w:rPr>
                            </w:pPr>
                            <w:r w:rsidRPr="00507346">
                              <w:rPr>
                                <w:i/>
                                <w:color w:val="365F91"/>
                              </w:rPr>
                              <w:t xml:space="preserve">Instruction: List the members of the risk assessment team and the role each member will play.  Include team members contact information.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8" o:spid="_x0000_s1033" type="#_x0000_t202" style="width:439.5pt;height: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" strokecolor="#a6a6a6">
                <v:textbox>
                  <w:txbxContent>
                    <w:p w14:paraId="2337442F" w14:textId="77777777" w:rsidR="00C17841" w:rsidRPr="00880092" w:rsidRDefault="00C17841" w:rsidP="004F4429">
                      <w:pPr>
                        <w:rPr>
                          <w:i/>
                        </w:rPr>
                      </w:pPr>
                      <w:r w:rsidRPr="00507346">
                        <w:rPr>
                          <w:i/>
                          <w:color w:val="365F91"/>
                        </w:rPr>
                        <w:t xml:space="preserve">Instruction: List the members of the risk assessment team and the role each member will play.  Include team members contact information. </w:t>
                      </w:r>
                    </w:p>
                  </w:txbxContent>
                </v:textbox>
                <w10:anchorlock/>
              </v:shape>
            </w:pict>
          </mc:Fallback>
        </mc:AlternateContent>
      </w:r>
      <w:r w:rsidR="004F4429">
        <w:t>The security assessment team consists of individuals from &lt;</w:t>
      </w:r>
      <w:r w:rsidR="004F4429" w:rsidRPr="52DA880E">
        <w:rPr>
          <w:b/>
          <w:bCs/>
          <w:color w:val="365F91"/>
        </w:rPr>
        <w:t xml:space="preserve">3PAO </w:t>
      </w:r>
      <w:r w:rsidR="004F4429">
        <w:t>&gt; which are located at &lt;</w:t>
      </w:r>
      <w:r w:rsidR="004F4429" w:rsidRPr="52DA880E">
        <w:rPr>
          <w:b/>
          <w:bCs/>
          <w:color w:val="365F91"/>
        </w:rPr>
        <w:t>Address of 3PAO</w:t>
      </w:r>
      <w:r w:rsidR="004F4429">
        <w:t>&gt;</w:t>
      </w:r>
      <w:r w:rsidR="003E5B3B">
        <w:t xml:space="preserve">.  </w:t>
      </w:r>
      <w:r w:rsidR="004F4429">
        <w:t>Information about &lt;</w:t>
      </w:r>
      <w:r w:rsidR="004F4429" w:rsidRPr="52DA880E">
        <w:rPr>
          <w:b/>
          <w:bCs/>
          <w:color w:val="365F91"/>
        </w:rPr>
        <w:t xml:space="preserve">3PAO </w:t>
      </w:r>
      <w:r w:rsidR="004F4429">
        <w:t>&gt; can be found at the following URL: &lt;</w:t>
      </w:r>
      <w:r w:rsidR="004F4429" w:rsidRPr="52DA880E">
        <w:rPr>
          <w:b/>
          <w:bCs/>
          <w:color w:val="365F91"/>
        </w:rPr>
        <w:t>insert URL</w:t>
      </w:r>
      <w:r w:rsidR="004F4429">
        <w:t>&gt;.</w:t>
      </w:r>
    </w:p>
    <w:p w14:paraId="233742FD" w14:textId="5FF5266E" w:rsidR="004F4429" w:rsidRDefault="004F4429" w:rsidP="004F4429">
      <w:r>
        <w:t>Security control assessors play a unique role in testing system security controls</w:t>
      </w:r>
      <w:r w:rsidR="003E5B3B">
        <w:t xml:space="preserve">.  </w:t>
      </w:r>
      <w:r>
        <w:t xml:space="preserve">NIST 800-39, </w:t>
      </w:r>
      <w:r w:rsidRPr="00592304">
        <w:rPr>
          <w:i/>
        </w:rPr>
        <w:t>Managing Information Security Risk</w:t>
      </w:r>
      <w:r>
        <w:t xml:space="preserve"> states:</w:t>
      </w:r>
    </w:p>
    <w:p w14:paraId="233742FE" w14:textId="77777777" w:rsidR="004F4429" w:rsidRPr="00580883" w:rsidRDefault="004F4429" w:rsidP="004F4429">
      <w:pPr>
        <w:ind w:left="1066" w:right="1066"/>
        <w:jc w:val="both"/>
        <w:rPr>
          <w:i/>
        </w:rPr>
      </w:pPr>
      <w:r w:rsidRPr="00580883">
        <w:rPr>
          <w:i/>
        </w:rPr>
        <w:t>The security control assessor is an individual, group, or organization responsible for conducting a</w:t>
      </w:r>
      <w:r>
        <w:rPr>
          <w:i/>
        </w:rPr>
        <w:t xml:space="preserve"> </w:t>
      </w:r>
      <w:r w:rsidRPr="00580883">
        <w:rPr>
          <w:i/>
        </w:rPr>
        <w:t>comprehensive assessment of the management, operational, and technical security controls</w:t>
      </w:r>
      <w:r>
        <w:rPr>
          <w:i/>
        </w:rPr>
        <w:t xml:space="preserve"> </w:t>
      </w:r>
      <w:r w:rsidRPr="00580883">
        <w:rPr>
          <w:i/>
        </w:rPr>
        <w:t>employed within or inherited by an information system to determine the overall effectiveness of</w:t>
      </w:r>
      <w:r>
        <w:rPr>
          <w:i/>
        </w:rPr>
        <w:t xml:space="preserve"> </w:t>
      </w:r>
      <w:r w:rsidRPr="00580883">
        <w:rPr>
          <w:i/>
        </w:rPr>
        <w:t>the controls (i.e., the extent to which the controls are implemented correctly, operating as</w:t>
      </w:r>
      <w:r>
        <w:rPr>
          <w:i/>
        </w:rPr>
        <w:t xml:space="preserve"> </w:t>
      </w:r>
      <w:r w:rsidRPr="00580883">
        <w:rPr>
          <w:i/>
        </w:rPr>
        <w:t>intended, and producing the desired outcome with respect to meeting the security requirements</w:t>
      </w:r>
      <w:r>
        <w:rPr>
          <w:i/>
        </w:rPr>
        <w:t xml:space="preserve"> </w:t>
      </w:r>
      <w:r w:rsidRPr="00580883">
        <w:rPr>
          <w:i/>
        </w:rPr>
        <w:t>for the system).</w:t>
      </w:r>
    </w:p>
    <w:p w14:paraId="233742FF" w14:textId="06159C39" w:rsidR="004F4429" w:rsidRDefault="004F4429" w:rsidP="004F4429">
      <w:pPr>
        <w:jc w:val="both"/>
      </w:pPr>
      <w:r>
        <w:t xml:space="preserve">The members of the </w:t>
      </w:r>
      <w:r w:rsidR="003E5B3B">
        <w:t>IA</w:t>
      </w:r>
      <w:r>
        <w:t xml:space="preserve"> security testing team are found in Table 5-1.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4F4429" w:rsidRPr="000A5F9E" w14:paraId="23374303" w14:textId="77777777" w:rsidTr="00F10ABC">
        <w:trPr>
          <w:cantSplit/>
          <w:tblHeader/>
          <w:jc w:val="center"/>
        </w:trPr>
        <w:tc>
          <w:tcPr>
            <w:tcW w:w="1667" w:type="pct"/>
            <w:shd w:val="clear" w:color="auto" w:fill="D9D9D9"/>
          </w:tcPr>
          <w:p w14:paraId="23374300"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Name</w:t>
            </w:r>
          </w:p>
        </w:tc>
        <w:tc>
          <w:tcPr>
            <w:tcW w:w="1667" w:type="pct"/>
            <w:shd w:val="clear" w:color="auto" w:fill="D9D9D9"/>
          </w:tcPr>
          <w:p w14:paraId="23374301"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Role</w:t>
            </w:r>
          </w:p>
        </w:tc>
        <w:tc>
          <w:tcPr>
            <w:tcW w:w="1666" w:type="pct"/>
            <w:shd w:val="clear" w:color="auto" w:fill="D9D9D9"/>
          </w:tcPr>
          <w:p w14:paraId="23374302"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Contact Information</w:t>
            </w:r>
          </w:p>
        </w:tc>
      </w:tr>
      <w:tr w:rsidR="004F4429" w:rsidRPr="000A5F9E" w14:paraId="23374307" w14:textId="77777777" w:rsidTr="00F10ABC">
        <w:trPr>
          <w:cantSplit/>
          <w:jc w:val="center"/>
        </w:trPr>
        <w:tc>
          <w:tcPr>
            <w:tcW w:w="1667" w:type="pct"/>
          </w:tcPr>
          <w:p w14:paraId="23374304" w14:textId="77777777" w:rsidR="004F4429" w:rsidRPr="003E5B3B" w:rsidRDefault="004F4429" w:rsidP="008B15BB">
            <w:pPr>
              <w:spacing w:before="120" w:after="120"/>
              <w:rPr>
                <w:rFonts w:cs="Times New Roman"/>
                <w:sz w:val="20"/>
                <w:szCs w:val="20"/>
              </w:rPr>
            </w:pPr>
          </w:p>
        </w:tc>
        <w:tc>
          <w:tcPr>
            <w:tcW w:w="1667" w:type="pct"/>
          </w:tcPr>
          <w:p w14:paraId="23374305" w14:textId="77777777" w:rsidR="004F4429" w:rsidRPr="003E5B3B" w:rsidRDefault="004F4429" w:rsidP="008B15BB">
            <w:pPr>
              <w:spacing w:before="120" w:after="120"/>
              <w:rPr>
                <w:rFonts w:cs="Times New Roman"/>
                <w:sz w:val="20"/>
                <w:szCs w:val="20"/>
              </w:rPr>
            </w:pPr>
          </w:p>
        </w:tc>
        <w:tc>
          <w:tcPr>
            <w:tcW w:w="1666" w:type="pct"/>
          </w:tcPr>
          <w:p w14:paraId="23374306" w14:textId="77777777" w:rsidR="004F4429" w:rsidRPr="003E5B3B" w:rsidRDefault="004F4429" w:rsidP="008B15BB">
            <w:pPr>
              <w:spacing w:before="120" w:after="120"/>
              <w:rPr>
                <w:rFonts w:cs="Times New Roman"/>
                <w:sz w:val="20"/>
                <w:szCs w:val="20"/>
              </w:rPr>
            </w:pPr>
          </w:p>
        </w:tc>
      </w:tr>
      <w:tr w:rsidR="004F4429" w:rsidRPr="000A5F9E" w14:paraId="2337430B" w14:textId="77777777" w:rsidTr="00F10ABC">
        <w:trPr>
          <w:cantSplit/>
          <w:jc w:val="center"/>
        </w:trPr>
        <w:tc>
          <w:tcPr>
            <w:tcW w:w="1667" w:type="pct"/>
          </w:tcPr>
          <w:p w14:paraId="23374308" w14:textId="77777777" w:rsidR="004F4429" w:rsidRPr="003E5B3B" w:rsidRDefault="004F4429" w:rsidP="008B15BB">
            <w:pPr>
              <w:spacing w:before="120" w:after="120"/>
              <w:rPr>
                <w:rFonts w:cs="Times New Roman"/>
                <w:sz w:val="20"/>
                <w:szCs w:val="20"/>
              </w:rPr>
            </w:pPr>
          </w:p>
        </w:tc>
        <w:tc>
          <w:tcPr>
            <w:tcW w:w="1667" w:type="pct"/>
          </w:tcPr>
          <w:p w14:paraId="23374309" w14:textId="77777777" w:rsidR="004F4429" w:rsidRPr="003E5B3B" w:rsidRDefault="004F4429" w:rsidP="008B15BB">
            <w:pPr>
              <w:spacing w:before="120" w:after="120"/>
              <w:rPr>
                <w:rFonts w:cs="Times New Roman"/>
                <w:sz w:val="20"/>
                <w:szCs w:val="20"/>
              </w:rPr>
            </w:pPr>
          </w:p>
        </w:tc>
        <w:tc>
          <w:tcPr>
            <w:tcW w:w="1666" w:type="pct"/>
          </w:tcPr>
          <w:p w14:paraId="2337430A" w14:textId="77777777" w:rsidR="004F4429" w:rsidRPr="003E5B3B" w:rsidRDefault="004F4429" w:rsidP="008B15BB">
            <w:pPr>
              <w:spacing w:before="120" w:after="120"/>
              <w:rPr>
                <w:rFonts w:cs="Times New Roman"/>
                <w:sz w:val="20"/>
                <w:szCs w:val="20"/>
              </w:rPr>
            </w:pPr>
          </w:p>
        </w:tc>
      </w:tr>
      <w:tr w:rsidR="004F4429" w:rsidRPr="000A5F9E" w14:paraId="2337430F" w14:textId="77777777" w:rsidTr="00F10ABC">
        <w:trPr>
          <w:cantSplit/>
          <w:jc w:val="center"/>
        </w:trPr>
        <w:tc>
          <w:tcPr>
            <w:tcW w:w="1667" w:type="pct"/>
          </w:tcPr>
          <w:p w14:paraId="2337430C" w14:textId="77777777" w:rsidR="004F4429" w:rsidRPr="003E5B3B" w:rsidRDefault="004F4429" w:rsidP="008B15BB">
            <w:pPr>
              <w:spacing w:before="120" w:after="120"/>
              <w:rPr>
                <w:rFonts w:cs="Times New Roman"/>
                <w:sz w:val="20"/>
                <w:szCs w:val="20"/>
              </w:rPr>
            </w:pPr>
          </w:p>
        </w:tc>
        <w:tc>
          <w:tcPr>
            <w:tcW w:w="1667" w:type="pct"/>
          </w:tcPr>
          <w:p w14:paraId="2337430D" w14:textId="77777777" w:rsidR="004F4429" w:rsidRPr="003E5B3B" w:rsidRDefault="004F4429" w:rsidP="008B15BB">
            <w:pPr>
              <w:spacing w:before="120" w:after="120"/>
              <w:rPr>
                <w:rFonts w:cs="Times New Roman"/>
                <w:sz w:val="20"/>
                <w:szCs w:val="20"/>
              </w:rPr>
            </w:pPr>
          </w:p>
        </w:tc>
        <w:tc>
          <w:tcPr>
            <w:tcW w:w="1666" w:type="pct"/>
          </w:tcPr>
          <w:p w14:paraId="2337430E" w14:textId="77777777" w:rsidR="004F4429" w:rsidRPr="003E5B3B" w:rsidRDefault="004F4429" w:rsidP="008B15BB">
            <w:pPr>
              <w:spacing w:before="120" w:after="120"/>
              <w:rPr>
                <w:rFonts w:cs="Times New Roman"/>
                <w:sz w:val="20"/>
                <w:szCs w:val="20"/>
              </w:rPr>
            </w:pPr>
          </w:p>
        </w:tc>
      </w:tr>
    </w:tbl>
    <w:p w14:paraId="23374310" w14:textId="68980A63" w:rsidR="00F10ABC" w:rsidRDefault="003E5B3B" w:rsidP="00F10ABC">
      <w:pPr>
        <w:pStyle w:val="GSATableCaption"/>
      </w:pPr>
      <w:bookmarkStart w:id="39" w:name="_Toc379970771"/>
      <w:bookmarkStart w:id="40" w:name="_Toc389643450"/>
      <w:r>
        <w:t xml:space="preserve">Table 5-1 – </w:t>
      </w:r>
      <w:r w:rsidR="00F10ABC">
        <w:t>Security Testing Team</w:t>
      </w:r>
      <w:bookmarkEnd w:id="39"/>
      <w:bookmarkEnd w:id="40"/>
    </w:p>
    <w:p w14:paraId="23374311" w14:textId="77777777" w:rsidR="004F76D0" w:rsidRDefault="002367CA" w:rsidP="004F76D0">
      <w:pPr>
        <w:pStyle w:val="GSASubsection"/>
      </w:pPr>
      <w:bookmarkStart w:id="41" w:name="_Toc389750935"/>
      <w:r>
        <w:t>CSP Testing Points of Contact</w:t>
      </w:r>
      <w:bookmarkEnd w:id="41"/>
    </w:p>
    <w:p w14:paraId="23374312" w14:textId="35A34C6A" w:rsidR="004F4429" w:rsidRDefault="00AC7054" w:rsidP="00D54442">
      <w:pPr>
        <w:spacing w:before="240"/>
        <w:jc w:val="both"/>
      </w:pPr>
      <w:r>
        <w:rPr>
          <w:noProof/>
          <w:lang w:eastAsia="en-US"/>
        </w:rPr>
        <mc:AlternateContent>
          <mc:Choice Requires="wps">
            <w:drawing>
              <wp:inline distT="0" distB="0" distL="0" distR="0" wp14:anchorId="23374402" wp14:editId="7582CA99">
                <wp:extent cx="5543550" cy="676910"/>
                <wp:effectExtent l="9525" t="9525" r="9525" b="8890"/>
                <wp:docPr id="1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676910"/>
                        </a:xfrm>
                        <a:prstGeom prst="rect">
                          <a:avLst/>
                        </a:prstGeom>
                        <a:solidFill>
                          <a:srgbClr val="FFFFFF"/>
                        </a:solidFill>
                        <a:ln w="9525">
                          <a:solidFill>
                            <a:srgbClr val="A6A6A6"/>
                          </a:solidFill>
                          <a:miter lim="800000"/>
                          <a:headEnd/>
                          <a:tailEnd/>
                        </a:ln>
                      </wps:spPr>
                      <wps:txbx>
                        <w:txbxContent>
                          <w:p w14:paraId="23374430" w14:textId="2CE6E130" w:rsidR="00C17841" w:rsidRPr="00880092" w:rsidRDefault="00C17841" w:rsidP="002800DE">
                            <w:pPr>
                              <w:rPr>
                                <w:i/>
                              </w:rPr>
                            </w:pPr>
                            <w:r w:rsidRPr="00507346">
                              <w:rPr>
                                <w:i/>
                                <w:color w:val="365F91"/>
                              </w:rPr>
                              <w:t xml:space="preserve">Instruction: The </w:t>
                            </w:r>
                            <w:r w:rsidR="003E5B3B">
                              <w:rPr>
                                <w:i/>
                                <w:color w:val="365F91"/>
                              </w:rPr>
                              <w:t xml:space="preserve">IA must </w:t>
                            </w:r>
                            <w:r w:rsidRPr="00507346">
                              <w:rPr>
                                <w:i/>
                                <w:color w:val="365F91"/>
                              </w:rPr>
                              <w:t xml:space="preserve">obtain at least three points of contact from the CSP to use for testing communications.  One of the contacts </w:t>
                            </w:r>
                            <w:r w:rsidR="003E5B3B">
                              <w:rPr>
                                <w:i/>
                                <w:color w:val="365F91"/>
                              </w:rPr>
                              <w:t>must</w:t>
                            </w:r>
                            <w:r w:rsidRPr="00507346">
                              <w:rPr>
                                <w:i/>
                                <w:color w:val="365F91"/>
                              </w:rPr>
                              <w:t xml:space="preserve"> be available 24 x 7 and </w:t>
                            </w:r>
                            <w:r w:rsidR="003E5B3B">
                              <w:rPr>
                                <w:i/>
                                <w:color w:val="365F91"/>
                              </w:rPr>
                              <w:t xml:space="preserve">must </w:t>
                            </w:r>
                            <w:r w:rsidRPr="00507346">
                              <w:rPr>
                                <w:i/>
                                <w:color w:val="365F91"/>
                              </w:rPr>
                              <w:t>include an operations center (e.g. NOC, SOC).</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7" o:spid="_x0000_s1034" type="#_x0000_t202" style="width:436.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" strokecolor="#a6a6a6">
                <v:textbox>
                  <w:txbxContent>
                    <w:p w14:paraId="23374430" w14:textId="2CE6E130" w:rsidR="00C17841" w:rsidRPr="00880092" w:rsidRDefault="00C17841" w:rsidP="002800DE">
                      <w:pPr>
                        <w:rPr>
                          <w:i/>
                        </w:rPr>
                      </w:pPr>
                      <w:r w:rsidRPr="00507346">
                        <w:rPr>
                          <w:i/>
                          <w:color w:val="365F91"/>
                        </w:rPr>
                        <w:t xml:space="preserve">Instruction: The </w:t>
                      </w:r>
                      <w:r w:rsidR="003E5B3B">
                        <w:rPr>
                          <w:i/>
                          <w:color w:val="365F91"/>
                        </w:rPr>
                        <w:t xml:space="preserve">IA must </w:t>
                      </w:r>
                      <w:r w:rsidRPr="00507346">
                        <w:rPr>
                          <w:i/>
                          <w:color w:val="365F91"/>
                        </w:rPr>
                        <w:t xml:space="preserve">obtain at least three points of contact from the CSP to use for testing communications.  One of the contacts </w:t>
                      </w:r>
                      <w:r w:rsidR="003E5B3B">
                        <w:rPr>
                          <w:i/>
                          <w:color w:val="365F91"/>
                        </w:rPr>
                        <w:t>must</w:t>
                      </w:r>
                      <w:r w:rsidRPr="00507346">
                        <w:rPr>
                          <w:i/>
                          <w:color w:val="365F91"/>
                        </w:rPr>
                        <w:t xml:space="preserve"> be available 24 x 7 and </w:t>
                      </w:r>
                      <w:r w:rsidR="003E5B3B">
                        <w:rPr>
                          <w:i/>
                          <w:color w:val="365F91"/>
                        </w:rPr>
                        <w:t xml:space="preserve">must </w:t>
                      </w:r>
                      <w:r w:rsidRPr="00507346">
                        <w:rPr>
                          <w:i/>
                          <w:color w:val="365F91"/>
                        </w:rPr>
                        <w:t>include an operations center (e.g. NOC, SOC).</w:t>
                      </w:r>
                    </w:p>
                  </w:txbxContent>
                </v:textbox>
                <w10:anchorlock/>
              </v:shape>
            </w:pict>
          </mc:Fallback>
        </mc:AlternateContent>
      </w:r>
      <w:r w:rsidR="004F4429">
        <w:t>The CSP points of contact that the testing team will use are found in Table 5-2</w:t>
      </w:r>
      <w:r w:rsidR="003E5B3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4F4429" w:rsidRPr="000A5F9E" w14:paraId="23374316" w14:textId="77777777" w:rsidTr="00F10ABC">
        <w:trPr>
          <w:cantSplit/>
          <w:tblHeader/>
          <w:jc w:val="center"/>
        </w:trPr>
        <w:tc>
          <w:tcPr>
            <w:tcW w:w="1667" w:type="pct"/>
            <w:shd w:val="clear" w:color="auto" w:fill="D9D9D9"/>
          </w:tcPr>
          <w:p w14:paraId="23374313" w14:textId="77777777" w:rsidR="004F4429" w:rsidRPr="003E5B3B" w:rsidRDefault="004F4429" w:rsidP="003E5B3B">
            <w:pPr>
              <w:spacing w:before="120" w:after="120"/>
              <w:jc w:val="center"/>
              <w:rPr>
                <w:rFonts w:cs="Times New Roman"/>
                <w:sz w:val="20"/>
                <w:szCs w:val="20"/>
              </w:rPr>
            </w:pPr>
            <w:r w:rsidRPr="003E5B3B">
              <w:rPr>
                <w:rFonts w:cs="Times New Roman"/>
                <w:sz w:val="20"/>
                <w:szCs w:val="20"/>
              </w:rPr>
              <w:t>Name</w:t>
            </w:r>
          </w:p>
        </w:tc>
        <w:tc>
          <w:tcPr>
            <w:tcW w:w="1667" w:type="pct"/>
            <w:shd w:val="clear" w:color="auto" w:fill="D9D9D9"/>
          </w:tcPr>
          <w:p w14:paraId="23374314" w14:textId="77777777" w:rsidR="004F4429" w:rsidRPr="003E5B3B" w:rsidRDefault="004F4429" w:rsidP="003E5B3B">
            <w:pPr>
              <w:spacing w:before="120" w:after="120"/>
              <w:jc w:val="center"/>
              <w:rPr>
                <w:rFonts w:cs="Times New Roman"/>
                <w:sz w:val="20"/>
                <w:szCs w:val="20"/>
              </w:rPr>
            </w:pPr>
            <w:r w:rsidRPr="003E5B3B">
              <w:rPr>
                <w:rFonts w:cs="Times New Roman"/>
                <w:sz w:val="20"/>
                <w:szCs w:val="20"/>
              </w:rPr>
              <w:t>Role</w:t>
            </w:r>
          </w:p>
        </w:tc>
        <w:tc>
          <w:tcPr>
            <w:tcW w:w="1666" w:type="pct"/>
            <w:shd w:val="clear" w:color="auto" w:fill="D9D9D9"/>
          </w:tcPr>
          <w:p w14:paraId="23374315" w14:textId="77777777" w:rsidR="004F4429" w:rsidRPr="003E5B3B" w:rsidRDefault="004F4429" w:rsidP="003E5B3B">
            <w:pPr>
              <w:spacing w:before="120" w:after="120"/>
              <w:jc w:val="center"/>
              <w:rPr>
                <w:rFonts w:cs="Times New Roman"/>
                <w:sz w:val="20"/>
                <w:szCs w:val="20"/>
              </w:rPr>
            </w:pPr>
            <w:r w:rsidRPr="003E5B3B">
              <w:rPr>
                <w:rFonts w:cs="Times New Roman"/>
                <w:sz w:val="20"/>
                <w:szCs w:val="20"/>
              </w:rPr>
              <w:t>Contact Information</w:t>
            </w:r>
          </w:p>
        </w:tc>
      </w:tr>
      <w:tr w:rsidR="004F4429" w:rsidRPr="000A5F9E" w14:paraId="2337431A" w14:textId="77777777" w:rsidTr="00F10ABC">
        <w:trPr>
          <w:cantSplit/>
          <w:jc w:val="center"/>
        </w:trPr>
        <w:tc>
          <w:tcPr>
            <w:tcW w:w="1667" w:type="pct"/>
          </w:tcPr>
          <w:p w14:paraId="23374317" w14:textId="77777777" w:rsidR="004F4429" w:rsidRPr="003E5B3B" w:rsidRDefault="004F4429" w:rsidP="003E5B3B">
            <w:pPr>
              <w:spacing w:before="120" w:after="120"/>
              <w:rPr>
                <w:rFonts w:cs="Times New Roman"/>
                <w:sz w:val="20"/>
                <w:szCs w:val="20"/>
              </w:rPr>
            </w:pPr>
          </w:p>
        </w:tc>
        <w:tc>
          <w:tcPr>
            <w:tcW w:w="1667" w:type="pct"/>
          </w:tcPr>
          <w:p w14:paraId="23374318" w14:textId="77777777" w:rsidR="004F4429" w:rsidRPr="003E5B3B" w:rsidRDefault="004F4429" w:rsidP="003E5B3B">
            <w:pPr>
              <w:spacing w:before="120" w:after="120"/>
              <w:rPr>
                <w:rFonts w:cs="Times New Roman"/>
                <w:sz w:val="20"/>
                <w:szCs w:val="20"/>
              </w:rPr>
            </w:pPr>
          </w:p>
        </w:tc>
        <w:tc>
          <w:tcPr>
            <w:tcW w:w="1666" w:type="pct"/>
          </w:tcPr>
          <w:p w14:paraId="23374319" w14:textId="77777777" w:rsidR="004F4429" w:rsidRPr="003E5B3B" w:rsidRDefault="004F4429" w:rsidP="003E5B3B">
            <w:pPr>
              <w:spacing w:before="120" w:after="120"/>
              <w:rPr>
                <w:rFonts w:cs="Times New Roman"/>
                <w:sz w:val="20"/>
                <w:szCs w:val="20"/>
              </w:rPr>
            </w:pPr>
          </w:p>
        </w:tc>
      </w:tr>
      <w:tr w:rsidR="004F4429" w:rsidRPr="000A5F9E" w14:paraId="2337431E" w14:textId="77777777" w:rsidTr="00F10ABC">
        <w:trPr>
          <w:cantSplit/>
          <w:jc w:val="center"/>
        </w:trPr>
        <w:tc>
          <w:tcPr>
            <w:tcW w:w="1667" w:type="pct"/>
          </w:tcPr>
          <w:p w14:paraId="2337431B" w14:textId="77777777" w:rsidR="004F4429" w:rsidRPr="003E5B3B" w:rsidRDefault="004F4429" w:rsidP="003E5B3B">
            <w:pPr>
              <w:spacing w:before="120" w:after="120"/>
              <w:rPr>
                <w:rFonts w:cs="Times New Roman"/>
                <w:sz w:val="20"/>
                <w:szCs w:val="20"/>
              </w:rPr>
            </w:pPr>
          </w:p>
        </w:tc>
        <w:tc>
          <w:tcPr>
            <w:tcW w:w="1667" w:type="pct"/>
          </w:tcPr>
          <w:p w14:paraId="2337431C" w14:textId="77777777" w:rsidR="004F4429" w:rsidRPr="003E5B3B" w:rsidRDefault="004F4429" w:rsidP="003E5B3B">
            <w:pPr>
              <w:spacing w:before="120" w:after="120"/>
              <w:rPr>
                <w:rFonts w:cs="Times New Roman"/>
                <w:sz w:val="20"/>
                <w:szCs w:val="20"/>
              </w:rPr>
            </w:pPr>
          </w:p>
        </w:tc>
        <w:tc>
          <w:tcPr>
            <w:tcW w:w="1666" w:type="pct"/>
          </w:tcPr>
          <w:p w14:paraId="2337431D" w14:textId="77777777" w:rsidR="004F4429" w:rsidRPr="003E5B3B" w:rsidRDefault="004F4429" w:rsidP="003E5B3B">
            <w:pPr>
              <w:spacing w:before="120" w:after="120"/>
              <w:rPr>
                <w:rFonts w:cs="Times New Roman"/>
                <w:sz w:val="20"/>
                <w:szCs w:val="20"/>
              </w:rPr>
            </w:pPr>
          </w:p>
        </w:tc>
      </w:tr>
      <w:tr w:rsidR="004F4429" w:rsidRPr="000A5F9E" w14:paraId="23374322" w14:textId="77777777" w:rsidTr="00F10ABC">
        <w:trPr>
          <w:cantSplit/>
          <w:jc w:val="center"/>
        </w:trPr>
        <w:tc>
          <w:tcPr>
            <w:tcW w:w="1667" w:type="pct"/>
          </w:tcPr>
          <w:p w14:paraId="2337431F" w14:textId="77777777" w:rsidR="004F4429" w:rsidRPr="003E5B3B" w:rsidRDefault="004F4429" w:rsidP="003E5B3B">
            <w:pPr>
              <w:spacing w:before="120" w:after="120"/>
              <w:rPr>
                <w:rFonts w:cs="Times New Roman"/>
                <w:sz w:val="20"/>
                <w:szCs w:val="20"/>
              </w:rPr>
            </w:pPr>
          </w:p>
        </w:tc>
        <w:tc>
          <w:tcPr>
            <w:tcW w:w="1667" w:type="pct"/>
          </w:tcPr>
          <w:p w14:paraId="23374320" w14:textId="77777777" w:rsidR="004F4429" w:rsidRPr="003E5B3B" w:rsidRDefault="004F4429" w:rsidP="003E5B3B">
            <w:pPr>
              <w:spacing w:before="120" w:after="120"/>
              <w:rPr>
                <w:rFonts w:cs="Times New Roman"/>
                <w:sz w:val="20"/>
                <w:szCs w:val="20"/>
              </w:rPr>
            </w:pPr>
          </w:p>
        </w:tc>
        <w:tc>
          <w:tcPr>
            <w:tcW w:w="1666" w:type="pct"/>
          </w:tcPr>
          <w:p w14:paraId="23374321" w14:textId="77777777" w:rsidR="004F4429" w:rsidRPr="003E5B3B" w:rsidRDefault="004F4429" w:rsidP="003E5B3B">
            <w:pPr>
              <w:spacing w:before="120" w:after="120"/>
              <w:rPr>
                <w:rFonts w:cs="Times New Roman"/>
                <w:sz w:val="20"/>
                <w:szCs w:val="20"/>
              </w:rPr>
            </w:pPr>
          </w:p>
        </w:tc>
      </w:tr>
    </w:tbl>
    <w:p w14:paraId="23374323" w14:textId="1C9D697C" w:rsidR="00F10ABC" w:rsidRDefault="003E5B3B" w:rsidP="00F10ABC">
      <w:pPr>
        <w:pStyle w:val="GSATableCaption"/>
      </w:pPr>
      <w:bookmarkStart w:id="42" w:name="_Toc379970772"/>
      <w:bookmarkStart w:id="43" w:name="_Toc389643451"/>
      <w:r>
        <w:t xml:space="preserve">Table 5-2 – </w:t>
      </w:r>
      <w:r w:rsidR="00F10ABC">
        <w:t>CSP Points of Contact</w:t>
      </w:r>
      <w:bookmarkEnd w:id="42"/>
      <w:bookmarkEnd w:id="43"/>
    </w:p>
    <w:p w14:paraId="23374324" w14:textId="77777777" w:rsidR="004F76D0" w:rsidRDefault="009B677B" w:rsidP="004F76D0">
      <w:pPr>
        <w:pStyle w:val="GSASubsection"/>
      </w:pPr>
      <w:bookmarkStart w:id="44" w:name="_Toc389750936"/>
      <w:r>
        <w:lastRenderedPageBreak/>
        <w:t>Testing Performed Using Automated Tools</w:t>
      </w:r>
      <w:bookmarkEnd w:id="44"/>
    </w:p>
    <w:p w14:paraId="23374325" w14:textId="3415B66A" w:rsidR="004F4429" w:rsidRDefault="00AC7054" w:rsidP="004F4429">
      <w:pPr>
        <w:spacing w:before="360"/>
      </w:pPr>
      <w:r>
        <w:rPr>
          <w:noProof/>
          <w:lang w:eastAsia="en-US"/>
        </w:rPr>
        <mc:AlternateContent>
          <mc:Choice Requires="wps">
            <w:drawing>
              <wp:inline distT="0" distB="0" distL="0" distR="0" wp14:anchorId="23374404" wp14:editId="2784FE1F">
                <wp:extent cx="5457825" cy="1381760"/>
                <wp:effectExtent l="9525" t="9525" r="9525" b="8890"/>
                <wp:docPr id="1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381760"/>
                        </a:xfrm>
                        <a:prstGeom prst="rect">
                          <a:avLst/>
                        </a:prstGeom>
                        <a:solidFill>
                          <a:srgbClr val="FFFFFF"/>
                        </a:solidFill>
                        <a:ln w="9525">
                          <a:solidFill>
                            <a:srgbClr val="A6A6A6"/>
                          </a:solidFill>
                          <a:miter lim="800000"/>
                          <a:headEnd/>
                          <a:tailEnd/>
                        </a:ln>
                      </wps:spPr>
                      <wps:txbx>
                        <w:txbxContent>
                          <w:p w14:paraId="23374431" w14:textId="77777777" w:rsidR="00C17841" w:rsidRPr="00880092" w:rsidRDefault="00C17841" w:rsidP="002800DE">
                            <w:pPr>
                              <w:rPr>
                                <w:i/>
                              </w:rPr>
                            </w:pPr>
                            <w:r w:rsidRPr="00507346">
                              <w:rPr>
                                <w:i/>
                                <w:color w:val="365F91"/>
                              </w:rPr>
                              <w:t xml:space="preserve">Instruction: Describe what tools will be used for testing security controls.  Include all product names and names of open source tools and include version numbers. Additionally, describe the function and purpose of the tool (e.g. file integrity checking, web application scanning).  </w:t>
                            </w:r>
                            <w:r>
                              <w:rPr>
                                <w:i/>
                                <w:color w:val="365F91"/>
                              </w:rPr>
                              <w:t>For</w:t>
                            </w:r>
                            <w:r w:rsidRPr="00507346">
                              <w:rPr>
                                <w:i/>
                                <w:color w:val="365F91"/>
                              </w:rPr>
                              <w:t xml:space="preserve"> scanner</w:t>
                            </w:r>
                            <w:r>
                              <w:rPr>
                                <w:i/>
                                <w:color w:val="365F91"/>
                              </w:rPr>
                              <w:t>s</w:t>
                            </w:r>
                            <w:r w:rsidRPr="00507346">
                              <w:rPr>
                                <w:i/>
                                <w:color w:val="365F91"/>
                              </w:rPr>
                              <w:t xml:space="preserve">, indicate what the scanner’s capability is, e.g. database scanning, web application scanning, infrastructure scanning, code scanning/analysis). For more information </w:t>
                            </w:r>
                            <w:r>
                              <w:rPr>
                                <w:i/>
                                <w:color w:val="365F91"/>
                              </w:rPr>
                              <w:t>refer to</w:t>
                            </w:r>
                            <w:r w:rsidRPr="00507346">
                              <w:rPr>
                                <w:i/>
                                <w:color w:val="365F91"/>
                              </w:rPr>
                              <w:t xml:space="preserve"> the Guide to Understanding </w:t>
                            </w:r>
                            <w:proofErr w:type="spellStart"/>
                            <w:r w:rsidRPr="00507346">
                              <w:rPr>
                                <w:i/>
                                <w:color w:val="365F91"/>
                              </w:rPr>
                              <w:t>FedRAMP</w:t>
                            </w:r>
                            <w:proofErr w:type="spellEnd"/>
                            <w:r w:rsidRPr="00507346">
                              <w:rPr>
                                <w:i/>
                                <w:color w:val="365F91"/>
                              </w:rPr>
                              <w:t xml:space="preserv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6" o:spid="_x0000_s1035" type="#_x0000_t202" style="width:429.7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" strokecolor="#a6a6a6">
                <v:textbox>
                  <w:txbxContent>
                    <w:p w14:paraId="23374431" w14:textId="77777777" w:rsidR="00C17841" w:rsidRPr="00880092" w:rsidRDefault="00C17841" w:rsidP="002800DE">
                      <w:pPr>
                        <w:rPr>
                          <w:i/>
                        </w:rPr>
                      </w:pPr>
                      <w:r w:rsidRPr="00507346">
                        <w:rPr>
                          <w:i/>
                          <w:color w:val="365F91"/>
                        </w:rPr>
                        <w:t xml:space="preserve">Instruction: Describe what tools will be used for testing security controls.  Include all product names and names of open source tools and include version numbers. Additionally, describe the function and purpose of the tool (e.g. file integrity checking, web application scanning).  </w:t>
                      </w:r>
                      <w:r>
                        <w:rPr>
                          <w:i/>
                          <w:color w:val="365F91"/>
                        </w:rPr>
                        <w:t>For</w:t>
                      </w:r>
                      <w:r w:rsidRPr="00507346">
                        <w:rPr>
                          <w:i/>
                          <w:color w:val="365F91"/>
                        </w:rPr>
                        <w:t xml:space="preserve"> scanner</w:t>
                      </w:r>
                      <w:r>
                        <w:rPr>
                          <w:i/>
                          <w:color w:val="365F91"/>
                        </w:rPr>
                        <w:t>s</w:t>
                      </w:r>
                      <w:r w:rsidRPr="00507346">
                        <w:rPr>
                          <w:i/>
                          <w:color w:val="365F91"/>
                        </w:rPr>
                        <w:t xml:space="preserve">, indicate what the scanner’s capability is, e.g. database scanning, web application scanning, infrastructure scanning, code scanning/analysis). For more information </w:t>
                      </w:r>
                      <w:r>
                        <w:rPr>
                          <w:i/>
                          <w:color w:val="365F91"/>
                        </w:rPr>
                        <w:t>refer to</w:t>
                      </w:r>
                      <w:r w:rsidRPr="00507346">
                        <w:rPr>
                          <w:i/>
                          <w:color w:val="365F91"/>
                        </w:rPr>
                        <w:t xml:space="preserve"> the Guide to Understanding FedRAMP. </w:t>
                      </w:r>
                    </w:p>
                  </w:txbxContent>
                </v:textbox>
                <w10:anchorlock/>
              </v:shape>
            </w:pict>
          </mc:Fallback>
        </mc:AlternateContent>
      </w:r>
      <w:r w:rsidR="004F4429">
        <w:t>&lt;</w:t>
      </w:r>
      <w:r w:rsidR="004F4429" w:rsidRPr="52DA880E">
        <w:rPr>
          <w:b/>
          <w:bCs/>
          <w:color w:val="365F91"/>
        </w:rPr>
        <w:t xml:space="preserve">3PAO </w:t>
      </w:r>
      <w:r w:rsidR="004F4429">
        <w:t>&gt; plans to use the following tools noted in Table 5-3 to perform testing of the &lt;</w:t>
      </w:r>
      <w:r w:rsidR="004F4429" w:rsidRPr="52DA880E">
        <w:rPr>
          <w:b/>
          <w:bCs/>
          <w:color w:val="365F91"/>
        </w:rPr>
        <w:t>Information System Name</w:t>
      </w:r>
      <w:r w:rsidR="004F4429">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413"/>
        <w:gridCol w:w="3429"/>
      </w:tblGrid>
      <w:tr w:rsidR="004F4429" w:rsidRPr="000A5F9E" w14:paraId="23374329" w14:textId="77777777" w:rsidTr="008B15BB">
        <w:trPr>
          <w:cantSplit/>
          <w:tblHeader/>
          <w:jc w:val="center"/>
        </w:trPr>
        <w:tc>
          <w:tcPr>
            <w:tcW w:w="1137" w:type="pct"/>
            <w:shd w:val="clear" w:color="auto" w:fill="D9D9D9"/>
          </w:tcPr>
          <w:p w14:paraId="23374326"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Tool Name</w:t>
            </w:r>
          </w:p>
        </w:tc>
        <w:tc>
          <w:tcPr>
            <w:tcW w:w="1927" w:type="pct"/>
            <w:shd w:val="clear" w:color="auto" w:fill="D9D9D9"/>
          </w:tcPr>
          <w:p w14:paraId="23374327"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Vendor/Organization Name &amp; Version</w:t>
            </w:r>
          </w:p>
        </w:tc>
        <w:tc>
          <w:tcPr>
            <w:tcW w:w="1936" w:type="pct"/>
            <w:shd w:val="clear" w:color="auto" w:fill="D9D9D9"/>
          </w:tcPr>
          <w:p w14:paraId="23374328" w14:textId="77777777" w:rsidR="004F4429" w:rsidRPr="003E5B3B" w:rsidRDefault="004F4429" w:rsidP="008B15BB">
            <w:pPr>
              <w:spacing w:before="120" w:after="120"/>
              <w:jc w:val="center"/>
              <w:rPr>
                <w:rFonts w:cs="Times New Roman"/>
                <w:sz w:val="20"/>
                <w:szCs w:val="20"/>
              </w:rPr>
            </w:pPr>
            <w:r w:rsidRPr="003E5B3B">
              <w:rPr>
                <w:rFonts w:cs="Times New Roman"/>
                <w:sz w:val="20"/>
                <w:szCs w:val="20"/>
              </w:rPr>
              <w:t>Purpose of Tool</w:t>
            </w:r>
          </w:p>
        </w:tc>
      </w:tr>
      <w:tr w:rsidR="004F4429" w:rsidRPr="000A5F9E" w14:paraId="2337432D" w14:textId="77777777" w:rsidTr="008B15BB">
        <w:trPr>
          <w:cantSplit/>
          <w:jc w:val="center"/>
        </w:trPr>
        <w:tc>
          <w:tcPr>
            <w:tcW w:w="1137" w:type="pct"/>
          </w:tcPr>
          <w:p w14:paraId="2337432A" w14:textId="77777777" w:rsidR="004F4429" w:rsidRPr="000A5F9E" w:rsidRDefault="004F4429" w:rsidP="008B15BB">
            <w:pPr>
              <w:spacing w:before="120" w:after="120"/>
              <w:rPr>
                <w:rFonts w:ascii="Calibri" w:hAnsi="Calibri"/>
                <w:sz w:val="20"/>
                <w:szCs w:val="20"/>
              </w:rPr>
            </w:pPr>
          </w:p>
        </w:tc>
        <w:tc>
          <w:tcPr>
            <w:tcW w:w="1927" w:type="pct"/>
          </w:tcPr>
          <w:p w14:paraId="2337432B" w14:textId="77777777" w:rsidR="004F4429" w:rsidRPr="000A5F9E" w:rsidRDefault="004F4429" w:rsidP="008B15BB">
            <w:pPr>
              <w:spacing w:before="120" w:after="120"/>
              <w:rPr>
                <w:rFonts w:ascii="Calibri" w:hAnsi="Calibri"/>
                <w:sz w:val="20"/>
                <w:szCs w:val="20"/>
              </w:rPr>
            </w:pPr>
          </w:p>
        </w:tc>
        <w:tc>
          <w:tcPr>
            <w:tcW w:w="1936" w:type="pct"/>
          </w:tcPr>
          <w:p w14:paraId="2337432C" w14:textId="77777777" w:rsidR="004F4429" w:rsidRPr="000A5F9E" w:rsidRDefault="004F4429" w:rsidP="008B15BB">
            <w:pPr>
              <w:spacing w:before="120" w:after="120"/>
              <w:rPr>
                <w:rFonts w:ascii="Calibri" w:hAnsi="Calibri"/>
                <w:sz w:val="20"/>
                <w:szCs w:val="20"/>
              </w:rPr>
            </w:pPr>
          </w:p>
        </w:tc>
      </w:tr>
      <w:tr w:rsidR="004F4429" w:rsidRPr="000A5F9E" w14:paraId="23374331" w14:textId="77777777" w:rsidTr="008B15BB">
        <w:trPr>
          <w:cantSplit/>
          <w:jc w:val="center"/>
        </w:trPr>
        <w:tc>
          <w:tcPr>
            <w:tcW w:w="1137" w:type="pct"/>
          </w:tcPr>
          <w:p w14:paraId="2337432E" w14:textId="77777777" w:rsidR="004F4429" w:rsidRPr="000A5F9E" w:rsidRDefault="004F4429" w:rsidP="008B15BB">
            <w:pPr>
              <w:spacing w:before="120" w:after="120"/>
              <w:rPr>
                <w:rFonts w:ascii="Calibri" w:hAnsi="Calibri"/>
                <w:sz w:val="20"/>
                <w:szCs w:val="20"/>
              </w:rPr>
            </w:pPr>
          </w:p>
        </w:tc>
        <w:tc>
          <w:tcPr>
            <w:tcW w:w="1927" w:type="pct"/>
          </w:tcPr>
          <w:p w14:paraId="2337432F" w14:textId="77777777" w:rsidR="004F4429" w:rsidRPr="000A5F9E" w:rsidRDefault="004F4429" w:rsidP="008B15BB">
            <w:pPr>
              <w:spacing w:before="120" w:after="120"/>
              <w:rPr>
                <w:rFonts w:ascii="Calibri" w:hAnsi="Calibri"/>
                <w:sz w:val="20"/>
                <w:szCs w:val="20"/>
              </w:rPr>
            </w:pPr>
          </w:p>
        </w:tc>
        <w:tc>
          <w:tcPr>
            <w:tcW w:w="1936" w:type="pct"/>
          </w:tcPr>
          <w:p w14:paraId="23374330" w14:textId="77777777" w:rsidR="004F4429" w:rsidRPr="000A5F9E" w:rsidRDefault="004F4429" w:rsidP="008B15BB">
            <w:pPr>
              <w:spacing w:before="120" w:after="120"/>
              <w:rPr>
                <w:rFonts w:ascii="Calibri" w:hAnsi="Calibri"/>
                <w:sz w:val="20"/>
                <w:szCs w:val="20"/>
              </w:rPr>
            </w:pPr>
          </w:p>
        </w:tc>
      </w:tr>
      <w:tr w:rsidR="004F4429" w:rsidRPr="000A5F9E" w14:paraId="23374335" w14:textId="77777777" w:rsidTr="008B15BB">
        <w:trPr>
          <w:cantSplit/>
          <w:jc w:val="center"/>
        </w:trPr>
        <w:tc>
          <w:tcPr>
            <w:tcW w:w="1137" w:type="pct"/>
          </w:tcPr>
          <w:p w14:paraId="23374332" w14:textId="77777777" w:rsidR="004F4429" w:rsidRDefault="004F4429" w:rsidP="008B15BB">
            <w:pPr>
              <w:spacing w:before="120" w:after="120"/>
              <w:rPr>
                <w:rFonts w:ascii="Calibri" w:hAnsi="Calibri"/>
                <w:sz w:val="20"/>
                <w:szCs w:val="20"/>
              </w:rPr>
            </w:pPr>
          </w:p>
        </w:tc>
        <w:tc>
          <w:tcPr>
            <w:tcW w:w="1927" w:type="pct"/>
          </w:tcPr>
          <w:p w14:paraId="23374333" w14:textId="77777777" w:rsidR="004F4429" w:rsidRPr="000A5F9E" w:rsidRDefault="004F4429" w:rsidP="008B15BB">
            <w:pPr>
              <w:spacing w:before="120" w:after="120"/>
              <w:rPr>
                <w:rFonts w:ascii="Calibri" w:hAnsi="Calibri"/>
                <w:sz w:val="20"/>
                <w:szCs w:val="20"/>
              </w:rPr>
            </w:pPr>
          </w:p>
        </w:tc>
        <w:tc>
          <w:tcPr>
            <w:tcW w:w="1936" w:type="pct"/>
          </w:tcPr>
          <w:p w14:paraId="23374334" w14:textId="77777777" w:rsidR="004F4429" w:rsidRPr="000A5F9E" w:rsidRDefault="004F4429" w:rsidP="008B15BB">
            <w:pPr>
              <w:spacing w:before="120" w:after="120"/>
              <w:rPr>
                <w:rFonts w:ascii="Calibri" w:hAnsi="Calibri"/>
                <w:sz w:val="20"/>
                <w:szCs w:val="20"/>
              </w:rPr>
            </w:pPr>
          </w:p>
        </w:tc>
      </w:tr>
      <w:tr w:rsidR="004F4429" w:rsidRPr="008E1508" w14:paraId="23374339" w14:textId="77777777" w:rsidTr="008B15BB">
        <w:trPr>
          <w:cantSplit/>
          <w:jc w:val="center"/>
        </w:trPr>
        <w:tc>
          <w:tcPr>
            <w:tcW w:w="1137" w:type="pct"/>
          </w:tcPr>
          <w:p w14:paraId="23374336" w14:textId="77777777" w:rsidR="004F4429" w:rsidRPr="008E1508" w:rsidRDefault="004F4429" w:rsidP="008B15BB">
            <w:pPr>
              <w:spacing w:before="120" w:after="120"/>
              <w:rPr>
                <w:rFonts w:ascii="Calibri" w:hAnsi="Calibri"/>
                <w:sz w:val="20"/>
                <w:szCs w:val="20"/>
              </w:rPr>
            </w:pPr>
          </w:p>
        </w:tc>
        <w:tc>
          <w:tcPr>
            <w:tcW w:w="1927" w:type="pct"/>
          </w:tcPr>
          <w:p w14:paraId="23374337" w14:textId="77777777" w:rsidR="004F4429" w:rsidRPr="008E1508" w:rsidRDefault="004F4429" w:rsidP="008B15BB">
            <w:pPr>
              <w:spacing w:before="120" w:after="120"/>
              <w:rPr>
                <w:rFonts w:ascii="Calibri" w:hAnsi="Calibri"/>
                <w:sz w:val="20"/>
                <w:szCs w:val="20"/>
              </w:rPr>
            </w:pPr>
          </w:p>
        </w:tc>
        <w:tc>
          <w:tcPr>
            <w:tcW w:w="1936" w:type="pct"/>
          </w:tcPr>
          <w:p w14:paraId="23374338" w14:textId="77777777" w:rsidR="004F4429" w:rsidRPr="008E1508" w:rsidRDefault="004F4429" w:rsidP="008B15BB">
            <w:pPr>
              <w:spacing w:before="120" w:after="120"/>
              <w:rPr>
                <w:rFonts w:ascii="Calibri" w:hAnsi="Calibri"/>
                <w:sz w:val="20"/>
                <w:szCs w:val="20"/>
              </w:rPr>
            </w:pPr>
          </w:p>
        </w:tc>
      </w:tr>
    </w:tbl>
    <w:p w14:paraId="2337433A" w14:textId="37F0F95E" w:rsidR="004F4429" w:rsidRDefault="00F10ABC" w:rsidP="00F10ABC">
      <w:pPr>
        <w:pStyle w:val="GSATableCaption"/>
      </w:pPr>
      <w:bookmarkStart w:id="45" w:name="_Toc379970773"/>
      <w:bookmarkStart w:id="46" w:name="_Toc389643452"/>
      <w:r>
        <w:t xml:space="preserve">Table </w:t>
      </w:r>
      <w:r w:rsidR="003E5B3B">
        <w:t xml:space="preserve">5-3 – </w:t>
      </w:r>
      <w:r>
        <w:t>Tools Used for Security Testing</w:t>
      </w:r>
      <w:bookmarkEnd w:id="45"/>
      <w:bookmarkEnd w:id="46"/>
    </w:p>
    <w:p w14:paraId="2337433B" w14:textId="77777777" w:rsidR="004F76D0" w:rsidRDefault="009B677B" w:rsidP="004F76D0">
      <w:pPr>
        <w:pStyle w:val="GSASubsection"/>
      </w:pPr>
      <w:bookmarkStart w:id="47" w:name="_Toc389750937"/>
      <w:r>
        <w:t>Testing Performed through Manual Methods</w:t>
      </w:r>
      <w:bookmarkEnd w:id="47"/>
    </w:p>
    <w:p w14:paraId="5BE2F156" w14:textId="18912D6E" w:rsidR="00870422" w:rsidRDefault="00AC7054" w:rsidP="004F4429">
      <w:r>
        <w:rPr>
          <w:noProof/>
          <w:lang w:eastAsia="en-US"/>
        </w:rPr>
        <mc:AlternateContent>
          <mc:Choice Requires="wps">
            <w:drawing>
              <wp:inline distT="0" distB="0" distL="0" distR="0" wp14:anchorId="62125C8D" wp14:editId="69270254">
                <wp:extent cx="5391150" cy="1188720"/>
                <wp:effectExtent l="9525" t="9525" r="9525" b="11430"/>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88720"/>
                        </a:xfrm>
                        <a:prstGeom prst="rect">
                          <a:avLst/>
                        </a:prstGeom>
                        <a:solidFill>
                          <a:srgbClr val="FFFFFF"/>
                        </a:solidFill>
                        <a:ln w="9525">
                          <a:solidFill>
                            <a:srgbClr val="A6A6A6"/>
                          </a:solidFill>
                          <a:miter lim="800000"/>
                          <a:headEnd/>
                          <a:tailEnd/>
                        </a:ln>
                      </wps:spPr>
                      <wps:txbx>
                        <w:txbxContent>
                          <w:p w14:paraId="757565B6" w14:textId="51C68FC5" w:rsidR="00870422" w:rsidRPr="00880092" w:rsidRDefault="00870422" w:rsidP="00870422">
                            <w:pPr>
                              <w:rPr>
                                <w:i/>
                              </w:rPr>
                            </w:pPr>
                            <w:r w:rsidRPr="00507346">
                              <w:rPr>
                                <w:i/>
                                <w:color w:val="365F91"/>
                              </w:rPr>
                              <w:t xml:space="preserve">Instruction: Describe what technical tests will be performed through manual methods without the use of automated tools.  The results of all manual tests must be recorded in the SAR. Examples are listed in the first four rows. Delete the examples, and put in the real tests. Add additional rows as necessary. Identifiers </w:t>
                            </w:r>
                            <w:r w:rsidR="003E5B3B">
                              <w:rPr>
                                <w:i/>
                                <w:color w:val="365F91"/>
                              </w:rPr>
                              <w:t>must</w:t>
                            </w:r>
                            <w:r w:rsidRPr="00507346">
                              <w:rPr>
                                <w:i/>
                                <w:color w:val="365F91"/>
                              </w:rPr>
                              <w:t xml:space="preserve"> be in the format MT-1, MT-2 which would indicate “Manual Test 1” and “Manual Test 2” etc.</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3" o:spid="_x0000_s1036" type="#_x0000_t202" style="width:424.5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" strokecolor="#a6a6a6">
                <v:textbox>
                  <w:txbxContent>
                    <w:p w14:paraId="757565B6" w14:textId="51C68FC5" w:rsidR="00870422" w:rsidRPr="00880092" w:rsidRDefault="00870422" w:rsidP="00870422">
                      <w:pPr>
                        <w:rPr>
                          <w:i/>
                        </w:rPr>
                      </w:pPr>
                      <w:r w:rsidRPr="00507346">
                        <w:rPr>
                          <w:i/>
                          <w:color w:val="365F91"/>
                        </w:rPr>
                        <w:t xml:space="preserve">Instruction: Describe what technical tests will be performed through manual methods without the use of automated tools.  The results of all manual tests must be recorded in the SAR. Examples are listed in the first four rows. Delete the examples, and put in the real tests. Add additional rows as necessary. Identifiers </w:t>
                      </w:r>
                      <w:r w:rsidR="003E5B3B">
                        <w:rPr>
                          <w:i/>
                          <w:color w:val="365F91"/>
                        </w:rPr>
                        <w:t>must</w:t>
                      </w:r>
                      <w:r w:rsidRPr="00507346">
                        <w:rPr>
                          <w:i/>
                          <w:color w:val="365F91"/>
                        </w:rPr>
                        <w:t xml:space="preserve"> be in the format MT-1, MT-2 which would indicate “Manual Test 1” and “Manual Test 2” etc.</w:t>
                      </w:r>
                    </w:p>
                  </w:txbxContent>
                </v:textbox>
                <w10:anchorlock/>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081"/>
        <w:gridCol w:w="5677"/>
      </w:tblGrid>
      <w:tr w:rsidR="008B15BB" w:rsidRPr="000A5F9E" w14:paraId="23374340" w14:textId="77777777" w:rsidTr="008B15BB">
        <w:trPr>
          <w:cantSplit/>
          <w:tblHeader/>
          <w:jc w:val="center"/>
        </w:trPr>
        <w:tc>
          <w:tcPr>
            <w:tcW w:w="620" w:type="pct"/>
            <w:shd w:val="clear" w:color="auto" w:fill="D9D9D9"/>
          </w:tcPr>
          <w:p w14:paraId="2337433D" w14:textId="77777777" w:rsidR="008B15BB" w:rsidRPr="003E5B3B" w:rsidRDefault="008B15BB" w:rsidP="008B15BB">
            <w:pPr>
              <w:spacing w:before="120" w:after="120"/>
              <w:jc w:val="center"/>
              <w:rPr>
                <w:rFonts w:cs="Times New Roman"/>
                <w:sz w:val="20"/>
                <w:szCs w:val="20"/>
              </w:rPr>
            </w:pPr>
            <w:r w:rsidRPr="003E5B3B">
              <w:rPr>
                <w:rFonts w:cs="Times New Roman"/>
                <w:sz w:val="20"/>
                <w:szCs w:val="20"/>
              </w:rPr>
              <w:t>Test ID</w:t>
            </w:r>
          </w:p>
        </w:tc>
        <w:tc>
          <w:tcPr>
            <w:tcW w:w="1175" w:type="pct"/>
            <w:shd w:val="clear" w:color="auto" w:fill="D9D9D9"/>
          </w:tcPr>
          <w:p w14:paraId="2337433E" w14:textId="77777777" w:rsidR="008B15BB" w:rsidRPr="003E5B3B" w:rsidRDefault="008B15BB" w:rsidP="008B15BB">
            <w:pPr>
              <w:spacing w:before="120" w:after="120"/>
              <w:jc w:val="center"/>
              <w:rPr>
                <w:rFonts w:cs="Times New Roman"/>
                <w:sz w:val="20"/>
                <w:szCs w:val="20"/>
              </w:rPr>
            </w:pPr>
            <w:r w:rsidRPr="003E5B3B">
              <w:rPr>
                <w:rFonts w:cs="Times New Roman"/>
                <w:sz w:val="20"/>
                <w:szCs w:val="20"/>
              </w:rPr>
              <w:t>Test Name</w:t>
            </w:r>
          </w:p>
        </w:tc>
        <w:tc>
          <w:tcPr>
            <w:tcW w:w="3205" w:type="pct"/>
            <w:shd w:val="clear" w:color="auto" w:fill="D9D9D9"/>
          </w:tcPr>
          <w:p w14:paraId="2337433F" w14:textId="77777777" w:rsidR="008B15BB" w:rsidRPr="003E5B3B" w:rsidRDefault="008B15BB" w:rsidP="008B15BB">
            <w:pPr>
              <w:spacing w:before="120" w:after="120"/>
              <w:jc w:val="center"/>
              <w:rPr>
                <w:rFonts w:cs="Times New Roman"/>
                <w:sz w:val="20"/>
                <w:szCs w:val="20"/>
              </w:rPr>
            </w:pPr>
            <w:r w:rsidRPr="003E5B3B">
              <w:rPr>
                <w:rFonts w:cs="Times New Roman"/>
                <w:sz w:val="20"/>
                <w:szCs w:val="20"/>
              </w:rPr>
              <w:t>Description</w:t>
            </w:r>
          </w:p>
        </w:tc>
      </w:tr>
      <w:tr w:rsidR="008B15BB" w:rsidRPr="000A5F9E" w14:paraId="23374344" w14:textId="77777777" w:rsidTr="008B15BB">
        <w:trPr>
          <w:cantSplit/>
          <w:jc w:val="center"/>
        </w:trPr>
        <w:tc>
          <w:tcPr>
            <w:tcW w:w="620" w:type="pct"/>
          </w:tcPr>
          <w:p w14:paraId="23374341"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MT-1</w:t>
            </w:r>
          </w:p>
        </w:tc>
        <w:tc>
          <w:tcPr>
            <w:tcW w:w="1175" w:type="pct"/>
          </w:tcPr>
          <w:p w14:paraId="23374342"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Forceful Browsing</w:t>
            </w:r>
          </w:p>
        </w:tc>
        <w:tc>
          <w:tcPr>
            <w:tcW w:w="3205" w:type="pct"/>
          </w:tcPr>
          <w:p w14:paraId="23374343" w14:textId="77777777" w:rsidR="008B15BB" w:rsidRPr="003E5B3B" w:rsidRDefault="008B15BB" w:rsidP="008B15BB">
            <w:pPr>
              <w:spacing w:before="120" w:after="120"/>
              <w:rPr>
                <w:rFonts w:cs="Times New Roman"/>
                <w:color w:val="A6A6A6"/>
                <w:sz w:val="20"/>
                <w:szCs w:val="20"/>
              </w:rPr>
            </w:pPr>
            <w:r w:rsidRPr="003E5B3B">
              <w:rPr>
                <w:rFonts w:cs="Times New Roman"/>
                <w:color w:val="A6A6A6"/>
                <w:sz w:val="20"/>
                <w:szCs w:val="20"/>
              </w:rPr>
              <w:t>We will login as a customer and try to see if we can gain access to the Network Administrator and Database Administrator privileges and authorizations by navigating to different views and manually forcing the browser to various URLs.</w:t>
            </w:r>
          </w:p>
        </w:tc>
      </w:tr>
      <w:tr w:rsidR="008B15BB" w:rsidRPr="000A5F9E" w14:paraId="23374348" w14:textId="77777777" w:rsidTr="008B15BB">
        <w:trPr>
          <w:cantSplit/>
          <w:jc w:val="center"/>
        </w:trPr>
        <w:tc>
          <w:tcPr>
            <w:tcW w:w="620" w:type="pct"/>
          </w:tcPr>
          <w:p w14:paraId="23374345"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MT-2</w:t>
            </w:r>
          </w:p>
        </w:tc>
        <w:tc>
          <w:tcPr>
            <w:tcW w:w="1175" w:type="pct"/>
          </w:tcPr>
          <w:p w14:paraId="23374346"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SQL Injection</w:t>
            </w:r>
          </w:p>
        </w:tc>
        <w:tc>
          <w:tcPr>
            <w:tcW w:w="3205" w:type="pct"/>
          </w:tcPr>
          <w:p w14:paraId="23374347" w14:textId="77777777" w:rsidR="008B15BB" w:rsidRPr="003E5B3B" w:rsidRDefault="008B15BB" w:rsidP="008B15BB">
            <w:pPr>
              <w:spacing w:before="120" w:after="120"/>
              <w:rPr>
                <w:rFonts w:cs="Times New Roman"/>
                <w:color w:val="A6A6A6"/>
                <w:sz w:val="20"/>
                <w:szCs w:val="20"/>
              </w:rPr>
            </w:pPr>
            <w:r w:rsidRPr="003E5B3B">
              <w:rPr>
                <w:rFonts w:cs="Times New Roman"/>
                <w:color w:val="A6A6A6"/>
                <w:sz w:val="20"/>
                <w:szCs w:val="20"/>
              </w:rPr>
              <w:t>We will perform some manual SQL injection attacks using fake names and 0 OR '1'='1' statements.</w:t>
            </w:r>
          </w:p>
        </w:tc>
      </w:tr>
      <w:tr w:rsidR="008B15BB" w:rsidRPr="000A5F9E" w14:paraId="2337434C" w14:textId="77777777" w:rsidTr="008B15BB">
        <w:trPr>
          <w:cantSplit/>
          <w:jc w:val="center"/>
        </w:trPr>
        <w:tc>
          <w:tcPr>
            <w:tcW w:w="620" w:type="pct"/>
          </w:tcPr>
          <w:p w14:paraId="23374349"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MT-3</w:t>
            </w:r>
          </w:p>
        </w:tc>
        <w:tc>
          <w:tcPr>
            <w:tcW w:w="1175" w:type="pct"/>
          </w:tcPr>
          <w:p w14:paraId="2337434A"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CAPTCHA</w:t>
            </w:r>
          </w:p>
        </w:tc>
        <w:tc>
          <w:tcPr>
            <w:tcW w:w="3205" w:type="pct"/>
          </w:tcPr>
          <w:p w14:paraId="2337434B" w14:textId="77777777" w:rsidR="008B15BB" w:rsidRPr="003E5B3B" w:rsidRDefault="008B15BB" w:rsidP="008B15BB">
            <w:pPr>
              <w:spacing w:before="120" w:after="120"/>
              <w:rPr>
                <w:rFonts w:cs="Times New Roman"/>
                <w:color w:val="A6A6A6"/>
                <w:sz w:val="20"/>
                <w:szCs w:val="20"/>
              </w:rPr>
            </w:pPr>
            <w:r w:rsidRPr="003E5B3B">
              <w:rPr>
                <w:rFonts w:cs="Times New Roman"/>
                <w:color w:val="A6A6A6"/>
                <w:sz w:val="20"/>
                <w:szCs w:val="20"/>
              </w:rPr>
              <w:t>We will test the CAPTCHA function on the web form manually.</w:t>
            </w:r>
          </w:p>
        </w:tc>
      </w:tr>
      <w:tr w:rsidR="008B15BB" w:rsidRPr="000A5F9E" w14:paraId="23374350" w14:textId="77777777" w:rsidTr="008B15BB">
        <w:trPr>
          <w:cantSplit/>
          <w:jc w:val="center"/>
        </w:trPr>
        <w:tc>
          <w:tcPr>
            <w:tcW w:w="620" w:type="pct"/>
          </w:tcPr>
          <w:p w14:paraId="2337434D"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MT-4</w:t>
            </w:r>
          </w:p>
        </w:tc>
        <w:tc>
          <w:tcPr>
            <w:tcW w:w="1175" w:type="pct"/>
          </w:tcPr>
          <w:p w14:paraId="2337434E" w14:textId="77777777" w:rsidR="008B15BB" w:rsidRPr="003E5B3B" w:rsidRDefault="008B15BB" w:rsidP="003E5B3B">
            <w:pPr>
              <w:spacing w:before="120" w:after="120"/>
              <w:rPr>
                <w:rFonts w:cs="Times New Roman"/>
                <w:color w:val="A6A6A6"/>
                <w:sz w:val="20"/>
                <w:szCs w:val="20"/>
              </w:rPr>
            </w:pPr>
            <w:r w:rsidRPr="003E5B3B">
              <w:rPr>
                <w:rFonts w:cs="Times New Roman"/>
                <w:color w:val="A6A6A6"/>
                <w:sz w:val="20"/>
                <w:szCs w:val="20"/>
              </w:rPr>
              <w:t>OCSP</w:t>
            </w:r>
          </w:p>
        </w:tc>
        <w:tc>
          <w:tcPr>
            <w:tcW w:w="3205" w:type="pct"/>
          </w:tcPr>
          <w:p w14:paraId="2337434F" w14:textId="77777777" w:rsidR="008B15BB" w:rsidRPr="003E5B3B" w:rsidRDefault="008B15BB" w:rsidP="008B15BB">
            <w:pPr>
              <w:spacing w:before="120" w:after="120"/>
              <w:rPr>
                <w:rFonts w:cs="Times New Roman"/>
                <w:color w:val="A6A6A6"/>
                <w:sz w:val="20"/>
                <w:szCs w:val="20"/>
              </w:rPr>
            </w:pPr>
            <w:r w:rsidRPr="003E5B3B">
              <w:rPr>
                <w:rFonts w:cs="Times New Roman"/>
                <w:color w:val="A6A6A6"/>
                <w:sz w:val="20"/>
                <w:szCs w:val="20"/>
              </w:rPr>
              <w:t>We will manually test to see if OCSP is validating certificates.</w:t>
            </w:r>
          </w:p>
        </w:tc>
      </w:tr>
      <w:tr w:rsidR="008B15BB" w:rsidRPr="000A5F9E" w14:paraId="23374354" w14:textId="77777777" w:rsidTr="008B15BB">
        <w:trPr>
          <w:cantSplit/>
          <w:jc w:val="center"/>
        </w:trPr>
        <w:tc>
          <w:tcPr>
            <w:tcW w:w="620" w:type="pct"/>
          </w:tcPr>
          <w:p w14:paraId="23374351" w14:textId="77777777" w:rsidR="008B15BB" w:rsidRPr="003E5B3B" w:rsidRDefault="008B15BB" w:rsidP="003E5B3B">
            <w:pPr>
              <w:spacing w:before="120" w:after="120"/>
              <w:rPr>
                <w:rFonts w:cs="Times New Roman"/>
                <w:sz w:val="20"/>
                <w:szCs w:val="20"/>
              </w:rPr>
            </w:pPr>
          </w:p>
        </w:tc>
        <w:tc>
          <w:tcPr>
            <w:tcW w:w="1175" w:type="pct"/>
          </w:tcPr>
          <w:p w14:paraId="23374352" w14:textId="77777777" w:rsidR="008B15BB" w:rsidRPr="003E5B3B" w:rsidRDefault="008B15BB" w:rsidP="003E5B3B">
            <w:pPr>
              <w:spacing w:before="120" w:after="120"/>
              <w:rPr>
                <w:rFonts w:cs="Times New Roman"/>
                <w:sz w:val="20"/>
                <w:szCs w:val="20"/>
              </w:rPr>
            </w:pPr>
          </w:p>
        </w:tc>
        <w:tc>
          <w:tcPr>
            <w:tcW w:w="3205" w:type="pct"/>
          </w:tcPr>
          <w:p w14:paraId="23374353" w14:textId="77777777" w:rsidR="008B15BB" w:rsidRPr="003E5B3B" w:rsidRDefault="008B15BB" w:rsidP="003E5B3B">
            <w:pPr>
              <w:spacing w:before="120" w:after="120"/>
              <w:rPr>
                <w:rFonts w:cs="Times New Roman"/>
                <w:sz w:val="20"/>
                <w:szCs w:val="20"/>
              </w:rPr>
            </w:pPr>
          </w:p>
        </w:tc>
      </w:tr>
    </w:tbl>
    <w:p w14:paraId="23374355" w14:textId="495F7D5F" w:rsidR="00F10ABC" w:rsidRDefault="003E5B3B" w:rsidP="00F10ABC">
      <w:pPr>
        <w:pStyle w:val="GSATableCaption"/>
      </w:pPr>
      <w:bookmarkStart w:id="48" w:name="_Toc379970774"/>
      <w:bookmarkStart w:id="49" w:name="_Toc389643453"/>
      <w:r>
        <w:t xml:space="preserve">Table 5-4 – </w:t>
      </w:r>
      <w:r w:rsidR="00F10ABC">
        <w:t>Testing Performed Through Manual Methods</w:t>
      </w:r>
      <w:bookmarkEnd w:id="48"/>
      <w:bookmarkEnd w:id="49"/>
    </w:p>
    <w:p w14:paraId="23374356" w14:textId="77777777" w:rsidR="004F76D0" w:rsidRDefault="009B677B" w:rsidP="004F76D0">
      <w:pPr>
        <w:pStyle w:val="GSASubsection"/>
      </w:pPr>
      <w:bookmarkStart w:id="50" w:name="_Toc389750938"/>
      <w:r>
        <w:t>Schedule</w:t>
      </w:r>
      <w:bookmarkEnd w:id="50"/>
    </w:p>
    <w:p w14:paraId="23374357" w14:textId="207FC9A8" w:rsidR="008B15BB" w:rsidRDefault="00AC7054" w:rsidP="008B15BB">
      <w:pPr>
        <w:spacing w:before="240"/>
      </w:pPr>
      <w:r>
        <w:rPr>
          <w:noProof/>
          <w:lang w:eastAsia="en-US"/>
        </w:rPr>
        <mc:AlternateContent>
          <mc:Choice Requires="wps">
            <w:drawing>
              <wp:inline distT="0" distB="0" distL="0" distR="0" wp14:anchorId="23374408" wp14:editId="60971EA7">
                <wp:extent cx="5553075" cy="1040130"/>
                <wp:effectExtent l="9525" t="9525" r="9525" b="7620"/>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040130"/>
                        </a:xfrm>
                        <a:prstGeom prst="rect">
                          <a:avLst/>
                        </a:prstGeom>
                        <a:solidFill>
                          <a:srgbClr val="FFFFFF"/>
                        </a:solidFill>
                        <a:ln w="9525">
                          <a:solidFill>
                            <a:srgbClr val="A6A6A6"/>
                          </a:solidFill>
                          <a:miter lim="800000"/>
                          <a:headEnd/>
                          <a:tailEnd/>
                        </a:ln>
                      </wps:spPr>
                      <wps:txbx>
                        <w:txbxContent>
                          <w:p w14:paraId="23374433" w14:textId="3C88AF21" w:rsidR="00C17841" w:rsidRPr="00880092" w:rsidRDefault="00C17841" w:rsidP="00085F13">
                            <w:pPr>
                              <w:rPr>
                                <w:i/>
                              </w:rPr>
                            </w:pPr>
                            <w:r w:rsidRPr="00507346">
                              <w:rPr>
                                <w:i/>
                                <w:color w:val="365F91"/>
                              </w:rPr>
                              <w:t xml:space="preserve">Instruction: Insert the security assessment testing schedule.  This schedule </w:t>
                            </w:r>
                            <w:r w:rsidR="003E5B3B">
                              <w:rPr>
                                <w:i/>
                                <w:color w:val="365F91"/>
                              </w:rPr>
                              <w:t>must</w:t>
                            </w:r>
                            <w:r w:rsidRPr="00507346">
                              <w:rPr>
                                <w:i/>
                                <w:color w:val="365F91"/>
                              </w:rPr>
                              <w:t xml:space="preserve"> be presented to the CSP by the </w:t>
                            </w:r>
                            <w:r w:rsidR="003E5B3B">
                              <w:rPr>
                                <w:i/>
                                <w:color w:val="365F91"/>
                              </w:rPr>
                              <w:t>IA</w:t>
                            </w:r>
                            <w:r w:rsidRPr="00507346">
                              <w:rPr>
                                <w:i/>
                                <w:color w:val="365F91"/>
                              </w:rPr>
                              <w:t xml:space="preserve"> </w:t>
                            </w:r>
                            <w:r>
                              <w:rPr>
                                <w:i/>
                                <w:color w:val="365F91"/>
                              </w:rPr>
                              <w:t>before commencing testing for Annual Assessment</w:t>
                            </w:r>
                            <w:r w:rsidRPr="00507346">
                              <w:rPr>
                                <w:i/>
                                <w:color w:val="365F91"/>
                              </w:rPr>
                              <w:t xml:space="preserve">.  The ISSO </w:t>
                            </w:r>
                            <w:r w:rsidR="003E5B3B">
                              <w:rPr>
                                <w:i/>
                                <w:color w:val="365F91"/>
                              </w:rPr>
                              <w:t>must</w:t>
                            </w:r>
                            <w:r w:rsidRPr="00507346">
                              <w:rPr>
                                <w:i/>
                                <w:color w:val="365F91"/>
                              </w:rPr>
                              <w:t xml:space="preserve"> be invited to the meeting that presents the schedule to the CSP. After being presented to the CSP, the </w:t>
                            </w:r>
                            <w:r w:rsidR="003E5B3B">
                              <w:rPr>
                                <w:i/>
                                <w:color w:val="365F91"/>
                              </w:rPr>
                              <w:t>IA must</w:t>
                            </w:r>
                            <w:r w:rsidRPr="00507346">
                              <w:rPr>
                                <w:i/>
                                <w:color w:val="365F91"/>
                              </w:rPr>
                              <w:t xml:space="preserve"> make any necessary updates to the schedule and this document and send an updated version </w:t>
                            </w:r>
                            <w:r>
                              <w:rPr>
                                <w:i/>
                                <w:color w:val="365F91"/>
                              </w:rPr>
                              <w:t>to</w:t>
                            </w:r>
                            <w:r w:rsidRPr="00507346">
                              <w:rPr>
                                <w:i/>
                                <w:color w:val="365F91"/>
                              </w:rPr>
                              <w:t xml:space="preserve"> the CSP </w:t>
                            </w:r>
                            <w:r>
                              <w:rPr>
                                <w:i/>
                                <w:color w:val="365F91"/>
                              </w:rPr>
                              <w:t>with a copy to</w:t>
                            </w:r>
                            <w:r w:rsidRPr="00507346">
                              <w:rPr>
                                <w:i/>
                                <w:color w:val="365F91"/>
                              </w:rPr>
                              <w:t xml:space="preserve"> the </w:t>
                            </w:r>
                            <w:r>
                              <w:rPr>
                                <w:i/>
                                <w:color w:val="365F91"/>
                              </w:rPr>
                              <w:t>IS</w:t>
                            </w:r>
                            <w:r w:rsidRPr="00507346">
                              <w:rPr>
                                <w:i/>
                                <w:color w:val="365F91"/>
                              </w:rPr>
                              <w:t>SO.</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4" o:spid="_x0000_s1037" type="#_x0000_t202" style="width:437.2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" strokecolor="#a6a6a6">
                <v:textbox>
                  <w:txbxContent>
                    <w:p w14:paraId="23374433" w14:textId="3C88AF21" w:rsidR="00C17841" w:rsidRPr="00880092" w:rsidRDefault="00C17841" w:rsidP="00085F13">
                      <w:pPr>
                        <w:rPr>
                          <w:i/>
                        </w:rPr>
                      </w:pPr>
                      <w:r w:rsidRPr="00507346">
                        <w:rPr>
                          <w:i/>
                          <w:color w:val="365F91"/>
                        </w:rPr>
                        <w:t xml:space="preserve">Instruction: Insert the security assessment testing schedule.  This schedule </w:t>
                      </w:r>
                      <w:r w:rsidR="003E5B3B">
                        <w:rPr>
                          <w:i/>
                          <w:color w:val="365F91"/>
                        </w:rPr>
                        <w:t>must</w:t>
                      </w:r>
                      <w:r w:rsidRPr="00507346">
                        <w:rPr>
                          <w:i/>
                          <w:color w:val="365F91"/>
                        </w:rPr>
                        <w:t xml:space="preserve"> be presented to the CSP by the </w:t>
                      </w:r>
                      <w:r w:rsidR="003E5B3B">
                        <w:rPr>
                          <w:i/>
                          <w:color w:val="365F91"/>
                        </w:rPr>
                        <w:t>IA</w:t>
                      </w:r>
                      <w:r w:rsidRPr="00507346">
                        <w:rPr>
                          <w:i/>
                          <w:color w:val="365F91"/>
                        </w:rPr>
                        <w:t xml:space="preserve"> </w:t>
                      </w:r>
                      <w:r>
                        <w:rPr>
                          <w:i/>
                          <w:color w:val="365F91"/>
                        </w:rPr>
                        <w:t>before commencing testing for Annual Assessment</w:t>
                      </w:r>
                      <w:r w:rsidRPr="00507346">
                        <w:rPr>
                          <w:i/>
                          <w:color w:val="365F91"/>
                        </w:rPr>
                        <w:t xml:space="preserve">.  The ISSO </w:t>
                      </w:r>
                      <w:r w:rsidR="003E5B3B">
                        <w:rPr>
                          <w:i/>
                          <w:color w:val="365F91"/>
                        </w:rPr>
                        <w:t>must</w:t>
                      </w:r>
                      <w:r w:rsidRPr="00507346">
                        <w:rPr>
                          <w:i/>
                          <w:color w:val="365F91"/>
                        </w:rPr>
                        <w:t xml:space="preserve"> be invited to the meeting that presents the schedule to the CSP. After being presented to the CSP, the </w:t>
                      </w:r>
                      <w:r w:rsidR="003E5B3B">
                        <w:rPr>
                          <w:i/>
                          <w:color w:val="365F91"/>
                        </w:rPr>
                        <w:t>IA must</w:t>
                      </w:r>
                      <w:r w:rsidRPr="00507346">
                        <w:rPr>
                          <w:i/>
                          <w:color w:val="365F91"/>
                        </w:rPr>
                        <w:t xml:space="preserve"> make any necessary updates to the schedule and this document and send an updated version </w:t>
                      </w:r>
                      <w:r>
                        <w:rPr>
                          <w:i/>
                          <w:color w:val="365F91"/>
                        </w:rPr>
                        <w:t>to</w:t>
                      </w:r>
                      <w:r w:rsidRPr="00507346">
                        <w:rPr>
                          <w:i/>
                          <w:color w:val="365F91"/>
                        </w:rPr>
                        <w:t xml:space="preserve"> the CSP </w:t>
                      </w:r>
                      <w:r>
                        <w:rPr>
                          <w:i/>
                          <w:color w:val="365F91"/>
                        </w:rPr>
                        <w:t>with a copy to</w:t>
                      </w:r>
                      <w:r w:rsidRPr="00507346">
                        <w:rPr>
                          <w:i/>
                          <w:color w:val="365F91"/>
                        </w:rPr>
                        <w:t xml:space="preserve"> the </w:t>
                      </w:r>
                      <w:r>
                        <w:rPr>
                          <w:i/>
                          <w:color w:val="365F91"/>
                        </w:rPr>
                        <w:t>IS</w:t>
                      </w:r>
                      <w:r w:rsidRPr="00507346">
                        <w:rPr>
                          <w:i/>
                          <w:color w:val="365F91"/>
                        </w:rPr>
                        <w:t>SO.</w:t>
                      </w:r>
                    </w:p>
                  </w:txbxContent>
                </v:textbox>
                <w10:anchorlock/>
              </v:shape>
            </w:pict>
          </mc:Fallback>
        </mc:AlternateContent>
      </w:r>
      <w:r w:rsidR="008B15BB">
        <w:t>The security assessment testing schedule can be found in Table 5-5</w:t>
      </w:r>
      <w:r w:rsidR="003E5B3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2173"/>
        <w:gridCol w:w="2171"/>
      </w:tblGrid>
      <w:tr w:rsidR="008B15BB" w:rsidRPr="000A5F9E" w14:paraId="2337435B" w14:textId="77777777" w:rsidTr="008B15BB">
        <w:trPr>
          <w:cantSplit/>
          <w:tblHeader/>
          <w:jc w:val="center"/>
        </w:trPr>
        <w:tc>
          <w:tcPr>
            <w:tcW w:w="2547" w:type="pct"/>
            <w:shd w:val="clear" w:color="auto" w:fill="D9D9D9"/>
          </w:tcPr>
          <w:p w14:paraId="23374358" w14:textId="77777777" w:rsidR="008B15BB" w:rsidRPr="003E5B3B" w:rsidRDefault="008B15BB" w:rsidP="003E5B3B">
            <w:pPr>
              <w:spacing w:before="120" w:after="120"/>
              <w:jc w:val="center"/>
              <w:rPr>
                <w:rFonts w:cs="Times New Roman"/>
                <w:sz w:val="20"/>
                <w:szCs w:val="20"/>
              </w:rPr>
            </w:pPr>
            <w:r w:rsidRPr="003E5B3B">
              <w:rPr>
                <w:rFonts w:cs="Times New Roman"/>
                <w:sz w:val="20"/>
                <w:szCs w:val="20"/>
              </w:rPr>
              <w:t>Task Name</w:t>
            </w:r>
          </w:p>
        </w:tc>
        <w:tc>
          <w:tcPr>
            <w:tcW w:w="1227" w:type="pct"/>
            <w:shd w:val="clear" w:color="auto" w:fill="D9D9D9"/>
          </w:tcPr>
          <w:p w14:paraId="23374359" w14:textId="77777777" w:rsidR="008B15BB" w:rsidRPr="003E5B3B" w:rsidRDefault="008B15BB" w:rsidP="003E5B3B">
            <w:pPr>
              <w:spacing w:before="120" w:after="120"/>
              <w:jc w:val="center"/>
              <w:rPr>
                <w:rFonts w:cs="Times New Roman"/>
                <w:sz w:val="20"/>
                <w:szCs w:val="20"/>
              </w:rPr>
            </w:pPr>
            <w:r w:rsidRPr="003E5B3B">
              <w:rPr>
                <w:rFonts w:cs="Times New Roman"/>
                <w:sz w:val="20"/>
                <w:szCs w:val="20"/>
              </w:rPr>
              <w:t>Start Date</w:t>
            </w:r>
          </w:p>
        </w:tc>
        <w:tc>
          <w:tcPr>
            <w:tcW w:w="1226" w:type="pct"/>
            <w:shd w:val="clear" w:color="auto" w:fill="D9D9D9"/>
          </w:tcPr>
          <w:p w14:paraId="2337435A" w14:textId="77777777" w:rsidR="008B15BB" w:rsidRPr="003E5B3B" w:rsidRDefault="008B15BB" w:rsidP="003E5B3B">
            <w:pPr>
              <w:spacing w:before="120" w:after="120"/>
              <w:jc w:val="center"/>
              <w:rPr>
                <w:rFonts w:cs="Times New Roman"/>
                <w:sz w:val="20"/>
                <w:szCs w:val="20"/>
              </w:rPr>
            </w:pPr>
            <w:r w:rsidRPr="003E5B3B">
              <w:rPr>
                <w:rFonts w:cs="Times New Roman"/>
                <w:sz w:val="20"/>
                <w:szCs w:val="20"/>
              </w:rPr>
              <w:t>Finish Date</w:t>
            </w:r>
          </w:p>
        </w:tc>
      </w:tr>
      <w:tr w:rsidR="008B15BB" w:rsidRPr="000A5F9E" w14:paraId="2337435F" w14:textId="77777777" w:rsidTr="008B15BB">
        <w:trPr>
          <w:cantSplit/>
          <w:jc w:val="center"/>
        </w:trPr>
        <w:tc>
          <w:tcPr>
            <w:tcW w:w="2547" w:type="pct"/>
          </w:tcPr>
          <w:p w14:paraId="2337435C"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Prepare Test Plan</w:t>
            </w:r>
          </w:p>
        </w:tc>
        <w:tc>
          <w:tcPr>
            <w:tcW w:w="1227" w:type="pct"/>
          </w:tcPr>
          <w:p w14:paraId="2337435D" w14:textId="77777777" w:rsidR="008B15BB" w:rsidRPr="003E5B3B" w:rsidRDefault="008B15BB" w:rsidP="003E5B3B">
            <w:pPr>
              <w:spacing w:before="120" w:after="120"/>
              <w:jc w:val="both"/>
              <w:rPr>
                <w:rFonts w:cs="Times New Roman"/>
                <w:sz w:val="20"/>
                <w:szCs w:val="20"/>
              </w:rPr>
            </w:pPr>
          </w:p>
        </w:tc>
        <w:tc>
          <w:tcPr>
            <w:tcW w:w="1226" w:type="pct"/>
          </w:tcPr>
          <w:p w14:paraId="2337435E" w14:textId="77777777" w:rsidR="008B15BB" w:rsidRPr="003E5B3B" w:rsidRDefault="008B15BB" w:rsidP="003E5B3B">
            <w:pPr>
              <w:spacing w:before="120" w:after="120"/>
              <w:jc w:val="both"/>
              <w:rPr>
                <w:rFonts w:cs="Times New Roman"/>
                <w:sz w:val="20"/>
                <w:szCs w:val="20"/>
              </w:rPr>
            </w:pPr>
          </w:p>
        </w:tc>
      </w:tr>
      <w:tr w:rsidR="008B15BB" w:rsidRPr="000A5F9E" w14:paraId="23374363" w14:textId="77777777" w:rsidTr="008B15BB">
        <w:trPr>
          <w:cantSplit/>
          <w:jc w:val="center"/>
        </w:trPr>
        <w:tc>
          <w:tcPr>
            <w:tcW w:w="2547" w:type="pct"/>
          </w:tcPr>
          <w:p w14:paraId="23374360"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Meeting to Review Test Plan</w:t>
            </w:r>
          </w:p>
        </w:tc>
        <w:tc>
          <w:tcPr>
            <w:tcW w:w="1227" w:type="pct"/>
          </w:tcPr>
          <w:p w14:paraId="23374361" w14:textId="77777777" w:rsidR="008B15BB" w:rsidRPr="003E5B3B" w:rsidRDefault="008B15BB" w:rsidP="003E5B3B">
            <w:pPr>
              <w:spacing w:before="120" w:after="120"/>
              <w:jc w:val="both"/>
              <w:rPr>
                <w:rFonts w:cs="Times New Roman"/>
                <w:sz w:val="20"/>
                <w:szCs w:val="20"/>
              </w:rPr>
            </w:pPr>
          </w:p>
        </w:tc>
        <w:tc>
          <w:tcPr>
            <w:tcW w:w="1226" w:type="pct"/>
          </w:tcPr>
          <w:p w14:paraId="23374362" w14:textId="77777777" w:rsidR="008B15BB" w:rsidRPr="003E5B3B" w:rsidRDefault="008B15BB" w:rsidP="003E5B3B">
            <w:pPr>
              <w:spacing w:before="120" w:after="120"/>
              <w:jc w:val="both"/>
              <w:rPr>
                <w:rFonts w:cs="Times New Roman"/>
                <w:sz w:val="20"/>
                <w:szCs w:val="20"/>
              </w:rPr>
            </w:pPr>
          </w:p>
        </w:tc>
      </w:tr>
      <w:tr w:rsidR="008B15BB" w:rsidRPr="000A5F9E" w14:paraId="23374367" w14:textId="77777777" w:rsidTr="008B15BB">
        <w:trPr>
          <w:cantSplit/>
          <w:jc w:val="center"/>
        </w:trPr>
        <w:tc>
          <w:tcPr>
            <w:tcW w:w="2547" w:type="pct"/>
          </w:tcPr>
          <w:p w14:paraId="23374364"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Test Plan Update</w:t>
            </w:r>
          </w:p>
        </w:tc>
        <w:tc>
          <w:tcPr>
            <w:tcW w:w="1227" w:type="pct"/>
          </w:tcPr>
          <w:p w14:paraId="23374365" w14:textId="77777777" w:rsidR="008B15BB" w:rsidRPr="003E5B3B" w:rsidRDefault="008B15BB" w:rsidP="003E5B3B">
            <w:pPr>
              <w:spacing w:before="120" w:after="120"/>
              <w:jc w:val="both"/>
              <w:rPr>
                <w:rFonts w:cs="Times New Roman"/>
                <w:sz w:val="20"/>
                <w:szCs w:val="20"/>
              </w:rPr>
            </w:pPr>
          </w:p>
        </w:tc>
        <w:tc>
          <w:tcPr>
            <w:tcW w:w="1226" w:type="pct"/>
          </w:tcPr>
          <w:p w14:paraId="23374366" w14:textId="77777777" w:rsidR="008B15BB" w:rsidRPr="003E5B3B" w:rsidRDefault="008B15BB" w:rsidP="003E5B3B">
            <w:pPr>
              <w:spacing w:before="120" w:after="120"/>
              <w:jc w:val="both"/>
              <w:rPr>
                <w:rFonts w:cs="Times New Roman"/>
                <w:sz w:val="20"/>
                <w:szCs w:val="20"/>
              </w:rPr>
            </w:pPr>
          </w:p>
        </w:tc>
      </w:tr>
      <w:tr w:rsidR="008B15BB" w:rsidRPr="000A5F9E" w14:paraId="2337436B" w14:textId="77777777" w:rsidTr="008B15BB">
        <w:trPr>
          <w:cantSplit/>
          <w:jc w:val="center"/>
        </w:trPr>
        <w:tc>
          <w:tcPr>
            <w:tcW w:w="2547" w:type="pct"/>
          </w:tcPr>
          <w:p w14:paraId="23374368"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Review CSP Documentation</w:t>
            </w:r>
          </w:p>
        </w:tc>
        <w:tc>
          <w:tcPr>
            <w:tcW w:w="1227" w:type="pct"/>
          </w:tcPr>
          <w:p w14:paraId="23374369" w14:textId="77777777" w:rsidR="008B15BB" w:rsidRPr="003E5B3B" w:rsidRDefault="008B15BB" w:rsidP="003E5B3B">
            <w:pPr>
              <w:spacing w:before="120" w:after="120"/>
              <w:jc w:val="both"/>
              <w:rPr>
                <w:rFonts w:cs="Times New Roman"/>
                <w:sz w:val="20"/>
                <w:szCs w:val="20"/>
              </w:rPr>
            </w:pPr>
          </w:p>
        </w:tc>
        <w:tc>
          <w:tcPr>
            <w:tcW w:w="1226" w:type="pct"/>
          </w:tcPr>
          <w:p w14:paraId="2337436A" w14:textId="77777777" w:rsidR="008B15BB" w:rsidRPr="003E5B3B" w:rsidRDefault="008B15BB" w:rsidP="003E5B3B">
            <w:pPr>
              <w:spacing w:before="120" w:after="120"/>
              <w:jc w:val="both"/>
              <w:rPr>
                <w:rFonts w:cs="Times New Roman"/>
                <w:sz w:val="20"/>
                <w:szCs w:val="20"/>
              </w:rPr>
            </w:pPr>
          </w:p>
        </w:tc>
      </w:tr>
      <w:tr w:rsidR="008B15BB" w:rsidRPr="000A5F9E" w14:paraId="2337436F" w14:textId="77777777" w:rsidTr="008B15BB">
        <w:trPr>
          <w:cantSplit/>
          <w:jc w:val="center"/>
        </w:trPr>
        <w:tc>
          <w:tcPr>
            <w:tcW w:w="2547" w:type="pct"/>
          </w:tcPr>
          <w:p w14:paraId="2337436C"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Conduct Interviews of CSP Staff</w:t>
            </w:r>
          </w:p>
        </w:tc>
        <w:tc>
          <w:tcPr>
            <w:tcW w:w="1227" w:type="pct"/>
          </w:tcPr>
          <w:p w14:paraId="2337436D" w14:textId="77777777" w:rsidR="008B15BB" w:rsidRPr="003E5B3B" w:rsidRDefault="008B15BB" w:rsidP="003E5B3B">
            <w:pPr>
              <w:spacing w:before="120" w:after="120"/>
              <w:jc w:val="both"/>
              <w:rPr>
                <w:rFonts w:cs="Times New Roman"/>
                <w:sz w:val="20"/>
                <w:szCs w:val="20"/>
              </w:rPr>
            </w:pPr>
          </w:p>
        </w:tc>
        <w:tc>
          <w:tcPr>
            <w:tcW w:w="1226" w:type="pct"/>
          </w:tcPr>
          <w:p w14:paraId="2337436E" w14:textId="77777777" w:rsidR="008B15BB" w:rsidRPr="003E5B3B" w:rsidRDefault="008B15BB" w:rsidP="003E5B3B">
            <w:pPr>
              <w:spacing w:before="120" w:after="120"/>
              <w:jc w:val="both"/>
              <w:rPr>
                <w:rFonts w:cs="Times New Roman"/>
                <w:sz w:val="20"/>
                <w:szCs w:val="20"/>
              </w:rPr>
            </w:pPr>
          </w:p>
        </w:tc>
      </w:tr>
      <w:tr w:rsidR="008B15BB" w:rsidRPr="000A5F9E" w14:paraId="23374373" w14:textId="77777777" w:rsidTr="008B15BB">
        <w:trPr>
          <w:cantSplit/>
          <w:jc w:val="center"/>
        </w:trPr>
        <w:tc>
          <w:tcPr>
            <w:tcW w:w="2547" w:type="pct"/>
          </w:tcPr>
          <w:p w14:paraId="23374370"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Perform Testing</w:t>
            </w:r>
          </w:p>
        </w:tc>
        <w:tc>
          <w:tcPr>
            <w:tcW w:w="1227" w:type="pct"/>
          </w:tcPr>
          <w:p w14:paraId="23374371" w14:textId="77777777" w:rsidR="008B15BB" w:rsidRPr="003E5B3B" w:rsidRDefault="008B15BB" w:rsidP="003E5B3B">
            <w:pPr>
              <w:spacing w:before="120" w:after="120"/>
              <w:jc w:val="both"/>
              <w:rPr>
                <w:rFonts w:cs="Times New Roman"/>
                <w:sz w:val="20"/>
                <w:szCs w:val="20"/>
              </w:rPr>
            </w:pPr>
          </w:p>
        </w:tc>
        <w:tc>
          <w:tcPr>
            <w:tcW w:w="1226" w:type="pct"/>
          </w:tcPr>
          <w:p w14:paraId="23374372" w14:textId="77777777" w:rsidR="008B15BB" w:rsidRPr="003E5B3B" w:rsidRDefault="008B15BB" w:rsidP="003E5B3B">
            <w:pPr>
              <w:spacing w:before="120" w:after="120"/>
              <w:jc w:val="both"/>
              <w:rPr>
                <w:rFonts w:cs="Times New Roman"/>
                <w:sz w:val="20"/>
                <w:szCs w:val="20"/>
              </w:rPr>
            </w:pPr>
          </w:p>
        </w:tc>
      </w:tr>
      <w:tr w:rsidR="008B15BB" w:rsidRPr="000A5F9E" w14:paraId="23374377" w14:textId="77777777" w:rsidTr="008B15BB">
        <w:trPr>
          <w:cantSplit/>
          <w:jc w:val="center"/>
        </w:trPr>
        <w:tc>
          <w:tcPr>
            <w:tcW w:w="2547" w:type="pct"/>
          </w:tcPr>
          <w:p w14:paraId="23374374"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Vulnerability Analysis and Threat Assessment</w:t>
            </w:r>
          </w:p>
        </w:tc>
        <w:tc>
          <w:tcPr>
            <w:tcW w:w="1227" w:type="pct"/>
          </w:tcPr>
          <w:p w14:paraId="23374375" w14:textId="77777777" w:rsidR="008B15BB" w:rsidRPr="003E5B3B" w:rsidRDefault="008B15BB" w:rsidP="003E5B3B">
            <w:pPr>
              <w:spacing w:before="120" w:after="120"/>
              <w:jc w:val="both"/>
              <w:rPr>
                <w:rFonts w:cs="Times New Roman"/>
                <w:sz w:val="20"/>
                <w:szCs w:val="20"/>
              </w:rPr>
            </w:pPr>
          </w:p>
        </w:tc>
        <w:tc>
          <w:tcPr>
            <w:tcW w:w="1226" w:type="pct"/>
          </w:tcPr>
          <w:p w14:paraId="23374376" w14:textId="77777777" w:rsidR="008B15BB" w:rsidRPr="003E5B3B" w:rsidRDefault="008B15BB" w:rsidP="003E5B3B">
            <w:pPr>
              <w:spacing w:before="120" w:after="120"/>
              <w:jc w:val="both"/>
              <w:rPr>
                <w:rFonts w:cs="Times New Roman"/>
                <w:sz w:val="20"/>
                <w:szCs w:val="20"/>
              </w:rPr>
            </w:pPr>
          </w:p>
        </w:tc>
      </w:tr>
      <w:tr w:rsidR="008B15BB" w:rsidRPr="000A5F9E" w14:paraId="2337437B" w14:textId="77777777" w:rsidTr="008B15BB">
        <w:trPr>
          <w:cantSplit/>
          <w:jc w:val="center"/>
        </w:trPr>
        <w:tc>
          <w:tcPr>
            <w:tcW w:w="2547" w:type="pct"/>
          </w:tcPr>
          <w:p w14:paraId="23374378"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Risk Exposure Table Development</w:t>
            </w:r>
          </w:p>
        </w:tc>
        <w:tc>
          <w:tcPr>
            <w:tcW w:w="1227" w:type="pct"/>
          </w:tcPr>
          <w:p w14:paraId="23374379" w14:textId="77777777" w:rsidR="008B15BB" w:rsidRPr="003E5B3B" w:rsidRDefault="008B15BB" w:rsidP="003E5B3B">
            <w:pPr>
              <w:spacing w:before="120" w:after="120"/>
              <w:jc w:val="both"/>
              <w:rPr>
                <w:rFonts w:cs="Times New Roman"/>
                <w:sz w:val="20"/>
                <w:szCs w:val="20"/>
              </w:rPr>
            </w:pPr>
          </w:p>
        </w:tc>
        <w:tc>
          <w:tcPr>
            <w:tcW w:w="1226" w:type="pct"/>
          </w:tcPr>
          <w:p w14:paraId="2337437A" w14:textId="77777777" w:rsidR="008B15BB" w:rsidRPr="003E5B3B" w:rsidRDefault="008B15BB" w:rsidP="003E5B3B">
            <w:pPr>
              <w:spacing w:before="120" w:after="120"/>
              <w:jc w:val="both"/>
              <w:rPr>
                <w:rFonts w:cs="Times New Roman"/>
                <w:sz w:val="20"/>
                <w:szCs w:val="20"/>
              </w:rPr>
            </w:pPr>
          </w:p>
        </w:tc>
      </w:tr>
      <w:tr w:rsidR="008B15BB" w:rsidRPr="000A5F9E" w14:paraId="2337437F" w14:textId="77777777" w:rsidTr="008B15BB">
        <w:trPr>
          <w:cantSplit/>
          <w:jc w:val="center"/>
        </w:trPr>
        <w:tc>
          <w:tcPr>
            <w:tcW w:w="2547" w:type="pct"/>
          </w:tcPr>
          <w:p w14:paraId="2337437C"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Complete Draft SAR</w:t>
            </w:r>
          </w:p>
        </w:tc>
        <w:tc>
          <w:tcPr>
            <w:tcW w:w="1227" w:type="pct"/>
          </w:tcPr>
          <w:p w14:paraId="2337437D" w14:textId="77777777" w:rsidR="008B15BB" w:rsidRPr="003E5B3B" w:rsidRDefault="008B15BB" w:rsidP="003E5B3B">
            <w:pPr>
              <w:spacing w:before="120" w:after="120"/>
              <w:jc w:val="both"/>
              <w:rPr>
                <w:rFonts w:cs="Times New Roman"/>
                <w:sz w:val="20"/>
                <w:szCs w:val="20"/>
              </w:rPr>
            </w:pPr>
          </w:p>
        </w:tc>
        <w:tc>
          <w:tcPr>
            <w:tcW w:w="1226" w:type="pct"/>
          </w:tcPr>
          <w:p w14:paraId="2337437E" w14:textId="77777777" w:rsidR="008B15BB" w:rsidRPr="003E5B3B" w:rsidRDefault="008B15BB" w:rsidP="003E5B3B">
            <w:pPr>
              <w:spacing w:before="120" w:after="120"/>
              <w:jc w:val="both"/>
              <w:rPr>
                <w:rFonts w:cs="Times New Roman"/>
                <w:sz w:val="20"/>
                <w:szCs w:val="20"/>
              </w:rPr>
            </w:pPr>
          </w:p>
        </w:tc>
      </w:tr>
      <w:tr w:rsidR="008B15BB" w:rsidRPr="000A5F9E" w14:paraId="23374383" w14:textId="77777777" w:rsidTr="008B15BB">
        <w:trPr>
          <w:cantSplit/>
          <w:jc w:val="center"/>
        </w:trPr>
        <w:tc>
          <w:tcPr>
            <w:tcW w:w="2547" w:type="pct"/>
          </w:tcPr>
          <w:p w14:paraId="23374380"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Draft SAR Delivered to SAP</w:t>
            </w:r>
          </w:p>
        </w:tc>
        <w:tc>
          <w:tcPr>
            <w:tcW w:w="1227" w:type="pct"/>
          </w:tcPr>
          <w:p w14:paraId="23374381" w14:textId="77777777" w:rsidR="008B15BB" w:rsidRPr="003E5B3B" w:rsidRDefault="008B15BB" w:rsidP="003E5B3B">
            <w:pPr>
              <w:spacing w:before="120" w:after="120"/>
              <w:jc w:val="both"/>
              <w:rPr>
                <w:rFonts w:cs="Times New Roman"/>
                <w:sz w:val="20"/>
                <w:szCs w:val="20"/>
              </w:rPr>
            </w:pPr>
          </w:p>
        </w:tc>
        <w:tc>
          <w:tcPr>
            <w:tcW w:w="1226" w:type="pct"/>
          </w:tcPr>
          <w:p w14:paraId="23374382" w14:textId="77777777" w:rsidR="008B15BB" w:rsidRPr="003E5B3B" w:rsidRDefault="008B15BB" w:rsidP="003E5B3B">
            <w:pPr>
              <w:spacing w:before="120" w:after="120"/>
              <w:jc w:val="both"/>
              <w:rPr>
                <w:rFonts w:cs="Times New Roman"/>
                <w:sz w:val="20"/>
                <w:szCs w:val="20"/>
              </w:rPr>
            </w:pPr>
          </w:p>
        </w:tc>
      </w:tr>
      <w:tr w:rsidR="008B15BB" w:rsidRPr="000A5F9E" w14:paraId="23374387" w14:textId="77777777" w:rsidTr="008B15BB">
        <w:trPr>
          <w:cantSplit/>
          <w:jc w:val="center"/>
        </w:trPr>
        <w:tc>
          <w:tcPr>
            <w:tcW w:w="2547" w:type="pct"/>
          </w:tcPr>
          <w:p w14:paraId="23374384"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Issue Resolution Meeting</w:t>
            </w:r>
          </w:p>
        </w:tc>
        <w:tc>
          <w:tcPr>
            <w:tcW w:w="1227" w:type="pct"/>
          </w:tcPr>
          <w:p w14:paraId="23374385" w14:textId="77777777" w:rsidR="008B15BB" w:rsidRPr="003E5B3B" w:rsidRDefault="008B15BB" w:rsidP="003E5B3B">
            <w:pPr>
              <w:spacing w:before="120" w:after="120"/>
              <w:jc w:val="both"/>
              <w:rPr>
                <w:rFonts w:cs="Times New Roman"/>
                <w:sz w:val="20"/>
                <w:szCs w:val="20"/>
              </w:rPr>
            </w:pPr>
          </w:p>
        </w:tc>
        <w:tc>
          <w:tcPr>
            <w:tcW w:w="1226" w:type="pct"/>
          </w:tcPr>
          <w:p w14:paraId="23374386" w14:textId="77777777" w:rsidR="008B15BB" w:rsidRPr="003E5B3B" w:rsidRDefault="008B15BB" w:rsidP="003E5B3B">
            <w:pPr>
              <w:spacing w:before="120" w:after="120"/>
              <w:jc w:val="both"/>
              <w:rPr>
                <w:rFonts w:cs="Times New Roman"/>
                <w:sz w:val="20"/>
                <w:szCs w:val="20"/>
              </w:rPr>
            </w:pPr>
          </w:p>
        </w:tc>
      </w:tr>
      <w:tr w:rsidR="008B15BB" w:rsidRPr="000A5F9E" w14:paraId="2337438B" w14:textId="77777777" w:rsidTr="008B15BB">
        <w:trPr>
          <w:cantSplit/>
          <w:jc w:val="center"/>
        </w:trPr>
        <w:tc>
          <w:tcPr>
            <w:tcW w:w="2547" w:type="pct"/>
          </w:tcPr>
          <w:p w14:paraId="23374388"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Complete Final Version of SAR</w:t>
            </w:r>
          </w:p>
        </w:tc>
        <w:tc>
          <w:tcPr>
            <w:tcW w:w="1227" w:type="pct"/>
          </w:tcPr>
          <w:p w14:paraId="23374389" w14:textId="77777777" w:rsidR="008B15BB" w:rsidRPr="003E5B3B" w:rsidRDefault="008B15BB" w:rsidP="003E5B3B">
            <w:pPr>
              <w:spacing w:before="120" w:after="120"/>
              <w:jc w:val="both"/>
              <w:rPr>
                <w:rFonts w:cs="Times New Roman"/>
                <w:sz w:val="20"/>
                <w:szCs w:val="20"/>
              </w:rPr>
            </w:pPr>
          </w:p>
        </w:tc>
        <w:tc>
          <w:tcPr>
            <w:tcW w:w="1226" w:type="pct"/>
          </w:tcPr>
          <w:p w14:paraId="2337438A" w14:textId="77777777" w:rsidR="008B15BB" w:rsidRPr="003E5B3B" w:rsidRDefault="008B15BB" w:rsidP="003E5B3B">
            <w:pPr>
              <w:spacing w:before="120" w:after="120"/>
              <w:jc w:val="both"/>
              <w:rPr>
                <w:rFonts w:cs="Times New Roman"/>
                <w:sz w:val="20"/>
                <w:szCs w:val="20"/>
              </w:rPr>
            </w:pPr>
          </w:p>
        </w:tc>
      </w:tr>
      <w:tr w:rsidR="008B15BB" w:rsidRPr="000A5F9E" w14:paraId="2337438F" w14:textId="77777777" w:rsidTr="008B15BB">
        <w:trPr>
          <w:cantSplit/>
          <w:jc w:val="center"/>
        </w:trPr>
        <w:tc>
          <w:tcPr>
            <w:tcW w:w="2547" w:type="pct"/>
          </w:tcPr>
          <w:p w14:paraId="2337438C" w14:textId="77777777" w:rsidR="008B15BB" w:rsidRPr="003E5B3B" w:rsidRDefault="008B15BB" w:rsidP="003E5B3B">
            <w:pPr>
              <w:spacing w:before="120" w:after="120"/>
              <w:jc w:val="both"/>
              <w:rPr>
                <w:rFonts w:cs="Times New Roman"/>
                <w:sz w:val="20"/>
                <w:szCs w:val="20"/>
              </w:rPr>
            </w:pPr>
            <w:r w:rsidRPr="003E5B3B">
              <w:rPr>
                <w:rFonts w:cs="Times New Roman"/>
                <w:sz w:val="20"/>
                <w:szCs w:val="20"/>
              </w:rPr>
              <w:t>Send Final Version of SAR to CSP and ISSO</w:t>
            </w:r>
          </w:p>
        </w:tc>
        <w:tc>
          <w:tcPr>
            <w:tcW w:w="1227" w:type="pct"/>
          </w:tcPr>
          <w:p w14:paraId="2337438D" w14:textId="77777777" w:rsidR="008B15BB" w:rsidRPr="003E5B3B" w:rsidRDefault="008B15BB" w:rsidP="003E5B3B">
            <w:pPr>
              <w:spacing w:before="120" w:after="120"/>
              <w:jc w:val="both"/>
              <w:rPr>
                <w:rFonts w:cs="Times New Roman"/>
                <w:sz w:val="20"/>
                <w:szCs w:val="20"/>
              </w:rPr>
            </w:pPr>
          </w:p>
        </w:tc>
        <w:tc>
          <w:tcPr>
            <w:tcW w:w="1226" w:type="pct"/>
          </w:tcPr>
          <w:p w14:paraId="2337438E" w14:textId="77777777" w:rsidR="008B15BB" w:rsidRPr="003E5B3B" w:rsidRDefault="008B15BB" w:rsidP="003E5B3B">
            <w:pPr>
              <w:spacing w:before="120" w:after="120"/>
              <w:jc w:val="both"/>
              <w:rPr>
                <w:rFonts w:cs="Times New Roman"/>
                <w:sz w:val="20"/>
                <w:szCs w:val="20"/>
              </w:rPr>
            </w:pPr>
          </w:p>
        </w:tc>
      </w:tr>
    </w:tbl>
    <w:p w14:paraId="23374390" w14:textId="44F495EE" w:rsidR="004F4429" w:rsidRPr="004F4429" w:rsidRDefault="00F10ABC" w:rsidP="00F10ABC">
      <w:pPr>
        <w:pStyle w:val="GSATableCaption"/>
      </w:pPr>
      <w:bookmarkStart w:id="51" w:name="_Toc323561282"/>
      <w:bookmarkStart w:id="52" w:name="_Toc379970775"/>
      <w:bookmarkStart w:id="53" w:name="_Toc389643454"/>
      <w:r>
        <w:t>Table 5</w:t>
      </w:r>
      <w:r w:rsidRPr="00B4363F">
        <w:t>-</w:t>
      </w:r>
      <w:r>
        <w:t>5</w:t>
      </w:r>
      <w:r w:rsidR="003E5B3B">
        <w:t xml:space="preserve"> – </w:t>
      </w:r>
      <w:r>
        <w:t>Testing Schedule</w:t>
      </w:r>
      <w:bookmarkEnd w:id="51"/>
      <w:bookmarkEnd w:id="52"/>
      <w:bookmarkEnd w:id="53"/>
    </w:p>
    <w:p w14:paraId="23374391" w14:textId="77777777" w:rsidR="004F76D0" w:rsidRDefault="009B677B" w:rsidP="004F76D0">
      <w:pPr>
        <w:pStyle w:val="GSASection"/>
      </w:pPr>
      <w:bookmarkStart w:id="54" w:name="_Toc389750939"/>
      <w:r>
        <w:lastRenderedPageBreak/>
        <w:t>Rules of Engagement</w:t>
      </w:r>
      <w:bookmarkEnd w:id="54"/>
    </w:p>
    <w:p w14:paraId="23374392" w14:textId="00051D37" w:rsidR="008B15BB" w:rsidRDefault="00AC7054" w:rsidP="002800DE">
      <w:pPr>
        <w:spacing w:after="240"/>
      </w:pPr>
      <w:r>
        <w:rPr>
          <w:noProof/>
          <w:lang w:eastAsia="en-US"/>
        </w:rPr>
        <mc:AlternateContent>
          <mc:Choice Requires="wps">
            <w:drawing>
              <wp:inline distT="0" distB="0" distL="0" distR="0" wp14:anchorId="2337440A" wp14:editId="2DD92FA2">
                <wp:extent cx="5486400" cy="842010"/>
                <wp:effectExtent l="9525" t="9525" r="9525" b="5715"/>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42010"/>
                        </a:xfrm>
                        <a:prstGeom prst="rect">
                          <a:avLst/>
                        </a:prstGeom>
                        <a:solidFill>
                          <a:srgbClr val="FFFFFF"/>
                        </a:solidFill>
                        <a:ln w="9525">
                          <a:solidFill>
                            <a:srgbClr val="A6A6A6"/>
                          </a:solidFill>
                          <a:miter lim="800000"/>
                          <a:headEnd/>
                          <a:tailEnd/>
                        </a:ln>
                      </wps:spPr>
                      <wps:txbx>
                        <w:txbxContent>
                          <w:p w14:paraId="23374434" w14:textId="370FDB8A" w:rsidR="00C17841" w:rsidRPr="00880092" w:rsidRDefault="00C17841" w:rsidP="00085F13">
                            <w:pPr>
                              <w:rPr>
                                <w:i/>
                              </w:rPr>
                            </w:pPr>
                            <w:r w:rsidRPr="00507346">
                              <w:rPr>
                                <w:i/>
                                <w:color w:val="365F91"/>
                              </w:rPr>
                              <w:t xml:space="preserve">Instruction: </w:t>
                            </w:r>
                            <w:proofErr w:type="spellStart"/>
                            <w:r w:rsidRPr="00507346">
                              <w:rPr>
                                <w:i/>
                                <w:color w:val="365F91"/>
                              </w:rPr>
                              <w:t>FedRAMP</w:t>
                            </w:r>
                            <w:proofErr w:type="spellEnd"/>
                            <w:r w:rsidRPr="00507346">
                              <w:rPr>
                                <w:i/>
                                <w:color w:val="365F91"/>
                              </w:rPr>
                              <w:t xml:space="preserve"> provides and recommends the Rules of Engagement as listed in the section that follows.  </w:t>
                            </w:r>
                            <w:r w:rsidR="003E5B3B">
                              <w:rPr>
                                <w:i/>
                                <w:color w:val="365F91"/>
                              </w:rPr>
                              <w:t>IAs must</w:t>
                            </w:r>
                            <w:r w:rsidRPr="00507346">
                              <w:rPr>
                                <w:i/>
                                <w:color w:val="365F91"/>
                              </w:rPr>
                              <w:t xml:space="preserve"> edit this ROE as necessary</w:t>
                            </w:r>
                            <w:r w:rsidR="003E5B3B" w:rsidRPr="00507346">
                              <w:rPr>
                                <w:i/>
                                <w:color w:val="365F91"/>
                              </w:rPr>
                              <w:t xml:space="preserve">.  </w:t>
                            </w:r>
                            <w:r w:rsidRPr="00507346">
                              <w:rPr>
                                <w:i/>
                                <w:color w:val="365F91"/>
                              </w:rPr>
                              <w:t xml:space="preserve">The final version of the ROE </w:t>
                            </w:r>
                            <w:r w:rsidR="003E5B3B">
                              <w:rPr>
                                <w:i/>
                                <w:color w:val="365F91"/>
                              </w:rPr>
                              <w:t>must</w:t>
                            </w:r>
                            <w:r w:rsidRPr="00507346">
                              <w:rPr>
                                <w:i/>
                                <w:color w:val="365F91"/>
                              </w:rPr>
                              <w:t xml:space="preserve"> be signed by both the </w:t>
                            </w:r>
                            <w:r w:rsidR="003E5B3B">
                              <w:rPr>
                                <w:i/>
                                <w:color w:val="365F91"/>
                              </w:rPr>
                              <w:t>IA</w:t>
                            </w:r>
                            <w:r w:rsidRPr="00507346">
                              <w:rPr>
                                <w:i/>
                                <w:color w:val="365F91"/>
                              </w:rPr>
                              <w:t xml:space="preserve"> and CSP. </w:t>
                            </w:r>
                            <w:r>
                              <w:rPr>
                                <w:i/>
                                <w:color w:val="365F91"/>
                              </w:rPr>
                              <w:t xml:space="preserve"> See NIST SP 800-115, Appendix B for further guidance.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18" o:spid="_x0000_s1038" type="#_x0000_t202" style="width:6in;height:6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" strokecolor="#a6a6a6">
                <v:textbox>
                  <w:txbxContent>
                    <w:p w14:paraId="23374434" w14:textId="370FDB8A" w:rsidR="00C17841" w:rsidRPr="00880092" w:rsidRDefault="00C17841" w:rsidP="00085F13">
                      <w:pPr>
                        <w:rPr>
                          <w:i/>
                        </w:rPr>
                      </w:pPr>
                      <w:r w:rsidRPr="00507346">
                        <w:rPr>
                          <w:i/>
                          <w:color w:val="365F91"/>
                        </w:rPr>
                        <w:t xml:space="preserve">Instruction: FedRAMP provides and recommends the Rules of Engagement as listed in the section that follows.  </w:t>
                      </w:r>
                      <w:r w:rsidR="003E5B3B">
                        <w:rPr>
                          <w:i/>
                          <w:color w:val="365F91"/>
                        </w:rPr>
                        <w:t>IAs must</w:t>
                      </w:r>
                      <w:r w:rsidRPr="00507346">
                        <w:rPr>
                          <w:i/>
                          <w:color w:val="365F91"/>
                        </w:rPr>
                        <w:t xml:space="preserve"> edit this ROE as necessary</w:t>
                      </w:r>
                      <w:r w:rsidR="003E5B3B" w:rsidRPr="00507346">
                        <w:rPr>
                          <w:i/>
                          <w:color w:val="365F91"/>
                        </w:rPr>
                        <w:t xml:space="preserve">.  </w:t>
                      </w:r>
                      <w:r w:rsidRPr="00507346">
                        <w:rPr>
                          <w:i/>
                          <w:color w:val="365F91"/>
                        </w:rPr>
                        <w:t xml:space="preserve">The final version of the ROE </w:t>
                      </w:r>
                      <w:r w:rsidR="003E5B3B">
                        <w:rPr>
                          <w:i/>
                          <w:color w:val="365F91"/>
                        </w:rPr>
                        <w:t>must</w:t>
                      </w:r>
                      <w:r w:rsidRPr="00507346">
                        <w:rPr>
                          <w:i/>
                          <w:color w:val="365F91"/>
                        </w:rPr>
                        <w:t xml:space="preserve"> be signed by both the </w:t>
                      </w:r>
                      <w:r w:rsidR="003E5B3B">
                        <w:rPr>
                          <w:i/>
                          <w:color w:val="365F91"/>
                        </w:rPr>
                        <w:t>IA</w:t>
                      </w:r>
                      <w:r w:rsidRPr="00507346">
                        <w:rPr>
                          <w:i/>
                          <w:color w:val="365F91"/>
                        </w:rPr>
                        <w:t xml:space="preserve"> and CSP. </w:t>
                      </w:r>
                      <w:r>
                        <w:rPr>
                          <w:i/>
                          <w:color w:val="365F91"/>
                        </w:rPr>
                        <w:t xml:space="preserve"> See NIST SP 800-115, Appendix B for further guidance.  </w:t>
                      </w:r>
                    </w:p>
                  </w:txbxContent>
                </v:textbox>
                <w10:anchorlock/>
              </v:shape>
            </w:pict>
          </mc:Fallback>
        </mc:AlternateContent>
      </w:r>
      <w:r w:rsidR="008B15BB">
        <w:t>A Rules of Engagement (ROE) is a document designed to describe proper notifications and disclosures between the owner of a tested systems and an independent assessor</w:t>
      </w:r>
      <w:r w:rsidR="003E5B3B">
        <w:t xml:space="preserve">.  </w:t>
      </w:r>
      <w:r w:rsidR="008B15BB">
        <w:t>In particular, a ROE includes information about targets of automated scans and IP address origination information of automated scans (and other testing tools)</w:t>
      </w:r>
      <w:r w:rsidR="003E5B3B">
        <w:t xml:space="preserve">.  </w:t>
      </w:r>
      <w:r w:rsidR="008B15BB">
        <w:t>Together with the information provided in preceding sections of this document, this document shall serve as a Rules of Engagement once signed</w:t>
      </w:r>
      <w:r w:rsidR="003E5B3B">
        <w:t xml:space="preserve">.  </w:t>
      </w:r>
    </w:p>
    <w:p w14:paraId="23374393" w14:textId="77777777" w:rsidR="004F76D0" w:rsidRDefault="009B677B" w:rsidP="002800DE">
      <w:pPr>
        <w:pStyle w:val="GSASubsection"/>
        <w:spacing w:before="480"/>
      </w:pPr>
      <w:bookmarkStart w:id="55" w:name="_Toc389750940"/>
      <w:r>
        <w:t>Disclosures</w:t>
      </w:r>
      <w:bookmarkEnd w:id="55"/>
    </w:p>
    <w:p w14:paraId="23374394" w14:textId="5D49E08C" w:rsidR="002800DE" w:rsidRDefault="00AC7054" w:rsidP="002800DE">
      <w:pPr>
        <w:spacing w:before="160"/>
      </w:pPr>
      <w:r>
        <w:rPr>
          <w:noProof/>
          <w:lang w:eastAsia="en-US"/>
        </w:rPr>
        <mc:AlternateContent>
          <mc:Choice Requires="wps">
            <w:drawing>
              <wp:inline distT="0" distB="0" distL="0" distR="0" wp14:anchorId="2337440C" wp14:editId="48E6E772">
                <wp:extent cx="5629275" cy="1183640"/>
                <wp:effectExtent l="9525" t="9525" r="9525" b="6985"/>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83640"/>
                        </a:xfrm>
                        <a:prstGeom prst="rect">
                          <a:avLst/>
                        </a:prstGeom>
                        <a:solidFill>
                          <a:srgbClr val="FFFFFF"/>
                        </a:solidFill>
                        <a:ln w="9525">
                          <a:solidFill>
                            <a:srgbClr val="A6A6A6"/>
                          </a:solidFill>
                          <a:miter lim="800000"/>
                          <a:headEnd/>
                          <a:tailEnd/>
                        </a:ln>
                      </wps:spPr>
                      <wps:txbx>
                        <w:txbxContent>
                          <w:p w14:paraId="23374435" w14:textId="3BFC4A59" w:rsidR="00C17841" w:rsidRPr="00880092" w:rsidRDefault="00C17841" w:rsidP="00085F13">
                            <w:pPr>
                              <w:rPr>
                                <w:i/>
                              </w:rPr>
                            </w:pPr>
                            <w:r w:rsidRPr="00507346">
                              <w:rPr>
                                <w:i/>
                                <w:color w:val="365F91"/>
                              </w:rPr>
                              <w:t>Instruction: Edit and modify the disclosures as necessary.</w:t>
                            </w:r>
                            <w:r w:rsidRPr="007A748E">
                              <w:t xml:space="preserve">  </w:t>
                            </w:r>
                            <w:r w:rsidRPr="00507346">
                              <w:rPr>
                                <w:i/>
                                <w:color w:val="365F91"/>
                              </w:rPr>
                              <w:t xml:space="preserve">If testing is to be conducted from an internal location, identify at least one network port with access to all subnets/segments to be tested. The purpose of identifying the IP addresses from where the security testing will be performed is so that when </w:t>
                            </w:r>
                            <w:r w:rsidR="003E5B3B">
                              <w:rPr>
                                <w:i/>
                                <w:color w:val="365F91"/>
                              </w:rPr>
                              <w:t>IAs</w:t>
                            </w:r>
                            <w:r w:rsidRPr="00507346">
                              <w:rPr>
                                <w:i/>
                                <w:color w:val="365F91"/>
                              </w:rPr>
                              <w:t xml:space="preserve"> are performing scans, the CSP will understand that the rapid and high volume network traffic is not an attack and is part of the testing.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20" o:spid="_x0000_s1039" type="#_x0000_t202" style="width:443.25pt;height: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" strokecolor="#a6a6a6">
                <v:textbox>
                  <w:txbxContent>
                    <w:p w14:paraId="23374435" w14:textId="3BFC4A59" w:rsidR="00C17841" w:rsidRPr="00880092" w:rsidRDefault="00C17841" w:rsidP="00085F13">
                      <w:pPr>
                        <w:rPr>
                          <w:i/>
                        </w:rPr>
                      </w:pPr>
                      <w:r w:rsidRPr="00507346">
                        <w:rPr>
                          <w:i/>
                          <w:color w:val="365F91"/>
                        </w:rPr>
                        <w:t>Instruction: Edit and modify the disclosures as necessary.</w:t>
                      </w:r>
                      <w:r w:rsidRPr="007A748E">
                        <w:t xml:space="preserve">  </w:t>
                      </w:r>
                      <w:r w:rsidRPr="00507346">
                        <w:rPr>
                          <w:i/>
                          <w:color w:val="365F91"/>
                        </w:rPr>
                        <w:t xml:space="preserve">If testing is to be conducted from an internal location, identify at least one network port with access to all subnets/segments to be tested. The purpose of identifying the IP addresses from where the security testing will be performed is so that when </w:t>
                      </w:r>
                      <w:r w:rsidR="003E5B3B">
                        <w:rPr>
                          <w:i/>
                          <w:color w:val="365F91"/>
                        </w:rPr>
                        <w:t>IAs</w:t>
                      </w:r>
                      <w:r w:rsidRPr="00507346">
                        <w:rPr>
                          <w:i/>
                          <w:color w:val="365F91"/>
                        </w:rPr>
                        <w:t xml:space="preserve"> are performing scans, the CSP will understand that the rapid and high volume network traffic is not an attack and is part of the testing. </w:t>
                      </w:r>
                    </w:p>
                  </w:txbxContent>
                </v:textbox>
                <w10:anchorlock/>
              </v:shape>
            </w:pict>
          </mc:Fallback>
        </mc:AlternateContent>
      </w:r>
      <w:r w:rsidR="002800DE" w:rsidRPr="00AB5961">
        <w:t>Any testing will be performed according to terms and conditions designed to minimize risk exposure that could occur during security testing</w:t>
      </w:r>
      <w:r w:rsidR="003E5B3B" w:rsidRPr="00AB5961">
        <w:t>.</w:t>
      </w:r>
      <w:r w:rsidR="003E5B3B">
        <w:t xml:space="preserve">  </w:t>
      </w:r>
      <w:r w:rsidR="002800DE">
        <w:t>All scans will originate from the following IP address(</w:t>
      </w:r>
      <w:proofErr w:type="spellStart"/>
      <w:r w:rsidR="002800DE">
        <w:t>es</w:t>
      </w:r>
      <w:proofErr w:type="spellEnd"/>
      <w:r w:rsidR="002800DE">
        <w:t>): &lt;</w:t>
      </w:r>
      <w:r w:rsidR="002800DE" w:rsidRPr="00123CF6">
        <w:rPr>
          <w:b/>
          <w:color w:val="365F91"/>
        </w:rPr>
        <w:t>IP addresses</w:t>
      </w:r>
      <w:r w:rsidR="002800DE">
        <w:t>&gt;</w:t>
      </w:r>
    </w:p>
    <w:p w14:paraId="23374395" w14:textId="77777777" w:rsidR="004F76D0" w:rsidRDefault="009B677B" w:rsidP="009B677B">
      <w:pPr>
        <w:pStyle w:val="GSAsubsection20"/>
      </w:pPr>
      <w:bookmarkStart w:id="56" w:name="_Toc389750941"/>
      <w:r>
        <w:t>Security Testing May Include</w:t>
      </w:r>
      <w:bookmarkEnd w:id="56"/>
    </w:p>
    <w:p w14:paraId="23374396" w14:textId="1A455C41" w:rsidR="002800DE" w:rsidRDefault="00AC7054" w:rsidP="002800DE">
      <w:r>
        <w:rPr>
          <w:noProof/>
          <w:lang w:eastAsia="en-US"/>
        </w:rPr>
        <mc:AlternateContent>
          <mc:Choice Requires="wps">
            <w:drawing>
              <wp:inline distT="0" distB="0" distL="0" distR="0" wp14:anchorId="2337440E" wp14:editId="137C152F">
                <wp:extent cx="5629275" cy="448310"/>
                <wp:effectExtent l="9525" t="9525" r="9525" b="8890"/>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448310"/>
                        </a:xfrm>
                        <a:prstGeom prst="rect">
                          <a:avLst/>
                        </a:prstGeom>
                        <a:solidFill>
                          <a:srgbClr val="FFFFFF"/>
                        </a:solidFill>
                        <a:ln w="9525">
                          <a:solidFill>
                            <a:srgbClr val="A6A6A6"/>
                          </a:solidFill>
                          <a:miter lim="800000"/>
                          <a:headEnd/>
                          <a:tailEnd/>
                        </a:ln>
                      </wps:spPr>
                      <wps:txbx>
                        <w:txbxContent>
                          <w:p w14:paraId="23374436" w14:textId="793159F6" w:rsidR="00C17841" w:rsidRPr="00880092" w:rsidRDefault="00C17841" w:rsidP="00085F13">
                            <w:pPr>
                              <w:rPr>
                                <w:i/>
                              </w:rPr>
                            </w:pPr>
                            <w:r w:rsidRPr="00507346">
                              <w:rPr>
                                <w:i/>
                                <w:color w:val="365F91"/>
                              </w:rPr>
                              <w:t xml:space="preserve">Instruction: </w:t>
                            </w:r>
                            <w:r w:rsidR="003E5B3B">
                              <w:rPr>
                                <w:i/>
                                <w:color w:val="365F91"/>
                              </w:rPr>
                              <w:t>IAs must</w:t>
                            </w:r>
                            <w:r w:rsidRPr="00507346">
                              <w:rPr>
                                <w:i/>
                                <w:color w:val="365F91"/>
                              </w:rPr>
                              <w:t xml:space="preserve"> edit the bullets in this default list to make it consistent with each unique system tested.</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26" o:spid="_x0000_s1040" type="#_x0000_t202" style="width:443.2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" strokecolor="#a6a6a6">
                <v:textbox>
                  <w:txbxContent>
                    <w:p w14:paraId="23374436" w14:textId="793159F6" w:rsidR="00C17841" w:rsidRPr="00880092" w:rsidRDefault="00C17841" w:rsidP="00085F13">
                      <w:pPr>
                        <w:rPr>
                          <w:i/>
                        </w:rPr>
                      </w:pPr>
                      <w:r w:rsidRPr="00507346">
                        <w:rPr>
                          <w:i/>
                          <w:color w:val="365F91"/>
                        </w:rPr>
                        <w:t xml:space="preserve">Instruction: </w:t>
                      </w:r>
                      <w:r w:rsidR="003E5B3B">
                        <w:rPr>
                          <w:i/>
                          <w:color w:val="365F91"/>
                        </w:rPr>
                        <w:t>IAs must</w:t>
                      </w:r>
                      <w:r w:rsidRPr="00507346">
                        <w:rPr>
                          <w:i/>
                          <w:color w:val="365F91"/>
                        </w:rPr>
                        <w:t xml:space="preserve"> edit the bullets in this default list to make it consistent with each unique system tested.</w:t>
                      </w:r>
                    </w:p>
                  </w:txbxContent>
                </v:textbox>
                <w10:anchorlock/>
              </v:shape>
            </w:pict>
          </mc:Fallback>
        </mc:AlternateContent>
      </w:r>
      <w:r w:rsidR="002800DE">
        <w:t>Security testing may include the following activities:</w:t>
      </w:r>
    </w:p>
    <w:p w14:paraId="23374397" w14:textId="77777777" w:rsidR="002800DE" w:rsidRDefault="002800DE" w:rsidP="002800DE">
      <w:pPr>
        <w:numPr>
          <w:ilvl w:val="0"/>
          <w:numId w:val="27"/>
        </w:numPr>
        <w:spacing w:before="120" w:after="120"/>
      </w:pPr>
      <w:r>
        <w:t>Port scans and other network service interaction and queries</w:t>
      </w:r>
    </w:p>
    <w:p w14:paraId="23374398" w14:textId="77777777" w:rsidR="002800DE" w:rsidRDefault="002800DE" w:rsidP="002800DE">
      <w:pPr>
        <w:numPr>
          <w:ilvl w:val="0"/>
          <w:numId w:val="28"/>
        </w:numPr>
        <w:spacing w:before="120" w:after="120"/>
      </w:pPr>
      <w:r>
        <w:t xml:space="preserve">Network sniffing, traffic monitoring, traffic analysis, and host discovery </w:t>
      </w:r>
    </w:p>
    <w:p w14:paraId="23374399" w14:textId="77777777" w:rsidR="002800DE" w:rsidRDefault="002800DE" w:rsidP="002800DE">
      <w:pPr>
        <w:numPr>
          <w:ilvl w:val="0"/>
          <w:numId w:val="27"/>
        </w:numPr>
        <w:spacing w:before="120" w:after="120"/>
      </w:pPr>
      <w:r>
        <w:t xml:space="preserve">Attempted logins or other use of systems, with any account name/password </w:t>
      </w:r>
    </w:p>
    <w:p w14:paraId="2337439A" w14:textId="77777777" w:rsidR="002800DE" w:rsidRDefault="002800DE" w:rsidP="002800DE">
      <w:pPr>
        <w:numPr>
          <w:ilvl w:val="0"/>
          <w:numId w:val="27"/>
        </w:numPr>
        <w:spacing w:before="120" w:after="120"/>
      </w:pPr>
      <w:r>
        <w:t>Attempted SQL injection and other forms of input parameter testing</w:t>
      </w:r>
    </w:p>
    <w:p w14:paraId="2337439B" w14:textId="77777777" w:rsidR="002800DE" w:rsidRDefault="002800DE" w:rsidP="002800DE">
      <w:pPr>
        <w:numPr>
          <w:ilvl w:val="0"/>
          <w:numId w:val="27"/>
        </w:numPr>
        <w:spacing w:before="120" w:after="120"/>
      </w:pPr>
      <w:r>
        <w:t>Use of exploit code for leveraging discovered vulnerabilities</w:t>
      </w:r>
    </w:p>
    <w:p w14:paraId="2337439C" w14:textId="77777777" w:rsidR="002800DE" w:rsidRDefault="002800DE" w:rsidP="002800DE">
      <w:pPr>
        <w:numPr>
          <w:ilvl w:val="0"/>
          <w:numId w:val="27"/>
        </w:numPr>
        <w:spacing w:before="120" w:after="120"/>
      </w:pPr>
      <w:r>
        <w:t>Password cracking via capture and scanning of authentication databases</w:t>
      </w:r>
    </w:p>
    <w:p w14:paraId="2337439D" w14:textId="77777777" w:rsidR="002800DE" w:rsidRDefault="002800DE" w:rsidP="002800DE">
      <w:pPr>
        <w:numPr>
          <w:ilvl w:val="0"/>
          <w:numId w:val="27"/>
        </w:numPr>
        <w:spacing w:before="120" w:after="120"/>
      </w:pPr>
      <w:r>
        <w:t>Spoofing or deceiving servers regarding network traffic</w:t>
      </w:r>
    </w:p>
    <w:p w14:paraId="2337439E" w14:textId="77777777" w:rsidR="002800DE" w:rsidRDefault="002800DE" w:rsidP="002800DE">
      <w:pPr>
        <w:numPr>
          <w:ilvl w:val="0"/>
          <w:numId w:val="27"/>
        </w:numPr>
        <w:spacing w:before="120" w:after="120"/>
      </w:pPr>
      <w:r>
        <w:t>Altering running system configuration except where denial of service would result</w:t>
      </w:r>
    </w:p>
    <w:p w14:paraId="2337439F" w14:textId="77777777" w:rsidR="002800DE" w:rsidRDefault="002800DE" w:rsidP="002800DE">
      <w:pPr>
        <w:numPr>
          <w:ilvl w:val="0"/>
          <w:numId w:val="27"/>
        </w:numPr>
        <w:spacing w:before="120" w:after="120"/>
      </w:pPr>
      <w:r>
        <w:t>Adding user accounts</w:t>
      </w:r>
    </w:p>
    <w:p w14:paraId="233743A0" w14:textId="77777777" w:rsidR="004F76D0" w:rsidRDefault="009B677B" w:rsidP="009B677B">
      <w:pPr>
        <w:pStyle w:val="GSAsubsection20"/>
      </w:pPr>
      <w:bookmarkStart w:id="57" w:name="_Toc389750942"/>
      <w:r>
        <w:lastRenderedPageBreak/>
        <w:t>Security Testing Will Not Include</w:t>
      </w:r>
      <w:bookmarkEnd w:id="57"/>
    </w:p>
    <w:p w14:paraId="233743A1" w14:textId="31A25267" w:rsidR="00746CF2" w:rsidRDefault="00AC7054" w:rsidP="00746CF2">
      <w:r>
        <w:rPr>
          <w:noProof/>
          <w:lang w:eastAsia="en-US"/>
        </w:rPr>
        <mc:AlternateContent>
          <mc:Choice Requires="wps">
            <w:drawing>
              <wp:inline distT="0" distB="0" distL="0" distR="0" wp14:anchorId="23374410" wp14:editId="6332DF03">
                <wp:extent cx="5661660" cy="448310"/>
                <wp:effectExtent l="9525" t="9525" r="5715" b="8890"/>
                <wp:docPr id="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448310"/>
                        </a:xfrm>
                        <a:prstGeom prst="rect">
                          <a:avLst/>
                        </a:prstGeom>
                        <a:solidFill>
                          <a:srgbClr val="FFFFFF"/>
                        </a:solidFill>
                        <a:ln w="9525">
                          <a:solidFill>
                            <a:srgbClr val="A6A6A6"/>
                          </a:solidFill>
                          <a:miter lim="800000"/>
                          <a:headEnd/>
                          <a:tailEnd/>
                        </a:ln>
                      </wps:spPr>
                      <wps:txbx>
                        <w:txbxContent>
                          <w:p w14:paraId="23374437" w14:textId="43D38255" w:rsidR="00C17841" w:rsidRPr="00880092" w:rsidRDefault="00C17841" w:rsidP="00746CF2">
                            <w:pPr>
                              <w:rPr>
                                <w:i/>
                              </w:rPr>
                            </w:pPr>
                            <w:r w:rsidRPr="00507346">
                              <w:rPr>
                                <w:i/>
                                <w:color w:val="365F91"/>
                              </w:rPr>
                              <w:t xml:space="preserve">Instruction: </w:t>
                            </w:r>
                            <w:r w:rsidR="003E5B3B">
                              <w:rPr>
                                <w:i/>
                                <w:color w:val="365F91"/>
                              </w:rPr>
                              <w:t>IA must</w:t>
                            </w:r>
                            <w:r w:rsidRPr="00507346">
                              <w:rPr>
                                <w:i/>
                                <w:color w:val="365F91"/>
                              </w:rPr>
                              <w:t xml:space="preserve"> edit the bullets in this default list to make it consistent with each unique system tested.</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60" o:spid="_x0000_s1041" type="#_x0000_t202" style="width:445.8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" strokecolor="#a6a6a6">
                <v:textbox>
                  <w:txbxContent>
                    <w:p w14:paraId="23374437" w14:textId="43D38255" w:rsidR="00C17841" w:rsidRPr="00880092" w:rsidRDefault="00C17841" w:rsidP="00746CF2">
                      <w:pPr>
                        <w:rPr>
                          <w:i/>
                        </w:rPr>
                      </w:pPr>
                      <w:r w:rsidRPr="00507346">
                        <w:rPr>
                          <w:i/>
                          <w:color w:val="365F91"/>
                        </w:rPr>
                        <w:t xml:space="preserve">Instruction: </w:t>
                      </w:r>
                      <w:r w:rsidR="003E5B3B">
                        <w:rPr>
                          <w:i/>
                          <w:color w:val="365F91"/>
                        </w:rPr>
                        <w:t>IA must</w:t>
                      </w:r>
                      <w:r w:rsidRPr="00507346">
                        <w:rPr>
                          <w:i/>
                          <w:color w:val="365F91"/>
                        </w:rPr>
                        <w:t xml:space="preserve"> edit the bullets in this default list to make it consistent with each unique system tested.</w:t>
                      </w:r>
                    </w:p>
                  </w:txbxContent>
                </v:textbox>
                <w10:anchorlock/>
              </v:shape>
            </w:pict>
          </mc:Fallback>
        </mc:AlternateContent>
      </w:r>
      <w:r w:rsidR="00746CF2">
        <w:t>Security testing will not include any of the following activities:</w:t>
      </w:r>
    </w:p>
    <w:p w14:paraId="233743A2" w14:textId="77777777" w:rsidR="00746CF2" w:rsidRDefault="00746CF2" w:rsidP="00746CF2">
      <w:pPr>
        <w:numPr>
          <w:ilvl w:val="0"/>
          <w:numId w:val="28"/>
        </w:numPr>
        <w:spacing w:before="120" w:after="120"/>
      </w:pPr>
      <w:r>
        <w:t>Changes to assigned user passwords</w:t>
      </w:r>
    </w:p>
    <w:p w14:paraId="233743A3" w14:textId="77777777" w:rsidR="00746CF2" w:rsidRDefault="00746CF2" w:rsidP="00746CF2">
      <w:pPr>
        <w:numPr>
          <w:ilvl w:val="0"/>
          <w:numId w:val="28"/>
        </w:numPr>
        <w:spacing w:before="120" w:after="120"/>
      </w:pPr>
      <w:r>
        <w:t>Modification of user files or system files</w:t>
      </w:r>
    </w:p>
    <w:p w14:paraId="233743A4" w14:textId="77777777" w:rsidR="00746CF2" w:rsidRDefault="00746CF2" w:rsidP="00746CF2">
      <w:pPr>
        <w:numPr>
          <w:ilvl w:val="0"/>
          <w:numId w:val="28"/>
        </w:numPr>
        <w:spacing w:before="120" w:after="120"/>
      </w:pPr>
      <w:r>
        <w:t>Telephone modem probes and scans (active and passive)</w:t>
      </w:r>
    </w:p>
    <w:p w14:paraId="233743A5" w14:textId="77777777" w:rsidR="00746CF2" w:rsidRDefault="00746CF2" w:rsidP="00746CF2">
      <w:pPr>
        <w:numPr>
          <w:ilvl w:val="0"/>
          <w:numId w:val="28"/>
        </w:numPr>
        <w:spacing w:before="120" w:after="120"/>
      </w:pPr>
      <w:r>
        <w:t>Intentional viewing of &lt;</w:t>
      </w:r>
      <w:r w:rsidRPr="00264BCD">
        <w:rPr>
          <w:b/>
          <w:color w:val="365F91"/>
        </w:rPr>
        <w:t>CSP</w:t>
      </w:r>
      <w:r>
        <w:t>&gt; staff email, Internet caches, and/or personnel cookie files</w:t>
      </w:r>
    </w:p>
    <w:p w14:paraId="233743A6" w14:textId="560BDE7B" w:rsidR="00746CF2" w:rsidRDefault="00746CF2" w:rsidP="00746CF2">
      <w:pPr>
        <w:numPr>
          <w:ilvl w:val="0"/>
          <w:numId w:val="28"/>
        </w:numPr>
        <w:spacing w:before="120" w:after="120"/>
      </w:pPr>
      <w:r>
        <w:t xml:space="preserve">Denial of Service attacks </w:t>
      </w:r>
    </w:p>
    <w:p w14:paraId="233743A7" w14:textId="77777777" w:rsidR="00746CF2" w:rsidRDefault="00746CF2" w:rsidP="00746CF2">
      <w:pPr>
        <w:numPr>
          <w:ilvl w:val="0"/>
          <w:numId w:val="28"/>
        </w:numPr>
        <w:spacing w:before="120" w:after="120"/>
      </w:pPr>
      <w:r>
        <w:t>Exploits that will introduce new weaknesses to the system</w:t>
      </w:r>
    </w:p>
    <w:p w14:paraId="233743A8" w14:textId="77777777" w:rsidR="00746CF2" w:rsidRDefault="00746CF2" w:rsidP="00746CF2">
      <w:pPr>
        <w:numPr>
          <w:ilvl w:val="0"/>
          <w:numId w:val="28"/>
        </w:numPr>
        <w:spacing w:before="120" w:after="120"/>
      </w:pPr>
      <w:r>
        <w:t>Intentional introduction of malicious code (viruses, Trojans, worms, etc.)</w:t>
      </w:r>
    </w:p>
    <w:p w14:paraId="233743A9" w14:textId="77777777" w:rsidR="004F76D0" w:rsidRDefault="009B677B" w:rsidP="004F76D0">
      <w:pPr>
        <w:pStyle w:val="GSASubsection"/>
      </w:pPr>
      <w:bookmarkStart w:id="58" w:name="_Toc389750943"/>
      <w:r>
        <w:t>End of Testing</w:t>
      </w:r>
      <w:bookmarkEnd w:id="58"/>
    </w:p>
    <w:p w14:paraId="233743AA" w14:textId="77777777" w:rsidR="00746CF2" w:rsidRPr="00746CF2" w:rsidRDefault="00746CF2" w:rsidP="00746CF2">
      <w:r>
        <w:t>&lt;</w:t>
      </w:r>
      <w:r w:rsidRPr="00264BCD">
        <w:rPr>
          <w:b/>
          <w:color w:val="365F91"/>
        </w:rPr>
        <w:t>3PAO</w:t>
      </w:r>
      <w:r>
        <w:t>&gt; will notify &lt;</w:t>
      </w:r>
      <w:r w:rsidRPr="00123CF6">
        <w:rPr>
          <w:b/>
          <w:color w:val="365F91"/>
        </w:rPr>
        <w:t>Name of Person</w:t>
      </w:r>
      <w:r>
        <w:t>&gt; at &lt;</w:t>
      </w:r>
      <w:r w:rsidRPr="00123CF6">
        <w:rPr>
          <w:b/>
          <w:color w:val="365F91"/>
        </w:rPr>
        <w:t>CSP</w:t>
      </w:r>
      <w:r>
        <w:t>&gt; when security testing has been completed.</w:t>
      </w:r>
    </w:p>
    <w:p w14:paraId="233743AB" w14:textId="77777777" w:rsidR="004F76D0" w:rsidRDefault="009B677B" w:rsidP="004F76D0">
      <w:pPr>
        <w:pStyle w:val="GSASubsection"/>
      </w:pPr>
      <w:bookmarkStart w:id="59" w:name="_Toc389750944"/>
      <w:r>
        <w:t>Communication of Test Results</w:t>
      </w:r>
      <w:bookmarkEnd w:id="59"/>
    </w:p>
    <w:p w14:paraId="233743AC" w14:textId="231FC824" w:rsidR="00746CF2" w:rsidRDefault="00746CF2" w:rsidP="00746CF2">
      <w:r w:rsidRPr="002C35A7">
        <w:t>Email and reports on all security testing will be encrypted</w:t>
      </w:r>
      <w:r>
        <w:t xml:space="preserve"> according to &lt;</w:t>
      </w:r>
      <w:r w:rsidRPr="00123CF6">
        <w:rPr>
          <w:b/>
          <w:color w:val="365F91"/>
        </w:rPr>
        <w:t>CSP</w:t>
      </w:r>
      <w:r>
        <w:t>&gt; requirements</w:t>
      </w:r>
      <w:r w:rsidR="003E5B3B">
        <w:t xml:space="preserve">.  </w:t>
      </w:r>
      <w:r>
        <w:t>Security testing results will be sent and disclosed to the individuals at &lt;</w:t>
      </w:r>
      <w:r w:rsidRPr="00123CF6">
        <w:rPr>
          <w:b/>
          <w:color w:val="365F91"/>
        </w:rPr>
        <w:t>CSP</w:t>
      </w:r>
      <w:r>
        <w:t>&gt; noted in Table 6-1 within &lt;</w:t>
      </w:r>
      <w:r w:rsidRPr="00123CF6">
        <w:rPr>
          <w:b/>
          <w:color w:val="365F91"/>
        </w:rPr>
        <w:t>number</w:t>
      </w:r>
      <w:r>
        <w:t>&gt; days after security testing has been completed</w:t>
      </w:r>
      <w:r w:rsidR="003E5B3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746CF2" w:rsidRPr="000A5F9E" w14:paraId="233743B0" w14:textId="77777777" w:rsidTr="00F10ABC">
        <w:trPr>
          <w:cantSplit/>
          <w:tblHeader/>
          <w:jc w:val="center"/>
        </w:trPr>
        <w:tc>
          <w:tcPr>
            <w:tcW w:w="1667" w:type="pct"/>
            <w:shd w:val="clear" w:color="auto" w:fill="D9D9D9"/>
          </w:tcPr>
          <w:p w14:paraId="233743AD" w14:textId="77777777" w:rsidR="00746CF2" w:rsidRPr="003E5B3B" w:rsidRDefault="00746CF2" w:rsidP="00746CF2">
            <w:pPr>
              <w:spacing w:before="120" w:after="120"/>
              <w:jc w:val="center"/>
              <w:rPr>
                <w:rFonts w:cs="Times New Roman"/>
                <w:sz w:val="20"/>
                <w:szCs w:val="20"/>
              </w:rPr>
            </w:pPr>
            <w:r w:rsidRPr="003E5B3B">
              <w:rPr>
                <w:rFonts w:cs="Times New Roman"/>
                <w:sz w:val="20"/>
                <w:szCs w:val="20"/>
              </w:rPr>
              <w:t>Name</w:t>
            </w:r>
          </w:p>
        </w:tc>
        <w:tc>
          <w:tcPr>
            <w:tcW w:w="1667" w:type="pct"/>
            <w:shd w:val="clear" w:color="auto" w:fill="D9D9D9"/>
          </w:tcPr>
          <w:p w14:paraId="233743AE" w14:textId="77777777" w:rsidR="00746CF2" w:rsidRPr="003E5B3B" w:rsidRDefault="00746CF2" w:rsidP="00746CF2">
            <w:pPr>
              <w:spacing w:before="120" w:after="120"/>
              <w:jc w:val="center"/>
              <w:rPr>
                <w:rFonts w:cs="Times New Roman"/>
                <w:sz w:val="20"/>
                <w:szCs w:val="20"/>
              </w:rPr>
            </w:pPr>
            <w:r w:rsidRPr="003E5B3B">
              <w:rPr>
                <w:rFonts w:cs="Times New Roman"/>
                <w:sz w:val="20"/>
                <w:szCs w:val="20"/>
              </w:rPr>
              <w:t>Role</w:t>
            </w:r>
          </w:p>
        </w:tc>
        <w:tc>
          <w:tcPr>
            <w:tcW w:w="1666" w:type="pct"/>
            <w:shd w:val="clear" w:color="auto" w:fill="D9D9D9"/>
          </w:tcPr>
          <w:p w14:paraId="233743AF" w14:textId="77777777" w:rsidR="00746CF2" w:rsidRPr="003E5B3B" w:rsidRDefault="00746CF2" w:rsidP="00746CF2">
            <w:pPr>
              <w:spacing w:before="120" w:after="120"/>
              <w:jc w:val="center"/>
              <w:rPr>
                <w:rFonts w:cs="Times New Roman"/>
                <w:sz w:val="20"/>
                <w:szCs w:val="20"/>
              </w:rPr>
            </w:pPr>
            <w:r w:rsidRPr="003E5B3B">
              <w:rPr>
                <w:rFonts w:cs="Times New Roman"/>
                <w:sz w:val="20"/>
                <w:szCs w:val="20"/>
              </w:rPr>
              <w:t>Contact Information</w:t>
            </w:r>
          </w:p>
        </w:tc>
      </w:tr>
      <w:tr w:rsidR="00746CF2" w:rsidRPr="000A5F9E" w14:paraId="233743B4" w14:textId="77777777" w:rsidTr="00F10ABC">
        <w:trPr>
          <w:cantSplit/>
          <w:jc w:val="center"/>
        </w:trPr>
        <w:tc>
          <w:tcPr>
            <w:tcW w:w="1667" w:type="pct"/>
          </w:tcPr>
          <w:p w14:paraId="233743B1" w14:textId="77777777" w:rsidR="00746CF2" w:rsidRPr="003E5B3B" w:rsidRDefault="00746CF2" w:rsidP="00746CF2">
            <w:pPr>
              <w:spacing w:before="120" w:after="120"/>
              <w:rPr>
                <w:rFonts w:cs="Times New Roman"/>
                <w:sz w:val="20"/>
                <w:szCs w:val="20"/>
              </w:rPr>
            </w:pPr>
          </w:p>
        </w:tc>
        <w:tc>
          <w:tcPr>
            <w:tcW w:w="1667" w:type="pct"/>
          </w:tcPr>
          <w:p w14:paraId="233743B2" w14:textId="77777777" w:rsidR="00746CF2" w:rsidRPr="003E5B3B" w:rsidRDefault="00746CF2" w:rsidP="00746CF2">
            <w:pPr>
              <w:spacing w:before="120" w:after="120"/>
              <w:rPr>
                <w:rFonts w:cs="Times New Roman"/>
                <w:sz w:val="20"/>
                <w:szCs w:val="20"/>
              </w:rPr>
            </w:pPr>
          </w:p>
        </w:tc>
        <w:tc>
          <w:tcPr>
            <w:tcW w:w="1666" w:type="pct"/>
          </w:tcPr>
          <w:p w14:paraId="233743B3" w14:textId="77777777" w:rsidR="00746CF2" w:rsidRPr="003E5B3B" w:rsidRDefault="00746CF2" w:rsidP="00746CF2">
            <w:pPr>
              <w:spacing w:before="120" w:after="120"/>
              <w:rPr>
                <w:rFonts w:cs="Times New Roman"/>
                <w:sz w:val="20"/>
                <w:szCs w:val="20"/>
              </w:rPr>
            </w:pPr>
          </w:p>
        </w:tc>
      </w:tr>
      <w:tr w:rsidR="00746CF2" w:rsidRPr="000A5F9E" w14:paraId="233743B8" w14:textId="77777777" w:rsidTr="00F10ABC">
        <w:trPr>
          <w:cantSplit/>
          <w:jc w:val="center"/>
        </w:trPr>
        <w:tc>
          <w:tcPr>
            <w:tcW w:w="1667" w:type="pct"/>
          </w:tcPr>
          <w:p w14:paraId="233743B5" w14:textId="77777777" w:rsidR="00746CF2" w:rsidRPr="003E5B3B" w:rsidRDefault="00746CF2" w:rsidP="00746CF2">
            <w:pPr>
              <w:spacing w:before="120" w:after="120"/>
              <w:rPr>
                <w:rFonts w:cs="Times New Roman"/>
                <w:sz w:val="20"/>
                <w:szCs w:val="20"/>
              </w:rPr>
            </w:pPr>
          </w:p>
        </w:tc>
        <w:tc>
          <w:tcPr>
            <w:tcW w:w="1667" w:type="pct"/>
          </w:tcPr>
          <w:p w14:paraId="233743B6" w14:textId="77777777" w:rsidR="00746CF2" w:rsidRPr="003E5B3B" w:rsidRDefault="00746CF2" w:rsidP="00746CF2">
            <w:pPr>
              <w:spacing w:before="120" w:after="120"/>
              <w:rPr>
                <w:rFonts w:cs="Times New Roman"/>
                <w:sz w:val="20"/>
                <w:szCs w:val="20"/>
              </w:rPr>
            </w:pPr>
          </w:p>
        </w:tc>
        <w:tc>
          <w:tcPr>
            <w:tcW w:w="1666" w:type="pct"/>
          </w:tcPr>
          <w:p w14:paraId="233743B7" w14:textId="77777777" w:rsidR="00746CF2" w:rsidRPr="003E5B3B" w:rsidRDefault="00746CF2" w:rsidP="00746CF2">
            <w:pPr>
              <w:spacing w:before="120" w:after="120"/>
              <w:rPr>
                <w:rFonts w:cs="Times New Roman"/>
                <w:sz w:val="20"/>
                <w:szCs w:val="20"/>
              </w:rPr>
            </w:pPr>
          </w:p>
        </w:tc>
      </w:tr>
      <w:tr w:rsidR="00746CF2" w:rsidRPr="000A5F9E" w14:paraId="233743BC" w14:textId="77777777" w:rsidTr="00F10ABC">
        <w:trPr>
          <w:cantSplit/>
          <w:jc w:val="center"/>
        </w:trPr>
        <w:tc>
          <w:tcPr>
            <w:tcW w:w="1667" w:type="pct"/>
          </w:tcPr>
          <w:p w14:paraId="233743B9" w14:textId="77777777" w:rsidR="00746CF2" w:rsidRPr="003E5B3B" w:rsidRDefault="00746CF2" w:rsidP="00746CF2">
            <w:pPr>
              <w:spacing w:before="120" w:after="120"/>
              <w:rPr>
                <w:rFonts w:cs="Times New Roman"/>
                <w:sz w:val="20"/>
                <w:szCs w:val="20"/>
              </w:rPr>
            </w:pPr>
          </w:p>
        </w:tc>
        <w:tc>
          <w:tcPr>
            <w:tcW w:w="1667" w:type="pct"/>
          </w:tcPr>
          <w:p w14:paraId="233743BA" w14:textId="77777777" w:rsidR="00746CF2" w:rsidRPr="003E5B3B" w:rsidRDefault="00746CF2" w:rsidP="00746CF2">
            <w:pPr>
              <w:spacing w:before="120" w:after="120"/>
              <w:rPr>
                <w:rFonts w:cs="Times New Roman"/>
                <w:sz w:val="20"/>
                <w:szCs w:val="20"/>
              </w:rPr>
            </w:pPr>
          </w:p>
        </w:tc>
        <w:tc>
          <w:tcPr>
            <w:tcW w:w="1666" w:type="pct"/>
          </w:tcPr>
          <w:p w14:paraId="233743BB" w14:textId="77777777" w:rsidR="00746CF2" w:rsidRPr="003E5B3B" w:rsidRDefault="00746CF2" w:rsidP="00746CF2">
            <w:pPr>
              <w:spacing w:before="120" w:after="120"/>
              <w:rPr>
                <w:rFonts w:cs="Times New Roman"/>
                <w:sz w:val="20"/>
                <w:szCs w:val="20"/>
              </w:rPr>
            </w:pPr>
          </w:p>
        </w:tc>
      </w:tr>
    </w:tbl>
    <w:p w14:paraId="233743BD" w14:textId="782279C0" w:rsidR="00F10ABC" w:rsidRDefault="003E5B3B" w:rsidP="00F10ABC">
      <w:pPr>
        <w:pStyle w:val="GSATableCaption"/>
      </w:pPr>
      <w:bookmarkStart w:id="60" w:name="_Toc379970776"/>
      <w:bookmarkStart w:id="61" w:name="_Toc389643455"/>
      <w:r>
        <w:t xml:space="preserve">Table 6-1 – </w:t>
      </w:r>
      <w:r w:rsidR="00F10ABC">
        <w:t>Individuals at CSP Receiving Test Results</w:t>
      </w:r>
      <w:bookmarkEnd w:id="60"/>
      <w:bookmarkEnd w:id="61"/>
    </w:p>
    <w:p w14:paraId="233743BE" w14:textId="77777777" w:rsidR="004F76D0" w:rsidRDefault="009B677B" w:rsidP="00227FD1">
      <w:pPr>
        <w:pStyle w:val="GSASubsection"/>
      </w:pPr>
      <w:bookmarkStart w:id="62" w:name="_Toc389750945"/>
      <w:r>
        <w:lastRenderedPageBreak/>
        <w:t>Limitation of Liability</w:t>
      </w:r>
      <w:bookmarkEnd w:id="62"/>
    </w:p>
    <w:p w14:paraId="233743BF" w14:textId="7B7767F2" w:rsidR="00746CF2" w:rsidRDefault="00AC7054" w:rsidP="00746CF2">
      <w:pPr>
        <w:keepNext/>
        <w:keepLines/>
      </w:pPr>
      <w:r>
        <w:rPr>
          <w:noProof/>
          <w:lang w:eastAsia="en-US"/>
        </w:rPr>
        <mc:AlternateContent>
          <mc:Choice Requires="wps">
            <w:drawing>
              <wp:inline distT="0" distB="0" distL="0" distR="0" wp14:anchorId="23374412" wp14:editId="2299A5B9">
                <wp:extent cx="5505450" cy="501650"/>
                <wp:effectExtent l="9525" t="9525" r="9525" b="12700"/>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501650"/>
                        </a:xfrm>
                        <a:prstGeom prst="rect">
                          <a:avLst/>
                        </a:prstGeom>
                        <a:solidFill>
                          <a:srgbClr val="FFFFFF"/>
                        </a:solidFill>
                        <a:ln w="9525">
                          <a:solidFill>
                            <a:srgbClr val="A6A6A6"/>
                          </a:solidFill>
                          <a:miter lim="800000"/>
                          <a:headEnd/>
                          <a:tailEnd/>
                        </a:ln>
                      </wps:spPr>
                      <wps:txbx>
                        <w:txbxContent>
                          <w:p w14:paraId="23374438" w14:textId="77777777" w:rsidR="00C17841" w:rsidRPr="00880092" w:rsidRDefault="00C17841" w:rsidP="00746CF2">
                            <w:pPr>
                              <w:rPr>
                                <w:i/>
                              </w:rPr>
                            </w:pPr>
                            <w:r w:rsidRPr="00507346">
                              <w:rPr>
                                <w:i/>
                                <w:color w:val="365F91"/>
                              </w:rPr>
                              <w:t xml:space="preserve">Instruction: Insert any Limitations of Liability associated with the security testing below.  Edit the provided default Limitation of Liability as needed.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21" o:spid="_x0000_s1042" type="#_x0000_t202" style="width:433.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" strokecolor="#a6a6a6">
                <v:textbox>
                  <w:txbxContent>
                    <w:p w14:paraId="23374438" w14:textId="77777777" w:rsidR="00C17841" w:rsidRPr="00880092" w:rsidRDefault="00C17841" w:rsidP="00746CF2">
                      <w:pPr>
                        <w:rPr>
                          <w:i/>
                        </w:rPr>
                      </w:pPr>
                      <w:r w:rsidRPr="00507346">
                        <w:rPr>
                          <w:i/>
                          <w:color w:val="365F91"/>
                        </w:rPr>
                        <w:t xml:space="preserve">Instruction: Insert any Limitations of Liability associated with the security testing below.  Edit the provided default Limitation of Liability as needed. </w:t>
                      </w:r>
                    </w:p>
                  </w:txbxContent>
                </v:textbox>
                <w10:anchorlock/>
              </v:shape>
            </w:pict>
          </mc:Fallback>
        </mc:AlternateContent>
      </w:r>
      <w:r w:rsidR="00746CF2">
        <w:t>&lt;</w:t>
      </w:r>
      <w:r w:rsidR="00746CF2" w:rsidRPr="52DA880E">
        <w:rPr>
          <w:b/>
          <w:bCs/>
          <w:color w:val="365F91"/>
        </w:rPr>
        <w:t>3PAO</w:t>
      </w:r>
      <w:r w:rsidR="00746CF2">
        <w:t>&gt;, and its stated partners,</w:t>
      </w:r>
      <w:r w:rsidR="00746CF2" w:rsidRPr="001D04A6">
        <w:t xml:space="preserve"> shall not be held liable to </w:t>
      </w:r>
      <w:r w:rsidR="00746CF2">
        <w:t>&lt;</w:t>
      </w:r>
      <w:r w:rsidR="00746CF2" w:rsidRPr="52DA880E">
        <w:rPr>
          <w:b/>
          <w:bCs/>
          <w:color w:val="365F91"/>
        </w:rPr>
        <w:t>CSP</w:t>
      </w:r>
      <w:r w:rsidR="00746CF2">
        <w:t>&gt;</w:t>
      </w:r>
      <w:r w:rsidR="00746CF2" w:rsidRPr="001D04A6">
        <w:t xml:space="preserve"> for any and all liabilities, claims, or damages ar</w:t>
      </w:r>
      <w:r w:rsidR="00746CF2">
        <w:t>ising out of or relating to the security vulnerability</w:t>
      </w:r>
      <w:r w:rsidR="00746CF2" w:rsidRPr="001D04A6">
        <w:t xml:space="preserve"> testing portion of this Agreement, howsoever caused and regardless of the legal theory asserted, including breach of contract or warranty, tort, strict liability, statutory liability, or otherwise.</w:t>
      </w:r>
    </w:p>
    <w:p w14:paraId="233743C0" w14:textId="10A312B1" w:rsidR="00746CF2" w:rsidRPr="001D04A6" w:rsidRDefault="00746CF2" w:rsidP="00746CF2">
      <w:pPr>
        <w:keepNext/>
        <w:keepLines/>
      </w:pPr>
      <w:r>
        <w:t>&lt;</w:t>
      </w:r>
      <w:r w:rsidRPr="00264BCD">
        <w:rPr>
          <w:b/>
          <w:color w:val="365F91"/>
        </w:rPr>
        <w:t>CSP</w:t>
      </w:r>
      <w:r>
        <w:t>&gt;</w:t>
      </w:r>
      <w:r w:rsidRPr="001D04A6">
        <w:t xml:space="preserve"> acknowledges that there are limitations inherent in the methodologies implemented, and the assessment of security and vulnerability relating to information technology is an uncertain process based on past experiences, currently available information, and the anticipation of reasonable threats at the time of the analysis</w:t>
      </w:r>
      <w:r w:rsidR="003E5B3B" w:rsidRPr="001D04A6">
        <w:t>.</w:t>
      </w:r>
      <w:r w:rsidR="003E5B3B">
        <w:t xml:space="preserve">  </w:t>
      </w:r>
      <w:r w:rsidRPr="001D04A6">
        <w:t>There is no assurance that an analysis of this nature will identify all vulnerabilities or propose exhaustive and operationally viable recommendations to mitigate all exposure.</w:t>
      </w:r>
    </w:p>
    <w:p w14:paraId="233743C1" w14:textId="77777777" w:rsidR="004F76D0" w:rsidRDefault="009B677B" w:rsidP="004F76D0">
      <w:pPr>
        <w:pStyle w:val="GSASubsection"/>
      </w:pPr>
      <w:bookmarkStart w:id="63" w:name="_Toc389750946"/>
      <w:r>
        <w:t>Signatures</w:t>
      </w:r>
      <w:bookmarkEnd w:id="63"/>
    </w:p>
    <w:p w14:paraId="233743C2" w14:textId="0D80C150" w:rsidR="00746CF2" w:rsidRDefault="00746CF2" w:rsidP="00746CF2">
      <w:r>
        <w:t xml:space="preserve">The following individuals at the </w:t>
      </w:r>
      <w:r w:rsidR="003E5B3B">
        <w:t>IA</w:t>
      </w:r>
      <w:r>
        <w:t xml:space="preserve"> and CSP have been identified as having the authority to agree to security testing of &lt;</w:t>
      </w:r>
      <w:r w:rsidRPr="00123CF6">
        <w:rPr>
          <w:b/>
          <w:color w:val="365F91"/>
        </w:rPr>
        <w:t>Information System Name</w:t>
      </w:r>
      <w:r>
        <w:t>&gt;.</w:t>
      </w:r>
    </w:p>
    <w:p w14:paraId="233743C3" w14:textId="63805304" w:rsidR="00746CF2" w:rsidRPr="00746CF2" w:rsidRDefault="00AC7054" w:rsidP="00746CF2">
      <w:r>
        <w:rPr>
          <w:noProof/>
          <w:lang w:eastAsia="en-US"/>
        </w:rPr>
        <mc:AlternateContent>
          <mc:Choice Requires="wps">
            <w:drawing>
              <wp:inline distT="0" distB="0" distL="0" distR="0" wp14:anchorId="23374414" wp14:editId="08273747">
                <wp:extent cx="5943600" cy="3248025"/>
                <wp:effectExtent l="19050" t="19050" r="19050" b="1905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48025"/>
                        </a:xfrm>
                        <a:prstGeom prst="rect">
                          <a:avLst/>
                        </a:prstGeom>
                        <a:solidFill>
                          <a:srgbClr val="FFFFFF"/>
                        </a:solidFill>
                        <a:ln w="25400">
                          <a:solidFill>
                            <a:srgbClr val="000000"/>
                          </a:solidFill>
                          <a:miter lim="800000"/>
                          <a:headEnd/>
                          <a:tailEnd/>
                        </a:ln>
                      </wps:spPr>
                      <wps:txbx>
                        <w:txbxContent>
                          <w:p w14:paraId="2337443A" w14:textId="77777777" w:rsidR="00C17841" w:rsidRPr="002A7B50" w:rsidRDefault="00C17841" w:rsidP="003E5B3B">
                            <w:pPr>
                              <w:tabs>
                                <w:tab w:val="left" w:pos="7470"/>
                              </w:tabs>
                              <w:rPr>
                                <w:rFonts w:cs="Times New Roman"/>
                                <w:sz w:val="22"/>
                              </w:rPr>
                            </w:pPr>
                            <w:r w:rsidRPr="002A7B50">
                              <w:rPr>
                                <w:rFonts w:cs="Times New Roman"/>
                                <w:sz w:val="22"/>
                              </w:rPr>
                              <w:t>ACCEPTANCE AND SIGNATURE</w:t>
                            </w:r>
                          </w:p>
                          <w:p w14:paraId="2337443B" w14:textId="77777777" w:rsidR="00C17841" w:rsidRPr="002A7B50" w:rsidRDefault="00C17841" w:rsidP="003E5B3B">
                            <w:pPr>
                              <w:tabs>
                                <w:tab w:val="left" w:pos="7470"/>
                              </w:tabs>
                              <w:rPr>
                                <w:rFonts w:cs="Times New Roman"/>
                                <w:sz w:val="22"/>
                              </w:rPr>
                            </w:pPr>
                          </w:p>
                          <w:p w14:paraId="2337443C" w14:textId="77777777" w:rsidR="00C17841" w:rsidRPr="002A7B50" w:rsidRDefault="00C17841" w:rsidP="003E5B3B">
                            <w:pPr>
                              <w:tabs>
                                <w:tab w:val="left" w:pos="7470"/>
                              </w:tabs>
                              <w:ind w:left="709"/>
                              <w:rPr>
                                <w:rFonts w:cs="Times New Roman"/>
                                <w:sz w:val="22"/>
                              </w:rPr>
                            </w:pPr>
                            <w:r w:rsidRPr="002A7B50">
                              <w:rPr>
                                <w:rFonts w:cs="Times New Roman"/>
                                <w:sz w:val="22"/>
                              </w:rPr>
                              <w:t xml:space="preserve">I have read the above Security Assessment Plan and Rules of Engagement and I acknowledge and agree to the tests and terms set forth in the plan. </w:t>
                            </w:r>
                          </w:p>
                          <w:p w14:paraId="2337443D" w14:textId="77777777" w:rsidR="00C17841" w:rsidRPr="002A7B50" w:rsidRDefault="00C17841" w:rsidP="003E5B3B">
                            <w:pPr>
                              <w:tabs>
                                <w:tab w:val="left" w:pos="7470"/>
                              </w:tabs>
                              <w:rPr>
                                <w:rFonts w:cs="Times New Roman"/>
                                <w:sz w:val="22"/>
                              </w:rPr>
                            </w:pPr>
                          </w:p>
                          <w:p w14:paraId="2337443E" w14:textId="26C27DCC" w:rsidR="00C17841" w:rsidRPr="002A7B50" w:rsidRDefault="003E5B3B" w:rsidP="003E5B3B">
                            <w:pPr>
                              <w:tabs>
                                <w:tab w:val="left" w:pos="7470"/>
                              </w:tabs>
                              <w:rPr>
                                <w:rFonts w:cs="Times New Roman"/>
                                <w:sz w:val="22"/>
                              </w:rPr>
                            </w:pPr>
                            <w:r w:rsidRPr="002A7B50">
                              <w:rPr>
                                <w:rFonts w:cs="Times New Roman"/>
                                <w:sz w:val="22"/>
                              </w:rPr>
                              <w:t>IA</w:t>
                            </w:r>
                            <w:r w:rsidR="00C17841" w:rsidRPr="002A7B50">
                              <w:rPr>
                                <w:rFonts w:cs="Times New Roman"/>
                                <w:sz w:val="22"/>
                              </w:rPr>
                              <w:t xml:space="preserve"> Representative: _________________________________ (printed)  </w:t>
                            </w:r>
                          </w:p>
                          <w:p w14:paraId="2337443F" w14:textId="77777777" w:rsidR="00C17841" w:rsidRPr="002A7B50" w:rsidRDefault="00C17841" w:rsidP="003E5B3B">
                            <w:pPr>
                              <w:tabs>
                                <w:tab w:val="left" w:pos="6930"/>
                              </w:tabs>
                              <w:rPr>
                                <w:rFonts w:cs="Times New Roman"/>
                                <w:sz w:val="22"/>
                              </w:rPr>
                            </w:pPr>
                          </w:p>
                          <w:p w14:paraId="23374440" w14:textId="7AC09D13" w:rsidR="00C17841" w:rsidRPr="002A7B50" w:rsidRDefault="003E5B3B" w:rsidP="003E5B3B">
                            <w:pPr>
                              <w:tabs>
                                <w:tab w:val="left" w:pos="6930"/>
                              </w:tabs>
                              <w:rPr>
                                <w:rFonts w:cs="Times New Roman"/>
                                <w:sz w:val="22"/>
                              </w:rPr>
                            </w:pPr>
                            <w:r w:rsidRPr="002A7B50">
                              <w:rPr>
                                <w:rFonts w:cs="Times New Roman"/>
                                <w:sz w:val="22"/>
                              </w:rPr>
                              <w:t>IA</w:t>
                            </w:r>
                            <w:r w:rsidR="00C17841" w:rsidRPr="002A7B50">
                              <w:rPr>
                                <w:rFonts w:cs="Times New Roman"/>
                                <w:sz w:val="22"/>
                              </w:rPr>
                              <w:t xml:space="preserve"> Representative:  _________________________________ (signature)</w:t>
                            </w:r>
                            <w:r w:rsidRPr="002A7B50">
                              <w:rPr>
                                <w:rFonts w:cs="Times New Roman"/>
                                <w:sz w:val="22"/>
                              </w:rPr>
                              <w:tab/>
                              <w:t>_____</w:t>
                            </w:r>
                            <w:r w:rsidR="00C17841" w:rsidRPr="002A7B50">
                              <w:rPr>
                                <w:rFonts w:cs="Times New Roman"/>
                                <w:sz w:val="22"/>
                              </w:rPr>
                              <w:t>______ (date)</w:t>
                            </w:r>
                          </w:p>
                          <w:p w14:paraId="23374442" w14:textId="77777777" w:rsidR="00C17841" w:rsidRPr="002A7B50" w:rsidRDefault="00C17841" w:rsidP="003E5B3B">
                            <w:pPr>
                              <w:tabs>
                                <w:tab w:val="left" w:pos="6930"/>
                              </w:tabs>
                              <w:rPr>
                                <w:rFonts w:cs="Times New Roman"/>
                                <w:sz w:val="22"/>
                              </w:rPr>
                            </w:pPr>
                          </w:p>
                          <w:p w14:paraId="23374443" w14:textId="77777777" w:rsidR="00C17841" w:rsidRPr="002A7B50" w:rsidRDefault="00C17841" w:rsidP="003E5B3B">
                            <w:pPr>
                              <w:tabs>
                                <w:tab w:val="left" w:pos="6930"/>
                              </w:tabs>
                              <w:rPr>
                                <w:rFonts w:cs="Times New Roman"/>
                                <w:sz w:val="22"/>
                              </w:rPr>
                            </w:pPr>
                            <w:r w:rsidRPr="002A7B50">
                              <w:rPr>
                                <w:rFonts w:cs="Times New Roman"/>
                                <w:sz w:val="22"/>
                              </w:rPr>
                              <w:t xml:space="preserve">CSP Representative: _________________________________ (printed)  </w:t>
                            </w:r>
                          </w:p>
                          <w:p w14:paraId="23374444" w14:textId="77777777" w:rsidR="00C17841" w:rsidRPr="002A7B50" w:rsidRDefault="00C17841" w:rsidP="003E5B3B">
                            <w:pPr>
                              <w:tabs>
                                <w:tab w:val="left" w:pos="6930"/>
                              </w:tabs>
                              <w:rPr>
                                <w:rFonts w:cs="Times New Roman"/>
                                <w:sz w:val="22"/>
                              </w:rPr>
                            </w:pPr>
                          </w:p>
                          <w:p w14:paraId="23374445" w14:textId="4A56ED7E" w:rsidR="00C17841" w:rsidRPr="002A7B50" w:rsidRDefault="00C17841" w:rsidP="003E5B3B">
                            <w:pPr>
                              <w:tabs>
                                <w:tab w:val="left" w:pos="6930"/>
                              </w:tabs>
                              <w:rPr>
                                <w:rFonts w:cs="Times New Roman"/>
                                <w:sz w:val="22"/>
                              </w:rPr>
                            </w:pPr>
                            <w:r w:rsidRPr="002A7B50">
                              <w:rPr>
                                <w:rFonts w:cs="Times New Roman"/>
                                <w:sz w:val="22"/>
                              </w:rPr>
                              <w:t>CSP Representative:  _________________________________ (signature)</w:t>
                            </w:r>
                            <w:r w:rsidR="003E5B3B" w:rsidRPr="002A7B50">
                              <w:rPr>
                                <w:rFonts w:cs="Times New Roman"/>
                                <w:sz w:val="22"/>
                              </w:rPr>
                              <w:tab/>
                              <w:t>_____</w:t>
                            </w:r>
                            <w:r w:rsidRPr="002A7B50">
                              <w:rPr>
                                <w:rFonts w:cs="Times New Roman"/>
                                <w:sz w:val="22"/>
                              </w:rPr>
                              <w:t>______ (date)</w:t>
                            </w:r>
                          </w:p>
                        </w:txbxContent>
                      </wps:txbx>
                      <wps:bodyPr rot="0" vert="horz" wrap="square" lIns="114300" tIns="45720" rIns="114300" bIns="45720" anchor="t" anchorCtr="0" upright="1">
                        <a:noAutofit/>
                      </wps:bodyPr>
                    </wps:wsp>
                  </a:graphicData>
                </a:graphic>
              </wp:inline>
            </w:drawing>
          </mc:Choice>
          <mc:Fallback xmlns:w15="http://schemas.microsoft.com/office/word/2012/wordml">
            <w:pict>
              <v:shape id="Text Box 4" o:spid="_x0000_s1043" type="#_x0000_t202" style="width:468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" strokeweight="2pt">
                <v:textbox inset="9pt,,9pt">
                  <w:txbxContent>
                    <w:p w14:paraId="2337443A" w14:textId="77777777" w:rsidR="00C17841" w:rsidRPr="002A7B50" w:rsidRDefault="00C17841" w:rsidP="003E5B3B">
                      <w:pPr>
                        <w:tabs>
                          <w:tab w:val="left" w:pos="7470"/>
                        </w:tabs>
                        <w:rPr>
                          <w:rFonts w:cs="Times New Roman"/>
                          <w:sz w:val="22"/>
                        </w:rPr>
                      </w:pPr>
                      <w:r w:rsidRPr="002A7B50">
                        <w:rPr>
                          <w:rFonts w:cs="Times New Roman"/>
                          <w:sz w:val="22"/>
                        </w:rPr>
                        <w:t>ACCEPTANCE AND SIGNATURE</w:t>
                      </w:r>
                    </w:p>
                    <w:p w14:paraId="2337443B" w14:textId="77777777" w:rsidR="00C17841" w:rsidRPr="002A7B50" w:rsidRDefault="00C17841" w:rsidP="003E5B3B">
                      <w:pPr>
                        <w:tabs>
                          <w:tab w:val="left" w:pos="7470"/>
                        </w:tabs>
                        <w:rPr>
                          <w:rFonts w:cs="Times New Roman"/>
                          <w:sz w:val="22"/>
                        </w:rPr>
                      </w:pPr>
                    </w:p>
                    <w:p w14:paraId="2337443C" w14:textId="77777777" w:rsidR="00C17841" w:rsidRPr="002A7B50" w:rsidRDefault="00C17841" w:rsidP="003E5B3B">
                      <w:pPr>
                        <w:tabs>
                          <w:tab w:val="left" w:pos="7470"/>
                        </w:tabs>
                        <w:ind w:left="709"/>
                        <w:rPr>
                          <w:rFonts w:cs="Times New Roman"/>
                          <w:sz w:val="22"/>
                        </w:rPr>
                      </w:pPr>
                      <w:r w:rsidRPr="002A7B50">
                        <w:rPr>
                          <w:rFonts w:cs="Times New Roman"/>
                          <w:sz w:val="22"/>
                        </w:rPr>
                        <w:t xml:space="preserve">I have read the above Security Assessment Plan and Rules of Engagement and I acknowledge and agree to the tests and terms set forth in the plan. </w:t>
                      </w:r>
                    </w:p>
                    <w:p w14:paraId="2337443D" w14:textId="77777777" w:rsidR="00C17841" w:rsidRPr="002A7B50" w:rsidRDefault="00C17841" w:rsidP="003E5B3B">
                      <w:pPr>
                        <w:tabs>
                          <w:tab w:val="left" w:pos="7470"/>
                        </w:tabs>
                        <w:rPr>
                          <w:rFonts w:cs="Times New Roman"/>
                          <w:sz w:val="22"/>
                        </w:rPr>
                      </w:pPr>
                    </w:p>
                    <w:p w14:paraId="2337443E" w14:textId="26C27DCC" w:rsidR="00C17841" w:rsidRPr="002A7B50" w:rsidRDefault="003E5B3B" w:rsidP="003E5B3B">
                      <w:pPr>
                        <w:tabs>
                          <w:tab w:val="left" w:pos="7470"/>
                        </w:tabs>
                        <w:rPr>
                          <w:rFonts w:cs="Times New Roman"/>
                          <w:sz w:val="22"/>
                        </w:rPr>
                      </w:pPr>
                      <w:r w:rsidRPr="002A7B50">
                        <w:rPr>
                          <w:rFonts w:cs="Times New Roman"/>
                          <w:sz w:val="22"/>
                        </w:rPr>
                        <w:t>IA</w:t>
                      </w:r>
                      <w:r w:rsidR="00C17841" w:rsidRPr="002A7B50">
                        <w:rPr>
                          <w:rFonts w:cs="Times New Roman"/>
                          <w:sz w:val="22"/>
                        </w:rPr>
                        <w:t xml:space="preserve"> Representative: _________________________________ (printed)  </w:t>
                      </w:r>
                    </w:p>
                    <w:p w14:paraId="2337443F" w14:textId="77777777" w:rsidR="00C17841" w:rsidRPr="002A7B50" w:rsidRDefault="00C17841" w:rsidP="003E5B3B">
                      <w:pPr>
                        <w:tabs>
                          <w:tab w:val="left" w:pos="6930"/>
                        </w:tabs>
                        <w:rPr>
                          <w:rFonts w:cs="Times New Roman"/>
                          <w:sz w:val="22"/>
                        </w:rPr>
                      </w:pPr>
                    </w:p>
                    <w:p w14:paraId="23374440" w14:textId="7AC09D13" w:rsidR="00C17841" w:rsidRPr="002A7B50" w:rsidRDefault="003E5B3B" w:rsidP="003E5B3B">
                      <w:pPr>
                        <w:tabs>
                          <w:tab w:val="left" w:pos="6930"/>
                        </w:tabs>
                        <w:rPr>
                          <w:rFonts w:cs="Times New Roman"/>
                          <w:sz w:val="22"/>
                        </w:rPr>
                      </w:pPr>
                      <w:r w:rsidRPr="002A7B50">
                        <w:rPr>
                          <w:rFonts w:cs="Times New Roman"/>
                          <w:sz w:val="22"/>
                        </w:rPr>
                        <w:t>IA</w:t>
                      </w:r>
                      <w:r w:rsidR="00C17841" w:rsidRPr="002A7B50">
                        <w:rPr>
                          <w:rFonts w:cs="Times New Roman"/>
                          <w:sz w:val="22"/>
                        </w:rPr>
                        <w:t xml:space="preserve"> Representative:  _________________________________ (signature)</w:t>
                      </w:r>
                      <w:r w:rsidRPr="002A7B50">
                        <w:rPr>
                          <w:rFonts w:cs="Times New Roman"/>
                          <w:sz w:val="22"/>
                        </w:rPr>
                        <w:tab/>
                        <w:t>_____</w:t>
                      </w:r>
                      <w:r w:rsidR="00C17841" w:rsidRPr="002A7B50">
                        <w:rPr>
                          <w:rFonts w:cs="Times New Roman"/>
                          <w:sz w:val="22"/>
                        </w:rPr>
                        <w:t>______ (date)</w:t>
                      </w:r>
                    </w:p>
                    <w:p w14:paraId="23374442" w14:textId="77777777" w:rsidR="00C17841" w:rsidRPr="002A7B50" w:rsidRDefault="00C17841" w:rsidP="003E5B3B">
                      <w:pPr>
                        <w:tabs>
                          <w:tab w:val="left" w:pos="6930"/>
                        </w:tabs>
                        <w:rPr>
                          <w:rFonts w:cs="Times New Roman"/>
                          <w:sz w:val="22"/>
                        </w:rPr>
                      </w:pPr>
                    </w:p>
                    <w:p w14:paraId="23374443" w14:textId="77777777" w:rsidR="00C17841" w:rsidRPr="002A7B50" w:rsidRDefault="00C17841" w:rsidP="003E5B3B">
                      <w:pPr>
                        <w:tabs>
                          <w:tab w:val="left" w:pos="6930"/>
                        </w:tabs>
                        <w:rPr>
                          <w:rFonts w:cs="Times New Roman"/>
                          <w:sz w:val="22"/>
                        </w:rPr>
                      </w:pPr>
                      <w:r w:rsidRPr="002A7B50">
                        <w:rPr>
                          <w:rFonts w:cs="Times New Roman"/>
                          <w:sz w:val="22"/>
                        </w:rPr>
                        <w:t xml:space="preserve">CSP Representative: _________________________________ (printed)  </w:t>
                      </w:r>
                    </w:p>
                    <w:p w14:paraId="23374444" w14:textId="77777777" w:rsidR="00C17841" w:rsidRPr="002A7B50" w:rsidRDefault="00C17841" w:rsidP="003E5B3B">
                      <w:pPr>
                        <w:tabs>
                          <w:tab w:val="left" w:pos="6930"/>
                        </w:tabs>
                        <w:rPr>
                          <w:rFonts w:cs="Times New Roman"/>
                          <w:sz w:val="22"/>
                        </w:rPr>
                      </w:pPr>
                    </w:p>
                    <w:p w14:paraId="23374445" w14:textId="4A56ED7E" w:rsidR="00C17841" w:rsidRPr="002A7B50" w:rsidRDefault="00C17841" w:rsidP="003E5B3B">
                      <w:pPr>
                        <w:tabs>
                          <w:tab w:val="left" w:pos="6930"/>
                        </w:tabs>
                        <w:rPr>
                          <w:rFonts w:cs="Times New Roman"/>
                          <w:sz w:val="22"/>
                        </w:rPr>
                      </w:pPr>
                      <w:r w:rsidRPr="002A7B50">
                        <w:rPr>
                          <w:rFonts w:cs="Times New Roman"/>
                          <w:sz w:val="22"/>
                        </w:rPr>
                        <w:t>CSP Representative:  _________________________________ (signature)</w:t>
                      </w:r>
                      <w:r w:rsidR="003E5B3B" w:rsidRPr="002A7B50">
                        <w:rPr>
                          <w:rFonts w:cs="Times New Roman"/>
                          <w:sz w:val="22"/>
                        </w:rPr>
                        <w:tab/>
                        <w:t>_____</w:t>
                      </w:r>
                      <w:r w:rsidRPr="002A7B50">
                        <w:rPr>
                          <w:rFonts w:cs="Times New Roman"/>
                          <w:sz w:val="22"/>
                        </w:rPr>
                        <w:t>______ (date)</w:t>
                      </w:r>
                    </w:p>
                  </w:txbxContent>
                </v:textbox>
                <w10:anchorlock/>
              </v:shape>
            </w:pict>
          </mc:Fallback>
        </mc:AlternateContent>
      </w:r>
    </w:p>
    <w:p w14:paraId="233743C4" w14:textId="77777777" w:rsidR="009809DD" w:rsidRDefault="009809DD" w:rsidP="00580390">
      <w:pPr>
        <w:pStyle w:val="GSAFigureCaption"/>
      </w:pPr>
      <w:r>
        <w:br w:type="page"/>
      </w:r>
    </w:p>
    <w:p w14:paraId="233743C5" w14:textId="1F9EA9FF" w:rsidR="009809DD" w:rsidRPr="00E97CE2" w:rsidRDefault="009809DD" w:rsidP="00E97CE2">
      <w:pPr>
        <w:pStyle w:val="GSATitle-YESforTOC"/>
      </w:pPr>
      <w:bookmarkStart w:id="64" w:name="_Toc389750947"/>
      <w:r w:rsidRPr="00E97CE2">
        <w:lastRenderedPageBreak/>
        <w:t>Appendix A</w:t>
      </w:r>
      <w:r w:rsidR="009B677B">
        <w:t xml:space="preserve"> </w:t>
      </w:r>
      <w:r w:rsidR="003E5B3B">
        <w:t>–</w:t>
      </w:r>
      <w:r w:rsidR="009B677B">
        <w:t xml:space="preserve"> Acronyms</w:t>
      </w:r>
      <w:bookmarkEnd w:id="64"/>
    </w:p>
    <w:tbl>
      <w:tblPr>
        <w:tblW w:w="9360" w:type="dxa"/>
        <w:tblLayout w:type="fixed"/>
        <w:tblLook w:val="0000" w:firstRow="0" w:lastRow="0" w:firstColumn="0" w:lastColumn="0" w:noHBand="0" w:noVBand="0"/>
      </w:tblPr>
      <w:tblGrid>
        <w:gridCol w:w="2340"/>
        <w:gridCol w:w="7020"/>
      </w:tblGrid>
      <w:tr w:rsidR="003E5B3B" w:rsidRPr="004602F3" w14:paraId="21F7D469" w14:textId="77777777" w:rsidTr="00514851">
        <w:tc>
          <w:tcPr>
            <w:tcW w:w="2340" w:type="dxa"/>
          </w:tcPr>
          <w:p w14:paraId="7BB548E3" w14:textId="77777777" w:rsidR="003E5B3B" w:rsidRPr="004602F3" w:rsidRDefault="003E5B3B" w:rsidP="00514851">
            <w:pPr>
              <w:pStyle w:val="eGlobalTechBodyText"/>
              <w:rPr>
                <w:rFonts w:ascii="Times New Roman" w:hAnsi="Times New Roman"/>
                <w:b/>
              </w:rPr>
            </w:pPr>
            <w:r w:rsidRPr="004602F3">
              <w:rPr>
                <w:rFonts w:ascii="Times New Roman" w:hAnsi="Times New Roman"/>
                <w:b/>
              </w:rPr>
              <w:t>Acronym</w:t>
            </w:r>
          </w:p>
        </w:tc>
        <w:tc>
          <w:tcPr>
            <w:tcW w:w="7020" w:type="dxa"/>
          </w:tcPr>
          <w:p w14:paraId="74BA1656" w14:textId="77777777" w:rsidR="003E5B3B" w:rsidRPr="004602F3" w:rsidRDefault="003E5B3B" w:rsidP="00514851">
            <w:pPr>
              <w:pStyle w:val="eGlobalTechBodyText"/>
              <w:rPr>
                <w:rFonts w:ascii="Times New Roman" w:hAnsi="Times New Roman"/>
                <w:b/>
              </w:rPr>
            </w:pPr>
            <w:r w:rsidRPr="004602F3">
              <w:rPr>
                <w:rFonts w:ascii="Times New Roman" w:hAnsi="Times New Roman"/>
                <w:b/>
              </w:rPr>
              <w:t>Definition</w:t>
            </w:r>
          </w:p>
        </w:tc>
      </w:tr>
      <w:tr w:rsidR="003E5B3B" w:rsidRPr="00D94A77" w14:paraId="01839971" w14:textId="77777777" w:rsidTr="00514851">
        <w:tc>
          <w:tcPr>
            <w:tcW w:w="2340" w:type="dxa"/>
          </w:tcPr>
          <w:p w14:paraId="3B9C7AAA" w14:textId="77777777" w:rsidR="003E5B3B" w:rsidRPr="00D94A77" w:rsidRDefault="003E5B3B" w:rsidP="00514851">
            <w:pPr>
              <w:pStyle w:val="eGlobalTechBodyText"/>
              <w:rPr>
                <w:rFonts w:ascii="Times New Roman" w:hAnsi="Times New Roman"/>
              </w:rPr>
            </w:pPr>
            <w:r w:rsidRPr="00D94A77">
              <w:rPr>
                <w:rFonts w:ascii="Times New Roman" w:hAnsi="Times New Roman"/>
              </w:rPr>
              <w:t>3PAO</w:t>
            </w:r>
          </w:p>
        </w:tc>
        <w:tc>
          <w:tcPr>
            <w:tcW w:w="7020" w:type="dxa"/>
          </w:tcPr>
          <w:p w14:paraId="7D1AA046" w14:textId="77777777" w:rsidR="003E5B3B" w:rsidRPr="00D94A77" w:rsidRDefault="003E5B3B" w:rsidP="00514851">
            <w:pPr>
              <w:pStyle w:val="eGlobalTechBodyText"/>
              <w:rPr>
                <w:rFonts w:ascii="Times New Roman" w:hAnsi="Times New Roman"/>
              </w:rPr>
            </w:pPr>
            <w:r w:rsidRPr="00D94A77">
              <w:rPr>
                <w:rFonts w:ascii="Times New Roman" w:hAnsi="Times New Roman"/>
              </w:rPr>
              <w:t>Third Party Assessor Organization</w:t>
            </w:r>
          </w:p>
        </w:tc>
      </w:tr>
      <w:tr w:rsidR="003E5B3B" w:rsidRPr="004602F3" w14:paraId="6B00C9CD" w14:textId="77777777" w:rsidTr="00514851">
        <w:tc>
          <w:tcPr>
            <w:tcW w:w="2340" w:type="dxa"/>
          </w:tcPr>
          <w:p w14:paraId="30A228D8" w14:textId="77777777" w:rsidR="003E5B3B" w:rsidRPr="004602F3" w:rsidRDefault="003E5B3B" w:rsidP="00514851">
            <w:pPr>
              <w:pStyle w:val="eGlobalTechBodyText"/>
              <w:rPr>
                <w:rFonts w:ascii="Times New Roman" w:hAnsi="Times New Roman"/>
              </w:rPr>
            </w:pPr>
            <w:r>
              <w:rPr>
                <w:rFonts w:ascii="Times New Roman" w:hAnsi="Times New Roman"/>
              </w:rPr>
              <w:t>AO</w:t>
            </w:r>
          </w:p>
        </w:tc>
        <w:tc>
          <w:tcPr>
            <w:tcW w:w="7020" w:type="dxa"/>
          </w:tcPr>
          <w:p w14:paraId="5805A110" w14:textId="77777777" w:rsidR="003E5B3B" w:rsidRPr="004602F3" w:rsidRDefault="003E5B3B" w:rsidP="00514851">
            <w:pPr>
              <w:pStyle w:val="eGlobalTechBodyText"/>
              <w:rPr>
                <w:rFonts w:ascii="Times New Roman" w:hAnsi="Times New Roman"/>
              </w:rPr>
            </w:pPr>
            <w:r>
              <w:rPr>
                <w:rFonts w:ascii="Times New Roman" w:hAnsi="Times New Roman"/>
              </w:rPr>
              <w:t>Authorizing Official</w:t>
            </w:r>
          </w:p>
        </w:tc>
      </w:tr>
      <w:tr w:rsidR="003E5B3B" w:rsidRPr="004602F3" w14:paraId="0C2C9365" w14:textId="77777777" w:rsidTr="00514851">
        <w:tc>
          <w:tcPr>
            <w:tcW w:w="2340" w:type="dxa"/>
          </w:tcPr>
          <w:p w14:paraId="184A9DAF" w14:textId="77777777" w:rsidR="003E5B3B" w:rsidRPr="004602F3" w:rsidRDefault="003E5B3B" w:rsidP="00514851">
            <w:pPr>
              <w:pStyle w:val="eGlobalTechBodyText"/>
              <w:rPr>
                <w:rFonts w:ascii="Times New Roman" w:hAnsi="Times New Roman"/>
              </w:rPr>
            </w:pPr>
            <w:r w:rsidRPr="004602F3">
              <w:rPr>
                <w:rFonts w:ascii="Times New Roman" w:hAnsi="Times New Roman"/>
              </w:rPr>
              <w:t>API</w:t>
            </w:r>
          </w:p>
        </w:tc>
        <w:tc>
          <w:tcPr>
            <w:tcW w:w="7020" w:type="dxa"/>
          </w:tcPr>
          <w:p w14:paraId="018FFEBF" w14:textId="77777777" w:rsidR="003E5B3B" w:rsidRPr="004602F3" w:rsidRDefault="003E5B3B" w:rsidP="00514851">
            <w:pPr>
              <w:pStyle w:val="eGlobalTechBodyText"/>
              <w:rPr>
                <w:rFonts w:ascii="Times New Roman" w:hAnsi="Times New Roman"/>
              </w:rPr>
            </w:pPr>
            <w:r w:rsidRPr="004602F3">
              <w:rPr>
                <w:rFonts w:ascii="Times New Roman" w:hAnsi="Times New Roman"/>
              </w:rPr>
              <w:t>Application</w:t>
            </w:r>
            <w:r>
              <w:rPr>
                <w:rFonts w:ascii="Times New Roman" w:hAnsi="Times New Roman"/>
              </w:rPr>
              <w:t xml:space="preserve"> </w:t>
            </w:r>
            <w:r w:rsidRPr="004602F3">
              <w:rPr>
                <w:rFonts w:ascii="Times New Roman" w:hAnsi="Times New Roman"/>
              </w:rPr>
              <w:t>Programming</w:t>
            </w:r>
            <w:r>
              <w:rPr>
                <w:rFonts w:ascii="Times New Roman" w:hAnsi="Times New Roman"/>
              </w:rPr>
              <w:t xml:space="preserve"> </w:t>
            </w:r>
            <w:r w:rsidRPr="004602F3">
              <w:rPr>
                <w:rFonts w:ascii="Times New Roman" w:hAnsi="Times New Roman"/>
              </w:rPr>
              <w:t>Interface</w:t>
            </w:r>
          </w:p>
        </w:tc>
      </w:tr>
      <w:tr w:rsidR="003E5B3B" w:rsidRPr="004602F3" w14:paraId="55963D43" w14:textId="77777777" w:rsidTr="00514851">
        <w:trPr>
          <w:trHeight w:val="405"/>
        </w:trPr>
        <w:tc>
          <w:tcPr>
            <w:tcW w:w="2340" w:type="dxa"/>
          </w:tcPr>
          <w:p w14:paraId="251F5167" w14:textId="77777777" w:rsidR="003E5B3B" w:rsidRPr="004602F3" w:rsidRDefault="003E5B3B" w:rsidP="00514851">
            <w:pPr>
              <w:pStyle w:val="eGlobalTechBodyText"/>
              <w:rPr>
                <w:rFonts w:ascii="Times New Roman" w:hAnsi="Times New Roman"/>
              </w:rPr>
            </w:pPr>
            <w:r w:rsidRPr="004602F3">
              <w:rPr>
                <w:rFonts w:ascii="Times New Roman" w:hAnsi="Times New Roman"/>
              </w:rPr>
              <w:t>ATO</w:t>
            </w:r>
          </w:p>
        </w:tc>
        <w:tc>
          <w:tcPr>
            <w:tcW w:w="7020" w:type="dxa"/>
          </w:tcPr>
          <w:p w14:paraId="3D8294E0" w14:textId="77777777" w:rsidR="003E5B3B" w:rsidRPr="004602F3" w:rsidRDefault="003E5B3B" w:rsidP="00514851">
            <w:pPr>
              <w:pStyle w:val="eGlobalTechBodyText"/>
              <w:rPr>
                <w:rFonts w:ascii="Times New Roman" w:hAnsi="Times New Roman"/>
              </w:rPr>
            </w:pP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3E5B3B" w:rsidRPr="004602F3" w14:paraId="36DC12B7" w14:textId="77777777" w:rsidTr="00514851">
        <w:tc>
          <w:tcPr>
            <w:tcW w:w="2340" w:type="dxa"/>
          </w:tcPr>
          <w:p w14:paraId="7FB91A70" w14:textId="77777777" w:rsidR="003E5B3B" w:rsidRPr="004602F3" w:rsidRDefault="003E5B3B" w:rsidP="00514851">
            <w:pPr>
              <w:pStyle w:val="eGlobalTechBodyText"/>
              <w:rPr>
                <w:rFonts w:ascii="Times New Roman" w:hAnsi="Times New Roman"/>
              </w:rPr>
            </w:pPr>
            <w:r w:rsidRPr="004602F3">
              <w:rPr>
                <w:rFonts w:ascii="Times New Roman" w:hAnsi="Times New Roman"/>
              </w:rPr>
              <w:t>C&amp;A</w:t>
            </w:r>
          </w:p>
        </w:tc>
        <w:tc>
          <w:tcPr>
            <w:tcW w:w="7020" w:type="dxa"/>
          </w:tcPr>
          <w:p w14:paraId="7B38387D" w14:textId="77777777" w:rsidR="003E5B3B" w:rsidRPr="004602F3" w:rsidRDefault="003E5B3B" w:rsidP="00514851">
            <w:pPr>
              <w:pStyle w:val="eGlobalTechBodyText"/>
              <w:rPr>
                <w:rFonts w:ascii="Times New Roman" w:hAnsi="Times New Roman"/>
              </w:rPr>
            </w:pPr>
            <w:r w:rsidRPr="004602F3">
              <w:rPr>
                <w:rFonts w:ascii="Times New Roman" w:hAnsi="Times New Roman"/>
              </w:rPr>
              <w:t>Certification</w:t>
            </w:r>
            <w:r>
              <w:rPr>
                <w:rFonts w:ascii="Times New Roman" w:hAnsi="Times New Roman"/>
              </w:rPr>
              <w:t xml:space="preserve"> </w:t>
            </w:r>
            <w:r w:rsidRPr="004602F3">
              <w:rPr>
                <w:rFonts w:ascii="Times New Roman" w:hAnsi="Times New Roman"/>
              </w:rPr>
              <w:t>&amp;</w:t>
            </w:r>
            <w:r>
              <w:rPr>
                <w:rFonts w:ascii="Times New Roman" w:hAnsi="Times New Roman"/>
              </w:rPr>
              <w:t xml:space="preserve"> </w:t>
            </w:r>
            <w:r w:rsidRPr="004602F3">
              <w:rPr>
                <w:rFonts w:ascii="Times New Roman" w:hAnsi="Times New Roman"/>
              </w:rPr>
              <w:t>Accreditation</w:t>
            </w:r>
          </w:p>
        </w:tc>
      </w:tr>
      <w:tr w:rsidR="003E5B3B" w:rsidRPr="004602F3" w14:paraId="24E5ED20" w14:textId="77777777" w:rsidTr="00514851">
        <w:tc>
          <w:tcPr>
            <w:tcW w:w="2340" w:type="dxa"/>
          </w:tcPr>
          <w:p w14:paraId="33C6C156" w14:textId="77777777" w:rsidR="003E5B3B" w:rsidRPr="004602F3" w:rsidRDefault="003E5B3B" w:rsidP="00514851">
            <w:pPr>
              <w:pStyle w:val="eGlobalTechBodyText"/>
              <w:rPr>
                <w:rFonts w:ascii="Times New Roman" w:hAnsi="Times New Roman"/>
              </w:rPr>
            </w:pPr>
            <w:r w:rsidRPr="004602F3">
              <w:rPr>
                <w:rFonts w:ascii="Times New Roman" w:hAnsi="Times New Roman"/>
              </w:rPr>
              <w:t>COTS</w:t>
            </w:r>
          </w:p>
        </w:tc>
        <w:tc>
          <w:tcPr>
            <w:tcW w:w="7020" w:type="dxa"/>
          </w:tcPr>
          <w:p w14:paraId="6AF3C553" w14:textId="77777777" w:rsidR="003E5B3B" w:rsidRPr="004602F3" w:rsidRDefault="003E5B3B" w:rsidP="00514851">
            <w:pPr>
              <w:pStyle w:val="eGlobalTechBodyText"/>
              <w:rPr>
                <w:rFonts w:ascii="Times New Roman" w:hAnsi="Times New Roman"/>
              </w:rPr>
            </w:pPr>
            <w:r w:rsidRPr="004602F3">
              <w:rPr>
                <w:rFonts w:ascii="Times New Roman" w:hAnsi="Times New Roman"/>
              </w:rPr>
              <w:t>Commercial</w:t>
            </w:r>
            <w:r>
              <w:rPr>
                <w:rFonts w:ascii="Times New Roman" w:hAnsi="Times New Roman"/>
              </w:rPr>
              <w:t xml:space="preserve"> </w:t>
            </w:r>
            <w:r w:rsidRPr="004602F3">
              <w:rPr>
                <w:rFonts w:ascii="Times New Roman" w:hAnsi="Times New Roman"/>
              </w:rPr>
              <w:t>Off</w:t>
            </w:r>
            <w:r>
              <w:rPr>
                <w:rFonts w:ascii="Times New Roman" w:hAnsi="Times New Roman"/>
              </w:rPr>
              <w:t xml:space="preserve"> </w:t>
            </w:r>
            <w:r w:rsidRPr="004602F3">
              <w:rPr>
                <w:rFonts w:ascii="Times New Roman" w:hAnsi="Times New Roman"/>
              </w:rPr>
              <w:t>the</w:t>
            </w:r>
            <w:r>
              <w:rPr>
                <w:rFonts w:ascii="Times New Roman" w:hAnsi="Times New Roman"/>
              </w:rPr>
              <w:t xml:space="preserve"> </w:t>
            </w:r>
            <w:r w:rsidRPr="004602F3">
              <w:rPr>
                <w:rFonts w:ascii="Times New Roman" w:hAnsi="Times New Roman"/>
              </w:rPr>
              <w:t>Shelf</w:t>
            </w:r>
          </w:p>
        </w:tc>
      </w:tr>
      <w:tr w:rsidR="003E5B3B" w:rsidRPr="004602F3" w14:paraId="15852D86" w14:textId="77777777" w:rsidTr="00514851">
        <w:tc>
          <w:tcPr>
            <w:tcW w:w="2340" w:type="dxa"/>
          </w:tcPr>
          <w:p w14:paraId="23C6B4BA" w14:textId="77777777" w:rsidR="003E5B3B" w:rsidRPr="004602F3" w:rsidRDefault="003E5B3B" w:rsidP="00514851">
            <w:pPr>
              <w:pStyle w:val="eGlobalTechBodyText"/>
              <w:rPr>
                <w:rFonts w:ascii="Times New Roman" w:hAnsi="Times New Roman"/>
              </w:rPr>
            </w:pPr>
            <w:r w:rsidRPr="004602F3">
              <w:rPr>
                <w:rFonts w:ascii="Times New Roman" w:hAnsi="Times New Roman"/>
              </w:rPr>
              <w:t>AO</w:t>
            </w:r>
          </w:p>
        </w:tc>
        <w:tc>
          <w:tcPr>
            <w:tcW w:w="7020" w:type="dxa"/>
          </w:tcPr>
          <w:p w14:paraId="190FFDB8" w14:textId="77777777" w:rsidR="003E5B3B" w:rsidRPr="004602F3" w:rsidRDefault="003E5B3B" w:rsidP="00514851">
            <w:pPr>
              <w:pStyle w:val="eGlobalTechBodyText"/>
              <w:rPr>
                <w:rFonts w:ascii="Times New Roman" w:hAnsi="Times New Roman"/>
              </w:rPr>
            </w:pPr>
            <w:r w:rsidRPr="004602F3">
              <w:rPr>
                <w:rFonts w:ascii="Times New Roman" w:hAnsi="Times New Roman"/>
              </w:rPr>
              <w:t>Authorizing</w:t>
            </w:r>
            <w:r>
              <w:rPr>
                <w:rFonts w:ascii="Times New Roman" w:hAnsi="Times New Roman"/>
              </w:rPr>
              <w:t xml:space="preserve"> </w:t>
            </w:r>
            <w:r w:rsidRPr="004602F3">
              <w:rPr>
                <w:rFonts w:ascii="Times New Roman" w:hAnsi="Times New Roman"/>
              </w:rPr>
              <w:t>Official</w:t>
            </w:r>
          </w:p>
        </w:tc>
      </w:tr>
      <w:tr w:rsidR="003E5B3B" w:rsidRPr="004602F3" w14:paraId="582DB356" w14:textId="77777777" w:rsidTr="00514851">
        <w:tc>
          <w:tcPr>
            <w:tcW w:w="2340" w:type="dxa"/>
          </w:tcPr>
          <w:p w14:paraId="31303191" w14:textId="77777777" w:rsidR="003E5B3B" w:rsidRPr="004602F3" w:rsidRDefault="003E5B3B" w:rsidP="00514851">
            <w:pPr>
              <w:pStyle w:val="eGlobalTechBodyText"/>
              <w:rPr>
                <w:rFonts w:ascii="Times New Roman" w:hAnsi="Times New Roman"/>
              </w:rPr>
            </w:pPr>
            <w:proofErr w:type="spellStart"/>
            <w:r w:rsidRPr="004602F3">
              <w:rPr>
                <w:rFonts w:ascii="Times New Roman" w:hAnsi="Times New Roman"/>
              </w:rPr>
              <w:t>FedRAMP</w:t>
            </w:r>
            <w:proofErr w:type="spellEnd"/>
          </w:p>
        </w:tc>
        <w:tc>
          <w:tcPr>
            <w:tcW w:w="7020" w:type="dxa"/>
          </w:tcPr>
          <w:p w14:paraId="20EA50E2" w14:textId="77777777" w:rsidR="003E5B3B" w:rsidRPr="004602F3" w:rsidRDefault="003E5B3B" w:rsidP="00514851">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Risk</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Program</w:t>
            </w:r>
          </w:p>
        </w:tc>
      </w:tr>
      <w:tr w:rsidR="003E5B3B" w:rsidRPr="004602F3" w14:paraId="5FEF43B2" w14:textId="77777777" w:rsidTr="00514851">
        <w:tc>
          <w:tcPr>
            <w:tcW w:w="2340" w:type="dxa"/>
          </w:tcPr>
          <w:p w14:paraId="6C45BDC9" w14:textId="77777777" w:rsidR="003E5B3B" w:rsidRPr="004602F3" w:rsidRDefault="003E5B3B" w:rsidP="00514851">
            <w:pPr>
              <w:pStyle w:val="eGlobalTechBodyText"/>
              <w:rPr>
                <w:rFonts w:ascii="Times New Roman" w:hAnsi="Times New Roman"/>
              </w:rPr>
            </w:pPr>
            <w:r w:rsidRPr="004602F3">
              <w:rPr>
                <w:rFonts w:ascii="Times New Roman" w:hAnsi="Times New Roman"/>
              </w:rPr>
              <w:t>FIPS</w:t>
            </w:r>
            <w:r>
              <w:rPr>
                <w:rFonts w:ascii="Times New Roman" w:hAnsi="Times New Roman"/>
              </w:rPr>
              <w:t xml:space="preserve"> </w:t>
            </w:r>
            <w:r w:rsidRPr="004602F3">
              <w:rPr>
                <w:rFonts w:ascii="Times New Roman" w:hAnsi="Times New Roman"/>
              </w:rPr>
              <w:t>PUB</w:t>
            </w:r>
          </w:p>
        </w:tc>
        <w:tc>
          <w:tcPr>
            <w:tcW w:w="7020" w:type="dxa"/>
          </w:tcPr>
          <w:p w14:paraId="4A8EB62A" w14:textId="77777777" w:rsidR="003E5B3B" w:rsidRPr="004602F3" w:rsidRDefault="003E5B3B" w:rsidP="00514851">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Processing</w:t>
            </w:r>
            <w:r>
              <w:rPr>
                <w:rFonts w:ascii="Times New Roman" w:hAnsi="Times New Roman"/>
              </w:rPr>
              <w:t xml:space="preserve"> </w:t>
            </w:r>
            <w:r w:rsidRPr="004602F3">
              <w:rPr>
                <w:rFonts w:ascii="Times New Roman" w:hAnsi="Times New Roman"/>
              </w:rPr>
              <w:t>Standard</w:t>
            </w:r>
            <w:r>
              <w:rPr>
                <w:rFonts w:ascii="Times New Roman" w:hAnsi="Times New Roman"/>
              </w:rPr>
              <w:t xml:space="preserve"> </w:t>
            </w:r>
            <w:r w:rsidRPr="004602F3">
              <w:rPr>
                <w:rFonts w:ascii="Times New Roman" w:hAnsi="Times New Roman"/>
              </w:rPr>
              <w:t>Publication</w:t>
            </w:r>
          </w:p>
        </w:tc>
      </w:tr>
      <w:tr w:rsidR="003E5B3B" w:rsidRPr="004602F3" w14:paraId="364294C9" w14:textId="77777777" w:rsidTr="00514851">
        <w:tc>
          <w:tcPr>
            <w:tcW w:w="2340" w:type="dxa"/>
          </w:tcPr>
          <w:p w14:paraId="7904E6B7" w14:textId="77777777" w:rsidR="003E5B3B" w:rsidRPr="004602F3" w:rsidRDefault="003E5B3B" w:rsidP="00514851">
            <w:pPr>
              <w:pStyle w:val="eGlobalTechBodyText"/>
              <w:rPr>
                <w:rFonts w:ascii="Times New Roman" w:hAnsi="Times New Roman"/>
              </w:rPr>
            </w:pPr>
            <w:r w:rsidRPr="004602F3">
              <w:rPr>
                <w:rFonts w:ascii="Times New Roman" w:hAnsi="Times New Roman"/>
              </w:rPr>
              <w:t>FISMA</w:t>
            </w:r>
          </w:p>
        </w:tc>
        <w:tc>
          <w:tcPr>
            <w:tcW w:w="7020" w:type="dxa"/>
          </w:tcPr>
          <w:p w14:paraId="4C13FFA1" w14:textId="77777777" w:rsidR="003E5B3B" w:rsidRPr="004602F3" w:rsidRDefault="003E5B3B" w:rsidP="00514851">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Act</w:t>
            </w:r>
          </w:p>
        </w:tc>
      </w:tr>
      <w:tr w:rsidR="003E5B3B" w:rsidRPr="004602F3" w14:paraId="14A43721" w14:textId="77777777" w:rsidTr="00514851">
        <w:tc>
          <w:tcPr>
            <w:tcW w:w="2340" w:type="dxa"/>
          </w:tcPr>
          <w:p w14:paraId="3352BFEF" w14:textId="77777777" w:rsidR="003E5B3B" w:rsidRPr="004602F3" w:rsidRDefault="003E5B3B" w:rsidP="00514851">
            <w:pPr>
              <w:pStyle w:val="eGlobalTechBodyText"/>
              <w:rPr>
                <w:rFonts w:ascii="Times New Roman" w:hAnsi="Times New Roman"/>
              </w:rPr>
            </w:pPr>
            <w:r>
              <w:rPr>
                <w:rFonts w:ascii="Times New Roman" w:hAnsi="Times New Roman"/>
              </w:rPr>
              <w:t>GSS</w:t>
            </w:r>
          </w:p>
        </w:tc>
        <w:tc>
          <w:tcPr>
            <w:tcW w:w="7020" w:type="dxa"/>
          </w:tcPr>
          <w:p w14:paraId="0899F04C" w14:textId="77777777" w:rsidR="003E5B3B" w:rsidRPr="004602F3" w:rsidRDefault="003E5B3B" w:rsidP="00514851">
            <w:pPr>
              <w:pStyle w:val="eGlobalTechBodyText"/>
              <w:rPr>
                <w:rFonts w:ascii="Times New Roman" w:hAnsi="Times New Roman"/>
              </w:rPr>
            </w:pPr>
            <w:r w:rsidRPr="004602F3">
              <w:rPr>
                <w:rFonts w:ascii="Times New Roman" w:hAnsi="Times New Roman"/>
              </w:rPr>
              <w:t>General</w:t>
            </w:r>
            <w:r>
              <w:rPr>
                <w:rFonts w:ascii="Times New Roman" w:hAnsi="Times New Roman"/>
              </w:rPr>
              <w:t xml:space="preserve"> </w:t>
            </w:r>
            <w:r w:rsidRPr="004602F3">
              <w:rPr>
                <w:rFonts w:ascii="Times New Roman" w:hAnsi="Times New Roman"/>
              </w:rPr>
              <w:t>Support</w:t>
            </w:r>
            <w:r>
              <w:rPr>
                <w:rFonts w:ascii="Times New Roman" w:hAnsi="Times New Roman"/>
              </w:rPr>
              <w:t xml:space="preserve"> </w:t>
            </w:r>
            <w:r w:rsidRPr="004602F3">
              <w:rPr>
                <w:rFonts w:ascii="Times New Roman" w:hAnsi="Times New Roman"/>
              </w:rPr>
              <w:t>System</w:t>
            </w:r>
          </w:p>
        </w:tc>
      </w:tr>
      <w:tr w:rsidR="003E5B3B" w:rsidRPr="004602F3" w14:paraId="758F13D6" w14:textId="77777777" w:rsidTr="00514851">
        <w:tc>
          <w:tcPr>
            <w:tcW w:w="2340" w:type="dxa"/>
          </w:tcPr>
          <w:p w14:paraId="7AE3A435" w14:textId="77777777" w:rsidR="003E5B3B" w:rsidRPr="004602F3" w:rsidRDefault="003E5B3B" w:rsidP="00514851">
            <w:pPr>
              <w:pStyle w:val="eGlobalTechBodyText"/>
              <w:rPr>
                <w:rFonts w:ascii="Times New Roman" w:hAnsi="Times New Roman"/>
              </w:rPr>
            </w:pPr>
            <w:r w:rsidRPr="004602F3">
              <w:rPr>
                <w:rFonts w:ascii="Times New Roman" w:hAnsi="Times New Roman"/>
              </w:rPr>
              <w:t>IaaS</w:t>
            </w:r>
          </w:p>
        </w:tc>
        <w:tc>
          <w:tcPr>
            <w:tcW w:w="7020" w:type="dxa"/>
          </w:tcPr>
          <w:p w14:paraId="0A1F8071" w14:textId="77777777" w:rsidR="003E5B3B" w:rsidRPr="004602F3" w:rsidRDefault="003E5B3B" w:rsidP="00514851">
            <w:pPr>
              <w:pStyle w:val="eGlobalTechBodyText"/>
              <w:rPr>
                <w:rFonts w:ascii="Times New Roman" w:hAnsi="Times New Roman"/>
              </w:rPr>
            </w:pPr>
            <w:r w:rsidRPr="004602F3">
              <w:rPr>
                <w:rFonts w:ascii="Times New Roman" w:hAnsi="Times New Roman"/>
              </w:rPr>
              <w:t>Infrastructure</w:t>
            </w:r>
            <w:r>
              <w:rPr>
                <w:rFonts w:ascii="Times New Roman" w:hAnsi="Times New Roman"/>
              </w:rPr>
              <w:t xml:space="preserve"> </w:t>
            </w:r>
            <w:r w:rsidRPr="004602F3">
              <w:rPr>
                <w:rFonts w:ascii="Times New Roman" w:hAnsi="Times New Roman"/>
              </w:rPr>
              <w:t>as</w:t>
            </w:r>
            <w:r>
              <w:rPr>
                <w:rFonts w:ascii="Times New Roman" w:hAnsi="Times New Roman"/>
              </w:rPr>
              <w:t xml:space="preserve"> </w:t>
            </w:r>
            <w:r w:rsidRPr="004602F3">
              <w:rPr>
                <w:rFonts w:ascii="Times New Roman" w:hAnsi="Times New Roman"/>
              </w:rPr>
              <w:t>a</w:t>
            </w:r>
            <w:r>
              <w:rPr>
                <w:rFonts w:ascii="Times New Roman" w:hAnsi="Times New Roman"/>
              </w:rPr>
              <w:t xml:space="preserve"> </w:t>
            </w:r>
            <w:r w:rsidRPr="004602F3">
              <w:rPr>
                <w:rFonts w:ascii="Times New Roman" w:hAnsi="Times New Roman"/>
              </w:rPr>
              <w:t>Service</w:t>
            </w:r>
            <w:r>
              <w:rPr>
                <w:rFonts w:ascii="Times New Roman" w:hAnsi="Times New Roman"/>
              </w:rPr>
              <w:t xml:space="preserve"> </w:t>
            </w:r>
            <w:r w:rsidRPr="004602F3">
              <w:rPr>
                <w:rFonts w:ascii="Times New Roman" w:hAnsi="Times New Roman"/>
              </w:rPr>
              <w:t>(Model)</w:t>
            </w:r>
          </w:p>
        </w:tc>
      </w:tr>
      <w:tr w:rsidR="003E5B3B" w:rsidRPr="004602F3" w14:paraId="37CFB83D" w14:textId="77777777" w:rsidTr="00514851">
        <w:tc>
          <w:tcPr>
            <w:tcW w:w="2340" w:type="dxa"/>
          </w:tcPr>
          <w:p w14:paraId="0CF90011" w14:textId="77777777" w:rsidR="003E5B3B" w:rsidRPr="004602F3" w:rsidRDefault="003E5B3B" w:rsidP="00514851">
            <w:pPr>
              <w:pStyle w:val="eGlobalTechBodyText"/>
              <w:rPr>
                <w:rFonts w:ascii="Times New Roman" w:hAnsi="Times New Roman"/>
              </w:rPr>
            </w:pPr>
            <w:r w:rsidRPr="004602F3">
              <w:rPr>
                <w:rFonts w:ascii="Times New Roman" w:hAnsi="Times New Roman"/>
              </w:rPr>
              <w:t>IATO</w:t>
            </w:r>
          </w:p>
        </w:tc>
        <w:tc>
          <w:tcPr>
            <w:tcW w:w="7020" w:type="dxa"/>
          </w:tcPr>
          <w:p w14:paraId="47844173" w14:textId="77777777" w:rsidR="003E5B3B" w:rsidRPr="004602F3" w:rsidRDefault="003E5B3B" w:rsidP="00514851">
            <w:pPr>
              <w:pStyle w:val="eGlobalTechBodyText"/>
              <w:rPr>
                <w:rFonts w:ascii="Times New Roman" w:hAnsi="Times New Roman"/>
              </w:rPr>
            </w:pPr>
            <w:r w:rsidRPr="004602F3">
              <w:rPr>
                <w:rFonts w:ascii="Times New Roman" w:hAnsi="Times New Roman"/>
              </w:rPr>
              <w:t>Interim</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3E5B3B" w:rsidRPr="004602F3" w14:paraId="485CA7E5" w14:textId="77777777" w:rsidTr="00514851">
        <w:tc>
          <w:tcPr>
            <w:tcW w:w="2340" w:type="dxa"/>
          </w:tcPr>
          <w:p w14:paraId="36DBBF5F" w14:textId="77777777" w:rsidR="003E5B3B" w:rsidRPr="004602F3" w:rsidRDefault="003E5B3B" w:rsidP="00514851">
            <w:pPr>
              <w:pStyle w:val="eGlobalTechBodyText"/>
              <w:rPr>
                <w:rFonts w:ascii="Times New Roman" w:hAnsi="Times New Roman"/>
              </w:rPr>
            </w:pPr>
            <w:r w:rsidRPr="004602F3">
              <w:rPr>
                <w:rFonts w:ascii="Times New Roman" w:hAnsi="Times New Roman"/>
              </w:rPr>
              <w:t>ID</w:t>
            </w:r>
          </w:p>
        </w:tc>
        <w:tc>
          <w:tcPr>
            <w:tcW w:w="7020" w:type="dxa"/>
          </w:tcPr>
          <w:p w14:paraId="274976BB" w14:textId="77777777" w:rsidR="003E5B3B" w:rsidRPr="004602F3" w:rsidRDefault="003E5B3B" w:rsidP="00514851">
            <w:pPr>
              <w:pStyle w:val="eGlobalTechBodyText"/>
              <w:rPr>
                <w:rFonts w:ascii="Times New Roman" w:hAnsi="Times New Roman"/>
              </w:rPr>
            </w:pPr>
            <w:r w:rsidRPr="004602F3">
              <w:rPr>
                <w:rFonts w:ascii="Times New Roman" w:hAnsi="Times New Roman"/>
              </w:rPr>
              <w:t>Identification</w:t>
            </w:r>
          </w:p>
        </w:tc>
      </w:tr>
      <w:tr w:rsidR="003E5B3B" w:rsidRPr="004602F3" w14:paraId="23662543" w14:textId="77777777" w:rsidTr="00514851">
        <w:tc>
          <w:tcPr>
            <w:tcW w:w="2340" w:type="dxa"/>
          </w:tcPr>
          <w:p w14:paraId="25A1CC5E" w14:textId="77777777" w:rsidR="003E5B3B" w:rsidRPr="004602F3" w:rsidRDefault="003E5B3B" w:rsidP="00514851">
            <w:pPr>
              <w:pStyle w:val="eGlobalTechBodyText"/>
              <w:rPr>
                <w:rFonts w:ascii="Times New Roman" w:hAnsi="Times New Roman"/>
              </w:rPr>
            </w:pPr>
            <w:r>
              <w:rPr>
                <w:rFonts w:ascii="Times New Roman" w:hAnsi="Times New Roman"/>
              </w:rPr>
              <w:t>IA</w:t>
            </w:r>
          </w:p>
        </w:tc>
        <w:tc>
          <w:tcPr>
            <w:tcW w:w="7020" w:type="dxa"/>
          </w:tcPr>
          <w:p w14:paraId="4B29F343" w14:textId="77777777" w:rsidR="003E5B3B" w:rsidRPr="004602F3" w:rsidRDefault="003E5B3B" w:rsidP="00514851">
            <w:pPr>
              <w:pStyle w:val="eGlobalTechBodyText"/>
              <w:rPr>
                <w:rFonts w:ascii="Times New Roman" w:hAnsi="Times New Roman"/>
              </w:rPr>
            </w:pPr>
            <w:r>
              <w:rPr>
                <w:rFonts w:ascii="Times New Roman" w:hAnsi="Times New Roman"/>
              </w:rPr>
              <w:t>Independent Assessor (3PAO)</w:t>
            </w:r>
          </w:p>
        </w:tc>
      </w:tr>
      <w:tr w:rsidR="003E5B3B" w:rsidRPr="004602F3" w14:paraId="1345437C" w14:textId="77777777" w:rsidTr="00514851">
        <w:tc>
          <w:tcPr>
            <w:tcW w:w="2340" w:type="dxa"/>
          </w:tcPr>
          <w:p w14:paraId="20B03F9A" w14:textId="77777777" w:rsidR="003E5B3B" w:rsidRPr="004602F3" w:rsidRDefault="003E5B3B" w:rsidP="00514851">
            <w:pPr>
              <w:pStyle w:val="eGlobalTechBodyText"/>
              <w:rPr>
                <w:rFonts w:ascii="Times New Roman" w:hAnsi="Times New Roman"/>
              </w:rPr>
            </w:pPr>
            <w:r w:rsidRPr="004602F3">
              <w:rPr>
                <w:rFonts w:ascii="Times New Roman" w:hAnsi="Times New Roman"/>
              </w:rPr>
              <w:t>IT</w:t>
            </w:r>
          </w:p>
        </w:tc>
        <w:tc>
          <w:tcPr>
            <w:tcW w:w="7020" w:type="dxa"/>
          </w:tcPr>
          <w:p w14:paraId="2484BCA1" w14:textId="77777777" w:rsidR="003E5B3B" w:rsidRPr="004602F3" w:rsidRDefault="003E5B3B" w:rsidP="00514851">
            <w:pPr>
              <w:pStyle w:val="eGlobalTechBodyText"/>
              <w:rPr>
                <w:rFonts w:ascii="Times New Roman" w:hAnsi="Times New Roman"/>
              </w:rPr>
            </w:pPr>
            <w:r w:rsidRPr="004602F3">
              <w:rPr>
                <w:rFonts w:ascii="Times New Roman" w:hAnsi="Times New Roman"/>
              </w:rPr>
              <w:t>Information</w:t>
            </w:r>
            <w:r>
              <w:rPr>
                <w:rFonts w:ascii="Times New Roman" w:hAnsi="Times New Roman"/>
              </w:rPr>
              <w:t xml:space="preserve"> </w:t>
            </w:r>
            <w:r w:rsidRPr="004602F3">
              <w:rPr>
                <w:rFonts w:ascii="Times New Roman" w:hAnsi="Times New Roman"/>
              </w:rPr>
              <w:t>Technology</w:t>
            </w:r>
          </w:p>
        </w:tc>
      </w:tr>
      <w:tr w:rsidR="003E5B3B" w:rsidRPr="004602F3" w14:paraId="3F615389" w14:textId="77777777" w:rsidTr="00514851">
        <w:tc>
          <w:tcPr>
            <w:tcW w:w="2340" w:type="dxa"/>
          </w:tcPr>
          <w:p w14:paraId="633A9B1A" w14:textId="77777777" w:rsidR="003E5B3B" w:rsidRPr="004602F3" w:rsidRDefault="003E5B3B" w:rsidP="00514851">
            <w:pPr>
              <w:pStyle w:val="eGlobalTechBodyText"/>
              <w:rPr>
                <w:rFonts w:ascii="Times New Roman" w:hAnsi="Times New Roman"/>
              </w:rPr>
            </w:pPr>
            <w:r w:rsidRPr="004602F3">
              <w:rPr>
                <w:rFonts w:ascii="Times New Roman" w:hAnsi="Times New Roman"/>
              </w:rPr>
              <w:t>LAN</w:t>
            </w:r>
          </w:p>
        </w:tc>
        <w:tc>
          <w:tcPr>
            <w:tcW w:w="7020" w:type="dxa"/>
          </w:tcPr>
          <w:p w14:paraId="5A5D10FB" w14:textId="77777777" w:rsidR="003E5B3B" w:rsidRPr="004602F3" w:rsidRDefault="003E5B3B" w:rsidP="00514851">
            <w:pPr>
              <w:pStyle w:val="eGlobalTechBodyText"/>
              <w:rPr>
                <w:rFonts w:ascii="Times New Roman" w:hAnsi="Times New Roman"/>
              </w:rPr>
            </w:pPr>
            <w:r w:rsidRPr="004602F3">
              <w:rPr>
                <w:rFonts w:ascii="Times New Roman" w:hAnsi="Times New Roman"/>
              </w:rPr>
              <w:t>Local</w:t>
            </w:r>
            <w:r>
              <w:rPr>
                <w:rFonts w:ascii="Times New Roman" w:hAnsi="Times New Roman"/>
              </w:rPr>
              <w:t xml:space="preserve"> </w:t>
            </w:r>
            <w:r w:rsidRPr="004602F3">
              <w:rPr>
                <w:rFonts w:ascii="Times New Roman" w:hAnsi="Times New Roman"/>
              </w:rPr>
              <w:t>Area</w:t>
            </w:r>
            <w:r>
              <w:rPr>
                <w:rFonts w:ascii="Times New Roman" w:hAnsi="Times New Roman"/>
              </w:rPr>
              <w:t xml:space="preserve"> </w:t>
            </w:r>
            <w:r w:rsidRPr="004602F3">
              <w:rPr>
                <w:rFonts w:ascii="Times New Roman" w:hAnsi="Times New Roman"/>
              </w:rPr>
              <w:t>Network</w:t>
            </w:r>
          </w:p>
        </w:tc>
      </w:tr>
      <w:tr w:rsidR="003E5B3B" w:rsidRPr="004602F3" w14:paraId="0B4AA095" w14:textId="77777777" w:rsidTr="00514851">
        <w:tc>
          <w:tcPr>
            <w:tcW w:w="2340" w:type="dxa"/>
          </w:tcPr>
          <w:p w14:paraId="13CE8D42" w14:textId="77777777" w:rsidR="003E5B3B" w:rsidRPr="004602F3" w:rsidRDefault="003E5B3B" w:rsidP="00514851">
            <w:pPr>
              <w:pStyle w:val="eGlobalTechBodyText"/>
              <w:rPr>
                <w:rFonts w:ascii="Times New Roman" w:hAnsi="Times New Roman"/>
              </w:rPr>
            </w:pPr>
            <w:r w:rsidRPr="004602F3">
              <w:rPr>
                <w:rFonts w:ascii="Times New Roman" w:hAnsi="Times New Roman"/>
              </w:rPr>
              <w:t>NIST</w:t>
            </w:r>
          </w:p>
        </w:tc>
        <w:tc>
          <w:tcPr>
            <w:tcW w:w="7020" w:type="dxa"/>
          </w:tcPr>
          <w:p w14:paraId="760DD253" w14:textId="77777777" w:rsidR="003E5B3B" w:rsidRPr="004602F3" w:rsidRDefault="003E5B3B" w:rsidP="00514851">
            <w:pPr>
              <w:pStyle w:val="eGlobalTechBodyText"/>
              <w:rPr>
                <w:rFonts w:ascii="Times New Roman" w:hAnsi="Times New Roman"/>
              </w:rPr>
            </w:pPr>
            <w:r w:rsidRPr="004602F3">
              <w:rPr>
                <w:rFonts w:ascii="Times New Roman" w:hAnsi="Times New Roman"/>
              </w:rPr>
              <w:t>National</w:t>
            </w:r>
            <w:r>
              <w:rPr>
                <w:rFonts w:ascii="Times New Roman" w:hAnsi="Times New Roman"/>
              </w:rPr>
              <w:t xml:space="preserve"> </w:t>
            </w:r>
            <w:r w:rsidRPr="004602F3">
              <w:rPr>
                <w:rFonts w:ascii="Times New Roman" w:hAnsi="Times New Roman"/>
              </w:rPr>
              <w:t>Institute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Standards</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Technology</w:t>
            </w:r>
          </w:p>
        </w:tc>
      </w:tr>
      <w:tr w:rsidR="003E5B3B" w:rsidRPr="004602F3" w14:paraId="4CF59B84" w14:textId="77777777" w:rsidTr="00514851">
        <w:tc>
          <w:tcPr>
            <w:tcW w:w="2340" w:type="dxa"/>
          </w:tcPr>
          <w:p w14:paraId="48FF334B" w14:textId="77777777" w:rsidR="003E5B3B" w:rsidRPr="004602F3" w:rsidRDefault="003E5B3B" w:rsidP="00514851">
            <w:pPr>
              <w:pStyle w:val="eGlobalTechBodyText"/>
              <w:rPr>
                <w:rFonts w:ascii="Times New Roman" w:hAnsi="Times New Roman"/>
              </w:rPr>
            </w:pPr>
            <w:r w:rsidRPr="004602F3">
              <w:rPr>
                <w:rFonts w:ascii="Times New Roman" w:hAnsi="Times New Roman"/>
              </w:rPr>
              <w:t>OMB</w:t>
            </w:r>
          </w:p>
        </w:tc>
        <w:tc>
          <w:tcPr>
            <w:tcW w:w="7020" w:type="dxa"/>
          </w:tcPr>
          <w:p w14:paraId="015FA2CF" w14:textId="77777777" w:rsidR="003E5B3B" w:rsidRPr="004602F3" w:rsidRDefault="003E5B3B" w:rsidP="00514851">
            <w:pPr>
              <w:pStyle w:val="eGlobalTechBodyText"/>
              <w:rPr>
                <w:rFonts w:ascii="Times New Roman" w:hAnsi="Times New Roman"/>
              </w:rPr>
            </w:pPr>
            <w:r w:rsidRPr="004602F3">
              <w:rPr>
                <w:rFonts w:ascii="Times New Roman" w:hAnsi="Times New Roman"/>
              </w:rPr>
              <w:t>Office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Budget</w:t>
            </w:r>
          </w:p>
        </w:tc>
      </w:tr>
      <w:tr w:rsidR="003E5B3B" w:rsidRPr="004602F3" w14:paraId="390C051F" w14:textId="77777777" w:rsidTr="00514851">
        <w:tc>
          <w:tcPr>
            <w:tcW w:w="2340" w:type="dxa"/>
          </w:tcPr>
          <w:p w14:paraId="055BF944" w14:textId="77777777" w:rsidR="003E5B3B" w:rsidRPr="004602F3" w:rsidRDefault="003E5B3B" w:rsidP="00514851">
            <w:pPr>
              <w:pStyle w:val="eGlobalTechBodyText"/>
              <w:rPr>
                <w:rFonts w:ascii="Times New Roman" w:hAnsi="Times New Roman"/>
              </w:rPr>
            </w:pPr>
            <w:r w:rsidRPr="004602F3">
              <w:rPr>
                <w:rFonts w:ascii="Times New Roman" w:hAnsi="Times New Roman"/>
              </w:rPr>
              <w:t>PIA</w:t>
            </w:r>
          </w:p>
        </w:tc>
        <w:tc>
          <w:tcPr>
            <w:tcW w:w="7020" w:type="dxa"/>
          </w:tcPr>
          <w:p w14:paraId="34764A45" w14:textId="77777777" w:rsidR="003E5B3B" w:rsidRPr="004602F3" w:rsidRDefault="003E5B3B" w:rsidP="00514851">
            <w:pPr>
              <w:pStyle w:val="eGlobalTechBodyText"/>
              <w:rPr>
                <w:rFonts w:ascii="Times New Roman" w:hAnsi="Times New Roman"/>
              </w:rPr>
            </w:pPr>
            <w:r w:rsidRPr="004602F3">
              <w:rPr>
                <w:rFonts w:ascii="Times New Roman" w:hAnsi="Times New Roman"/>
              </w:rPr>
              <w:t>Privacy</w:t>
            </w:r>
            <w:r>
              <w:rPr>
                <w:rFonts w:ascii="Times New Roman" w:hAnsi="Times New Roman"/>
              </w:rPr>
              <w:t xml:space="preserve"> </w:t>
            </w:r>
            <w:r w:rsidRPr="004602F3">
              <w:rPr>
                <w:rFonts w:ascii="Times New Roman" w:hAnsi="Times New Roman"/>
              </w:rPr>
              <w:t>Impact</w:t>
            </w:r>
            <w:r>
              <w:rPr>
                <w:rFonts w:ascii="Times New Roman" w:hAnsi="Times New Roman"/>
              </w:rPr>
              <w:t xml:space="preserve"> </w:t>
            </w:r>
            <w:r w:rsidRPr="004602F3">
              <w:rPr>
                <w:rFonts w:ascii="Times New Roman" w:hAnsi="Times New Roman"/>
              </w:rPr>
              <w:t>Assessment</w:t>
            </w:r>
          </w:p>
        </w:tc>
      </w:tr>
      <w:tr w:rsidR="003E5B3B" w:rsidRPr="004602F3" w14:paraId="788D34D2" w14:textId="77777777" w:rsidTr="00514851">
        <w:tc>
          <w:tcPr>
            <w:tcW w:w="2340" w:type="dxa"/>
          </w:tcPr>
          <w:p w14:paraId="1D2D37C0" w14:textId="77777777" w:rsidR="003E5B3B" w:rsidRPr="004602F3" w:rsidRDefault="003E5B3B" w:rsidP="00514851">
            <w:pPr>
              <w:pStyle w:val="eGlobalTechBodyText"/>
              <w:rPr>
                <w:rFonts w:ascii="Times New Roman" w:hAnsi="Times New Roman"/>
              </w:rPr>
            </w:pPr>
            <w:r w:rsidRPr="004602F3">
              <w:rPr>
                <w:rFonts w:ascii="Times New Roman" w:hAnsi="Times New Roman"/>
              </w:rPr>
              <w:t>POA&amp;M</w:t>
            </w:r>
          </w:p>
        </w:tc>
        <w:tc>
          <w:tcPr>
            <w:tcW w:w="7020" w:type="dxa"/>
          </w:tcPr>
          <w:p w14:paraId="6AC09125" w14:textId="77777777" w:rsidR="003E5B3B" w:rsidRPr="004602F3" w:rsidRDefault="003E5B3B" w:rsidP="00514851">
            <w:pPr>
              <w:pStyle w:val="eGlobalTechBodyText"/>
              <w:rPr>
                <w:rFonts w:ascii="Times New Roman" w:hAnsi="Times New Roman"/>
              </w:rPr>
            </w:pPr>
            <w:r w:rsidRPr="004602F3">
              <w:rPr>
                <w:rFonts w:ascii="Times New Roman" w:hAnsi="Times New Roman"/>
              </w:rPr>
              <w:t>Plan</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Action</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Milestones</w:t>
            </w:r>
          </w:p>
        </w:tc>
      </w:tr>
      <w:tr w:rsidR="003E5B3B" w:rsidRPr="004602F3" w14:paraId="48FE245A" w14:textId="77777777" w:rsidTr="00514851">
        <w:tc>
          <w:tcPr>
            <w:tcW w:w="2340" w:type="dxa"/>
          </w:tcPr>
          <w:p w14:paraId="5C304A35" w14:textId="77777777" w:rsidR="003E5B3B" w:rsidRPr="004602F3" w:rsidRDefault="003E5B3B" w:rsidP="00514851">
            <w:pPr>
              <w:pStyle w:val="eGlobalTechBodyText"/>
              <w:rPr>
                <w:rFonts w:ascii="Times New Roman" w:hAnsi="Times New Roman"/>
              </w:rPr>
            </w:pPr>
            <w:r w:rsidRPr="004602F3">
              <w:rPr>
                <w:rFonts w:ascii="Times New Roman" w:hAnsi="Times New Roman"/>
              </w:rPr>
              <w:t>POC</w:t>
            </w:r>
          </w:p>
        </w:tc>
        <w:tc>
          <w:tcPr>
            <w:tcW w:w="7020" w:type="dxa"/>
          </w:tcPr>
          <w:p w14:paraId="439BBF13" w14:textId="77777777" w:rsidR="003E5B3B" w:rsidRPr="004602F3" w:rsidRDefault="003E5B3B" w:rsidP="00514851">
            <w:pPr>
              <w:pStyle w:val="eGlobalTechBodyText"/>
              <w:rPr>
                <w:rFonts w:ascii="Times New Roman" w:hAnsi="Times New Roman"/>
              </w:rPr>
            </w:pPr>
            <w:r w:rsidRPr="004602F3">
              <w:rPr>
                <w:rFonts w:ascii="Times New Roman" w:hAnsi="Times New Roman"/>
              </w:rPr>
              <w:t>Point</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Contact</w:t>
            </w:r>
          </w:p>
        </w:tc>
      </w:tr>
      <w:tr w:rsidR="003E5B3B" w:rsidRPr="004602F3" w14:paraId="1ADB2FDA" w14:textId="77777777" w:rsidTr="00514851">
        <w:tc>
          <w:tcPr>
            <w:tcW w:w="2340" w:type="dxa"/>
          </w:tcPr>
          <w:p w14:paraId="58C5727A" w14:textId="77777777" w:rsidR="003E5B3B" w:rsidRPr="004602F3" w:rsidRDefault="003E5B3B" w:rsidP="00514851">
            <w:pPr>
              <w:pStyle w:val="eGlobalTechBodyText"/>
              <w:rPr>
                <w:rFonts w:ascii="Times New Roman" w:hAnsi="Times New Roman"/>
              </w:rPr>
            </w:pPr>
            <w:r>
              <w:rPr>
                <w:rFonts w:ascii="Times New Roman" w:hAnsi="Times New Roman"/>
              </w:rPr>
              <w:t>RA</w:t>
            </w:r>
          </w:p>
        </w:tc>
        <w:tc>
          <w:tcPr>
            <w:tcW w:w="7020" w:type="dxa"/>
          </w:tcPr>
          <w:p w14:paraId="29C58DBC" w14:textId="77777777" w:rsidR="003E5B3B" w:rsidRPr="004602F3" w:rsidRDefault="003E5B3B" w:rsidP="00514851">
            <w:pPr>
              <w:pStyle w:val="eGlobalTechBodyText"/>
              <w:rPr>
                <w:rFonts w:ascii="Times New Roman" w:hAnsi="Times New Roman"/>
              </w:rPr>
            </w:pPr>
            <w:r w:rsidRPr="004602F3">
              <w:rPr>
                <w:rFonts w:ascii="Times New Roman" w:hAnsi="Times New Roman"/>
              </w:rPr>
              <w:t>Risk</w:t>
            </w:r>
            <w:r>
              <w:rPr>
                <w:rFonts w:ascii="Times New Roman" w:hAnsi="Times New Roman"/>
              </w:rPr>
              <w:t xml:space="preserve"> Assessment</w:t>
            </w:r>
          </w:p>
        </w:tc>
      </w:tr>
      <w:tr w:rsidR="003E5B3B" w:rsidRPr="004602F3" w14:paraId="32D1E5EC" w14:textId="77777777" w:rsidTr="00514851">
        <w:tc>
          <w:tcPr>
            <w:tcW w:w="2340" w:type="dxa"/>
          </w:tcPr>
          <w:p w14:paraId="65C78DC4" w14:textId="77777777" w:rsidR="003E5B3B" w:rsidRPr="004602F3" w:rsidRDefault="003E5B3B" w:rsidP="00514851">
            <w:pPr>
              <w:pStyle w:val="eGlobalTechBodyText"/>
              <w:rPr>
                <w:rFonts w:ascii="Times New Roman" w:hAnsi="Times New Roman"/>
              </w:rPr>
            </w:pPr>
            <w:r w:rsidRPr="004602F3">
              <w:rPr>
                <w:rFonts w:ascii="Times New Roman" w:hAnsi="Times New Roman"/>
              </w:rPr>
              <w:t>Rev.</w:t>
            </w:r>
          </w:p>
        </w:tc>
        <w:tc>
          <w:tcPr>
            <w:tcW w:w="7020" w:type="dxa"/>
          </w:tcPr>
          <w:p w14:paraId="339694A9" w14:textId="77777777" w:rsidR="003E5B3B" w:rsidRPr="004602F3" w:rsidRDefault="003E5B3B" w:rsidP="00514851">
            <w:pPr>
              <w:pStyle w:val="eGlobalTechBodyText"/>
              <w:rPr>
                <w:rFonts w:ascii="Times New Roman" w:hAnsi="Times New Roman"/>
              </w:rPr>
            </w:pPr>
            <w:r w:rsidRPr="004602F3">
              <w:rPr>
                <w:rFonts w:ascii="Times New Roman" w:hAnsi="Times New Roman"/>
              </w:rPr>
              <w:t>Revision</w:t>
            </w:r>
          </w:p>
        </w:tc>
      </w:tr>
      <w:tr w:rsidR="003E5B3B" w:rsidRPr="004602F3" w14:paraId="0B2E8328" w14:textId="77777777" w:rsidTr="00514851">
        <w:tc>
          <w:tcPr>
            <w:tcW w:w="2340" w:type="dxa"/>
          </w:tcPr>
          <w:p w14:paraId="396E4FFF" w14:textId="77777777" w:rsidR="003E5B3B" w:rsidRPr="004602F3" w:rsidRDefault="003E5B3B" w:rsidP="00514851">
            <w:pPr>
              <w:pStyle w:val="eGlobalTechBodyText"/>
              <w:rPr>
                <w:rFonts w:ascii="Times New Roman" w:hAnsi="Times New Roman"/>
              </w:rPr>
            </w:pPr>
            <w:r w:rsidRPr="004602F3">
              <w:rPr>
                <w:rFonts w:ascii="Times New Roman" w:hAnsi="Times New Roman"/>
              </w:rPr>
              <w:t>SA</w:t>
            </w:r>
          </w:p>
        </w:tc>
        <w:tc>
          <w:tcPr>
            <w:tcW w:w="7020" w:type="dxa"/>
          </w:tcPr>
          <w:p w14:paraId="57FFCB7E" w14:textId="77777777" w:rsidR="003E5B3B" w:rsidRPr="004602F3" w:rsidRDefault="003E5B3B" w:rsidP="00514851">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p>
        </w:tc>
      </w:tr>
      <w:tr w:rsidR="003E5B3B" w:rsidRPr="004602F3" w14:paraId="4142FFC8" w14:textId="77777777" w:rsidTr="00514851">
        <w:tc>
          <w:tcPr>
            <w:tcW w:w="2340" w:type="dxa"/>
          </w:tcPr>
          <w:p w14:paraId="126A5BF8" w14:textId="77777777" w:rsidR="003E5B3B" w:rsidRPr="004602F3" w:rsidRDefault="003E5B3B" w:rsidP="00514851">
            <w:pPr>
              <w:pStyle w:val="eGlobalTechBodyText"/>
              <w:rPr>
                <w:rFonts w:ascii="Times New Roman" w:hAnsi="Times New Roman"/>
              </w:rPr>
            </w:pPr>
            <w:r w:rsidRPr="004602F3">
              <w:rPr>
                <w:rFonts w:ascii="Times New Roman" w:hAnsi="Times New Roman"/>
              </w:rPr>
              <w:t>SAR</w:t>
            </w:r>
          </w:p>
        </w:tc>
        <w:tc>
          <w:tcPr>
            <w:tcW w:w="7020" w:type="dxa"/>
          </w:tcPr>
          <w:p w14:paraId="1556E2AF" w14:textId="77777777" w:rsidR="003E5B3B" w:rsidRPr="004602F3" w:rsidRDefault="003E5B3B" w:rsidP="00514851">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r>
              <w:rPr>
                <w:rFonts w:ascii="Times New Roman" w:hAnsi="Times New Roman"/>
              </w:rPr>
              <w:t xml:space="preserve"> </w:t>
            </w:r>
            <w:r w:rsidRPr="004602F3">
              <w:rPr>
                <w:rFonts w:ascii="Times New Roman" w:hAnsi="Times New Roman"/>
              </w:rPr>
              <w:t>Report</w:t>
            </w:r>
          </w:p>
        </w:tc>
      </w:tr>
      <w:tr w:rsidR="003E5B3B" w:rsidRPr="004602F3" w14:paraId="25CB2330" w14:textId="77777777" w:rsidTr="00514851">
        <w:tc>
          <w:tcPr>
            <w:tcW w:w="2340" w:type="dxa"/>
          </w:tcPr>
          <w:p w14:paraId="425B7BF0" w14:textId="77777777" w:rsidR="003E5B3B" w:rsidRPr="004602F3" w:rsidRDefault="003E5B3B" w:rsidP="00514851">
            <w:pPr>
              <w:pStyle w:val="eGlobalTechBodyText"/>
              <w:rPr>
                <w:rFonts w:ascii="Times New Roman" w:hAnsi="Times New Roman"/>
              </w:rPr>
            </w:pPr>
            <w:r w:rsidRPr="004602F3">
              <w:rPr>
                <w:rFonts w:ascii="Times New Roman" w:hAnsi="Times New Roman"/>
              </w:rPr>
              <w:t>SDLC</w:t>
            </w:r>
          </w:p>
        </w:tc>
        <w:tc>
          <w:tcPr>
            <w:tcW w:w="7020" w:type="dxa"/>
          </w:tcPr>
          <w:p w14:paraId="4AAE8FB0" w14:textId="77777777" w:rsidR="003E5B3B" w:rsidRPr="004602F3" w:rsidRDefault="003E5B3B" w:rsidP="00514851">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Development</w:t>
            </w:r>
            <w:r>
              <w:rPr>
                <w:rFonts w:ascii="Times New Roman" w:hAnsi="Times New Roman"/>
              </w:rPr>
              <w:t xml:space="preserve"> </w:t>
            </w:r>
            <w:r w:rsidRPr="004602F3">
              <w:rPr>
                <w:rFonts w:ascii="Times New Roman" w:hAnsi="Times New Roman"/>
              </w:rPr>
              <w:t>Life</w:t>
            </w:r>
            <w:r>
              <w:rPr>
                <w:rFonts w:ascii="Times New Roman" w:hAnsi="Times New Roman"/>
              </w:rPr>
              <w:t xml:space="preserve"> </w:t>
            </w:r>
            <w:r w:rsidRPr="004602F3">
              <w:rPr>
                <w:rFonts w:ascii="Times New Roman" w:hAnsi="Times New Roman"/>
              </w:rPr>
              <w:t>Cycle</w:t>
            </w:r>
          </w:p>
        </w:tc>
      </w:tr>
      <w:tr w:rsidR="003E5B3B" w:rsidRPr="004602F3" w14:paraId="63FD799B" w14:textId="77777777" w:rsidTr="00514851">
        <w:tc>
          <w:tcPr>
            <w:tcW w:w="2340" w:type="dxa"/>
          </w:tcPr>
          <w:p w14:paraId="7D11B084" w14:textId="77777777" w:rsidR="003E5B3B" w:rsidRPr="004602F3" w:rsidRDefault="003E5B3B" w:rsidP="00514851">
            <w:pPr>
              <w:pStyle w:val="eGlobalTechBodyText"/>
              <w:rPr>
                <w:rFonts w:ascii="Times New Roman" w:hAnsi="Times New Roman"/>
              </w:rPr>
            </w:pPr>
            <w:r w:rsidRPr="004602F3">
              <w:rPr>
                <w:rFonts w:ascii="Times New Roman" w:hAnsi="Times New Roman"/>
              </w:rPr>
              <w:t>SP</w:t>
            </w:r>
          </w:p>
        </w:tc>
        <w:tc>
          <w:tcPr>
            <w:tcW w:w="7020" w:type="dxa"/>
          </w:tcPr>
          <w:p w14:paraId="2AADAE1E" w14:textId="77777777" w:rsidR="003E5B3B" w:rsidRPr="004602F3" w:rsidRDefault="003E5B3B" w:rsidP="00514851">
            <w:pPr>
              <w:pStyle w:val="eGlobalTechBodyText"/>
              <w:rPr>
                <w:rFonts w:ascii="Times New Roman" w:hAnsi="Times New Roman"/>
              </w:rPr>
            </w:pPr>
            <w:r w:rsidRPr="004602F3">
              <w:rPr>
                <w:rFonts w:ascii="Times New Roman" w:hAnsi="Times New Roman"/>
              </w:rPr>
              <w:t>Special</w:t>
            </w:r>
            <w:r>
              <w:rPr>
                <w:rFonts w:ascii="Times New Roman" w:hAnsi="Times New Roman"/>
              </w:rPr>
              <w:t xml:space="preserve"> </w:t>
            </w:r>
            <w:r w:rsidRPr="004602F3">
              <w:rPr>
                <w:rFonts w:ascii="Times New Roman" w:hAnsi="Times New Roman"/>
              </w:rPr>
              <w:t>Publication</w:t>
            </w:r>
          </w:p>
        </w:tc>
      </w:tr>
      <w:tr w:rsidR="003E5B3B" w:rsidRPr="004602F3" w14:paraId="415B541D" w14:textId="77777777" w:rsidTr="00514851">
        <w:tc>
          <w:tcPr>
            <w:tcW w:w="2340" w:type="dxa"/>
          </w:tcPr>
          <w:p w14:paraId="0E2F1ECE" w14:textId="77777777" w:rsidR="003E5B3B" w:rsidRPr="004602F3" w:rsidRDefault="003E5B3B" w:rsidP="00514851">
            <w:pPr>
              <w:pStyle w:val="eGlobalTechBodyText"/>
              <w:rPr>
                <w:rFonts w:ascii="Times New Roman" w:hAnsi="Times New Roman"/>
              </w:rPr>
            </w:pPr>
            <w:r w:rsidRPr="004602F3">
              <w:rPr>
                <w:rFonts w:ascii="Times New Roman" w:hAnsi="Times New Roman"/>
              </w:rPr>
              <w:t>SSP</w:t>
            </w:r>
          </w:p>
        </w:tc>
        <w:tc>
          <w:tcPr>
            <w:tcW w:w="7020" w:type="dxa"/>
          </w:tcPr>
          <w:p w14:paraId="40BD831A" w14:textId="77777777" w:rsidR="003E5B3B" w:rsidRPr="004602F3" w:rsidRDefault="003E5B3B" w:rsidP="00514851">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Plan</w:t>
            </w:r>
          </w:p>
        </w:tc>
      </w:tr>
    </w:tbl>
    <w:p w14:paraId="233743D7" w14:textId="77777777" w:rsidR="009809DD" w:rsidRDefault="009809DD">
      <w:pPr>
        <w:rPr>
          <w:lang w:eastAsia="en-US"/>
        </w:rPr>
      </w:pPr>
      <w:r>
        <w:rPr>
          <w:lang w:eastAsia="en-US"/>
        </w:rPr>
        <w:br w:type="page"/>
      </w:r>
    </w:p>
    <w:p w14:paraId="233743D8" w14:textId="5BB437D9" w:rsidR="009809DD" w:rsidRPr="00E97CE2" w:rsidRDefault="009809DD" w:rsidP="00E97CE2">
      <w:pPr>
        <w:pStyle w:val="GSATitle-YESforTOC"/>
      </w:pPr>
      <w:bookmarkStart w:id="65" w:name="_Toc389750948"/>
      <w:r w:rsidRPr="00E97CE2">
        <w:lastRenderedPageBreak/>
        <w:t>Appendix B</w:t>
      </w:r>
      <w:r w:rsidR="009B677B">
        <w:t xml:space="preserve"> – </w:t>
      </w:r>
      <w:r w:rsidR="003F567D">
        <w:t xml:space="preserve">Security </w:t>
      </w:r>
      <w:r w:rsidR="009B677B">
        <w:t>Test Case Procedures</w:t>
      </w:r>
      <w:bookmarkEnd w:id="65"/>
      <w:r w:rsidR="003F567D">
        <w:t xml:space="preserve"> Template</w:t>
      </w:r>
    </w:p>
    <w:p w14:paraId="233743D9" w14:textId="58A4BC04" w:rsidR="00746CF2" w:rsidRDefault="52DA880E" w:rsidP="00746CF2">
      <w:r>
        <w:t xml:space="preserve">Results </w:t>
      </w:r>
      <w:r w:rsidR="003F567D">
        <w:t>shall be recorded in the</w:t>
      </w:r>
      <w:r>
        <w:t xml:space="preserve"> </w:t>
      </w:r>
      <w:proofErr w:type="spellStart"/>
      <w:r w:rsidR="003F567D">
        <w:t>FedRAMP</w:t>
      </w:r>
      <w:proofErr w:type="spellEnd"/>
      <w:r w:rsidR="003F567D">
        <w:t xml:space="preserve"> Security Test Case P</w:t>
      </w:r>
      <w:r>
        <w:t>rocedures</w:t>
      </w:r>
      <w:r w:rsidR="003F567D">
        <w:t xml:space="preserve"> Template</w:t>
      </w:r>
      <w:r>
        <w:t>.</w:t>
      </w:r>
    </w:p>
    <w:p w14:paraId="233743DA" w14:textId="77777777" w:rsidR="00D42AE4" w:rsidRPr="00D42AE4" w:rsidRDefault="00D42AE4">
      <w:pPr>
        <w:rPr>
          <w:color w:val="FF0000"/>
          <w:lang w:eastAsia="en-US"/>
        </w:rPr>
      </w:pPr>
    </w:p>
    <w:p w14:paraId="42CDD0AD" w14:textId="77777777" w:rsidR="003F567D" w:rsidRDefault="003F567D" w:rsidP="00E97CE2">
      <w:pPr>
        <w:pStyle w:val="GSATitle-YESforTOC"/>
      </w:pPr>
      <w:bookmarkStart w:id="66" w:name="_Toc389750949"/>
    </w:p>
    <w:p w14:paraId="6CCB53E9" w14:textId="77777777" w:rsidR="003F567D" w:rsidRDefault="003F567D" w:rsidP="00E97CE2">
      <w:pPr>
        <w:pStyle w:val="GSATitle-YESforTOC"/>
      </w:pPr>
    </w:p>
    <w:p w14:paraId="4F5F1465" w14:textId="77777777" w:rsidR="003F567D" w:rsidRDefault="003F567D" w:rsidP="00E97CE2">
      <w:pPr>
        <w:pStyle w:val="GSATitle-YESforTOC"/>
      </w:pPr>
    </w:p>
    <w:p w14:paraId="0D9E3F2F" w14:textId="77777777" w:rsidR="003F567D" w:rsidRDefault="003F567D" w:rsidP="00E97CE2">
      <w:pPr>
        <w:pStyle w:val="GSATitle-YESforTOC"/>
      </w:pPr>
    </w:p>
    <w:p w14:paraId="0AEAB569" w14:textId="77777777" w:rsidR="003F567D" w:rsidRDefault="003F567D" w:rsidP="00E97CE2">
      <w:pPr>
        <w:pStyle w:val="GSATitle-YESforTOC"/>
      </w:pPr>
    </w:p>
    <w:p w14:paraId="693E2D9F" w14:textId="77777777" w:rsidR="003F567D" w:rsidRDefault="003F567D" w:rsidP="00E97CE2">
      <w:pPr>
        <w:pStyle w:val="GSATitle-YESforTOC"/>
      </w:pPr>
    </w:p>
    <w:p w14:paraId="11691A9C" w14:textId="77777777" w:rsidR="003F567D" w:rsidRDefault="003F567D" w:rsidP="00E97CE2">
      <w:pPr>
        <w:pStyle w:val="GSATitle-YESforTOC"/>
      </w:pPr>
    </w:p>
    <w:p w14:paraId="082E9117" w14:textId="77777777" w:rsidR="003F567D" w:rsidRDefault="003F567D" w:rsidP="00E97CE2">
      <w:pPr>
        <w:pStyle w:val="GSATitle-YESforTOC"/>
      </w:pPr>
    </w:p>
    <w:p w14:paraId="7D80DE97" w14:textId="77777777" w:rsidR="003F567D" w:rsidRDefault="003F567D" w:rsidP="00E97CE2">
      <w:pPr>
        <w:pStyle w:val="GSATitle-YESforTOC"/>
      </w:pPr>
    </w:p>
    <w:p w14:paraId="53E852BF" w14:textId="77777777" w:rsidR="003F567D" w:rsidRDefault="003F567D" w:rsidP="00E97CE2">
      <w:pPr>
        <w:pStyle w:val="GSATitle-YESforTOC"/>
      </w:pPr>
    </w:p>
    <w:p w14:paraId="12BB4806" w14:textId="77777777" w:rsidR="003F567D" w:rsidRDefault="003F567D" w:rsidP="00E97CE2">
      <w:pPr>
        <w:pStyle w:val="GSATitle-YESforTOC"/>
      </w:pPr>
    </w:p>
    <w:p w14:paraId="35C6D177" w14:textId="77777777" w:rsidR="003F567D" w:rsidRDefault="003F567D" w:rsidP="00E97CE2">
      <w:pPr>
        <w:pStyle w:val="GSATitle-YESforTOC"/>
      </w:pPr>
    </w:p>
    <w:p w14:paraId="275EA06B" w14:textId="77777777" w:rsidR="003F567D" w:rsidRDefault="003F567D" w:rsidP="00E97CE2">
      <w:pPr>
        <w:pStyle w:val="GSATitle-YESforTOC"/>
      </w:pPr>
    </w:p>
    <w:p w14:paraId="743CE8B5" w14:textId="77777777" w:rsidR="003F567D" w:rsidRDefault="003F567D" w:rsidP="00E97CE2">
      <w:pPr>
        <w:pStyle w:val="GSATitle-YESforTOC"/>
      </w:pPr>
    </w:p>
    <w:p w14:paraId="5FB85EAA" w14:textId="77777777" w:rsidR="003F567D" w:rsidRDefault="003F567D" w:rsidP="00E97CE2">
      <w:pPr>
        <w:pStyle w:val="GSATitle-YESforTOC"/>
      </w:pPr>
    </w:p>
    <w:p w14:paraId="3A0A8DCB" w14:textId="77777777" w:rsidR="003F567D" w:rsidRPr="003F567D" w:rsidRDefault="003F567D" w:rsidP="003F567D"/>
    <w:p w14:paraId="233743DC" w14:textId="2BB40196" w:rsidR="009809DD" w:rsidRPr="00E97CE2" w:rsidRDefault="009809DD" w:rsidP="00E97CE2">
      <w:pPr>
        <w:pStyle w:val="GSATitle-YESforTOC"/>
      </w:pPr>
      <w:r w:rsidRPr="00E97CE2">
        <w:lastRenderedPageBreak/>
        <w:t>Appendix C</w:t>
      </w:r>
      <w:r w:rsidR="009B677B">
        <w:t xml:space="preserve"> </w:t>
      </w:r>
      <w:r w:rsidR="003E5B3B">
        <w:t>–</w:t>
      </w:r>
      <w:r w:rsidR="009B677B">
        <w:t xml:space="preserve"> Attachments</w:t>
      </w:r>
      <w:bookmarkEnd w:id="66"/>
    </w:p>
    <w:p w14:paraId="233743DD" w14:textId="0D90CA90" w:rsidR="0050194C" w:rsidRPr="0050194C" w:rsidRDefault="00AC7054" w:rsidP="0050194C">
      <w:pPr>
        <w:widowControl w:val="0"/>
        <w:suppressAutoHyphens/>
        <w:spacing w:before="360" w:after="360"/>
      </w:pPr>
      <w:r>
        <w:rPr>
          <w:noProof/>
          <w:lang w:eastAsia="en-US"/>
        </w:rPr>
        <mc:AlternateContent>
          <mc:Choice Requires="wps">
            <w:drawing>
              <wp:inline distT="0" distB="0" distL="0" distR="0" wp14:anchorId="23374416" wp14:editId="7C3B64A3">
                <wp:extent cx="5514975" cy="660400"/>
                <wp:effectExtent l="9525" t="9525" r="9525" b="6350"/>
                <wp:docPr id="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60400"/>
                        </a:xfrm>
                        <a:prstGeom prst="rect">
                          <a:avLst/>
                        </a:prstGeom>
                        <a:solidFill>
                          <a:srgbClr val="FFFFFF"/>
                        </a:solidFill>
                        <a:ln w="9525">
                          <a:solidFill>
                            <a:srgbClr val="A6A6A6"/>
                          </a:solidFill>
                          <a:miter lim="800000"/>
                          <a:headEnd/>
                          <a:tailEnd/>
                        </a:ln>
                      </wps:spPr>
                      <wps:txbx>
                        <w:txbxContent>
                          <w:p w14:paraId="23374449" w14:textId="77777777" w:rsidR="00C17841" w:rsidRPr="00880092" w:rsidRDefault="00C17841" w:rsidP="0050194C">
                            <w:pPr>
                              <w:rPr>
                                <w:i/>
                              </w:rPr>
                            </w:pPr>
                            <w:r w:rsidRPr="00507346">
                              <w:rPr>
                                <w:i/>
                                <w:color w:val="365F91"/>
                              </w:rPr>
                              <w:t xml:space="preserve">Instruction: </w:t>
                            </w:r>
                            <w:r>
                              <w:rPr>
                                <w:i/>
                                <w:color w:val="365F91"/>
                              </w:rPr>
                              <w:t>If applicable, attachments must include penetration testing rules of engagement, penetration testing methodology, and the sampling methodology used in testing.</w:t>
                            </w:r>
                            <w:r w:rsidRPr="00507346">
                              <w:rPr>
                                <w:i/>
                                <w:color w:val="365F91"/>
                              </w:rPr>
                              <w:t xml:space="preserv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57" o:spid="_x0000_s1044" type="#_x0000_t202" style="width:434.2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" strokecolor="#a6a6a6">
                <v:textbox>
                  <w:txbxContent>
                    <w:p w14:paraId="23374449" w14:textId="77777777" w:rsidR="00C17841" w:rsidRPr="00880092" w:rsidRDefault="00C17841" w:rsidP="0050194C">
                      <w:pPr>
                        <w:rPr>
                          <w:i/>
                        </w:rPr>
                      </w:pPr>
                      <w:r w:rsidRPr="00507346">
                        <w:rPr>
                          <w:i/>
                          <w:color w:val="365F91"/>
                        </w:rPr>
                        <w:t xml:space="preserve">Instruction: </w:t>
                      </w:r>
                      <w:r>
                        <w:rPr>
                          <w:i/>
                          <w:color w:val="365F91"/>
                        </w:rPr>
                        <w:t>If applicable, attachments must include penetration testing rules of engagement, penetration testing methodology, and the sampling methodology used in testing.</w:t>
                      </w:r>
                      <w:r w:rsidRPr="00507346">
                        <w:rPr>
                          <w:i/>
                          <w:color w:val="365F91"/>
                        </w:rPr>
                        <w:t xml:space="preserve"> </w:t>
                      </w:r>
                    </w:p>
                  </w:txbxContent>
                </v:textbox>
                <w10:anchorlock/>
              </v:shape>
            </w:pict>
          </mc:Fallback>
        </mc:AlternateContent>
      </w:r>
    </w:p>
    <w:p w14:paraId="233743DE" w14:textId="77777777" w:rsidR="00746CF2" w:rsidRPr="007572A6" w:rsidRDefault="00746CF2" w:rsidP="007572A6">
      <w:pPr>
        <w:pStyle w:val="ListParagraph"/>
        <w:widowControl w:val="0"/>
        <w:numPr>
          <w:ilvl w:val="0"/>
          <w:numId w:val="29"/>
        </w:numPr>
        <w:suppressAutoHyphens/>
        <w:spacing w:before="360" w:after="360"/>
      </w:pPr>
      <w:r w:rsidRPr="007572A6">
        <w:t>IP Addresses Slated for Testing – Embedded Excel File</w:t>
      </w:r>
    </w:p>
    <w:p w14:paraId="233743DF" w14:textId="77777777" w:rsidR="00746CF2" w:rsidRPr="007572A6" w:rsidRDefault="00746CF2" w:rsidP="007572A6">
      <w:pPr>
        <w:pStyle w:val="ListParagraph"/>
        <w:widowControl w:val="0"/>
        <w:numPr>
          <w:ilvl w:val="0"/>
          <w:numId w:val="29"/>
        </w:numPr>
        <w:suppressAutoHyphens/>
        <w:spacing w:before="240" w:after="240"/>
      </w:pPr>
      <w:r w:rsidRPr="007572A6">
        <w:t>Web Applications Slated for Testing – Embedded Excel File</w:t>
      </w:r>
    </w:p>
    <w:p w14:paraId="233743E0" w14:textId="77777777" w:rsidR="00255879" w:rsidRDefault="00746CF2" w:rsidP="00255879">
      <w:pPr>
        <w:pStyle w:val="ListParagraph"/>
        <w:widowControl w:val="0"/>
        <w:numPr>
          <w:ilvl w:val="0"/>
          <w:numId w:val="29"/>
        </w:numPr>
        <w:suppressAutoHyphens/>
        <w:spacing w:before="360" w:after="360"/>
      </w:pPr>
      <w:r w:rsidRPr="007572A6">
        <w:t>Databases Slated for Testing – Embedded Excel File</w:t>
      </w:r>
    </w:p>
    <w:p w14:paraId="233743E2" w14:textId="77777777" w:rsidR="0050194C" w:rsidRDefault="0050194C" w:rsidP="0050194C">
      <w:pPr>
        <w:widowControl w:val="0"/>
        <w:suppressAutoHyphens/>
        <w:spacing w:after="0"/>
      </w:pPr>
    </w:p>
    <w:p w14:paraId="233743E3" w14:textId="77777777" w:rsidR="00570ECB" w:rsidRDefault="00570ECB">
      <w:r>
        <w:br w:type="page"/>
      </w:r>
    </w:p>
    <w:p w14:paraId="233743E4" w14:textId="77777777" w:rsidR="0050194C" w:rsidRDefault="0050194C" w:rsidP="0050194C">
      <w:pPr>
        <w:widowControl w:val="0"/>
        <w:suppressAutoHyphens/>
        <w:spacing w:after="0"/>
      </w:pPr>
    </w:p>
    <w:p w14:paraId="233743E5" w14:textId="7FB06857" w:rsidR="00255879" w:rsidRPr="00E97CE2" w:rsidRDefault="00255879" w:rsidP="00255879">
      <w:pPr>
        <w:pStyle w:val="GSATitle-YESforTOC"/>
      </w:pPr>
      <w:bookmarkStart w:id="67" w:name="_Toc389750950"/>
      <w:r>
        <w:t>Appendix D</w:t>
      </w:r>
      <w:r w:rsidR="003E5B3B">
        <w:t xml:space="preserve"> –</w:t>
      </w:r>
      <w:r>
        <w:t xml:space="preserve"> Penetration Testing Plan and Methodology</w:t>
      </w:r>
      <w:bookmarkEnd w:id="67"/>
    </w:p>
    <w:p w14:paraId="233743E6" w14:textId="061AF151" w:rsidR="0050194C" w:rsidRDefault="00AC7054">
      <w:pPr>
        <w:widowControl w:val="0"/>
        <w:suppressAutoHyphens/>
        <w:spacing w:before="360" w:after="360"/>
      </w:pPr>
      <w:r>
        <w:rPr>
          <w:noProof/>
          <w:lang w:eastAsia="en-US"/>
        </w:rPr>
        <mc:AlternateContent>
          <mc:Choice Requires="wps">
            <w:drawing>
              <wp:inline distT="0" distB="0" distL="0" distR="0" wp14:anchorId="23374418" wp14:editId="1A1A82DC">
                <wp:extent cx="5476875" cy="836295"/>
                <wp:effectExtent l="9525" t="9525" r="9525" b="11430"/>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836295"/>
                        </a:xfrm>
                        <a:prstGeom prst="rect">
                          <a:avLst/>
                        </a:prstGeom>
                        <a:solidFill>
                          <a:srgbClr val="FFFFFF"/>
                        </a:solidFill>
                        <a:ln w="9525">
                          <a:solidFill>
                            <a:srgbClr val="A6A6A6"/>
                          </a:solidFill>
                          <a:miter lim="800000"/>
                          <a:headEnd/>
                          <a:tailEnd/>
                        </a:ln>
                      </wps:spPr>
                      <wps:txbx>
                        <w:txbxContent>
                          <w:p w14:paraId="2337444A" w14:textId="77777777" w:rsidR="00C17841" w:rsidRPr="00880092" w:rsidRDefault="00C17841" w:rsidP="00570ECB">
                            <w:pPr>
                              <w:rPr>
                                <w:i/>
                              </w:rPr>
                            </w:pPr>
                            <w:r w:rsidRPr="00507346">
                              <w:rPr>
                                <w:i/>
                                <w:color w:val="365F91"/>
                              </w:rPr>
                              <w:t xml:space="preserve">Instruction: </w:t>
                            </w:r>
                            <w:r>
                              <w:rPr>
                                <w:i/>
                                <w:color w:val="365F91"/>
                              </w:rPr>
                              <w:t>CSPs may embed a file containing the plan or include the plan in this section.</w:t>
                            </w:r>
                            <w:r w:rsidRPr="00507346">
                              <w:rPr>
                                <w:i/>
                                <w:color w:val="365F91"/>
                              </w:rPr>
                              <w:t xml:space="preserve"> </w:t>
                            </w:r>
                            <w:r>
                              <w:rPr>
                                <w:i/>
                                <w:color w:val="365F91"/>
                              </w:rPr>
                              <w:t xml:space="preserve"> See NIST SP 800-115 for further guidance.  CSPs must be careful to differentiate between penetration testing and vulnerability assessment; these are not the same activity.</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56" o:spid="_x0000_s1045" type="#_x0000_t202" style="width:431.25pt;height:6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" strokecolor="#a6a6a6">
                <v:textbox>
                  <w:txbxContent>
                    <w:p w14:paraId="2337444A" w14:textId="77777777" w:rsidR="00C17841" w:rsidRPr="00880092" w:rsidRDefault="00C17841" w:rsidP="00570ECB">
                      <w:pPr>
                        <w:rPr>
                          <w:i/>
                        </w:rPr>
                      </w:pPr>
                      <w:r w:rsidRPr="00507346">
                        <w:rPr>
                          <w:i/>
                          <w:color w:val="365F91"/>
                        </w:rPr>
                        <w:t xml:space="preserve">Instruction: </w:t>
                      </w:r>
                      <w:r>
                        <w:rPr>
                          <w:i/>
                          <w:color w:val="365F91"/>
                        </w:rPr>
                        <w:t>CSPs may embed a file containing the plan or include the plan in this section.</w:t>
                      </w:r>
                      <w:r w:rsidRPr="00507346">
                        <w:rPr>
                          <w:i/>
                          <w:color w:val="365F91"/>
                        </w:rPr>
                        <w:t xml:space="preserve"> </w:t>
                      </w:r>
                      <w:r>
                        <w:rPr>
                          <w:i/>
                          <w:color w:val="365F91"/>
                        </w:rPr>
                        <w:t xml:space="preserve"> See NIST SP 800-115 for further guidance.  CSPs must be careful to differentiate between penetration testing and vulnerability assessment; these are not the same activity.</w:t>
                      </w:r>
                    </w:p>
                  </w:txbxContent>
                </v:textbox>
                <w10:anchorlock/>
              </v:shape>
            </w:pict>
          </mc:Fallback>
        </mc:AlternateContent>
      </w:r>
    </w:p>
    <w:p w14:paraId="233743E7" w14:textId="77777777" w:rsidR="00570ECB" w:rsidRDefault="00570ECB">
      <w:pPr>
        <w:widowControl w:val="0"/>
        <w:suppressAutoHyphens/>
        <w:spacing w:before="360" w:after="360"/>
      </w:pPr>
    </w:p>
    <w:sectPr w:rsidR="00570ECB" w:rsidSect="00B73D77">
      <w:headerReference w:type="default" r:id="rId24"/>
      <w:footerReference w:type="default" r:id="rId25"/>
      <w:pgSz w:w="12240" w:h="15840"/>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405C2" w14:textId="77777777" w:rsidR="007A6E60" w:rsidRDefault="007A6E60" w:rsidP="00B73D77">
      <w:pPr>
        <w:spacing w:after="0"/>
      </w:pPr>
      <w:r>
        <w:separator/>
      </w:r>
    </w:p>
  </w:endnote>
  <w:endnote w:type="continuationSeparator" w:id="0">
    <w:p w14:paraId="0CA93380" w14:textId="77777777" w:rsidR="007A6E60" w:rsidRDefault="007A6E60"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16650"/>
      <w:docPartObj>
        <w:docPartGallery w:val="Page Numbers (Bottom of Page)"/>
        <w:docPartUnique/>
      </w:docPartObj>
    </w:sdtPr>
    <w:sdtEndPr>
      <w:rPr>
        <w:rFonts w:cs="Times New Roman"/>
        <w:noProof/>
      </w:rPr>
    </w:sdtEndPr>
    <w:sdtContent>
      <w:p w14:paraId="23374421" w14:textId="77777777" w:rsidR="00C17841" w:rsidRDefault="00C17841">
        <w:pPr>
          <w:pStyle w:val="Footer"/>
          <w:jc w:val="right"/>
        </w:pPr>
        <w:r w:rsidRPr="00B73D77">
          <w:rPr>
            <w:rFonts w:cs="Times New Roman"/>
            <w:sz w:val="20"/>
            <w:szCs w:val="20"/>
          </w:rPr>
          <w:t>Page</w:t>
        </w:r>
        <w:r>
          <w:t xml:space="preserve"> </w:t>
        </w:r>
        <w:r>
          <w:fldChar w:fldCharType="begin"/>
        </w:r>
        <w:r>
          <w:instrText xml:space="preserve"> PAGE   \* MERGEFORMAT </w:instrText>
        </w:r>
        <w:r>
          <w:fldChar w:fldCharType="separate"/>
        </w:r>
        <w:r w:rsidR="002401D3">
          <w:rPr>
            <w:noProof/>
          </w:rPr>
          <w:t>3</w:t>
        </w:r>
        <w:r>
          <w:rPr>
            <w:noProof/>
          </w:rPr>
          <w:fldChar w:fldCharType="end"/>
        </w:r>
      </w:p>
    </w:sdtContent>
  </w:sdt>
  <w:p w14:paraId="23374422" w14:textId="77777777" w:rsidR="00C17841" w:rsidRDefault="00C178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F9F0A" w14:textId="77777777" w:rsidR="007A6E60" w:rsidRDefault="007A6E60" w:rsidP="00B73D77">
      <w:pPr>
        <w:spacing w:after="0"/>
      </w:pPr>
      <w:r>
        <w:separator/>
      </w:r>
    </w:p>
  </w:footnote>
  <w:footnote w:type="continuationSeparator" w:id="0">
    <w:p w14:paraId="622F7BD2" w14:textId="77777777" w:rsidR="007A6E60" w:rsidRDefault="007A6E60"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74420" w14:textId="5CFE6123" w:rsidR="00C17841" w:rsidRPr="00B73D77" w:rsidRDefault="00C17841" w:rsidP="00B1124D">
    <w:pPr>
      <w:pStyle w:val="GSAHeader1"/>
    </w:pPr>
    <w:r>
      <w:t>&lt;</w:t>
    </w:r>
    <w:r w:rsidRPr="007572A6">
      <w:rPr>
        <w:rStyle w:val="GSAReplacementChar"/>
      </w:rPr>
      <w:t>CSP</w:t>
    </w:r>
    <w:r>
      <w:t xml:space="preserve">&gt; </w:t>
    </w:r>
    <w:proofErr w:type="spellStart"/>
    <w:r w:rsidR="006445DF">
      <w:t>FedRAMP</w:t>
    </w:r>
    <w:proofErr w:type="spellEnd"/>
    <w:r w:rsidR="006445DF">
      <w:t xml:space="preserve"> </w:t>
    </w:r>
    <w:r>
      <w:t xml:space="preserve">Annual </w:t>
    </w:r>
    <w:r w:rsidR="006445DF">
      <w:t>SAP Template</w:t>
    </w:r>
    <w:r w:rsidRPr="00B73D77">
      <w:tab/>
    </w:r>
    <w:r w:rsidRPr="00B73D77">
      <w:tab/>
    </w:r>
    <w:r>
      <w:t>&lt;</w:t>
    </w:r>
    <w:r w:rsidRPr="007572A6">
      <w:rPr>
        <w:rStyle w:val="GSAReplacementChar"/>
      </w:rPr>
      <w:t>Date of modification</w:t>
    </w:r>
    <w:r>
      <w:t>&gt;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FD5"/>
    <w:multiLevelType w:val="hybridMultilevel"/>
    <w:tmpl w:val="51441A06"/>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760A3"/>
    <w:multiLevelType w:val="hybridMultilevel"/>
    <w:tmpl w:val="08981BC8"/>
    <w:lvl w:ilvl="0" w:tplc="39862A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74B20"/>
    <w:multiLevelType w:val="multilevel"/>
    <w:tmpl w:val="0409001F"/>
    <w:lvl w:ilvl="0">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D7E3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F000E3"/>
    <w:multiLevelType w:val="hybridMultilevel"/>
    <w:tmpl w:val="5D82ABA6"/>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8568A"/>
    <w:multiLevelType w:val="hybridMultilevel"/>
    <w:tmpl w:val="8460E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892FB2"/>
    <w:multiLevelType w:val="hybridMultilevel"/>
    <w:tmpl w:val="DBAAA076"/>
    <w:lvl w:ilvl="0" w:tplc="75AA975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6C3109"/>
    <w:multiLevelType w:val="hybridMultilevel"/>
    <w:tmpl w:val="D1CA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B65C3"/>
    <w:multiLevelType w:val="hybridMultilevel"/>
    <w:tmpl w:val="79CC2AA2"/>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E7C7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2E721298"/>
    <w:multiLevelType w:val="hybridMultilevel"/>
    <w:tmpl w:val="1414B8FC"/>
    <w:lvl w:ilvl="0" w:tplc="75AA975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8D67CB"/>
    <w:multiLevelType w:val="hybridMultilevel"/>
    <w:tmpl w:val="3B7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87A7C"/>
    <w:multiLevelType w:val="hybridMultilevel"/>
    <w:tmpl w:val="93CED818"/>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4248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A713031"/>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3EA32846"/>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3A72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8F5D6A"/>
    <w:multiLevelType w:val="hybridMultilevel"/>
    <w:tmpl w:val="355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CC6F16"/>
    <w:multiLevelType w:val="hybridMultilevel"/>
    <w:tmpl w:val="DA0C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0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DAF532E"/>
    <w:multiLevelType w:val="hybridMultilevel"/>
    <w:tmpl w:val="8D7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D1D2A"/>
    <w:multiLevelType w:val="hybridMultilevel"/>
    <w:tmpl w:val="F904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435C5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756B5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92438FB"/>
    <w:multiLevelType w:val="hybridMultilevel"/>
    <w:tmpl w:val="138417D2"/>
    <w:lvl w:ilvl="0" w:tplc="3E8858F2">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501A9"/>
    <w:multiLevelType w:val="hybridMultilevel"/>
    <w:tmpl w:val="E07C7884"/>
    <w:lvl w:ilvl="0" w:tplc="E280C8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14"/>
  </w:num>
  <w:num w:numId="4">
    <w:abstractNumId w:val="3"/>
  </w:num>
  <w:num w:numId="5">
    <w:abstractNumId w:val="17"/>
  </w:num>
  <w:num w:numId="6">
    <w:abstractNumId w:val="24"/>
  </w:num>
  <w:num w:numId="7">
    <w:abstractNumId w:val="23"/>
  </w:num>
  <w:num w:numId="8">
    <w:abstractNumId w:val="7"/>
  </w:num>
  <w:num w:numId="9">
    <w:abstractNumId w:val="27"/>
  </w:num>
  <w:num w:numId="10">
    <w:abstractNumId w:val="25"/>
  </w:num>
  <w:num w:numId="11">
    <w:abstractNumId w:val="10"/>
  </w:num>
  <w:num w:numId="12">
    <w:abstractNumId w:val="20"/>
  </w:num>
  <w:num w:numId="13">
    <w:abstractNumId w:val="27"/>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8"/>
  </w:num>
  <w:num w:numId="15">
    <w:abstractNumId w:val="15"/>
  </w:num>
  <w:num w:numId="16">
    <w:abstractNumId w:val="4"/>
  </w:num>
  <w:num w:numId="17">
    <w:abstractNumId w:val="16"/>
  </w:num>
  <w:num w:numId="18">
    <w:abstractNumId w:val="26"/>
  </w:num>
  <w:num w:numId="19">
    <w:abstractNumId w:val="21"/>
  </w:num>
  <w:num w:numId="20">
    <w:abstractNumId w:val="12"/>
  </w:num>
  <w:num w:numId="21">
    <w:abstractNumId w:val="5"/>
  </w:num>
  <w:num w:numId="22">
    <w:abstractNumId w:val="8"/>
  </w:num>
  <w:num w:numId="23">
    <w:abstractNumId w:val="22"/>
  </w:num>
  <w:num w:numId="24">
    <w:abstractNumId w:val="13"/>
  </w:num>
  <w:num w:numId="25">
    <w:abstractNumId w:val="0"/>
  </w:num>
  <w:num w:numId="26">
    <w:abstractNumId w:val="9"/>
  </w:num>
  <w:num w:numId="27">
    <w:abstractNumId w:val="6"/>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CA"/>
    <w:rsid w:val="00026C0C"/>
    <w:rsid w:val="000311D9"/>
    <w:rsid w:val="00063C81"/>
    <w:rsid w:val="000820E8"/>
    <w:rsid w:val="00083EEB"/>
    <w:rsid w:val="00085F13"/>
    <w:rsid w:val="000D6DBC"/>
    <w:rsid w:val="000E4192"/>
    <w:rsid w:val="000E7541"/>
    <w:rsid w:val="0010278A"/>
    <w:rsid w:val="00145DD0"/>
    <w:rsid w:val="001472D1"/>
    <w:rsid w:val="00161BD3"/>
    <w:rsid w:val="001B53C6"/>
    <w:rsid w:val="001C09FA"/>
    <w:rsid w:val="001D150E"/>
    <w:rsid w:val="001F684E"/>
    <w:rsid w:val="0020395D"/>
    <w:rsid w:val="00204041"/>
    <w:rsid w:val="00224E0A"/>
    <w:rsid w:val="00225438"/>
    <w:rsid w:val="00227FD1"/>
    <w:rsid w:val="002367CA"/>
    <w:rsid w:val="002401D3"/>
    <w:rsid w:val="002438CD"/>
    <w:rsid w:val="00250CD3"/>
    <w:rsid w:val="00255879"/>
    <w:rsid w:val="00267E33"/>
    <w:rsid w:val="002800DE"/>
    <w:rsid w:val="002A7B50"/>
    <w:rsid w:val="002B6CF6"/>
    <w:rsid w:val="002D0302"/>
    <w:rsid w:val="002D1045"/>
    <w:rsid w:val="002D334A"/>
    <w:rsid w:val="002D7B87"/>
    <w:rsid w:val="00330358"/>
    <w:rsid w:val="0033391E"/>
    <w:rsid w:val="00347DA9"/>
    <w:rsid w:val="00353AE8"/>
    <w:rsid w:val="00364A89"/>
    <w:rsid w:val="00371B70"/>
    <w:rsid w:val="003757CC"/>
    <w:rsid w:val="00384CF7"/>
    <w:rsid w:val="003879DB"/>
    <w:rsid w:val="00392EC1"/>
    <w:rsid w:val="00397046"/>
    <w:rsid w:val="003B4A20"/>
    <w:rsid w:val="003C4002"/>
    <w:rsid w:val="003C4ECC"/>
    <w:rsid w:val="003E5B3B"/>
    <w:rsid w:val="003F567D"/>
    <w:rsid w:val="00423B6B"/>
    <w:rsid w:val="00424C14"/>
    <w:rsid w:val="00430DD9"/>
    <w:rsid w:val="0044027A"/>
    <w:rsid w:val="0045296F"/>
    <w:rsid w:val="00496BE2"/>
    <w:rsid w:val="004A0209"/>
    <w:rsid w:val="004A0E01"/>
    <w:rsid w:val="004A2CDC"/>
    <w:rsid w:val="004B518D"/>
    <w:rsid w:val="004D75E0"/>
    <w:rsid w:val="004E2D29"/>
    <w:rsid w:val="004E6BBF"/>
    <w:rsid w:val="004F4429"/>
    <w:rsid w:val="004F76D0"/>
    <w:rsid w:val="0050194C"/>
    <w:rsid w:val="005053DC"/>
    <w:rsid w:val="00511893"/>
    <w:rsid w:val="00512F11"/>
    <w:rsid w:val="00522897"/>
    <w:rsid w:val="00556CE7"/>
    <w:rsid w:val="00557F66"/>
    <w:rsid w:val="0057093C"/>
    <w:rsid w:val="00570ECB"/>
    <w:rsid w:val="00580390"/>
    <w:rsid w:val="00586C22"/>
    <w:rsid w:val="005A062A"/>
    <w:rsid w:val="005A46C7"/>
    <w:rsid w:val="005A722D"/>
    <w:rsid w:val="005B5472"/>
    <w:rsid w:val="005B5810"/>
    <w:rsid w:val="005C7C4C"/>
    <w:rsid w:val="00612F66"/>
    <w:rsid w:val="006149DA"/>
    <w:rsid w:val="00620453"/>
    <w:rsid w:val="006445DF"/>
    <w:rsid w:val="006524CA"/>
    <w:rsid w:val="0065520F"/>
    <w:rsid w:val="00675E05"/>
    <w:rsid w:val="00677D9E"/>
    <w:rsid w:val="006A6437"/>
    <w:rsid w:val="006B18FE"/>
    <w:rsid w:val="006D5EC2"/>
    <w:rsid w:val="006F2DC0"/>
    <w:rsid w:val="00720338"/>
    <w:rsid w:val="0072681A"/>
    <w:rsid w:val="00740CCE"/>
    <w:rsid w:val="00746CF2"/>
    <w:rsid w:val="00750F46"/>
    <w:rsid w:val="007572A6"/>
    <w:rsid w:val="007634CE"/>
    <w:rsid w:val="007654D6"/>
    <w:rsid w:val="007A1A38"/>
    <w:rsid w:val="007A6E60"/>
    <w:rsid w:val="007B6F6C"/>
    <w:rsid w:val="007C2AA3"/>
    <w:rsid w:val="007E3E4B"/>
    <w:rsid w:val="00806574"/>
    <w:rsid w:val="00814F6C"/>
    <w:rsid w:val="00820D86"/>
    <w:rsid w:val="00840A79"/>
    <w:rsid w:val="008413F9"/>
    <w:rsid w:val="00864C1A"/>
    <w:rsid w:val="00870422"/>
    <w:rsid w:val="008A00AB"/>
    <w:rsid w:val="008B15BB"/>
    <w:rsid w:val="008B29E7"/>
    <w:rsid w:val="008E1F67"/>
    <w:rsid w:val="008F1D09"/>
    <w:rsid w:val="008F2640"/>
    <w:rsid w:val="0091496D"/>
    <w:rsid w:val="00923EB6"/>
    <w:rsid w:val="00952D9F"/>
    <w:rsid w:val="00953292"/>
    <w:rsid w:val="00976FE7"/>
    <w:rsid w:val="009809DD"/>
    <w:rsid w:val="00985D03"/>
    <w:rsid w:val="009A031B"/>
    <w:rsid w:val="009B677B"/>
    <w:rsid w:val="009F5D7D"/>
    <w:rsid w:val="009F6C17"/>
    <w:rsid w:val="00A232D5"/>
    <w:rsid w:val="00A43EFE"/>
    <w:rsid w:val="00A46597"/>
    <w:rsid w:val="00A54199"/>
    <w:rsid w:val="00A54C28"/>
    <w:rsid w:val="00AB7F44"/>
    <w:rsid w:val="00AC7054"/>
    <w:rsid w:val="00AF3A36"/>
    <w:rsid w:val="00B1124D"/>
    <w:rsid w:val="00B11450"/>
    <w:rsid w:val="00B11C71"/>
    <w:rsid w:val="00B1429F"/>
    <w:rsid w:val="00B27A49"/>
    <w:rsid w:val="00B47604"/>
    <w:rsid w:val="00B607D2"/>
    <w:rsid w:val="00B73D77"/>
    <w:rsid w:val="00B906B7"/>
    <w:rsid w:val="00B90C7D"/>
    <w:rsid w:val="00BE2F50"/>
    <w:rsid w:val="00BE6F95"/>
    <w:rsid w:val="00C07E03"/>
    <w:rsid w:val="00C149D6"/>
    <w:rsid w:val="00C17841"/>
    <w:rsid w:val="00C2309C"/>
    <w:rsid w:val="00C3429F"/>
    <w:rsid w:val="00C45D14"/>
    <w:rsid w:val="00C716ED"/>
    <w:rsid w:val="00C7314F"/>
    <w:rsid w:val="00C73DC4"/>
    <w:rsid w:val="00C84553"/>
    <w:rsid w:val="00C86F44"/>
    <w:rsid w:val="00C879A1"/>
    <w:rsid w:val="00CB2A90"/>
    <w:rsid w:val="00CE30DC"/>
    <w:rsid w:val="00CE74D1"/>
    <w:rsid w:val="00CF7D3D"/>
    <w:rsid w:val="00D27D4B"/>
    <w:rsid w:val="00D346CA"/>
    <w:rsid w:val="00D418CB"/>
    <w:rsid w:val="00D42AE4"/>
    <w:rsid w:val="00D54442"/>
    <w:rsid w:val="00D54A98"/>
    <w:rsid w:val="00D7701D"/>
    <w:rsid w:val="00D85238"/>
    <w:rsid w:val="00D86EF2"/>
    <w:rsid w:val="00D91802"/>
    <w:rsid w:val="00D96C1F"/>
    <w:rsid w:val="00D9785C"/>
    <w:rsid w:val="00DF05E9"/>
    <w:rsid w:val="00DF6562"/>
    <w:rsid w:val="00E3126A"/>
    <w:rsid w:val="00E4135A"/>
    <w:rsid w:val="00E44257"/>
    <w:rsid w:val="00E46F4F"/>
    <w:rsid w:val="00E62F27"/>
    <w:rsid w:val="00E83E3E"/>
    <w:rsid w:val="00E841E8"/>
    <w:rsid w:val="00E8503E"/>
    <w:rsid w:val="00E854A2"/>
    <w:rsid w:val="00E97CE2"/>
    <w:rsid w:val="00E97E8E"/>
    <w:rsid w:val="00EA590E"/>
    <w:rsid w:val="00EA69CF"/>
    <w:rsid w:val="00EB2BEA"/>
    <w:rsid w:val="00EC0579"/>
    <w:rsid w:val="00EC0A7F"/>
    <w:rsid w:val="00EC578C"/>
    <w:rsid w:val="00EC7E7F"/>
    <w:rsid w:val="00ED0708"/>
    <w:rsid w:val="00ED0E5D"/>
    <w:rsid w:val="00EE7A6B"/>
    <w:rsid w:val="00F02EE4"/>
    <w:rsid w:val="00F10ABC"/>
    <w:rsid w:val="00F13A43"/>
    <w:rsid w:val="00F13EAE"/>
    <w:rsid w:val="00F15F8D"/>
    <w:rsid w:val="00F16577"/>
    <w:rsid w:val="00F1708A"/>
    <w:rsid w:val="00F33A54"/>
    <w:rsid w:val="00F40DA1"/>
    <w:rsid w:val="00F45561"/>
    <w:rsid w:val="00F655D2"/>
    <w:rsid w:val="00F6616D"/>
    <w:rsid w:val="00F77F38"/>
    <w:rsid w:val="00F925A8"/>
    <w:rsid w:val="00F933BF"/>
    <w:rsid w:val="00FA509F"/>
    <w:rsid w:val="00FB5D6A"/>
    <w:rsid w:val="00FD5913"/>
    <w:rsid w:val="00FD6B98"/>
    <w:rsid w:val="00FE6A02"/>
    <w:rsid w:val="52DA880E"/>
    <w:rsid w:val="6F6E0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37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5B3B"/>
    <w:pPr>
      <w:spacing w:line="240" w:lineRule="auto"/>
    </w:pPr>
    <w:rPr>
      <w:rFonts w:ascii="Times New Roman" w:hAnsi="Times New Roman"/>
      <w:sz w:val="24"/>
    </w:rPr>
  </w:style>
  <w:style w:type="paragraph" w:styleId="Heading1">
    <w:name w:val="heading 1"/>
    <w:aliases w:val="GSA Heading 1"/>
    <w:basedOn w:val="Normal"/>
    <w:next w:val="Normal"/>
    <w:link w:val="Heading1Char"/>
    <w:uiPriority w:val="9"/>
    <w:qFormat/>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aliases w:val="GSA Heading 2"/>
    <w:basedOn w:val="Normal"/>
    <w:next w:val="Normal"/>
    <w:link w:val="Heading2Char"/>
    <w:uiPriority w:val="9"/>
    <w:unhideWhenUsed/>
    <w:qFormat/>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aliases w:val="GSA 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B1124D"/>
    <w:pPr>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paragraph" w:customStyle="1" w:styleId="eGlobalTechTitleVersion">
    <w:name w:val="eGlobalTech_Title_Version"/>
    <w:rsid w:val="00B73D77"/>
    <w:pPr>
      <w:pBdr>
        <w:top w:val="single" w:sz="8" w:space="3" w:color="002060"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B73D77"/>
    <w:pPr>
      <w:spacing w:after="100"/>
    </w:p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
    <w:name w:val="GSA Subsection"/>
    <w:basedOn w:val="Heading1"/>
    <w:next w:val="Normal"/>
    <w:link w:val="GSASubsectionChar"/>
    <w:qFormat/>
    <w:rsid w:val="00423B6B"/>
    <w:pPr>
      <w:numPr>
        <w:ilvl w:val="1"/>
        <w:numId w:val="9"/>
      </w:numPr>
    </w:pPr>
    <w:rPr>
      <w:sz w:val="28"/>
    </w:rPr>
  </w:style>
  <w:style w:type="character" w:customStyle="1" w:styleId="GSASubsectionChar">
    <w:name w:val="GSA Subsection Char"/>
    <w:basedOn w:val="Heading1Char"/>
    <w:link w:val="GSASubsection"/>
    <w:rsid w:val="00423B6B"/>
    <w:rPr>
      <w:rFonts w:ascii="Times New Roman" w:eastAsiaTheme="majorEastAsia" w:hAnsi="Times New Roman" w:cstheme="majorBidi"/>
      <w:b/>
      <w:caps/>
      <w:color w:val="002060"/>
      <w:sz w:val="28"/>
      <w:szCs w:val="32"/>
    </w:rPr>
  </w:style>
  <w:style w:type="paragraph" w:customStyle="1" w:styleId="GSASection">
    <w:name w:val="GSA Section"/>
    <w:basedOn w:val="Heading1"/>
    <w:next w:val="GSASubsection"/>
    <w:link w:val="GSASectionChar"/>
    <w:qFormat/>
    <w:rsid w:val="00B1124D"/>
    <w:pPr>
      <w:numPr>
        <w:numId w:val="9"/>
      </w:numPr>
    </w:pPr>
  </w:style>
  <w:style w:type="character" w:customStyle="1" w:styleId="GSASectionChar">
    <w:name w:val="GSA Section Char"/>
    <w:basedOn w:val="Heading1Char"/>
    <w:link w:val="GSASection"/>
    <w:rsid w:val="00B1124D"/>
    <w:rPr>
      <w:rFonts w:ascii="Times New Roman" w:eastAsiaTheme="majorEastAsia" w:hAnsi="Times New Roman" w:cstheme="majorBidi"/>
      <w:b/>
      <w:caps/>
      <w:color w:val="002060"/>
      <w:sz w:val="32"/>
      <w:szCs w:val="32"/>
    </w:rPr>
  </w:style>
  <w:style w:type="paragraph" w:customStyle="1" w:styleId="GSASubsection2">
    <w:name w:val="GSA Subsection 2"/>
    <w:basedOn w:val="ListParagraph"/>
    <w:link w:val="GSASubsection2Char"/>
    <w:rsid w:val="00D96C1F"/>
    <w:pPr>
      <w:numPr>
        <w:ilvl w:val="2"/>
        <w:numId w:val="8"/>
      </w:numPr>
    </w:pPr>
    <w:rPr>
      <w:b/>
      <w:caps/>
      <w:color w:val="002060"/>
    </w:rPr>
  </w:style>
  <w:style w:type="character" w:customStyle="1" w:styleId="GSASubsection2Char">
    <w:name w:val="GSA Subsection 2 Char"/>
    <w:basedOn w:val="ListParagraphChar"/>
    <w:link w:val="GSASubsection2"/>
    <w:rsid w:val="00D96C1F"/>
    <w:rPr>
      <w:rFonts w:ascii="Times New Roman" w:hAnsi="Times New Roman"/>
      <w:b/>
      <w:caps/>
      <w:color w:val="002060"/>
      <w:sz w:val="24"/>
    </w:rPr>
  </w:style>
  <w:style w:type="paragraph" w:customStyle="1" w:styleId="Normal1">
    <w:name w:val="Normal1"/>
    <w:rsid w:val="00227FD1"/>
    <w:pPr>
      <w:spacing w:after="0" w:line="276" w:lineRule="auto"/>
    </w:pPr>
    <w:rPr>
      <w:rFonts w:ascii="Arial" w:eastAsia="Arial" w:hAnsi="Arial" w:cs="Arial"/>
      <w:color w:val="000000"/>
      <w:lang w:eastAsia="en-US"/>
    </w:rPr>
  </w:style>
  <w:style w:type="paragraph" w:styleId="TOC2">
    <w:name w:val="toc 2"/>
    <w:basedOn w:val="Normal"/>
    <w:next w:val="Normal"/>
    <w:autoRedefine/>
    <w:uiPriority w:val="39"/>
    <w:unhideWhenUsed/>
    <w:rsid w:val="001C09FA"/>
    <w:pPr>
      <w:spacing w:after="100"/>
      <w:ind w:left="240"/>
    </w:p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E97CE2"/>
    <w:pPr>
      <w:tabs>
        <w:tab w:val="right" w:leader="dot" w:pos="8630"/>
      </w:tabs>
      <w:spacing w:after="100"/>
      <w:ind w:left="440"/>
    </w:pPr>
    <w:rPr>
      <w:rFonts w:asciiTheme="majorBidi" w:hAnsiTheme="majorBidi" w:cstheme="majorBidi"/>
      <w:noProof/>
      <w:szCs w:val="24"/>
    </w:rPr>
  </w:style>
  <w:style w:type="paragraph" w:styleId="TOC4">
    <w:name w:val="toc 4"/>
    <w:basedOn w:val="Normal"/>
    <w:next w:val="Normal"/>
    <w:autoRedefine/>
    <w:uiPriority w:val="39"/>
    <w:unhideWhenUsed/>
    <w:rsid w:val="008F2640"/>
    <w:pPr>
      <w:spacing w:after="100"/>
      <w:ind w:left="660"/>
    </w:pPr>
    <w:rPr>
      <w:rFonts w:asciiTheme="minorHAnsi" w:hAnsiTheme="minorHAnsi"/>
      <w:sz w:val="22"/>
    </w:rPr>
  </w:style>
  <w:style w:type="paragraph" w:styleId="TOC5">
    <w:name w:val="toc 5"/>
    <w:basedOn w:val="Normal"/>
    <w:next w:val="Normal"/>
    <w:autoRedefine/>
    <w:uiPriority w:val="39"/>
    <w:unhideWhenUsed/>
    <w:rsid w:val="008F2640"/>
    <w:pPr>
      <w:spacing w:after="100"/>
      <w:ind w:left="880"/>
    </w:pPr>
    <w:rPr>
      <w:rFonts w:asciiTheme="minorHAnsi" w:hAnsiTheme="minorHAnsi"/>
      <w:sz w:val="22"/>
    </w:rPr>
  </w:style>
  <w:style w:type="paragraph" w:styleId="TOC6">
    <w:name w:val="toc 6"/>
    <w:basedOn w:val="Normal"/>
    <w:next w:val="Normal"/>
    <w:autoRedefine/>
    <w:uiPriority w:val="39"/>
    <w:unhideWhenUsed/>
    <w:rsid w:val="008F2640"/>
    <w:pPr>
      <w:spacing w:after="100"/>
      <w:ind w:left="1100"/>
    </w:pPr>
    <w:rPr>
      <w:rFonts w:asciiTheme="minorHAnsi" w:hAnsiTheme="minorHAnsi"/>
      <w:sz w:val="22"/>
    </w:rPr>
  </w:style>
  <w:style w:type="paragraph" w:styleId="TOC7">
    <w:name w:val="toc 7"/>
    <w:basedOn w:val="Normal"/>
    <w:next w:val="Normal"/>
    <w:autoRedefine/>
    <w:uiPriority w:val="39"/>
    <w:unhideWhenUsed/>
    <w:rsid w:val="008F2640"/>
    <w:pPr>
      <w:spacing w:after="100"/>
      <w:ind w:left="1320"/>
    </w:pPr>
    <w:rPr>
      <w:rFonts w:asciiTheme="minorHAnsi" w:hAnsiTheme="minorHAnsi"/>
      <w:sz w:val="22"/>
    </w:rPr>
  </w:style>
  <w:style w:type="paragraph" w:styleId="TOC8">
    <w:name w:val="toc 8"/>
    <w:basedOn w:val="Normal"/>
    <w:next w:val="Normal"/>
    <w:autoRedefine/>
    <w:uiPriority w:val="39"/>
    <w:unhideWhenUsed/>
    <w:rsid w:val="008F2640"/>
    <w:pPr>
      <w:spacing w:after="100"/>
      <w:ind w:left="1540"/>
    </w:pPr>
    <w:rPr>
      <w:rFonts w:asciiTheme="minorHAnsi" w:hAnsiTheme="minorHAnsi"/>
      <w:sz w:val="22"/>
    </w:rPr>
  </w:style>
  <w:style w:type="paragraph" w:styleId="TOC9">
    <w:name w:val="toc 9"/>
    <w:basedOn w:val="Normal"/>
    <w:next w:val="Normal"/>
    <w:autoRedefine/>
    <w:uiPriority w:val="39"/>
    <w:unhideWhenUsed/>
    <w:rsid w:val="008F2640"/>
    <w:pPr>
      <w:spacing w:after="100"/>
      <w:ind w:left="1760"/>
    </w:pPr>
    <w:rPr>
      <w:rFonts w:asciiTheme="minorHAnsi" w:hAnsiTheme="minorHAnsi"/>
      <w:sz w:val="22"/>
    </w:rPr>
  </w:style>
  <w:style w:type="paragraph" w:customStyle="1" w:styleId="GSAsubsection20">
    <w:name w:val="GSA subsection2"/>
    <w:basedOn w:val="GSASubsection"/>
    <w:next w:val="Normal"/>
    <w:link w:val="GSAsubsection2Char0"/>
    <w:qFormat/>
    <w:rsid w:val="00806574"/>
    <w:pPr>
      <w:numPr>
        <w:ilvl w:val="2"/>
      </w:numPr>
    </w:pPr>
    <w:rPr>
      <w:sz w:val="24"/>
    </w:rPr>
  </w:style>
  <w:style w:type="paragraph" w:customStyle="1" w:styleId="GSASubsection3">
    <w:name w:val="GSA Subsection3"/>
    <w:basedOn w:val="GSAsubsection20"/>
    <w:next w:val="Normal"/>
    <w:link w:val="GSASubsection3Char"/>
    <w:qFormat/>
    <w:rsid w:val="00423B6B"/>
    <w:pPr>
      <w:numPr>
        <w:ilvl w:val="3"/>
      </w:numPr>
    </w:pPr>
  </w:style>
  <w:style w:type="character" w:customStyle="1" w:styleId="GSAsubsection2Char0">
    <w:name w:val="GSA subsection2 Char"/>
    <w:basedOn w:val="GSASubsectionChar"/>
    <w:link w:val="GSAsubsection20"/>
    <w:rsid w:val="00806574"/>
    <w:rPr>
      <w:rFonts w:ascii="Times New Roman" w:eastAsiaTheme="majorEastAsia" w:hAnsi="Times New Roman" w:cstheme="majorBidi"/>
      <w:b/>
      <w:caps/>
      <w:color w:val="002060"/>
      <w:sz w:val="24"/>
      <w:szCs w:val="32"/>
    </w:rPr>
  </w:style>
  <w:style w:type="paragraph" w:customStyle="1" w:styleId="GSASubsection4">
    <w:name w:val="GSA Subsection4"/>
    <w:basedOn w:val="GSASubsection3"/>
    <w:link w:val="GSASubsection4Char"/>
    <w:qFormat/>
    <w:rsid w:val="00806574"/>
    <w:pPr>
      <w:numPr>
        <w:ilvl w:val="4"/>
      </w:numPr>
    </w:pPr>
  </w:style>
  <w:style w:type="character" w:customStyle="1" w:styleId="GSASubsection3Char">
    <w:name w:val="GSA Subsection3 Char"/>
    <w:basedOn w:val="GSAsubsection2Char0"/>
    <w:link w:val="GSASubsection3"/>
    <w:rsid w:val="00423B6B"/>
    <w:rPr>
      <w:rFonts w:ascii="Times New Roman" w:eastAsiaTheme="majorEastAsia" w:hAnsi="Times New Roman" w:cstheme="majorBidi"/>
      <w:b/>
      <w:caps/>
      <w:color w:val="002060"/>
      <w:sz w:val="24"/>
      <w:szCs w:val="32"/>
    </w:rPr>
  </w:style>
  <w:style w:type="character" w:customStyle="1" w:styleId="GSASubsection4Char">
    <w:name w:val="GSA Subsection4 Char"/>
    <w:basedOn w:val="GSASubsection3Char"/>
    <w:link w:val="GSASubsection4"/>
    <w:rsid w:val="00806574"/>
    <w:rPr>
      <w:rFonts w:ascii="Times New Roman" w:eastAsiaTheme="majorEastAsia" w:hAnsi="Times New Roman" w:cstheme="majorBidi"/>
      <w:b/>
      <w:caps/>
      <w:color w:val="002060"/>
      <w:sz w:val="24"/>
      <w:szCs w:val="32"/>
    </w:rPr>
  </w:style>
  <w:style w:type="paragraph" w:customStyle="1" w:styleId="GSATitle-NotforTOC">
    <w:name w:val="GSA Title-Not for TOC"/>
    <w:basedOn w:val="GSATitle-YESforTOC"/>
    <w:link w:val="GSATitle-NotforTOCChar"/>
    <w:qFormat/>
    <w:rsid w:val="00E97CE2"/>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E97CE2"/>
    <w:rPr>
      <w:rFonts w:ascii="Times New Roman" w:eastAsiaTheme="majorEastAsia" w:hAnsi="Times New Roman" w:cstheme="majorBidi"/>
      <w:color w:val="002060"/>
      <w:spacing w:val="5"/>
      <w:kern w:val="28"/>
      <w:sz w:val="40"/>
      <w:szCs w:val="52"/>
      <w:lang w:eastAsia="en-US"/>
    </w:rPr>
  </w:style>
  <w:style w:type="character" w:customStyle="1" w:styleId="GSATitle-NotforTOCChar">
    <w:name w:val="GSA Title-Not for TOC Char"/>
    <w:basedOn w:val="GSATitle-YESforTOCChar"/>
    <w:link w:val="GSATitle-NotforTOC"/>
    <w:rsid w:val="00E97CE2"/>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557F66"/>
    <w:pPr>
      <w:spacing w:before="120"/>
      <w:jc w:val="center"/>
    </w:pPr>
    <w:rPr>
      <w:b/>
      <w:sz w:val="20"/>
    </w:rPr>
  </w:style>
  <w:style w:type="paragraph" w:customStyle="1" w:styleId="GSAFigureCaption">
    <w:name w:val="GSA Figure Caption"/>
    <w:basedOn w:val="GSATableCaption"/>
    <w:link w:val="GSAFigureCaptionChar"/>
    <w:autoRedefine/>
    <w:qFormat/>
    <w:rsid w:val="00557F66"/>
  </w:style>
  <w:style w:type="paragraph" w:styleId="Caption">
    <w:name w:val="caption"/>
    <w:basedOn w:val="Normal"/>
    <w:next w:val="Normal"/>
    <w:link w:val="CaptionChar"/>
    <w:uiPriority w:val="35"/>
    <w:semiHidden/>
    <w:unhideWhenUsed/>
    <w:qFormat/>
    <w:rsid w:val="00580390"/>
    <w:pPr>
      <w:spacing w:after="200"/>
    </w:pPr>
    <w:rPr>
      <w:i/>
      <w:iCs/>
      <w:color w:val="44546A" w:themeColor="text2"/>
      <w:sz w:val="18"/>
      <w:szCs w:val="18"/>
    </w:rPr>
  </w:style>
  <w:style w:type="character" w:customStyle="1" w:styleId="CaptionChar">
    <w:name w:val="Caption Char"/>
    <w:basedOn w:val="DefaultParagraphFont"/>
    <w:link w:val="Caption"/>
    <w:uiPriority w:val="35"/>
    <w:semiHidden/>
    <w:rsid w:val="00580390"/>
    <w:rPr>
      <w:rFonts w:ascii="Times New Roman" w:hAnsi="Times New Roman"/>
      <w:i/>
      <w:iCs/>
      <w:color w:val="44546A" w:themeColor="text2"/>
      <w:sz w:val="18"/>
      <w:szCs w:val="18"/>
    </w:rPr>
  </w:style>
  <w:style w:type="character" w:customStyle="1" w:styleId="GSATableCaptionChar">
    <w:name w:val="GSA Table Caption Char"/>
    <w:basedOn w:val="CaptionChar"/>
    <w:link w:val="GSATableCaption"/>
    <w:rsid w:val="00557F66"/>
    <w:rPr>
      <w:rFonts w:ascii="Times New Roman" w:hAnsi="Times New Roman"/>
      <w:b/>
      <w:i/>
      <w:iCs/>
      <w:color w:val="44546A" w:themeColor="text2"/>
      <w:sz w:val="20"/>
      <w:szCs w:val="18"/>
    </w:rPr>
  </w:style>
  <w:style w:type="character" w:customStyle="1" w:styleId="GSAFigureCaptionChar">
    <w:name w:val="GSA Figure Caption Char"/>
    <w:basedOn w:val="GSATableCaptionChar"/>
    <w:link w:val="GSAFigureCaption"/>
    <w:rsid w:val="00557F66"/>
    <w:rPr>
      <w:rFonts w:ascii="Times New Roman" w:hAnsi="Times New Roman"/>
      <w:b/>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customStyle="1" w:styleId="GSAReplacement">
    <w:name w:val="GSA Replacement"/>
    <w:basedOn w:val="Normal"/>
    <w:link w:val="GSAReplacementChar"/>
    <w:qFormat/>
    <w:rsid w:val="002367CA"/>
    <w:rPr>
      <w:color w:val="365F91"/>
      <w:lang w:eastAsia="en-US"/>
    </w:rPr>
  </w:style>
  <w:style w:type="paragraph" w:customStyle="1" w:styleId="TableCaption">
    <w:name w:val="TableCaption"/>
    <w:aliases w:val="tc"/>
    <w:next w:val="Normal"/>
    <w:rsid w:val="0065520F"/>
    <w:pPr>
      <w:keepNext/>
      <w:spacing w:before="100" w:after="100" w:line="240" w:lineRule="auto"/>
      <w:jc w:val="center"/>
      <w:outlineLvl w:val="0"/>
    </w:pPr>
    <w:rPr>
      <w:rFonts w:ascii="Calibri" w:eastAsia="Times New Roman" w:hAnsi="Calibri" w:cs="Times New Roman"/>
      <w:b/>
      <w:color w:val="244061"/>
      <w:sz w:val="20"/>
      <w:szCs w:val="20"/>
      <w:lang w:eastAsia="en-US"/>
    </w:rPr>
  </w:style>
  <w:style w:type="character" w:customStyle="1" w:styleId="GSAReplacementChar">
    <w:name w:val="GSA Replacement Char"/>
    <w:basedOn w:val="DefaultParagraphFont"/>
    <w:link w:val="GSAReplacement"/>
    <w:rsid w:val="002367CA"/>
    <w:rPr>
      <w:rFonts w:ascii="Times New Roman" w:hAnsi="Times New Roman"/>
      <w:color w:val="365F91"/>
      <w:sz w:val="24"/>
      <w:lang w:eastAsia="en-US"/>
    </w:rPr>
  </w:style>
  <w:style w:type="paragraph" w:styleId="TableofFigures">
    <w:name w:val="table of figures"/>
    <w:basedOn w:val="Normal"/>
    <w:next w:val="Normal"/>
    <w:uiPriority w:val="99"/>
    <w:unhideWhenUsed/>
    <w:rsid w:val="00F10ABC"/>
    <w:pPr>
      <w:spacing w:after="0"/>
    </w:pPr>
  </w:style>
  <w:style w:type="paragraph" w:styleId="CommentText">
    <w:name w:val="annotation text"/>
    <w:basedOn w:val="Normal"/>
    <w:link w:val="CommentTextChar"/>
    <w:uiPriority w:val="99"/>
    <w:semiHidden/>
    <w:unhideWhenUsed/>
    <w:rsid w:val="00D85238"/>
    <w:rPr>
      <w:sz w:val="20"/>
      <w:szCs w:val="20"/>
    </w:rPr>
  </w:style>
  <w:style w:type="character" w:customStyle="1" w:styleId="CommentTextChar">
    <w:name w:val="Comment Text Char"/>
    <w:basedOn w:val="DefaultParagraphFont"/>
    <w:link w:val="CommentText"/>
    <w:uiPriority w:val="99"/>
    <w:semiHidden/>
    <w:rsid w:val="00D85238"/>
    <w:rPr>
      <w:rFonts w:ascii="Times New Roman" w:hAnsi="Times New Roman"/>
      <w:sz w:val="20"/>
      <w:szCs w:val="20"/>
    </w:rPr>
  </w:style>
  <w:style w:type="character" w:styleId="CommentReference">
    <w:name w:val="annotation reference"/>
    <w:basedOn w:val="DefaultParagraphFont"/>
    <w:uiPriority w:val="99"/>
    <w:semiHidden/>
    <w:unhideWhenUsed/>
    <w:rsid w:val="00D85238"/>
    <w:rPr>
      <w:sz w:val="16"/>
      <w:szCs w:val="16"/>
    </w:rPr>
  </w:style>
  <w:style w:type="paragraph" w:styleId="CommentSubject">
    <w:name w:val="annotation subject"/>
    <w:basedOn w:val="CommentText"/>
    <w:next w:val="CommentText"/>
    <w:link w:val="CommentSubjectChar"/>
    <w:uiPriority w:val="99"/>
    <w:semiHidden/>
    <w:unhideWhenUsed/>
    <w:rsid w:val="00E97E8E"/>
    <w:rPr>
      <w:b/>
      <w:bCs/>
    </w:rPr>
  </w:style>
  <w:style w:type="character" w:customStyle="1" w:styleId="CommentSubjectChar">
    <w:name w:val="Comment Subject Char"/>
    <w:basedOn w:val="CommentTextChar"/>
    <w:link w:val="CommentSubject"/>
    <w:uiPriority w:val="99"/>
    <w:semiHidden/>
    <w:rsid w:val="00E97E8E"/>
    <w:rPr>
      <w:rFonts w:ascii="Times New Roman" w:hAnsi="Times New Roman"/>
      <w:b/>
      <w:bCs/>
      <w:sz w:val="20"/>
      <w:szCs w:val="20"/>
    </w:rPr>
  </w:style>
  <w:style w:type="paragraph" w:styleId="Revision">
    <w:name w:val="Revision"/>
    <w:hidden/>
    <w:uiPriority w:val="99"/>
    <w:semiHidden/>
    <w:rsid w:val="002D1045"/>
    <w:pPr>
      <w:spacing w:after="0" w:line="240" w:lineRule="auto"/>
    </w:pPr>
    <w:rPr>
      <w:rFonts w:ascii="Times New Roman" w:hAnsi="Times New Roman"/>
      <w:sz w:val="24"/>
    </w:rPr>
  </w:style>
  <w:style w:type="paragraph" w:customStyle="1" w:styleId="eGlobalTechBodyText">
    <w:name w:val="eGlobalTech_Body_Text"/>
    <w:uiPriority w:val="99"/>
    <w:rsid w:val="003E5B3B"/>
    <w:pPr>
      <w:spacing w:after="120" w:line="240" w:lineRule="auto"/>
      <w:jc w:val="both"/>
    </w:pPr>
    <w:rPr>
      <w:rFonts w:ascii="Times" w:eastAsia="Cambria" w:hAnsi="Times"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5B3B"/>
    <w:pPr>
      <w:spacing w:line="240" w:lineRule="auto"/>
    </w:pPr>
    <w:rPr>
      <w:rFonts w:ascii="Times New Roman" w:hAnsi="Times New Roman"/>
      <w:sz w:val="24"/>
    </w:rPr>
  </w:style>
  <w:style w:type="paragraph" w:styleId="Heading1">
    <w:name w:val="heading 1"/>
    <w:aliases w:val="GSA Heading 1"/>
    <w:basedOn w:val="Normal"/>
    <w:next w:val="Normal"/>
    <w:link w:val="Heading1Char"/>
    <w:uiPriority w:val="9"/>
    <w:qFormat/>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aliases w:val="GSA Heading 2"/>
    <w:basedOn w:val="Normal"/>
    <w:next w:val="Normal"/>
    <w:link w:val="Heading2Char"/>
    <w:uiPriority w:val="9"/>
    <w:unhideWhenUsed/>
    <w:qFormat/>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aliases w:val="GSA 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B1124D"/>
    <w:pPr>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paragraph" w:customStyle="1" w:styleId="eGlobalTechTitleVersion">
    <w:name w:val="eGlobalTech_Title_Version"/>
    <w:rsid w:val="00B73D77"/>
    <w:pPr>
      <w:pBdr>
        <w:top w:val="single" w:sz="8" w:space="3" w:color="002060"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B73D77"/>
    <w:pPr>
      <w:spacing w:after="100"/>
    </w:p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
    <w:name w:val="GSA Subsection"/>
    <w:basedOn w:val="Heading1"/>
    <w:next w:val="Normal"/>
    <w:link w:val="GSASubsectionChar"/>
    <w:qFormat/>
    <w:rsid w:val="00423B6B"/>
    <w:pPr>
      <w:numPr>
        <w:ilvl w:val="1"/>
        <w:numId w:val="9"/>
      </w:numPr>
    </w:pPr>
    <w:rPr>
      <w:sz w:val="28"/>
    </w:rPr>
  </w:style>
  <w:style w:type="character" w:customStyle="1" w:styleId="GSASubsectionChar">
    <w:name w:val="GSA Subsection Char"/>
    <w:basedOn w:val="Heading1Char"/>
    <w:link w:val="GSASubsection"/>
    <w:rsid w:val="00423B6B"/>
    <w:rPr>
      <w:rFonts w:ascii="Times New Roman" w:eastAsiaTheme="majorEastAsia" w:hAnsi="Times New Roman" w:cstheme="majorBidi"/>
      <w:b/>
      <w:caps/>
      <w:color w:val="002060"/>
      <w:sz w:val="28"/>
      <w:szCs w:val="32"/>
    </w:rPr>
  </w:style>
  <w:style w:type="paragraph" w:customStyle="1" w:styleId="GSASection">
    <w:name w:val="GSA Section"/>
    <w:basedOn w:val="Heading1"/>
    <w:next w:val="GSASubsection"/>
    <w:link w:val="GSASectionChar"/>
    <w:qFormat/>
    <w:rsid w:val="00B1124D"/>
    <w:pPr>
      <w:numPr>
        <w:numId w:val="9"/>
      </w:numPr>
    </w:pPr>
  </w:style>
  <w:style w:type="character" w:customStyle="1" w:styleId="GSASectionChar">
    <w:name w:val="GSA Section Char"/>
    <w:basedOn w:val="Heading1Char"/>
    <w:link w:val="GSASection"/>
    <w:rsid w:val="00B1124D"/>
    <w:rPr>
      <w:rFonts w:ascii="Times New Roman" w:eastAsiaTheme="majorEastAsia" w:hAnsi="Times New Roman" w:cstheme="majorBidi"/>
      <w:b/>
      <w:caps/>
      <w:color w:val="002060"/>
      <w:sz w:val="32"/>
      <w:szCs w:val="32"/>
    </w:rPr>
  </w:style>
  <w:style w:type="paragraph" w:customStyle="1" w:styleId="GSASubsection2">
    <w:name w:val="GSA Subsection 2"/>
    <w:basedOn w:val="ListParagraph"/>
    <w:link w:val="GSASubsection2Char"/>
    <w:rsid w:val="00D96C1F"/>
    <w:pPr>
      <w:numPr>
        <w:ilvl w:val="2"/>
        <w:numId w:val="8"/>
      </w:numPr>
    </w:pPr>
    <w:rPr>
      <w:b/>
      <w:caps/>
      <w:color w:val="002060"/>
    </w:rPr>
  </w:style>
  <w:style w:type="character" w:customStyle="1" w:styleId="GSASubsection2Char">
    <w:name w:val="GSA Subsection 2 Char"/>
    <w:basedOn w:val="ListParagraphChar"/>
    <w:link w:val="GSASubsection2"/>
    <w:rsid w:val="00D96C1F"/>
    <w:rPr>
      <w:rFonts w:ascii="Times New Roman" w:hAnsi="Times New Roman"/>
      <w:b/>
      <w:caps/>
      <w:color w:val="002060"/>
      <w:sz w:val="24"/>
    </w:rPr>
  </w:style>
  <w:style w:type="paragraph" w:customStyle="1" w:styleId="Normal1">
    <w:name w:val="Normal1"/>
    <w:rsid w:val="00227FD1"/>
    <w:pPr>
      <w:spacing w:after="0" w:line="276" w:lineRule="auto"/>
    </w:pPr>
    <w:rPr>
      <w:rFonts w:ascii="Arial" w:eastAsia="Arial" w:hAnsi="Arial" w:cs="Arial"/>
      <w:color w:val="000000"/>
      <w:lang w:eastAsia="en-US"/>
    </w:rPr>
  </w:style>
  <w:style w:type="paragraph" w:styleId="TOC2">
    <w:name w:val="toc 2"/>
    <w:basedOn w:val="Normal"/>
    <w:next w:val="Normal"/>
    <w:autoRedefine/>
    <w:uiPriority w:val="39"/>
    <w:unhideWhenUsed/>
    <w:rsid w:val="001C09FA"/>
    <w:pPr>
      <w:spacing w:after="100"/>
      <w:ind w:left="240"/>
    </w:p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E97CE2"/>
    <w:pPr>
      <w:tabs>
        <w:tab w:val="right" w:leader="dot" w:pos="8630"/>
      </w:tabs>
      <w:spacing w:after="100"/>
      <w:ind w:left="440"/>
    </w:pPr>
    <w:rPr>
      <w:rFonts w:asciiTheme="majorBidi" w:hAnsiTheme="majorBidi" w:cstheme="majorBidi"/>
      <w:noProof/>
      <w:szCs w:val="24"/>
    </w:rPr>
  </w:style>
  <w:style w:type="paragraph" w:styleId="TOC4">
    <w:name w:val="toc 4"/>
    <w:basedOn w:val="Normal"/>
    <w:next w:val="Normal"/>
    <w:autoRedefine/>
    <w:uiPriority w:val="39"/>
    <w:unhideWhenUsed/>
    <w:rsid w:val="008F2640"/>
    <w:pPr>
      <w:spacing w:after="100"/>
      <w:ind w:left="660"/>
    </w:pPr>
    <w:rPr>
      <w:rFonts w:asciiTheme="minorHAnsi" w:hAnsiTheme="minorHAnsi"/>
      <w:sz w:val="22"/>
    </w:rPr>
  </w:style>
  <w:style w:type="paragraph" w:styleId="TOC5">
    <w:name w:val="toc 5"/>
    <w:basedOn w:val="Normal"/>
    <w:next w:val="Normal"/>
    <w:autoRedefine/>
    <w:uiPriority w:val="39"/>
    <w:unhideWhenUsed/>
    <w:rsid w:val="008F2640"/>
    <w:pPr>
      <w:spacing w:after="100"/>
      <w:ind w:left="880"/>
    </w:pPr>
    <w:rPr>
      <w:rFonts w:asciiTheme="minorHAnsi" w:hAnsiTheme="minorHAnsi"/>
      <w:sz w:val="22"/>
    </w:rPr>
  </w:style>
  <w:style w:type="paragraph" w:styleId="TOC6">
    <w:name w:val="toc 6"/>
    <w:basedOn w:val="Normal"/>
    <w:next w:val="Normal"/>
    <w:autoRedefine/>
    <w:uiPriority w:val="39"/>
    <w:unhideWhenUsed/>
    <w:rsid w:val="008F2640"/>
    <w:pPr>
      <w:spacing w:after="100"/>
      <w:ind w:left="1100"/>
    </w:pPr>
    <w:rPr>
      <w:rFonts w:asciiTheme="minorHAnsi" w:hAnsiTheme="minorHAnsi"/>
      <w:sz w:val="22"/>
    </w:rPr>
  </w:style>
  <w:style w:type="paragraph" w:styleId="TOC7">
    <w:name w:val="toc 7"/>
    <w:basedOn w:val="Normal"/>
    <w:next w:val="Normal"/>
    <w:autoRedefine/>
    <w:uiPriority w:val="39"/>
    <w:unhideWhenUsed/>
    <w:rsid w:val="008F2640"/>
    <w:pPr>
      <w:spacing w:after="100"/>
      <w:ind w:left="1320"/>
    </w:pPr>
    <w:rPr>
      <w:rFonts w:asciiTheme="minorHAnsi" w:hAnsiTheme="minorHAnsi"/>
      <w:sz w:val="22"/>
    </w:rPr>
  </w:style>
  <w:style w:type="paragraph" w:styleId="TOC8">
    <w:name w:val="toc 8"/>
    <w:basedOn w:val="Normal"/>
    <w:next w:val="Normal"/>
    <w:autoRedefine/>
    <w:uiPriority w:val="39"/>
    <w:unhideWhenUsed/>
    <w:rsid w:val="008F2640"/>
    <w:pPr>
      <w:spacing w:after="100"/>
      <w:ind w:left="1540"/>
    </w:pPr>
    <w:rPr>
      <w:rFonts w:asciiTheme="minorHAnsi" w:hAnsiTheme="minorHAnsi"/>
      <w:sz w:val="22"/>
    </w:rPr>
  </w:style>
  <w:style w:type="paragraph" w:styleId="TOC9">
    <w:name w:val="toc 9"/>
    <w:basedOn w:val="Normal"/>
    <w:next w:val="Normal"/>
    <w:autoRedefine/>
    <w:uiPriority w:val="39"/>
    <w:unhideWhenUsed/>
    <w:rsid w:val="008F2640"/>
    <w:pPr>
      <w:spacing w:after="100"/>
      <w:ind w:left="1760"/>
    </w:pPr>
    <w:rPr>
      <w:rFonts w:asciiTheme="minorHAnsi" w:hAnsiTheme="minorHAnsi"/>
      <w:sz w:val="22"/>
    </w:rPr>
  </w:style>
  <w:style w:type="paragraph" w:customStyle="1" w:styleId="GSAsubsection20">
    <w:name w:val="GSA subsection2"/>
    <w:basedOn w:val="GSASubsection"/>
    <w:next w:val="Normal"/>
    <w:link w:val="GSAsubsection2Char0"/>
    <w:qFormat/>
    <w:rsid w:val="00806574"/>
    <w:pPr>
      <w:numPr>
        <w:ilvl w:val="2"/>
      </w:numPr>
    </w:pPr>
    <w:rPr>
      <w:sz w:val="24"/>
    </w:rPr>
  </w:style>
  <w:style w:type="paragraph" w:customStyle="1" w:styleId="GSASubsection3">
    <w:name w:val="GSA Subsection3"/>
    <w:basedOn w:val="GSAsubsection20"/>
    <w:next w:val="Normal"/>
    <w:link w:val="GSASubsection3Char"/>
    <w:qFormat/>
    <w:rsid w:val="00423B6B"/>
    <w:pPr>
      <w:numPr>
        <w:ilvl w:val="3"/>
      </w:numPr>
    </w:pPr>
  </w:style>
  <w:style w:type="character" w:customStyle="1" w:styleId="GSAsubsection2Char0">
    <w:name w:val="GSA subsection2 Char"/>
    <w:basedOn w:val="GSASubsectionChar"/>
    <w:link w:val="GSAsubsection20"/>
    <w:rsid w:val="00806574"/>
    <w:rPr>
      <w:rFonts w:ascii="Times New Roman" w:eastAsiaTheme="majorEastAsia" w:hAnsi="Times New Roman" w:cstheme="majorBidi"/>
      <w:b/>
      <w:caps/>
      <w:color w:val="002060"/>
      <w:sz w:val="24"/>
      <w:szCs w:val="32"/>
    </w:rPr>
  </w:style>
  <w:style w:type="paragraph" w:customStyle="1" w:styleId="GSASubsection4">
    <w:name w:val="GSA Subsection4"/>
    <w:basedOn w:val="GSASubsection3"/>
    <w:link w:val="GSASubsection4Char"/>
    <w:qFormat/>
    <w:rsid w:val="00806574"/>
    <w:pPr>
      <w:numPr>
        <w:ilvl w:val="4"/>
      </w:numPr>
    </w:pPr>
  </w:style>
  <w:style w:type="character" w:customStyle="1" w:styleId="GSASubsection3Char">
    <w:name w:val="GSA Subsection3 Char"/>
    <w:basedOn w:val="GSAsubsection2Char0"/>
    <w:link w:val="GSASubsection3"/>
    <w:rsid w:val="00423B6B"/>
    <w:rPr>
      <w:rFonts w:ascii="Times New Roman" w:eastAsiaTheme="majorEastAsia" w:hAnsi="Times New Roman" w:cstheme="majorBidi"/>
      <w:b/>
      <w:caps/>
      <w:color w:val="002060"/>
      <w:sz w:val="24"/>
      <w:szCs w:val="32"/>
    </w:rPr>
  </w:style>
  <w:style w:type="character" w:customStyle="1" w:styleId="GSASubsection4Char">
    <w:name w:val="GSA Subsection4 Char"/>
    <w:basedOn w:val="GSASubsection3Char"/>
    <w:link w:val="GSASubsection4"/>
    <w:rsid w:val="00806574"/>
    <w:rPr>
      <w:rFonts w:ascii="Times New Roman" w:eastAsiaTheme="majorEastAsia" w:hAnsi="Times New Roman" w:cstheme="majorBidi"/>
      <w:b/>
      <w:caps/>
      <w:color w:val="002060"/>
      <w:sz w:val="24"/>
      <w:szCs w:val="32"/>
    </w:rPr>
  </w:style>
  <w:style w:type="paragraph" w:customStyle="1" w:styleId="GSATitle-NotforTOC">
    <w:name w:val="GSA Title-Not for TOC"/>
    <w:basedOn w:val="GSATitle-YESforTOC"/>
    <w:link w:val="GSATitle-NotforTOCChar"/>
    <w:qFormat/>
    <w:rsid w:val="00E97CE2"/>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E97CE2"/>
    <w:rPr>
      <w:rFonts w:ascii="Times New Roman" w:eastAsiaTheme="majorEastAsia" w:hAnsi="Times New Roman" w:cstheme="majorBidi"/>
      <w:color w:val="002060"/>
      <w:spacing w:val="5"/>
      <w:kern w:val="28"/>
      <w:sz w:val="40"/>
      <w:szCs w:val="52"/>
      <w:lang w:eastAsia="en-US"/>
    </w:rPr>
  </w:style>
  <w:style w:type="character" w:customStyle="1" w:styleId="GSATitle-NotforTOCChar">
    <w:name w:val="GSA Title-Not for TOC Char"/>
    <w:basedOn w:val="GSATitle-YESforTOCChar"/>
    <w:link w:val="GSATitle-NotforTOC"/>
    <w:rsid w:val="00E97CE2"/>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557F66"/>
    <w:pPr>
      <w:spacing w:before="120"/>
      <w:jc w:val="center"/>
    </w:pPr>
    <w:rPr>
      <w:b/>
      <w:sz w:val="20"/>
    </w:rPr>
  </w:style>
  <w:style w:type="paragraph" w:customStyle="1" w:styleId="GSAFigureCaption">
    <w:name w:val="GSA Figure Caption"/>
    <w:basedOn w:val="GSATableCaption"/>
    <w:link w:val="GSAFigureCaptionChar"/>
    <w:autoRedefine/>
    <w:qFormat/>
    <w:rsid w:val="00557F66"/>
  </w:style>
  <w:style w:type="paragraph" w:styleId="Caption">
    <w:name w:val="caption"/>
    <w:basedOn w:val="Normal"/>
    <w:next w:val="Normal"/>
    <w:link w:val="CaptionChar"/>
    <w:uiPriority w:val="35"/>
    <w:semiHidden/>
    <w:unhideWhenUsed/>
    <w:qFormat/>
    <w:rsid w:val="00580390"/>
    <w:pPr>
      <w:spacing w:after="200"/>
    </w:pPr>
    <w:rPr>
      <w:i/>
      <w:iCs/>
      <w:color w:val="44546A" w:themeColor="text2"/>
      <w:sz w:val="18"/>
      <w:szCs w:val="18"/>
    </w:rPr>
  </w:style>
  <w:style w:type="character" w:customStyle="1" w:styleId="CaptionChar">
    <w:name w:val="Caption Char"/>
    <w:basedOn w:val="DefaultParagraphFont"/>
    <w:link w:val="Caption"/>
    <w:uiPriority w:val="35"/>
    <w:semiHidden/>
    <w:rsid w:val="00580390"/>
    <w:rPr>
      <w:rFonts w:ascii="Times New Roman" w:hAnsi="Times New Roman"/>
      <w:i/>
      <w:iCs/>
      <w:color w:val="44546A" w:themeColor="text2"/>
      <w:sz w:val="18"/>
      <w:szCs w:val="18"/>
    </w:rPr>
  </w:style>
  <w:style w:type="character" w:customStyle="1" w:styleId="GSATableCaptionChar">
    <w:name w:val="GSA Table Caption Char"/>
    <w:basedOn w:val="CaptionChar"/>
    <w:link w:val="GSATableCaption"/>
    <w:rsid w:val="00557F66"/>
    <w:rPr>
      <w:rFonts w:ascii="Times New Roman" w:hAnsi="Times New Roman"/>
      <w:b/>
      <w:i/>
      <w:iCs/>
      <w:color w:val="44546A" w:themeColor="text2"/>
      <w:sz w:val="20"/>
      <w:szCs w:val="18"/>
    </w:rPr>
  </w:style>
  <w:style w:type="character" w:customStyle="1" w:styleId="GSAFigureCaptionChar">
    <w:name w:val="GSA Figure Caption Char"/>
    <w:basedOn w:val="GSATableCaptionChar"/>
    <w:link w:val="GSAFigureCaption"/>
    <w:rsid w:val="00557F66"/>
    <w:rPr>
      <w:rFonts w:ascii="Times New Roman" w:hAnsi="Times New Roman"/>
      <w:b/>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customStyle="1" w:styleId="GSAReplacement">
    <w:name w:val="GSA Replacement"/>
    <w:basedOn w:val="Normal"/>
    <w:link w:val="GSAReplacementChar"/>
    <w:qFormat/>
    <w:rsid w:val="002367CA"/>
    <w:rPr>
      <w:color w:val="365F91"/>
      <w:lang w:eastAsia="en-US"/>
    </w:rPr>
  </w:style>
  <w:style w:type="paragraph" w:customStyle="1" w:styleId="TableCaption">
    <w:name w:val="TableCaption"/>
    <w:aliases w:val="tc"/>
    <w:next w:val="Normal"/>
    <w:rsid w:val="0065520F"/>
    <w:pPr>
      <w:keepNext/>
      <w:spacing w:before="100" w:after="100" w:line="240" w:lineRule="auto"/>
      <w:jc w:val="center"/>
      <w:outlineLvl w:val="0"/>
    </w:pPr>
    <w:rPr>
      <w:rFonts w:ascii="Calibri" w:eastAsia="Times New Roman" w:hAnsi="Calibri" w:cs="Times New Roman"/>
      <w:b/>
      <w:color w:val="244061"/>
      <w:sz w:val="20"/>
      <w:szCs w:val="20"/>
      <w:lang w:eastAsia="en-US"/>
    </w:rPr>
  </w:style>
  <w:style w:type="character" w:customStyle="1" w:styleId="GSAReplacementChar">
    <w:name w:val="GSA Replacement Char"/>
    <w:basedOn w:val="DefaultParagraphFont"/>
    <w:link w:val="GSAReplacement"/>
    <w:rsid w:val="002367CA"/>
    <w:rPr>
      <w:rFonts w:ascii="Times New Roman" w:hAnsi="Times New Roman"/>
      <w:color w:val="365F91"/>
      <w:sz w:val="24"/>
      <w:lang w:eastAsia="en-US"/>
    </w:rPr>
  </w:style>
  <w:style w:type="paragraph" w:styleId="TableofFigures">
    <w:name w:val="table of figures"/>
    <w:basedOn w:val="Normal"/>
    <w:next w:val="Normal"/>
    <w:uiPriority w:val="99"/>
    <w:unhideWhenUsed/>
    <w:rsid w:val="00F10ABC"/>
    <w:pPr>
      <w:spacing w:after="0"/>
    </w:pPr>
  </w:style>
  <w:style w:type="paragraph" w:styleId="CommentText">
    <w:name w:val="annotation text"/>
    <w:basedOn w:val="Normal"/>
    <w:link w:val="CommentTextChar"/>
    <w:uiPriority w:val="99"/>
    <w:semiHidden/>
    <w:unhideWhenUsed/>
    <w:rsid w:val="00D85238"/>
    <w:rPr>
      <w:sz w:val="20"/>
      <w:szCs w:val="20"/>
    </w:rPr>
  </w:style>
  <w:style w:type="character" w:customStyle="1" w:styleId="CommentTextChar">
    <w:name w:val="Comment Text Char"/>
    <w:basedOn w:val="DefaultParagraphFont"/>
    <w:link w:val="CommentText"/>
    <w:uiPriority w:val="99"/>
    <w:semiHidden/>
    <w:rsid w:val="00D85238"/>
    <w:rPr>
      <w:rFonts w:ascii="Times New Roman" w:hAnsi="Times New Roman"/>
      <w:sz w:val="20"/>
      <w:szCs w:val="20"/>
    </w:rPr>
  </w:style>
  <w:style w:type="character" w:styleId="CommentReference">
    <w:name w:val="annotation reference"/>
    <w:basedOn w:val="DefaultParagraphFont"/>
    <w:uiPriority w:val="99"/>
    <w:semiHidden/>
    <w:unhideWhenUsed/>
    <w:rsid w:val="00D85238"/>
    <w:rPr>
      <w:sz w:val="16"/>
      <w:szCs w:val="16"/>
    </w:rPr>
  </w:style>
  <w:style w:type="paragraph" w:styleId="CommentSubject">
    <w:name w:val="annotation subject"/>
    <w:basedOn w:val="CommentText"/>
    <w:next w:val="CommentText"/>
    <w:link w:val="CommentSubjectChar"/>
    <w:uiPriority w:val="99"/>
    <w:semiHidden/>
    <w:unhideWhenUsed/>
    <w:rsid w:val="00E97E8E"/>
    <w:rPr>
      <w:b/>
      <w:bCs/>
    </w:rPr>
  </w:style>
  <w:style w:type="character" w:customStyle="1" w:styleId="CommentSubjectChar">
    <w:name w:val="Comment Subject Char"/>
    <w:basedOn w:val="CommentTextChar"/>
    <w:link w:val="CommentSubject"/>
    <w:uiPriority w:val="99"/>
    <w:semiHidden/>
    <w:rsid w:val="00E97E8E"/>
    <w:rPr>
      <w:rFonts w:ascii="Times New Roman" w:hAnsi="Times New Roman"/>
      <w:b/>
      <w:bCs/>
      <w:sz w:val="20"/>
      <w:szCs w:val="20"/>
    </w:rPr>
  </w:style>
  <w:style w:type="paragraph" w:styleId="Revision">
    <w:name w:val="Revision"/>
    <w:hidden/>
    <w:uiPriority w:val="99"/>
    <w:semiHidden/>
    <w:rsid w:val="002D1045"/>
    <w:pPr>
      <w:spacing w:after="0" w:line="240" w:lineRule="auto"/>
    </w:pPr>
    <w:rPr>
      <w:rFonts w:ascii="Times New Roman" w:hAnsi="Times New Roman"/>
      <w:sz w:val="24"/>
    </w:rPr>
  </w:style>
  <w:style w:type="paragraph" w:customStyle="1" w:styleId="eGlobalTechBodyText">
    <w:name w:val="eGlobalTech_Body_Text"/>
    <w:uiPriority w:val="99"/>
    <w:rsid w:val="003E5B3B"/>
    <w:pPr>
      <w:spacing w:after="120" w:line="240" w:lineRule="auto"/>
      <w:jc w:val="both"/>
    </w:pPr>
    <w:rPr>
      <w:rFonts w:ascii="Times" w:eastAsia="Cambria" w:hAnsi="Times"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hyperlink" Target="mailto:info@fedramp.gov" TargetMode="External"/><Relationship Id="rId23" Type="http://schemas.openxmlformats.org/officeDocument/2006/relationships/hyperlink" Target="http://www.fedramp.gov"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Quinn\Documents\FedRAMP%20Template\FedRAMP%20Template.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3.xml><?xml version="1.0" encoding="utf-8"?>
<ds:datastoreItem xmlns:ds="http://schemas.openxmlformats.org/officeDocument/2006/customXml" ds:itemID="{E5D2C61D-0AE5-41E1-88E2-E6E890FE7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C26BE-1887-7B4E-B61A-5B66556F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\Users\James.Quinn\Documents\FedRAMP Template\FedRAMP Template.dotx</Template>
  <TotalTime>1</TotalTime>
  <Pages>23</Pages>
  <Words>3475</Words>
  <Characters>19810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FedRAMP Annual SAP Template</vt:lpstr>
    </vt:vector>
  </TitlesOfParts>
  <Company>GSA</Company>
  <LinksUpToDate>false</LinksUpToDate>
  <CharactersWithSpaces>23239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Annual SAP Template</dc:title>
  <dc:creator>James T Ruffin</dc:creator>
  <cp:lastModifiedBy>Loretta Devery</cp:lastModifiedBy>
  <cp:revision>2</cp:revision>
  <dcterms:created xsi:type="dcterms:W3CDTF">2017-05-24T19:47:00Z</dcterms:created>
  <dcterms:modified xsi:type="dcterms:W3CDTF">2017-05-24T19:47:00Z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