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AD97B7B" w14:textId="77777777" w:rsidR="00134507" w:rsidRPr="00E3090B" w:rsidRDefault="00D322AA">
      <w:pPr>
        <w:pStyle w:val="normal0"/>
        <w:spacing w:after="0" w:line="240" w:lineRule="auto"/>
      </w:pPr>
      <w:r w:rsidRPr="00E3090B">
        <w:rPr>
          <w:b/>
        </w:rPr>
        <w:t>Data Center Consolidation Mashup and Tool</w:t>
      </w:r>
    </w:p>
    <w:p w14:paraId="7462F8CB" w14:textId="77777777" w:rsidR="00134507" w:rsidRPr="00E3090B" w:rsidRDefault="00134507">
      <w:pPr>
        <w:pStyle w:val="normal0"/>
        <w:spacing w:after="0" w:line="240" w:lineRule="auto"/>
      </w:pPr>
    </w:p>
    <w:p w14:paraId="13EF7F28" w14:textId="77777777" w:rsidR="00134507" w:rsidRPr="00E3090B" w:rsidRDefault="00D322AA">
      <w:pPr>
        <w:pStyle w:val="normal0"/>
        <w:spacing w:after="0" w:line="240" w:lineRule="auto"/>
      </w:pPr>
      <w:r w:rsidRPr="00E3090B">
        <w:rPr>
          <w:i/>
        </w:rPr>
        <w:t>Description of the Challenge:</w:t>
      </w:r>
    </w:p>
    <w:p w14:paraId="65EDDB4D" w14:textId="77777777" w:rsidR="00134507" w:rsidRPr="00E3090B" w:rsidRDefault="00D322AA">
      <w:pPr>
        <w:pStyle w:val="normal0"/>
        <w:spacing w:after="0" w:line="240" w:lineRule="auto"/>
      </w:pPr>
      <w:r w:rsidRPr="00E3090B">
        <w:t>Every quarter, GSA IT must provide both OMB and GAO a quarterly inventory of assets with costs for each of its 122 data centers.  This process is manual and very slow as each staff office in GSA IT is sent a spreadsheet and asked to manually update their inventory information. This information is then cleansed and consolidated by GSA IT, who then compares this data to the last quarter in an effort to identity the reduction in assets and costs.  Based on the provided information from the staff offices, GSA IT then calculates cost savings and avoidances for each site and then adds it to the data set.  Once completed, this same information is then manually updated in the Data Point portal and a report sent to OMB.</w:t>
      </w:r>
    </w:p>
    <w:p w14:paraId="7102F488" w14:textId="77777777" w:rsidR="00D322AA" w:rsidRPr="00E3090B" w:rsidRDefault="00D322AA">
      <w:pPr>
        <w:pStyle w:val="normal0"/>
        <w:spacing w:after="0" w:line="240" w:lineRule="auto"/>
      </w:pPr>
    </w:p>
    <w:p w14:paraId="196C0443" w14:textId="3DA3F038" w:rsidR="00134507" w:rsidRPr="00E3090B" w:rsidRDefault="00E3090B">
      <w:pPr>
        <w:pStyle w:val="normal0"/>
        <w:spacing w:after="0" w:line="240" w:lineRule="auto"/>
        <w:rPr>
          <w:i/>
        </w:rPr>
      </w:pPr>
      <w:r>
        <w:rPr>
          <w:i/>
        </w:rPr>
        <w:t>Goals for the Hack</w:t>
      </w:r>
      <w:bookmarkStart w:id="0" w:name="_GoBack"/>
      <w:bookmarkEnd w:id="0"/>
      <w:r>
        <w:rPr>
          <w:i/>
        </w:rPr>
        <w:t>a</w:t>
      </w:r>
      <w:r w:rsidR="00D322AA" w:rsidRPr="00E3090B">
        <w:rPr>
          <w:i/>
        </w:rPr>
        <w:t>thon:</w:t>
      </w:r>
    </w:p>
    <w:p w14:paraId="5FEC45BF" w14:textId="77777777" w:rsidR="00134507" w:rsidRPr="00E3090B" w:rsidRDefault="00D322AA">
      <w:pPr>
        <w:pStyle w:val="normal0"/>
        <w:numPr>
          <w:ilvl w:val="0"/>
          <w:numId w:val="1"/>
        </w:numPr>
        <w:spacing w:after="0" w:line="240" w:lineRule="auto"/>
        <w:ind w:hanging="360"/>
        <w:contextualSpacing/>
      </w:pPr>
      <w:r w:rsidRPr="00E3090B">
        <w:t>Create a centralized inventory and portal where all staff offices can input their data and updates inventory in real time</w:t>
      </w:r>
    </w:p>
    <w:p w14:paraId="063C8E33" w14:textId="77777777" w:rsidR="00134507" w:rsidRPr="00E3090B" w:rsidRDefault="00D322AA">
      <w:pPr>
        <w:pStyle w:val="normal0"/>
        <w:numPr>
          <w:ilvl w:val="0"/>
          <w:numId w:val="1"/>
        </w:numPr>
        <w:spacing w:after="0" w:line="240" w:lineRule="auto"/>
        <w:ind w:hanging="360"/>
        <w:contextualSpacing/>
      </w:pPr>
      <w:r w:rsidRPr="00E3090B">
        <w:t>Creating relational tables where data can be queried, rearranged, and viewed for analysis</w:t>
      </w:r>
    </w:p>
    <w:p w14:paraId="5C27FDE3" w14:textId="77777777" w:rsidR="00134507" w:rsidRPr="00E3090B" w:rsidRDefault="00D322AA">
      <w:pPr>
        <w:pStyle w:val="normal0"/>
        <w:numPr>
          <w:ilvl w:val="0"/>
          <w:numId w:val="1"/>
        </w:numPr>
        <w:spacing w:after="0" w:line="240" w:lineRule="auto"/>
        <w:ind w:hanging="360"/>
        <w:contextualSpacing/>
      </w:pPr>
      <w:r w:rsidRPr="00E3090B">
        <w:t>Put controls in place that ensures data accuracy and integrity</w:t>
      </w:r>
    </w:p>
    <w:p w14:paraId="0543D29F" w14:textId="77777777" w:rsidR="00134507" w:rsidRPr="00E3090B" w:rsidRDefault="00D322AA">
      <w:pPr>
        <w:pStyle w:val="normal0"/>
        <w:numPr>
          <w:ilvl w:val="0"/>
          <w:numId w:val="1"/>
        </w:numPr>
        <w:spacing w:after="0" w:line="240" w:lineRule="auto"/>
        <w:ind w:hanging="360"/>
        <w:contextualSpacing/>
      </w:pPr>
      <w:r w:rsidRPr="00E3090B">
        <w:t>Ability to compute quarterly data centers costs by comparing inventories to the last quarter and applying cost savings and avoidance metrics</w:t>
      </w:r>
    </w:p>
    <w:p w14:paraId="15F3D97C" w14:textId="77777777" w:rsidR="00134507" w:rsidRPr="00E3090B" w:rsidRDefault="00D322AA">
      <w:pPr>
        <w:pStyle w:val="normal0"/>
        <w:numPr>
          <w:ilvl w:val="0"/>
          <w:numId w:val="1"/>
        </w:numPr>
        <w:spacing w:after="0" w:line="240" w:lineRule="auto"/>
        <w:ind w:hanging="360"/>
        <w:contextualSpacing/>
      </w:pPr>
      <w:r w:rsidRPr="00E3090B">
        <w:t>Maintain an audit trail for each quarter</w:t>
      </w:r>
    </w:p>
    <w:p w14:paraId="46EB149B" w14:textId="77777777" w:rsidR="00134507" w:rsidRPr="00E3090B" w:rsidRDefault="00D322AA">
      <w:pPr>
        <w:pStyle w:val="normal0"/>
        <w:numPr>
          <w:ilvl w:val="0"/>
          <w:numId w:val="1"/>
        </w:numPr>
        <w:spacing w:after="0" w:line="240" w:lineRule="auto"/>
        <w:ind w:hanging="360"/>
        <w:contextualSpacing/>
      </w:pPr>
      <w:r w:rsidRPr="00E3090B">
        <w:t>Ability to be tailored to reflect government agency realities and changing OMB guidance</w:t>
      </w:r>
    </w:p>
    <w:p w14:paraId="43825EBE" w14:textId="77777777" w:rsidR="00134507" w:rsidRPr="00E3090B" w:rsidRDefault="00134507">
      <w:pPr>
        <w:pStyle w:val="normal0"/>
        <w:spacing w:after="0" w:line="240" w:lineRule="auto"/>
      </w:pPr>
    </w:p>
    <w:p w14:paraId="7B797018" w14:textId="77777777" w:rsidR="00134507" w:rsidRPr="00E3090B" w:rsidRDefault="00D322AA">
      <w:pPr>
        <w:pStyle w:val="normal0"/>
        <w:spacing w:after="0" w:line="240" w:lineRule="auto"/>
      </w:pPr>
      <w:r w:rsidRPr="00E3090B">
        <w:rPr>
          <w:i/>
        </w:rPr>
        <w:t>Skills Needed:</w:t>
      </w:r>
    </w:p>
    <w:p w14:paraId="7CCE3716" w14:textId="77777777" w:rsidR="00134507" w:rsidRPr="00E3090B" w:rsidRDefault="00D322AA">
      <w:pPr>
        <w:pStyle w:val="normal0"/>
        <w:spacing w:after="0" w:line="240" w:lineRule="auto"/>
      </w:pPr>
      <w:r w:rsidRPr="00E3090B">
        <w:t>Data scientists, HTML/CSS/JS web developers, SQL programmers, UX designers, App developers</w:t>
      </w:r>
    </w:p>
    <w:sectPr w:rsidR="00134507" w:rsidRPr="00E3090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Georgia">
    <w:panose1 w:val="02040502050405020303"/>
    <w:charset w:val="00"/>
    <w:family w:val="auto"/>
    <w:pitch w:val="default"/>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343109"/>
    <w:multiLevelType w:val="multilevel"/>
    <w:tmpl w:val="BAB4F9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compat>
    <w:compatSetting w:name="compatibilityMode" w:uri="http://schemas.microsoft.com/office/word" w:val="14"/>
  </w:compat>
  <w:rsids>
    <w:rsidRoot w:val="00134507"/>
    <w:rsid w:val="00134507"/>
    <w:rsid w:val="00D322AA"/>
    <w:rsid w:val="00E309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427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4"/>
        <w:szCs w:val="24"/>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szCs w:val="22"/>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4"/>
        <w:szCs w:val="24"/>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szCs w:val="22"/>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219</Words>
  <Characters>1253</Characters>
  <Application>Microsoft Macintosh Word</Application>
  <DocSecurity>0</DocSecurity>
  <Lines>10</Lines>
  <Paragraphs>2</Paragraphs>
  <ScaleCrop>false</ScaleCrop>
  <Company/>
  <LinksUpToDate>false</LinksUpToDate>
  <CharactersWithSpaces>1470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Joseph Castle</cp:lastModifiedBy>
  <cp:revision>3</cp:revision>
  <dcterms:created xsi:type="dcterms:W3CDTF">2015-09-22T13:22:00Z</dcterms:created>
  <dcterms:modified xsi:type="dcterms:W3CDTF">2015-09-22T13:30:00Z</dcterms:modified>
</cp:coreProperties>
</file>