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E5C" w:rsidRDefault="00F42E5C">
      <w:hyperlink r:id="rId4" w:history="1">
        <w:r w:rsidRPr="00443609">
          <w:rPr>
            <w:rStyle w:val="Lienhypertexte"/>
          </w:rPr>
          <w:t>https://www.decathlon.fr/landing/mentions-legales-decathlon/_/R-a-mentions-legales</w:t>
        </w:r>
      </w:hyperlink>
      <w:r>
        <w:br/>
      </w:r>
      <w:r>
        <w:br/>
      </w:r>
      <w:r>
        <w:br/>
      </w:r>
      <w:r w:rsidRPr="00F42E5C">
        <w:t>https://www.decathlon.fr/landing/donnees-personnelles-decathlon/_/R-a-donnees-personnelles</w:t>
      </w:r>
      <w:bookmarkStart w:id="0" w:name="_GoBack"/>
      <w:bookmarkEnd w:id="0"/>
    </w:p>
    <w:sectPr w:rsidR="00F42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5C"/>
    <w:rsid w:val="00F4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03A5"/>
  <w15:chartTrackingRefBased/>
  <w15:docId w15:val="{4935A29C-C28C-4706-BBBB-ACC4670E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42E5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2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cathlon.fr/landing/mentions-legales-decathlon/_/R-a-mentions-legal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NebnebMTS</dc:creator>
  <cp:keywords/>
  <dc:description/>
  <cp:lastModifiedBy>NebnebMTS</cp:lastModifiedBy>
  <cp:revision>1</cp:revision>
  <dcterms:created xsi:type="dcterms:W3CDTF">2022-03-15T08:05:00Z</dcterms:created>
  <dcterms:modified xsi:type="dcterms:W3CDTF">2022-03-15T08:05:00Z</dcterms:modified>
</cp:coreProperties>
</file>