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DF" w:rsidRPr="00510CDF" w:rsidRDefault="00510CDF" w:rsidP="00510CDF">
      <w:pPr>
        <w:rPr>
          <w:rFonts w:ascii="Sandoll 미생" w:eastAsia="Sandoll 미생" w:hAnsi="Sandoll 미생"/>
          <w:sz w:val="40"/>
          <w:szCs w:val="42"/>
        </w:rPr>
      </w:pPr>
      <w:r>
        <w:rPr>
          <w:rFonts w:ascii="Sandoll 미생" w:eastAsia="Sandoll 미생" w:hAnsi="Sandoll 미생" w:hint="eastAsia"/>
          <w:sz w:val="72"/>
          <w:szCs w:val="72"/>
        </w:rPr>
        <w:t>모닝스타 성공투자 5원칙</w:t>
      </w:r>
      <w:r>
        <w:rPr>
          <w:rFonts w:ascii="Sandoll 미생" w:eastAsia="Sandoll 미생" w:hAnsi="Sandoll 미생"/>
          <w:sz w:val="72"/>
          <w:szCs w:val="72"/>
        </w:rPr>
        <w:br/>
      </w:r>
      <w:r w:rsidRPr="00510CDF">
        <w:rPr>
          <w:rFonts w:ascii="Sandoll 미생" w:eastAsia="Sandoll 미생" w:hAnsi="Sandoll 미생" w:hint="eastAsia"/>
          <w:sz w:val="40"/>
          <w:szCs w:val="42"/>
        </w:rPr>
        <w:t xml:space="preserve">MORNINGSTAR. </w:t>
      </w:r>
      <w:r w:rsidRPr="00510CDF">
        <w:rPr>
          <w:rFonts w:ascii="Sandoll 미생" w:eastAsia="Sandoll 미생" w:hAnsi="Sandoll 미생"/>
          <w:sz w:val="40"/>
          <w:szCs w:val="42"/>
        </w:rPr>
        <w:t>THE FIVE RULES FOR SUCC</w:t>
      </w:r>
      <w:bookmarkStart w:id="0" w:name="_GoBack"/>
      <w:bookmarkEnd w:id="0"/>
      <w:r w:rsidRPr="00510CDF">
        <w:rPr>
          <w:rFonts w:ascii="Sandoll 미생" w:eastAsia="Sandoll 미생" w:hAnsi="Sandoll 미생"/>
          <w:sz w:val="40"/>
          <w:szCs w:val="42"/>
        </w:rPr>
        <w:t>ESSFUL STOCK INVESTING</w:t>
      </w:r>
    </w:p>
    <w:p w:rsidR="00510CDF" w:rsidRDefault="00510CDF">
      <w:pPr>
        <w:rPr>
          <w:rFonts w:eastAsiaTheme="minorHAnsi"/>
        </w:rPr>
      </w:pPr>
      <w:bookmarkStart w:id="1" w:name="_Hlk499391371"/>
      <w:r>
        <w:rPr>
          <w:rFonts w:eastAsiaTheme="minorHAnsi"/>
        </w:rPr>
        <w:sym w:font="Wingdings" w:char="F059"/>
      </w:r>
      <w:bookmarkEnd w:id="1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성공 투자를 위한 5가지 원칙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 1. 철저히 준비한다.</w:t>
      </w:r>
      <w:r>
        <w:rPr>
          <w:rFonts w:eastAsiaTheme="minorHAnsi"/>
        </w:rPr>
        <w:br/>
        <w:t xml:space="preserve"> 2. </w:t>
      </w:r>
      <w:r>
        <w:rPr>
          <w:rFonts w:eastAsiaTheme="minorHAnsi" w:hint="eastAsia"/>
        </w:rPr>
        <w:t>경제적 해자(</w:t>
      </w:r>
      <w:r>
        <w:rPr>
          <w:rFonts w:eastAsiaTheme="minorHAnsi"/>
        </w:rPr>
        <w:t>economic moats)</w:t>
      </w:r>
      <w:r>
        <w:rPr>
          <w:rFonts w:eastAsiaTheme="minorHAnsi" w:hint="eastAsia"/>
        </w:rPr>
        <w:t>를 찾는다.</w:t>
      </w:r>
      <w:r>
        <w:rPr>
          <w:rFonts w:eastAsiaTheme="minorHAnsi"/>
        </w:rPr>
        <w:br/>
        <w:t xml:space="preserve"> 3. </w:t>
      </w:r>
      <w:r>
        <w:rPr>
          <w:rFonts w:eastAsiaTheme="minorHAnsi" w:hint="eastAsia"/>
        </w:rPr>
        <w:t>안전마진(</w:t>
      </w:r>
      <w:r>
        <w:rPr>
          <w:rFonts w:eastAsiaTheme="minorHAnsi"/>
        </w:rPr>
        <w:t>margin of safety)</w:t>
      </w:r>
      <w:r>
        <w:rPr>
          <w:rFonts w:eastAsiaTheme="minorHAnsi" w:hint="eastAsia"/>
        </w:rPr>
        <w:t>을 마련한다.</w:t>
      </w:r>
      <w:r>
        <w:rPr>
          <w:rFonts w:eastAsiaTheme="minorHAnsi"/>
        </w:rPr>
        <w:br/>
        <w:t xml:space="preserve"> 4. </w:t>
      </w:r>
      <w:r>
        <w:rPr>
          <w:rFonts w:eastAsiaTheme="minorHAnsi" w:hint="eastAsia"/>
        </w:rPr>
        <w:t>오랫동안 보유한다.</w:t>
      </w:r>
      <w:r>
        <w:rPr>
          <w:rFonts w:eastAsiaTheme="minorHAnsi"/>
        </w:rPr>
        <w:br/>
        <w:t xml:space="preserve"> 5. </w:t>
      </w:r>
      <w:r>
        <w:rPr>
          <w:rFonts w:eastAsiaTheme="minorHAnsi" w:hint="eastAsia"/>
        </w:rPr>
        <w:t>팔아야 할 때를 안다.</w:t>
      </w:r>
    </w:p>
    <w:p w:rsidR="00510CDF" w:rsidRDefault="00510CDF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/>
        </w:rPr>
        <w:t xml:space="preserve"> </w:t>
      </w:r>
      <w:r w:rsidRPr="00417802">
        <w:rPr>
          <w:rFonts w:eastAsiaTheme="minorHAnsi" w:hint="eastAsia"/>
          <w:highlight w:val="yellow"/>
        </w:rPr>
        <w:t xml:space="preserve">기업분석 </w:t>
      </w:r>
      <w:r w:rsidRPr="00417802">
        <w:rPr>
          <w:rFonts w:eastAsiaTheme="minorHAnsi"/>
          <w:highlight w:val="yellow"/>
        </w:rPr>
        <w:t>–</w:t>
      </w:r>
      <w:r w:rsidRPr="00417802">
        <w:rPr>
          <w:rFonts w:eastAsiaTheme="minorHAnsi" w:hint="eastAsia"/>
          <w:highlight w:val="yellow"/>
        </w:rPr>
        <w:t xml:space="preserve"> 기초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 1. 성장성 : 기업이 얼마나 빨리 성장해왔으며, 성장의 원천은 무엇이고, 상장이 얼마나 지속될 것인가?</w:t>
      </w:r>
      <w:r>
        <w:rPr>
          <w:rFonts w:eastAsiaTheme="minorHAnsi"/>
        </w:rPr>
        <w:br/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과거의 성장률만을 가지고 미래를 예측하는 짓은 하지 말아야 한다. 성장의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품질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을 알아내야 한다. </w:t>
      </w:r>
      <w:r>
        <w:rPr>
          <w:rFonts w:eastAsiaTheme="minorHAnsi"/>
        </w:rPr>
        <w:t xml:space="preserve">(1) </w:t>
      </w:r>
      <w:r>
        <w:rPr>
          <w:rFonts w:eastAsiaTheme="minorHAnsi" w:hint="eastAsia"/>
        </w:rPr>
        <w:t xml:space="preserve">제품이나 서비스 판매 증가. (2) 가격 인상. (3) 신제품 및 새로운 서비스. (4) 기업 인수. </w:t>
      </w:r>
      <w:r w:rsidRPr="00803A13">
        <w:rPr>
          <w:rFonts w:eastAsiaTheme="minorHAnsi" w:hint="eastAsia"/>
          <w:u w:val="single"/>
        </w:rPr>
        <w:t>성공적인 투자자의 목표는 위대한 주식을 사는 것이지 성공적인 인수 합병 기계를 사는 것이 아니다.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기업 성장률의 원천을 집어내지 못하거나 매출액과 당기순이익 사이의 격차의 원인을 밝혀내지 못한다면, 이런 성장의 품질을 조심스럽게 바라봐야 한다.</w:t>
      </w:r>
      <w:r>
        <w:rPr>
          <w:rFonts w:eastAsiaTheme="minorHAnsi"/>
        </w:rPr>
        <w:br/>
        <w:t xml:space="preserve"> 2. </w:t>
      </w:r>
      <w:r w:rsidR="00803A13">
        <w:rPr>
          <w:rFonts w:eastAsiaTheme="minorHAnsi" w:hint="eastAsia"/>
        </w:rPr>
        <w:t>수익성 : 기업은 자본 투자를 통해 어떤 종류의 수익을 창출하는가?</w:t>
      </w:r>
      <w:r w:rsidR="00803A13">
        <w:rPr>
          <w:rFonts w:eastAsiaTheme="minorHAnsi"/>
        </w:rPr>
        <w:br/>
        <w:t xml:space="preserve"> 3. </w:t>
      </w:r>
      <w:r w:rsidR="00803A13">
        <w:rPr>
          <w:rFonts w:eastAsiaTheme="minorHAnsi" w:hint="eastAsia"/>
        </w:rPr>
        <w:t>재무 건전성</w:t>
      </w:r>
      <w:r w:rsidR="00803A13">
        <w:rPr>
          <w:rFonts w:eastAsiaTheme="minorHAnsi"/>
        </w:rPr>
        <w:br/>
      </w:r>
      <w:r w:rsidR="00803A13">
        <w:rPr>
          <w:rFonts w:eastAsiaTheme="minorHAnsi" w:hint="eastAsia"/>
        </w:rPr>
        <w:t xml:space="preserve"> 4. 투자 위험/ 부정적인 가능성</w:t>
      </w:r>
      <w:r w:rsidR="00803A13">
        <w:rPr>
          <w:rFonts w:eastAsiaTheme="minorHAnsi"/>
        </w:rPr>
        <w:br/>
      </w:r>
      <w:r w:rsidR="00803A13">
        <w:rPr>
          <w:rFonts w:eastAsiaTheme="minorHAnsi" w:hint="eastAsia"/>
        </w:rPr>
        <w:t xml:space="preserve"> 5. 경영진</w:t>
      </w:r>
    </w:p>
    <w:p w:rsidR="00803A13" w:rsidRDefault="00803A13">
      <w:pPr>
        <w:rPr>
          <w:color w:val="000000"/>
          <w:sz w:val="18"/>
          <w:szCs w:val="18"/>
        </w:rPr>
      </w:pPr>
      <w:r>
        <w:rPr>
          <w:rFonts w:eastAsiaTheme="minorHAnsi"/>
        </w:rPr>
        <w:sym w:font="Wingdings" w:char="F059"/>
      </w:r>
      <w:r>
        <w:rPr>
          <w:rFonts w:eastAsiaTheme="minorHAnsi"/>
        </w:rPr>
        <w:t xml:space="preserve"> </w:t>
      </w:r>
      <w:r w:rsidRPr="00417802">
        <w:rPr>
          <w:rFonts w:eastAsiaTheme="minorHAnsi" w:hint="eastAsia"/>
          <w:highlight w:val="yellow"/>
        </w:rPr>
        <w:t>수익률</w:t>
      </w:r>
      <w:r>
        <w:rPr>
          <w:rFonts w:eastAsiaTheme="minorHAnsi" w:hint="eastAsia"/>
        </w:rPr>
        <w:t>을 따르자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 주가가 20달러고 이익이 1달러라면 이것의 </w:t>
      </w:r>
      <w:r>
        <w:rPr>
          <w:rFonts w:eastAsiaTheme="minorHAnsi"/>
        </w:rPr>
        <w:t>PER</w:t>
      </w:r>
      <w:r>
        <w:rPr>
          <w:rFonts w:eastAsiaTheme="minorHAnsi" w:hint="eastAsia"/>
        </w:rPr>
        <w:t>는 20이고 수익률은 5%이다.</w:t>
      </w:r>
      <w:r>
        <w:rPr>
          <w:rFonts w:eastAsiaTheme="minorHAnsi"/>
        </w:rPr>
        <w:br/>
        <w:t xml:space="preserve"> </w:t>
      </w:r>
      <w:r>
        <w:rPr>
          <w:rFonts w:eastAsiaTheme="minorHAnsi" w:hint="eastAsia"/>
        </w:rPr>
        <w:t xml:space="preserve">현금 수익률 =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시가총액 + 장기부채 </w:t>
      </w:r>
      <w:r>
        <w:rPr>
          <w:rFonts w:eastAsiaTheme="minorHAnsi"/>
        </w:rPr>
        <w:t>–</w:t>
      </w:r>
      <w:r>
        <w:rPr>
          <w:rFonts w:eastAsiaTheme="minorHAnsi" w:hint="eastAsia"/>
        </w:rPr>
        <w:t xml:space="preserve"> 대차대조표상 보유현금)</w:t>
      </w:r>
      <w:r>
        <w:rPr>
          <w:rFonts w:eastAsiaTheme="minorHAnsi"/>
        </w:rPr>
        <w:t xml:space="preserve"> </w:t>
      </w:r>
      <w:r>
        <w:rPr>
          <w:rFonts w:hint="eastAsia"/>
          <w:color w:val="000000"/>
          <w:sz w:val="18"/>
          <w:szCs w:val="18"/>
        </w:rPr>
        <w:t>÷ 잉여현금흐름</w:t>
      </w:r>
      <w:r>
        <w:rPr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ex) </w:t>
      </w:r>
      <w:r>
        <w:rPr>
          <w:rFonts w:hint="eastAsia"/>
          <w:color w:val="000000"/>
          <w:sz w:val="18"/>
          <w:szCs w:val="18"/>
        </w:rPr>
        <w:t xml:space="preserve">시가총액 98억 달러, 장기부채 4억9,500만 달러, 대차대조표상 보유현금은 1억 7,200만 달러. 따라서 101억 달러의 기업가치가 나온다. </w:t>
      </w:r>
      <w:r w:rsidR="00417802">
        <w:rPr>
          <w:rFonts w:hint="eastAsia"/>
          <w:color w:val="000000"/>
          <w:sz w:val="18"/>
          <w:szCs w:val="18"/>
        </w:rPr>
        <w:t>잉여현금흐름은 6억 달러였다. 따라서 현금수익률은 6억 ÷ 101억 = 5.9%다.</w:t>
      </w:r>
    </w:p>
    <w:p w:rsidR="00417802" w:rsidRDefault="00417802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/>
        </w:rPr>
        <w:t xml:space="preserve"> </w:t>
      </w:r>
      <w:r w:rsidRPr="00DE5B9C">
        <w:rPr>
          <w:rFonts w:eastAsiaTheme="minorHAnsi" w:hint="eastAsia"/>
          <w:highlight w:val="yellow"/>
        </w:rPr>
        <w:t>의료산업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 장기적인 수요 전망이 강하고 기업들의 수익성이 높다는 점에서 금융서비스 분야와 흡사하다.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고객들이 가격에 둔감하게 반응하며 약품의 구매 결정을 도와주는 의사들도 가격에 상관하지 않는다. </w:t>
      </w:r>
      <w:r>
        <w:rPr>
          <w:rFonts w:eastAsiaTheme="minorHAnsi"/>
        </w:rPr>
        <w:br/>
        <w:t xml:space="preserve"> </w:t>
      </w:r>
      <w:r w:rsidRPr="00DE5B9C">
        <w:rPr>
          <w:rFonts w:eastAsiaTheme="minorHAnsi" w:hint="eastAsia"/>
          <w:highlight w:val="yellow"/>
        </w:rPr>
        <w:t>제약회사 성공의 보증수표</w:t>
      </w:r>
      <w:r>
        <w:rPr>
          <w:rFonts w:eastAsiaTheme="minorHAnsi" w:hint="eastAsia"/>
        </w:rPr>
        <w:t xml:space="preserve"> (1) 블록버스터 약품 : 평균적으로 10억 달러 이상의 매출을 올리는 의약품 (2) 특허권 보호 (3) </w:t>
      </w:r>
      <w:r w:rsidRPr="00DE5B9C">
        <w:rPr>
          <w:rFonts w:eastAsiaTheme="minorHAnsi" w:hint="eastAsia"/>
          <w:u w:val="single"/>
        </w:rPr>
        <w:t>임상 실험 단계에</w:t>
      </w:r>
      <w:r w:rsidR="00DE5B9C" w:rsidRPr="00DE5B9C">
        <w:rPr>
          <w:rFonts w:eastAsiaTheme="minorHAnsi" w:hint="eastAsia"/>
          <w:u w:val="single"/>
        </w:rPr>
        <w:t xml:space="preserve"> 의약품이 많은가</w:t>
      </w:r>
      <w:r w:rsidR="00DE5B9C">
        <w:rPr>
          <w:rFonts w:eastAsiaTheme="minorHAnsi" w:hint="eastAsia"/>
        </w:rPr>
        <w:t xml:space="preserve">(암이나 관절염처럼 다수의 인구를 대상으로 하는 약품일수록 더 좋다. </w:t>
      </w:r>
      <w:r w:rsidR="00DE5B9C">
        <w:rPr>
          <w:rFonts w:eastAsiaTheme="minorHAnsi"/>
        </w:rPr>
        <w:t xml:space="preserve">(4) </w:t>
      </w:r>
      <w:r w:rsidR="00DE5B9C">
        <w:rPr>
          <w:rFonts w:eastAsiaTheme="minorHAnsi" w:hint="eastAsia"/>
        </w:rPr>
        <w:t xml:space="preserve">강력한 영업 및 마케팅 능력 (5) </w:t>
      </w:r>
      <w:r w:rsidR="00DE5B9C" w:rsidRPr="00DE5B9C">
        <w:rPr>
          <w:rFonts w:eastAsiaTheme="minorHAnsi" w:hint="eastAsia"/>
          <w:u w:val="single"/>
        </w:rPr>
        <w:t>큰 시장 잠재력 : 많은 사</w:t>
      </w:r>
      <w:r w:rsidR="00DE5B9C" w:rsidRPr="00DE5B9C">
        <w:rPr>
          <w:rFonts w:eastAsiaTheme="minorHAnsi" w:hint="eastAsia"/>
          <w:u w:val="single"/>
        </w:rPr>
        <w:lastRenderedPageBreak/>
        <w:t>람들이 앓고 있는 질병</w:t>
      </w:r>
      <w:r w:rsidR="00DE5B9C">
        <w:rPr>
          <w:rFonts w:eastAsiaTheme="minorHAnsi" w:hint="eastAsia"/>
        </w:rPr>
        <w:t>(발기부전, 고콜레스테롤, 우울증, 고혈압 등)</w:t>
      </w:r>
    </w:p>
    <w:p w:rsidR="00DE5B9C" w:rsidRDefault="00DE5B9C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/>
        </w:rPr>
        <w:t xml:space="preserve"> </w:t>
      </w:r>
      <w:r w:rsidRPr="00DE5B9C">
        <w:rPr>
          <w:rFonts w:eastAsiaTheme="minorHAnsi" w:hint="eastAsia"/>
          <w:highlight w:val="yellow"/>
        </w:rPr>
        <w:t>은행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 은행업은 세게 총생산의 증가와 나란히 성장한다. 자금에 대한 수요가 은행에는 이익이 된다. 불량대출 상각과 연체율을 조사하고, 연차보고서를 검토하고, 은행이 행하고 있는 대출 형태에 익숙해지며, 회사의 영업 환경을 생각해보면 찾을 수 있을 것이다. </w:t>
      </w:r>
      <w:r w:rsidRPr="00DE5B9C">
        <w:rPr>
          <w:rFonts w:eastAsiaTheme="minorHAnsi"/>
          <w:u w:val="single"/>
        </w:rPr>
        <w:t>‘</w:t>
      </w:r>
      <w:r w:rsidRPr="00DE5B9C">
        <w:rPr>
          <w:rFonts w:eastAsiaTheme="minorHAnsi" w:hint="eastAsia"/>
          <w:u w:val="single"/>
        </w:rPr>
        <w:t>예금</w:t>
      </w:r>
      <w:r w:rsidRPr="00DE5B9C">
        <w:rPr>
          <w:rFonts w:eastAsiaTheme="minorHAnsi"/>
          <w:u w:val="single"/>
        </w:rPr>
        <w:t>’</w:t>
      </w:r>
      <w:r w:rsidRPr="00DE5B9C">
        <w:rPr>
          <w:rFonts w:eastAsiaTheme="minorHAnsi" w:hint="eastAsia"/>
          <w:u w:val="single"/>
        </w:rPr>
        <w:t>이라는 부채는 정말 은행의 자산이라고 할 수 있다.</w:t>
      </w:r>
      <w:r>
        <w:rPr>
          <w:rFonts w:eastAsiaTheme="minorHAnsi"/>
        </w:rPr>
        <w:br/>
        <w:t xml:space="preserve"> </w:t>
      </w:r>
      <w:r>
        <w:rPr>
          <w:rFonts w:eastAsiaTheme="minorHAnsi" w:hint="eastAsia"/>
        </w:rPr>
        <w:t>은행업의 경제적 해자 (1) 엄청난 대차대조표 요건 (2) 거대한 규모의 경제 (3) 지역과점형 산업구조 (4) 고객의 전환비용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 높을수록 더 좋은 자기자본비율. </w:t>
      </w:r>
      <w:r w:rsidRPr="006256F9">
        <w:rPr>
          <w:rFonts w:eastAsiaTheme="minorHAnsi"/>
          <w:u w:val="single"/>
        </w:rPr>
        <w:t>15~19%</w:t>
      </w:r>
      <w:r w:rsidRPr="006256F9">
        <w:rPr>
          <w:rFonts w:eastAsiaTheme="minorHAnsi" w:hint="eastAsia"/>
          <w:u w:val="single"/>
        </w:rPr>
        <w:t>대의 자기자본이익</w:t>
      </w:r>
      <w:r>
        <w:rPr>
          <w:rFonts w:eastAsiaTheme="minorHAnsi" w:hint="eastAsia"/>
        </w:rPr>
        <w:t xml:space="preserve">을 꾸준히 낼 수 있는 은행을 찾아보아야 한다. 빠르게 성장하는 </w:t>
      </w:r>
      <w:r w:rsidR="006256F9">
        <w:rPr>
          <w:rFonts w:eastAsiaTheme="minorHAnsi" w:hint="eastAsia"/>
        </w:rPr>
        <w:t>많은</w:t>
      </w:r>
      <w:r>
        <w:rPr>
          <w:rFonts w:eastAsiaTheme="minorHAnsi" w:hint="eastAsia"/>
        </w:rPr>
        <w:t xml:space="preserve"> 여신기관들이 대손충당금을 너무 낮게 잡아서 </w:t>
      </w:r>
      <w:r>
        <w:rPr>
          <w:rFonts w:eastAsiaTheme="minorHAnsi"/>
        </w:rPr>
        <w:t>ROE</w:t>
      </w:r>
      <w:r>
        <w:rPr>
          <w:rFonts w:eastAsiaTheme="minorHAnsi" w:hint="eastAsia"/>
        </w:rPr>
        <w:t>의 30% 이상을 날려버리기도 한다. 은행이 충당금을 과소 계상하거나 대차대조표를 부풀려서 단기에 순이익을 밀</w:t>
      </w:r>
      <w:r w:rsidR="006256F9">
        <w:rPr>
          <w:rFonts w:eastAsiaTheme="minorHAnsi" w:hint="eastAsia"/>
        </w:rPr>
        <w:t>어</w:t>
      </w:r>
      <w:r>
        <w:rPr>
          <w:rFonts w:eastAsiaTheme="minorHAnsi" w:hint="eastAsia"/>
        </w:rPr>
        <w:t>올리기는 쉽지만 장기적으로 매우 위험</w:t>
      </w:r>
      <w:r w:rsidR="006256F9">
        <w:rPr>
          <w:rFonts w:eastAsiaTheme="minorHAnsi" w:hint="eastAsia"/>
        </w:rPr>
        <w:t>할 수 있다.</w:t>
      </w:r>
      <w:r w:rsidR="006256F9">
        <w:rPr>
          <w:rFonts w:eastAsiaTheme="minorHAnsi"/>
        </w:rPr>
        <w:t xml:space="preserve"> </w:t>
      </w:r>
      <w:r w:rsidR="006256F9" w:rsidRPr="006256F9">
        <w:rPr>
          <w:rFonts w:eastAsiaTheme="minorHAnsi"/>
          <w:u w:val="single"/>
        </w:rPr>
        <w:t>ROA</w:t>
      </w:r>
      <w:r w:rsidR="006256F9" w:rsidRPr="006256F9">
        <w:rPr>
          <w:rFonts w:eastAsiaTheme="minorHAnsi" w:hint="eastAsia"/>
          <w:u w:val="single"/>
        </w:rPr>
        <w:t>는 1.2~1.4% 범위 내</w:t>
      </w:r>
      <w:r w:rsidR="006256F9">
        <w:rPr>
          <w:rFonts w:eastAsiaTheme="minorHAnsi" w:hint="eastAsia"/>
        </w:rPr>
        <w:t>이다.</w:t>
      </w:r>
    </w:p>
    <w:p w:rsidR="006256F9" w:rsidRDefault="006256F9">
      <w:pPr>
        <w:rPr>
          <w:rFonts w:eastAsiaTheme="minorHAnsi"/>
        </w:rPr>
      </w:pPr>
      <w:r w:rsidRPr="006256F9">
        <w:rPr>
          <w:rFonts w:eastAsiaTheme="minorHAnsi"/>
        </w:rPr>
        <w:sym w:font="Wingdings" w:char="F059"/>
      </w:r>
      <w:r w:rsidRPr="006256F9">
        <w:rPr>
          <w:rFonts w:eastAsiaTheme="minorHAnsi"/>
        </w:rPr>
        <w:t xml:space="preserve"> </w:t>
      </w:r>
      <w:r w:rsidRPr="006256F9">
        <w:rPr>
          <w:rFonts w:eastAsiaTheme="minorHAnsi" w:hint="eastAsia"/>
          <w:highlight w:val="yellow"/>
        </w:rPr>
        <w:t>소비자 제품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 소비자 제품 기업 성공의 보증수표</w:t>
      </w:r>
      <w:r>
        <w:rPr>
          <w:rFonts w:eastAsiaTheme="minorHAnsi"/>
        </w:rPr>
        <w:t xml:space="preserve"> (1) </w:t>
      </w:r>
      <w:r>
        <w:rPr>
          <w:rFonts w:eastAsiaTheme="minorHAnsi" w:hint="eastAsia"/>
        </w:rPr>
        <w:t xml:space="preserve">시장점유율 (2) 잉여현금흐름 : 현금흐름표를 살펴보면 기업이 주주에게 준 배당금이 얼마인지를 알 수 있다. </w:t>
      </w:r>
      <w:r>
        <w:rPr>
          <w:rFonts w:eastAsiaTheme="minorHAnsi"/>
        </w:rPr>
        <w:t xml:space="preserve">(3) </w:t>
      </w:r>
      <w:r>
        <w:rPr>
          <w:rFonts w:eastAsiaTheme="minorHAnsi" w:hint="eastAsia"/>
        </w:rPr>
        <w:t>브랜드 구축에 대한 믿음 (4) 혁신</w:t>
      </w:r>
      <w:r>
        <w:rPr>
          <w:rFonts w:eastAsiaTheme="minorHAnsi"/>
        </w:rPr>
        <w:br/>
        <w:t xml:space="preserve"> </w:t>
      </w:r>
      <w:r w:rsidRPr="006256F9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결론 : </w:t>
      </w:r>
      <w:r w:rsidRPr="006256F9">
        <w:rPr>
          <w:rFonts w:eastAsiaTheme="minorHAnsi" w:hint="eastAsia"/>
          <w:u w:val="single"/>
        </w:rPr>
        <w:t>상당히 안정적인 실적을 달성할 수 있다</w:t>
      </w:r>
      <w:r>
        <w:rPr>
          <w:rFonts w:eastAsiaTheme="minorHAnsi" w:hint="eastAsia"/>
        </w:rPr>
        <w:t>. 넓은 경제적 해자를 가지고 있다. 안정성과 낮은 리스크, 그리고 풍부한 잉여현금흐름</w:t>
      </w:r>
    </w:p>
    <w:p w:rsidR="006256F9" w:rsidRDefault="006256F9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/>
        </w:rPr>
        <w:t xml:space="preserve"> </w:t>
      </w:r>
      <w:r w:rsidRPr="006256F9">
        <w:rPr>
          <w:rFonts w:eastAsiaTheme="minorHAnsi" w:hint="eastAsia"/>
          <w:highlight w:val="yellow"/>
        </w:rPr>
        <w:t>산업재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 최저의 비용으로 제품을 생산하는 </w:t>
      </w:r>
      <w:r w:rsidRPr="006256F9">
        <w:rPr>
          <w:rFonts w:eastAsiaTheme="minorHAnsi" w:hint="eastAsia"/>
          <w:u w:val="single"/>
        </w:rPr>
        <w:t>효율성</w:t>
      </w:r>
      <w:r>
        <w:rPr>
          <w:rFonts w:eastAsiaTheme="minorHAnsi" w:hint="eastAsia"/>
        </w:rPr>
        <w:t>이 산업재 부문에서 가장 중요한 것이다.</w:t>
      </w:r>
      <w:r>
        <w:rPr>
          <w:rFonts w:eastAsiaTheme="minorHAnsi"/>
        </w:rPr>
        <w:br/>
        <w:t xml:space="preserve"> </w:t>
      </w:r>
      <w:r>
        <w:rPr>
          <w:rFonts w:eastAsiaTheme="minorHAnsi" w:hint="eastAsia"/>
        </w:rPr>
        <w:t>총자산회전율(</w:t>
      </w:r>
      <w:r>
        <w:rPr>
          <w:rFonts w:eastAsiaTheme="minorHAnsi"/>
        </w:rPr>
        <w:t xml:space="preserve">total asset turnover, TATO). </w:t>
      </w:r>
      <w:r>
        <w:rPr>
          <w:rFonts w:eastAsiaTheme="minorHAnsi" w:hint="eastAsia"/>
        </w:rPr>
        <w:t xml:space="preserve">연매출액을 총자산(기말자산이나 평균자산 중 하나를 일관적으로 사용한다.)으로 나누기만 하면 된다. 평균 총자산을 구하려면 당기의 총자산 금액과 전년도 총자산을 더한 뒤 이를 2로 나누면 된다. 산업재 기업의 </w:t>
      </w:r>
      <w:r>
        <w:rPr>
          <w:rFonts w:eastAsiaTheme="minorHAnsi"/>
        </w:rPr>
        <w:t>TATO</w:t>
      </w:r>
      <w:r>
        <w:rPr>
          <w:rFonts w:eastAsiaTheme="minorHAnsi" w:hint="eastAsia"/>
        </w:rPr>
        <w:t>가 1.0을 넘으면 일반적으로 꽤 좋은 비율이라고 볼 수 있다.</w:t>
      </w:r>
    </w:p>
    <w:p w:rsidR="00114FD7" w:rsidRPr="00114FD7" w:rsidRDefault="00114FD7" w:rsidP="00114FD7">
      <w:pPr>
        <w:rPr>
          <w:color w:val="000000" w:themeColor="text1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1BE40" wp14:editId="115C8A33">
                <wp:simplePos x="0" y="0"/>
                <wp:positionH relativeFrom="margin">
                  <wp:posOffset>5000625</wp:posOffset>
                </wp:positionH>
                <wp:positionV relativeFrom="paragraph">
                  <wp:posOffset>434339</wp:posOffset>
                </wp:positionV>
                <wp:extent cx="1038225" cy="942975"/>
                <wp:effectExtent l="0" t="0" r="28575" b="28575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42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D7" w:rsidRPr="00114FD7" w:rsidRDefault="00114FD7" w:rsidP="00AA76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사</w:t>
                            </w:r>
                            <w:r>
                              <w:rPr>
                                <w:color w:val="000000" w:themeColor="text1"/>
                              </w:rPr>
                              <w:t>업위험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측</w:t>
                            </w:r>
                            <w:r>
                              <w:rPr>
                                <w:color w:val="000000" w:themeColor="text1"/>
                              </w:rPr>
                              <w:t>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1BE40" id="타원 6" o:spid="_x0000_s1026" style="position:absolute;left:0;text-align:left;margin-left:393.75pt;margin-top:34.2pt;width:81.75pt;height:74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" filled="f" strokecolor="black [3213]" strokeweight="1pt">
                <v:stroke joinstyle="miter"/>
                <v:textbox>
                  <w:txbxContent>
                    <w:p w:rsidR="00114FD7" w:rsidRPr="00114FD7" w:rsidRDefault="00114FD7" w:rsidP="00AA76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사</w:t>
                      </w:r>
                      <w:r>
                        <w:rPr>
                          <w:color w:val="000000" w:themeColor="text1"/>
                        </w:rPr>
                        <w:t>업위험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측</w:t>
                      </w:r>
                      <w:r>
                        <w:rPr>
                          <w:color w:val="000000" w:themeColor="text1"/>
                        </w:rPr>
                        <w:t>정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1BE40" wp14:editId="115C8A33">
                <wp:simplePos x="0" y="0"/>
                <wp:positionH relativeFrom="column">
                  <wp:posOffset>3467100</wp:posOffset>
                </wp:positionH>
                <wp:positionV relativeFrom="paragraph">
                  <wp:posOffset>415290</wp:posOffset>
                </wp:positionV>
                <wp:extent cx="1028700" cy="1143000"/>
                <wp:effectExtent l="0" t="0" r="19050" b="1905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D7" w:rsidRPr="00114FD7" w:rsidRDefault="00114FD7" w:rsidP="00AA76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내</w:t>
                            </w:r>
                            <w:r>
                              <w:rPr>
                                <w:color w:val="000000" w:themeColor="text1"/>
                              </w:rPr>
                              <w:t>재가치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산</w:t>
                            </w:r>
                            <w:r>
                              <w:rPr>
                                <w:color w:val="000000" w:themeColor="text1"/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1BE40" id="타원 3" o:spid="_x0000_s1027" style="position:absolute;left:0;text-align:left;margin-left:273pt;margin-top:32.7pt;width:81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" filled="f" strokecolor="black [3213]" strokeweight="1pt">
                <v:stroke joinstyle="miter"/>
                <v:textbox>
                  <w:txbxContent>
                    <w:p w:rsidR="00114FD7" w:rsidRPr="00114FD7" w:rsidRDefault="00114FD7" w:rsidP="00AA76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내</w:t>
                      </w:r>
                      <w:r>
                        <w:rPr>
                          <w:color w:val="000000" w:themeColor="text1"/>
                        </w:rPr>
                        <w:t>재가치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산</w:t>
                      </w:r>
                      <w:r>
                        <w:rPr>
                          <w:color w:val="000000" w:themeColor="text1"/>
                        </w:rPr>
                        <w:t>출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1BE40" wp14:editId="115C8A33">
                <wp:simplePos x="0" y="0"/>
                <wp:positionH relativeFrom="column">
                  <wp:posOffset>2066925</wp:posOffset>
                </wp:positionH>
                <wp:positionV relativeFrom="paragraph">
                  <wp:posOffset>405764</wp:posOffset>
                </wp:positionV>
                <wp:extent cx="866775" cy="1190625"/>
                <wp:effectExtent l="0" t="0" r="28575" b="2857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190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D7" w:rsidRPr="00114FD7" w:rsidRDefault="00114FD7" w:rsidP="00AA76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기</w:t>
                            </w:r>
                            <w:r>
                              <w:rPr>
                                <w:color w:val="000000" w:themeColor="text1"/>
                              </w:rPr>
                              <w:t>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가</w:t>
                            </w:r>
                            <w:r>
                              <w:rPr>
                                <w:color w:val="000000" w:themeColor="text1"/>
                              </w:rPr>
                              <w:t>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평</w:t>
                            </w:r>
                            <w:r>
                              <w:rPr>
                                <w:color w:val="000000" w:themeColor="text1"/>
                              </w:rPr>
                              <w:t>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1BE40" id="타원 2" o:spid="_x0000_s1028" style="position:absolute;left:0;text-align:left;margin-left:162.75pt;margin-top:31.95pt;width:68.2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" filled="f" strokecolor="black [3213]" strokeweight="1pt">
                <v:stroke joinstyle="miter"/>
                <v:textbox>
                  <w:txbxContent>
                    <w:p w:rsidR="00114FD7" w:rsidRPr="00114FD7" w:rsidRDefault="00114FD7" w:rsidP="00AA76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기</w:t>
                      </w:r>
                      <w:r>
                        <w:rPr>
                          <w:color w:val="000000" w:themeColor="text1"/>
                        </w:rPr>
                        <w:t>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가</w:t>
                      </w:r>
                      <w:r>
                        <w:rPr>
                          <w:color w:val="000000" w:themeColor="text1"/>
                        </w:rPr>
                        <w:t>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평</w:t>
                      </w:r>
                      <w:r>
                        <w:rPr>
                          <w:color w:val="000000" w:themeColor="text1"/>
                        </w:rPr>
                        <w:t>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31BE40" wp14:editId="115C8A33">
                <wp:simplePos x="0" y="0"/>
                <wp:positionH relativeFrom="column">
                  <wp:posOffset>771525</wp:posOffset>
                </wp:positionH>
                <wp:positionV relativeFrom="paragraph">
                  <wp:posOffset>396240</wp:posOffset>
                </wp:positionV>
                <wp:extent cx="876300" cy="1238250"/>
                <wp:effectExtent l="0" t="0" r="19050" b="1905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238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D7" w:rsidRPr="00114FD7" w:rsidRDefault="00114FD7" w:rsidP="00AA76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경</w:t>
                            </w:r>
                            <w:r>
                              <w:rPr>
                                <w:color w:val="000000" w:themeColor="text1"/>
                              </w:rPr>
                              <w:t>제적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해</w:t>
                            </w:r>
                            <w:r>
                              <w:rPr>
                                <w:color w:val="000000" w:themeColor="text1"/>
                              </w:rPr>
                              <w:t>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평</w:t>
                            </w:r>
                            <w:r>
                              <w:rPr>
                                <w:color w:val="000000" w:themeColor="text1"/>
                              </w:rPr>
                              <w:t>가</w:t>
                            </w:r>
                          </w:p>
                          <w:p w:rsidR="00114FD7" w:rsidRDefault="00114FD7" w:rsidP="00AA76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1BE40" id="타원 4" o:spid="_x0000_s1029" style="position:absolute;left:0;text-align:left;margin-left:60.75pt;margin-top:31.2pt;width:69pt;height:9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:rsidR="00114FD7" w:rsidRPr="00114FD7" w:rsidRDefault="00114FD7" w:rsidP="00AA76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경</w:t>
                      </w:r>
                      <w:r>
                        <w:rPr>
                          <w:color w:val="000000" w:themeColor="text1"/>
                        </w:rPr>
                        <w:t>제적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해</w:t>
                      </w:r>
                      <w:r>
                        <w:rPr>
                          <w:color w:val="000000" w:themeColor="text1"/>
                        </w:rPr>
                        <w:t>자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평</w:t>
                      </w:r>
                      <w:r>
                        <w:rPr>
                          <w:color w:val="000000" w:themeColor="text1"/>
                        </w:rPr>
                        <w:t>가</w:t>
                      </w:r>
                    </w:p>
                    <w:p w:rsidR="00114FD7" w:rsidRDefault="00114FD7" w:rsidP="00AA767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92C00" wp14:editId="0F09EA13">
                <wp:simplePos x="0" y="0"/>
                <wp:positionH relativeFrom="column">
                  <wp:posOffset>3028950</wp:posOffset>
                </wp:positionH>
                <wp:positionV relativeFrom="paragraph">
                  <wp:posOffset>614680</wp:posOffset>
                </wp:positionV>
                <wp:extent cx="361950" cy="390525"/>
                <wp:effectExtent l="0" t="19050" r="38100" b="47625"/>
                <wp:wrapNone/>
                <wp:docPr id="11" name="화살표: 오른쪽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724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1" o:spid="_x0000_s1026" type="#_x0000_t13" style="position:absolute;left:0;text-align:left;margin-left:238.5pt;margin-top:48.4pt;width:28.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" adj="10800" fillcolor="#4472c4 [3204]" strokecolor="#1f3763 [1604]" strokeweight="1pt"/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7DF8EF" wp14:editId="54C3BFE4">
                <wp:simplePos x="0" y="0"/>
                <wp:positionH relativeFrom="column">
                  <wp:posOffset>1695450</wp:posOffset>
                </wp:positionH>
                <wp:positionV relativeFrom="paragraph">
                  <wp:posOffset>643255</wp:posOffset>
                </wp:positionV>
                <wp:extent cx="361950" cy="390525"/>
                <wp:effectExtent l="0" t="19050" r="38100" b="47625"/>
                <wp:wrapNone/>
                <wp:docPr id="10" name="화살표: 오른쪽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3D62" id="화살표: 오른쪽 10" o:spid="_x0000_s1026" type="#_x0000_t13" style="position:absolute;left:0;text-align:left;margin-left:133.5pt;margin-top:50.65pt;width:28.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" adj="10800" fillcolor="#4472c4 [3204]" strokecolor="#1f3763 [1604]" strokeweight="1pt"/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653414</wp:posOffset>
                </wp:positionV>
                <wp:extent cx="361950" cy="390525"/>
                <wp:effectExtent l="0" t="19050" r="38100" b="47625"/>
                <wp:wrapNone/>
                <wp:docPr id="9" name="화살표: 오른쪽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A5B7F" id="화살표: 오른쪽 9" o:spid="_x0000_s1026" type="#_x0000_t13" style="position:absolute;left:0;text-align:left;margin-left:28.5pt;margin-top:51.45pt;width:28.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" adj="10800" fillcolor="#4472c4 [3204]" strokecolor="#1f3763 [1604]" strokeweight="1pt"/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405765</wp:posOffset>
                </wp:positionV>
                <wp:extent cx="866775" cy="838200"/>
                <wp:effectExtent l="0" t="0" r="28575" b="1905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D7" w:rsidRPr="00114FD7" w:rsidRDefault="00114FD7" w:rsidP="00AA76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14FD7">
                              <w:rPr>
                                <w:rFonts w:hint="eastAsia"/>
                                <w:color w:val="000000" w:themeColor="text1"/>
                              </w:rPr>
                              <w:t>경</w:t>
                            </w:r>
                            <w:r w:rsidRPr="00114FD7">
                              <w:rPr>
                                <w:color w:val="000000" w:themeColor="text1"/>
                              </w:rPr>
                              <w:t>쟁력</w:t>
                            </w:r>
                            <w:r w:rsidRPr="00114FD7">
                              <w:rPr>
                                <w:rFonts w:hint="eastAsia"/>
                                <w:color w:val="000000" w:themeColor="text1"/>
                              </w:rPr>
                              <w:t xml:space="preserve"> 분</w:t>
                            </w:r>
                            <w:r w:rsidRPr="00114FD7">
                              <w:rPr>
                                <w:color w:val="000000" w:themeColor="text1"/>
                              </w:rPr>
                              <w:t>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" o:spid="_x0000_s1030" style="position:absolute;left:0;text-align:left;margin-left:-44.25pt;margin-top:31.95pt;width:68.2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" filled="f" strokecolor="black [3213]" strokeweight="1pt">
                <v:stroke joinstyle="miter"/>
                <v:textbox>
                  <w:txbxContent>
                    <w:p w:rsidR="00114FD7" w:rsidRPr="00114FD7" w:rsidRDefault="00114FD7" w:rsidP="00AA767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14FD7">
                        <w:rPr>
                          <w:rFonts w:hint="eastAsia"/>
                          <w:color w:val="000000" w:themeColor="text1"/>
                        </w:rPr>
                        <w:t>경</w:t>
                      </w:r>
                      <w:r w:rsidRPr="00114FD7">
                        <w:rPr>
                          <w:color w:val="000000" w:themeColor="text1"/>
                        </w:rPr>
                        <w:t>쟁력</w:t>
                      </w:r>
                      <w:r w:rsidRPr="00114FD7">
                        <w:rPr>
                          <w:rFonts w:hint="eastAsia"/>
                          <w:color w:val="000000" w:themeColor="text1"/>
                        </w:rPr>
                        <w:t xml:space="preserve"> 분</w:t>
                      </w:r>
                      <w:r w:rsidRPr="00114FD7">
                        <w:rPr>
                          <w:color w:val="000000" w:themeColor="text1"/>
                        </w:rPr>
                        <w:t>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HAnsi"/>
        </w:rPr>
        <w:sym w:font="Wingdings" w:char="F059"/>
      </w:r>
      <w:r>
        <w:rPr>
          <w:rFonts w:eastAsiaTheme="minorHAnsi"/>
        </w:rPr>
        <w:t xml:space="preserve"> </w:t>
      </w:r>
      <w:r w:rsidRPr="00114FD7">
        <w:rPr>
          <w:rFonts w:eastAsiaTheme="minorHAnsi" w:hint="eastAsia"/>
          <w:highlight w:val="yellow"/>
        </w:rPr>
        <w:t>모닝스타 주식 등금 평가 방법론</w:t>
      </w:r>
      <w:r>
        <w:rPr>
          <w:rFonts w:eastAsiaTheme="minorHAnsi"/>
        </w:rPr>
        <w:br/>
      </w:r>
    </w:p>
    <w:p w:rsidR="00114FD7" w:rsidRPr="00114FD7" w:rsidRDefault="00114FD7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B2F35C" wp14:editId="272F12F3">
                <wp:simplePos x="0" y="0"/>
                <wp:positionH relativeFrom="column">
                  <wp:posOffset>4552950</wp:posOffset>
                </wp:positionH>
                <wp:positionV relativeFrom="paragraph">
                  <wp:posOffset>29210</wp:posOffset>
                </wp:positionV>
                <wp:extent cx="361950" cy="390525"/>
                <wp:effectExtent l="0" t="19050" r="38100" b="47625"/>
                <wp:wrapNone/>
                <wp:docPr id="12" name="화살표: 오른쪽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3236" id="화살표: 오른쪽 12" o:spid="_x0000_s1026" type="#_x0000_t13" style="position:absolute;left:0;text-align:left;margin-left:358.5pt;margin-top:2.3pt;width:28.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" adj="10800" fillcolor="#4472c4 [3204]" strokecolor="#1f3763 [1604]" strokeweight="1pt"/>
            </w:pict>
          </mc:Fallback>
        </mc:AlternateContent>
      </w:r>
    </w:p>
    <w:sectPr w:rsidR="00114FD7" w:rsidRPr="00114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DBF" w:rsidRDefault="00306DBF" w:rsidP="00AA7672">
      <w:pPr>
        <w:spacing w:after="0" w:line="240" w:lineRule="auto"/>
      </w:pPr>
      <w:r>
        <w:separator/>
      </w:r>
    </w:p>
  </w:endnote>
  <w:endnote w:type="continuationSeparator" w:id="0">
    <w:p w:rsidR="00306DBF" w:rsidRDefault="00306DBF" w:rsidP="00AA7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ndoll 미생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DBF" w:rsidRDefault="00306DBF" w:rsidP="00AA7672">
      <w:pPr>
        <w:spacing w:after="0" w:line="240" w:lineRule="auto"/>
      </w:pPr>
      <w:r>
        <w:separator/>
      </w:r>
    </w:p>
  </w:footnote>
  <w:footnote w:type="continuationSeparator" w:id="0">
    <w:p w:rsidR="00306DBF" w:rsidRDefault="00306DBF" w:rsidP="00AA7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DF"/>
    <w:rsid w:val="00114FD7"/>
    <w:rsid w:val="001B40C5"/>
    <w:rsid w:val="002B553B"/>
    <w:rsid w:val="003005DF"/>
    <w:rsid w:val="00306DBF"/>
    <w:rsid w:val="00417802"/>
    <w:rsid w:val="00510CDF"/>
    <w:rsid w:val="00542F07"/>
    <w:rsid w:val="006256F9"/>
    <w:rsid w:val="0063443A"/>
    <w:rsid w:val="00726AFB"/>
    <w:rsid w:val="00803A13"/>
    <w:rsid w:val="008702C3"/>
    <w:rsid w:val="009B66EB"/>
    <w:rsid w:val="00AA7672"/>
    <w:rsid w:val="00AD7EF2"/>
    <w:rsid w:val="00D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27BC3F"/>
  <w15:chartTrackingRefBased/>
  <w15:docId w15:val="{3DD184C3-2E16-4730-A12F-AC8D1B9C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6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7672"/>
  </w:style>
  <w:style w:type="paragraph" w:styleId="a4">
    <w:name w:val="footer"/>
    <w:basedOn w:val="a"/>
    <w:link w:val="Char0"/>
    <w:uiPriority w:val="99"/>
    <w:unhideWhenUsed/>
    <w:rsid w:val="00AA76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7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김택범</dc:creator>
  <cp:keywords/>
  <dc:description/>
  <cp:lastModifiedBy>김택범</cp:lastModifiedBy>
  <cp:revision>3</cp:revision>
  <dcterms:created xsi:type="dcterms:W3CDTF">2017-09-16T05:26:00Z</dcterms:created>
  <dcterms:modified xsi:type="dcterms:W3CDTF">2017-11-26T04:44:00Z</dcterms:modified>
</cp:coreProperties>
</file>