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D" w:rsidRDefault="00EA061D" w:rsidP="00EA061D">
      <w:pPr>
        <w:rPr>
          <w:rFonts w:hint="eastAsia"/>
          <w:b/>
          <w:sz w:val="72"/>
          <w:szCs w:val="72"/>
        </w:rPr>
      </w:pPr>
    </w:p>
    <w:p w:rsidR="0076418A" w:rsidRDefault="0076418A" w:rsidP="0076418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2</w:t>
      </w:r>
      <w:r w:rsidRPr="000E34A8">
        <w:rPr>
          <w:rFonts w:hint="eastAsia"/>
          <w:b/>
          <w:sz w:val="72"/>
          <w:szCs w:val="72"/>
        </w:rPr>
        <w:t>강</w:t>
      </w:r>
    </w:p>
    <w:p w:rsidR="0076418A" w:rsidRDefault="0076418A" w:rsidP="0076418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수급 변곡점</w:t>
      </w:r>
    </w:p>
    <w:p w:rsidR="0076418A" w:rsidRPr="000E34A8" w:rsidRDefault="0076418A" w:rsidP="0076418A">
      <w:pPr>
        <w:jc w:val="center"/>
        <w:rPr>
          <w:b/>
          <w:sz w:val="22"/>
        </w:rPr>
      </w:pPr>
    </w:p>
    <w:p w:rsidR="0076418A" w:rsidRPr="000E34A8" w:rsidRDefault="0076418A" w:rsidP="0076418A">
      <w:pPr>
        <w:jc w:val="center"/>
        <w:rPr>
          <w:b/>
          <w:sz w:val="72"/>
          <w:szCs w:val="72"/>
        </w:rPr>
      </w:pPr>
      <w:r w:rsidRPr="000E34A8">
        <w:rPr>
          <w:b/>
          <w:noProof/>
          <w:sz w:val="72"/>
          <w:szCs w:val="72"/>
        </w:rPr>
        <w:drawing>
          <wp:inline distT="0" distB="0" distL="0" distR="0" wp14:anchorId="6D2F2D6E" wp14:editId="45EEB744">
            <wp:extent cx="2552989" cy="2905125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116" cy="29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A" w:rsidRDefault="0076418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2C1844" w:rsidRDefault="0076418A">
      <w:r w:rsidRPr="00EA061D">
        <w:rPr>
          <w:highlight w:val="yellow"/>
        </w:rPr>
        <w:lastRenderedPageBreak/>
        <w:sym w:font="Wingdings" w:char="F059"/>
      </w:r>
      <w:r w:rsidRPr="00EA061D">
        <w:rPr>
          <w:rFonts w:hint="eastAsia"/>
          <w:highlight w:val="yellow"/>
        </w:rPr>
        <w:t>강의내용</w:t>
      </w:r>
    </w:p>
    <w:p w:rsidR="0076418A" w:rsidRDefault="0076418A"/>
    <w:p w:rsidR="0076418A" w:rsidRDefault="0076418A" w:rsidP="007641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손절매</w:t>
      </w:r>
      <w:proofErr w:type="spellEnd"/>
      <w:r>
        <w:rPr>
          <w:rFonts w:hint="eastAsia"/>
        </w:rPr>
        <w:t>(매매원칙)</w:t>
      </w:r>
      <w:r>
        <w:br/>
        <w:t>=</w:t>
      </w:r>
      <w:r w:rsidRPr="0076418A">
        <w:rPr>
          <w:rFonts w:hint="eastAsia"/>
        </w:rPr>
        <w:t xml:space="preserve"> </w:t>
      </w:r>
      <w:r>
        <w:rPr>
          <w:rFonts w:hint="eastAsia"/>
        </w:rPr>
        <w:t>리스크 관리법,</w:t>
      </w:r>
      <w:r>
        <w:t xml:space="preserve"> </w:t>
      </w:r>
      <w:r>
        <w:rPr>
          <w:rFonts w:hint="eastAsia"/>
        </w:rPr>
        <w:t>또 다른 기회비용</w:t>
      </w:r>
      <w:r>
        <w:rPr>
          <w:rFonts w:hint="eastAsia"/>
        </w:rPr>
        <w:t>.</w:t>
      </w:r>
      <w:r>
        <w:br/>
      </w:r>
      <w:proofErr w:type="spellStart"/>
      <w:r>
        <w:rPr>
          <w:rFonts w:hint="eastAsia"/>
        </w:rPr>
        <w:t>묵은지를</w:t>
      </w:r>
      <w:proofErr w:type="spellEnd"/>
      <w:r>
        <w:rPr>
          <w:rFonts w:hint="eastAsia"/>
        </w:rPr>
        <w:t xml:space="preserve"> 만들지 말자!</w:t>
      </w:r>
      <w:r>
        <w:t xml:space="preserve"> Because, </w:t>
      </w:r>
      <w:r>
        <w:rPr>
          <w:rFonts w:hint="eastAsia"/>
        </w:rPr>
        <w:t>외인-기관은 대차, 공매도로 주가가 떨어지면 떨어질수록 수익을 본다.</w:t>
      </w:r>
    </w:p>
    <w:p w:rsidR="0076418A" w:rsidRDefault="0076418A" w:rsidP="007641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저항과 지지</w:t>
      </w:r>
      <w:r>
        <w:br/>
      </w:r>
      <w:r>
        <w:rPr>
          <w:rFonts w:hint="eastAsia"/>
        </w:rPr>
        <w:t>= 매수,</w:t>
      </w:r>
      <w:r>
        <w:t xml:space="preserve"> </w:t>
      </w:r>
      <w:r>
        <w:rPr>
          <w:rFonts w:hint="eastAsia"/>
        </w:rPr>
        <w:t>매도 타이밍</w:t>
      </w:r>
      <w:r>
        <w:br/>
      </w:r>
      <w:r>
        <w:rPr>
          <w:rFonts w:hint="eastAsia"/>
        </w:rPr>
        <w:t>저항선이 거래량과 수급을 동반해서 돌파하게 되면 그 저항선이 지지선이 된다.</w:t>
      </w:r>
      <w:r>
        <w:br/>
      </w:r>
      <w:r>
        <w:rPr>
          <w:rFonts w:hint="eastAsia"/>
        </w:rPr>
        <w:t>매수,</w:t>
      </w:r>
      <w:r>
        <w:t xml:space="preserve"> </w:t>
      </w:r>
      <w:r>
        <w:rPr>
          <w:rFonts w:hint="eastAsia"/>
        </w:rPr>
        <w:t xml:space="preserve">매도는 분할해서 </w:t>
      </w:r>
      <w:r>
        <w:t xml:space="preserve">3:3:4 </w:t>
      </w:r>
      <w:r>
        <w:rPr>
          <w:rFonts w:hint="eastAsia"/>
        </w:rPr>
        <w:t xml:space="preserve">혹은 </w:t>
      </w:r>
      <w:r>
        <w:t>3:4:3</w:t>
      </w:r>
      <w:r>
        <w:rPr>
          <w:rFonts w:hint="eastAsia"/>
        </w:rPr>
        <w:t>으로 비중조절 한다.</w:t>
      </w:r>
    </w:p>
    <w:p w:rsidR="0076418A" w:rsidRDefault="0076418A" w:rsidP="007641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라운드 피겨</w:t>
      </w:r>
      <w:r>
        <w:br/>
        <w:t xml:space="preserve">10,100,500,1000 </w:t>
      </w:r>
      <w:r>
        <w:rPr>
          <w:rFonts w:hint="eastAsia"/>
        </w:rPr>
        <w:t>이렇게 단위가 끊길 때마다 사람들의 심리를 이용해서 매수, 매도 타타이밍을 잡아야 한다.</w:t>
      </w:r>
    </w:p>
    <w:p w:rsidR="0076418A" w:rsidRDefault="0076418A" w:rsidP="0076418A">
      <w:pPr>
        <w:pStyle w:val="a3"/>
        <w:numPr>
          <w:ilvl w:val="0"/>
          <w:numId w:val="1"/>
        </w:numPr>
        <w:ind w:leftChars="0"/>
      </w:pPr>
      <w:r w:rsidRPr="00EA061D">
        <w:rPr>
          <w:rFonts w:hint="eastAsia"/>
          <w:color w:val="FFFF00"/>
          <w:highlight w:val="red"/>
        </w:rPr>
        <w:t>적정주가</w:t>
      </w:r>
      <w:r>
        <w:br/>
      </w:r>
      <w:r w:rsidRPr="00EA061D">
        <w:rPr>
          <w:rFonts w:hint="eastAsia"/>
          <w:color w:val="FF0000"/>
        </w:rPr>
        <w:t>1)</w:t>
      </w:r>
      <w:r>
        <w:br/>
      </w:r>
      <w:r>
        <w:rPr>
          <w:rFonts w:hint="eastAsia"/>
        </w:rPr>
        <w:t xml:space="preserve">현재가 </w:t>
      </w:r>
      <w:r>
        <w:t xml:space="preserve">x </w:t>
      </w:r>
      <w:r>
        <w:rPr>
          <w:rFonts w:hint="eastAsia"/>
        </w:rPr>
        <w:t xml:space="preserve">유통물량 </w:t>
      </w:r>
      <w:r>
        <w:t xml:space="preserve">= </w:t>
      </w:r>
      <w:r>
        <w:rPr>
          <w:rFonts w:hint="eastAsia"/>
        </w:rPr>
        <w:t>시가총액</w:t>
      </w:r>
      <w:r>
        <w:br/>
      </w:r>
      <w:r>
        <w:rPr>
          <w:rFonts w:hint="eastAsia"/>
        </w:rPr>
        <w:t>1분기~</w:t>
      </w:r>
      <w:r>
        <w:t>4</w:t>
      </w:r>
      <w:r>
        <w:rPr>
          <w:rFonts w:hint="eastAsia"/>
        </w:rPr>
        <w:t xml:space="preserve">분기 영업이익 </w:t>
      </w:r>
      <w:r>
        <w:t xml:space="preserve">x 10 = </w:t>
      </w:r>
      <w:r>
        <w:rPr>
          <w:rFonts w:hint="eastAsia"/>
        </w:rPr>
        <w:t>예상 시가총액</w:t>
      </w:r>
      <w:r>
        <w:br/>
      </w:r>
      <w:r>
        <w:rPr>
          <w:rFonts w:hint="eastAsia"/>
        </w:rPr>
        <w:t xml:space="preserve">예상 시가총액 </w:t>
      </w:r>
      <w:r w:rsidRPr="0076418A">
        <w:rPr>
          <w:rFonts w:ascii="Arial" w:hAnsi="Arial" w:cs="Arial"/>
          <w:szCs w:val="20"/>
        </w:rPr>
        <w:t>÷</w:t>
      </w:r>
      <w:r w:rsidRPr="0076418A">
        <w:rPr>
          <w:rFonts w:ascii="Arial" w:hAnsi="Arial" w:cs="Arial"/>
          <w:szCs w:val="20"/>
        </w:rPr>
        <w:t xml:space="preserve"> </w:t>
      </w:r>
      <w:r w:rsidRPr="0076418A">
        <w:rPr>
          <w:rFonts w:ascii="Arial" w:hAnsi="Arial" w:cs="Arial" w:hint="eastAsia"/>
          <w:szCs w:val="20"/>
        </w:rPr>
        <w:t>유통</w:t>
      </w:r>
      <w:r w:rsidRPr="0076418A">
        <w:rPr>
          <w:rFonts w:ascii="Arial" w:hAnsi="Arial" w:cs="Arial" w:hint="eastAsia"/>
          <w:szCs w:val="20"/>
        </w:rPr>
        <w:t xml:space="preserve"> </w:t>
      </w:r>
      <w:r w:rsidRPr="0076418A">
        <w:rPr>
          <w:rFonts w:ascii="Arial" w:hAnsi="Arial" w:cs="Arial" w:hint="eastAsia"/>
          <w:szCs w:val="20"/>
        </w:rPr>
        <w:t>주식수</w:t>
      </w:r>
      <w:r w:rsidRPr="0076418A">
        <w:rPr>
          <w:rFonts w:ascii="Arial" w:hAnsi="Arial" w:cs="Arial" w:hint="eastAsia"/>
          <w:szCs w:val="20"/>
        </w:rPr>
        <w:t xml:space="preserve"> </w:t>
      </w:r>
      <w:r w:rsidRPr="0076418A">
        <w:rPr>
          <w:rFonts w:ascii="Arial" w:hAnsi="Arial" w:cs="Arial"/>
          <w:szCs w:val="20"/>
        </w:rPr>
        <w:t xml:space="preserve">= </w:t>
      </w:r>
      <w:r w:rsidRPr="0076418A">
        <w:rPr>
          <w:rFonts w:ascii="Arial" w:hAnsi="Arial" w:cs="Arial" w:hint="eastAsia"/>
          <w:szCs w:val="20"/>
        </w:rPr>
        <w:t>예상</w:t>
      </w:r>
      <w:r w:rsidRPr="0076418A">
        <w:rPr>
          <w:rFonts w:ascii="Arial" w:hAnsi="Arial" w:cs="Arial" w:hint="eastAsia"/>
          <w:szCs w:val="20"/>
        </w:rPr>
        <w:t xml:space="preserve"> </w:t>
      </w:r>
      <w:r w:rsidRPr="0076418A">
        <w:rPr>
          <w:rFonts w:ascii="Arial" w:hAnsi="Arial" w:cs="Arial" w:hint="eastAsia"/>
          <w:szCs w:val="20"/>
        </w:rPr>
        <w:t>주가</w:t>
      </w:r>
      <w:r w:rsidRPr="0076418A">
        <w:rPr>
          <w:rFonts w:ascii="Arial" w:hAnsi="Arial" w:cs="Arial"/>
          <w:szCs w:val="20"/>
        </w:rPr>
        <w:br/>
      </w:r>
      <w:r w:rsidRPr="0076418A">
        <w:rPr>
          <w:rFonts w:ascii="Arial" w:hAnsi="Arial" w:cs="Arial" w:hint="eastAsia"/>
          <w:szCs w:val="20"/>
        </w:rPr>
        <w:t>성장주</w:t>
      </w:r>
      <w:r w:rsidRPr="0076418A">
        <w:rPr>
          <w:rFonts w:ascii="Arial" w:hAnsi="Arial" w:cs="Arial" w:hint="eastAsia"/>
          <w:szCs w:val="20"/>
        </w:rPr>
        <w:t>,</w:t>
      </w:r>
      <w:r w:rsidRPr="0076418A">
        <w:rPr>
          <w:rFonts w:ascii="Arial" w:hAnsi="Arial" w:cs="Arial"/>
          <w:szCs w:val="20"/>
        </w:rPr>
        <w:t xml:space="preserve"> </w:t>
      </w:r>
      <w:r w:rsidRPr="0076418A">
        <w:rPr>
          <w:rFonts w:ascii="Arial" w:hAnsi="Arial" w:cs="Arial" w:hint="eastAsia"/>
          <w:szCs w:val="20"/>
        </w:rPr>
        <w:t>바이오</w:t>
      </w:r>
      <w:r w:rsidRPr="0076418A">
        <w:rPr>
          <w:rFonts w:ascii="Arial" w:hAnsi="Arial" w:cs="Arial" w:hint="eastAsia"/>
          <w:szCs w:val="20"/>
        </w:rPr>
        <w:t>,</w:t>
      </w:r>
      <w:r w:rsidRPr="0076418A">
        <w:rPr>
          <w:rFonts w:ascii="Arial" w:hAnsi="Arial" w:cs="Arial"/>
          <w:szCs w:val="20"/>
        </w:rPr>
        <w:t xml:space="preserve"> </w:t>
      </w:r>
      <w:proofErr w:type="spellStart"/>
      <w:r w:rsidRPr="0076418A">
        <w:rPr>
          <w:rFonts w:ascii="Arial" w:hAnsi="Arial" w:cs="Arial" w:hint="eastAsia"/>
          <w:szCs w:val="20"/>
        </w:rPr>
        <w:t>게임주</w:t>
      </w:r>
      <w:proofErr w:type="spellEnd"/>
      <w:r w:rsidRPr="0076418A">
        <w:rPr>
          <w:rFonts w:ascii="Arial" w:hAnsi="Arial" w:cs="Arial" w:hint="eastAsia"/>
          <w:szCs w:val="20"/>
        </w:rPr>
        <w:t>,</w:t>
      </w:r>
      <w:r w:rsidRPr="0076418A">
        <w:rPr>
          <w:rFonts w:ascii="Arial" w:hAnsi="Arial" w:cs="Arial"/>
          <w:szCs w:val="20"/>
        </w:rPr>
        <w:t xml:space="preserve"> </w:t>
      </w:r>
      <w:r w:rsidRPr="0076418A">
        <w:rPr>
          <w:rFonts w:ascii="Arial" w:hAnsi="Arial" w:cs="Arial" w:hint="eastAsia"/>
          <w:szCs w:val="20"/>
        </w:rPr>
        <w:t>실적주는</w:t>
      </w:r>
      <w:r w:rsidRPr="0076418A">
        <w:rPr>
          <w:rFonts w:ascii="Arial" w:hAnsi="Arial" w:cs="Arial" w:hint="eastAsia"/>
          <w:szCs w:val="20"/>
        </w:rPr>
        <w:t xml:space="preserve"> </w:t>
      </w:r>
      <w:r w:rsidRPr="0076418A">
        <w:rPr>
          <w:rFonts w:ascii="Arial" w:hAnsi="Arial" w:cs="Arial"/>
          <w:szCs w:val="20"/>
        </w:rPr>
        <w:t>2</w:t>
      </w:r>
      <w:r w:rsidRPr="0076418A">
        <w:rPr>
          <w:rFonts w:ascii="Arial" w:hAnsi="Arial" w:cs="Arial" w:hint="eastAsia"/>
          <w:szCs w:val="20"/>
        </w:rPr>
        <w:t>배준다</w:t>
      </w:r>
      <w:r w:rsidRPr="0076418A">
        <w:rPr>
          <w:rFonts w:ascii="Arial" w:hAnsi="Arial" w:cs="Arial" w:hint="eastAsia"/>
          <w:szCs w:val="20"/>
        </w:rPr>
        <w:t>.</w:t>
      </w:r>
      <w:r w:rsidRPr="0076418A">
        <w:rPr>
          <w:rFonts w:ascii="Arial" w:hAnsi="Arial" w:cs="Arial"/>
          <w:szCs w:val="20"/>
        </w:rPr>
        <w:br/>
      </w:r>
      <w:r w:rsidRPr="00EA061D">
        <w:rPr>
          <w:color w:val="FF0000"/>
        </w:rPr>
        <w:t>2)</w:t>
      </w:r>
      <w:r>
        <w:br/>
      </w:r>
      <w:r>
        <w:rPr>
          <w:rFonts w:hint="eastAsia"/>
        </w:rPr>
        <w:t xml:space="preserve">예상 주가 </w:t>
      </w:r>
      <w:r>
        <w:t>= EPS x PER</w:t>
      </w:r>
      <w:r>
        <w:br/>
      </w:r>
      <w:r>
        <w:br/>
      </w:r>
      <w:r>
        <w:rPr>
          <w:rFonts w:hint="eastAsia"/>
        </w:rPr>
        <w:t>적정주가, 수급,</w:t>
      </w:r>
      <w:r>
        <w:t xml:space="preserve"> </w:t>
      </w:r>
      <w:r>
        <w:rPr>
          <w:rFonts w:hint="eastAsia"/>
        </w:rPr>
        <w:t>차트를 보고 확률을 높일 수 있다!</w:t>
      </w:r>
    </w:p>
    <w:p w:rsidR="0076418A" w:rsidRDefault="0076418A" w:rsidP="007641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주도주</w:t>
      </w:r>
      <w:proofErr w:type="spellEnd"/>
      <w:r>
        <w:rPr>
          <w:rFonts w:hint="eastAsia"/>
        </w:rPr>
        <w:t xml:space="preserve"> 찾기</w:t>
      </w:r>
      <w:r>
        <w:br/>
      </w:r>
      <w:r>
        <w:rPr>
          <w:rFonts w:hint="eastAsia"/>
        </w:rPr>
        <w:t>거래량,</w:t>
      </w:r>
      <w:r>
        <w:t xml:space="preserve"> </w:t>
      </w:r>
      <w:r>
        <w:rPr>
          <w:rFonts w:hint="eastAsia"/>
        </w:rPr>
        <w:t>거래대금이 강한 종목,</w:t>
      </w:r>
      <w:r>
        <w:t xml:space="preserve"> </w:t>
      </w:r>
      <w:r>
        <w:rPr>
          <w:rFonts w:hint="eastAsia"/>
        </w:rPr>
        <w:t>상승 모멘텀,</w:t>
      </w:r>
      <w:r>
        <w:t xml:space="preserve"> </w:t>
      </w:r>
      <w:r>
        <w:rPr>
          <w:rFonts w:hint="eastAsia"/>
        </w:rPr>
        <w:t>외인기관 매수 상위(</w:t>
      </w:r>
      <w:r>
        <w:t>5</w:t>
      </w:r>
      <w:r>
        <w:rPr>
          <w:rFonts w:hint="eastAsia"/>
        </w:rPr>
        <w:t>억 정도)인 종목.</w:t>
      </w:r>
      <w:r>
        <w:br/>
      </w:r>
      <w:r>
        <w:rPr>
          <w:rFonts w:hint="eastAsia"/>
        </w:rPr>
        <w:t>방법:</w:t>
      </w:r>
      <w:r>
        <w:t xml:space="preserve"> HTS</w:t>
      </w:r>
      <w:r>
        <w:rPr>
          <w:rFonts w:hint="eastAsia"/>
        </w:rPr>
        <w:t>통합뉴스,</w:t>
      </w:r>
      <w:r>
        <w:t xml:space="preserve"> </w:t>
      </w:r>
      <w:r>
        <w:rPr>
          <w:rFonts w:hint="eastAsia"/>
        </w:rPr>
        <w:t>네이버 증권기사 전부다 읽으면 업황, 종목이 연관돼서 나온다.</w:t>
      </w:r>
    </w:p>
    <w:p w:rsidR="00EA061D" w:rsidRDefault="00EA061D" w:rsidP="00EA061D">
      <w:pPr>
        <w:rPr>
          <w:rFonts w:hint="eastAsia"/>
        </w:rPr>
      </w:pPr>
    </w:p>
    <w:p w:rsidR="00EA061D" w:rsidRDefault="00EA061D" w:rsidP="00EA061D">
      <w:r w:rsidRPr="00EA061D">
        <w:rPr>
          <w:highlight w:val="yellow"/>
        </w:rPr>
        <w:sym w:font="Wingdings" w:char="F059"/>
      </w:r>
      <w:proofErr w:type="spellStart"/>
      <w:r w:rsidRPr="00EA061D">
        <w:rPr>
          <w:rFonts w:hint="eastAsia"/>
          <w:highlight w:val="yellow"/>
        </w:rPr>
        <w:t>수급변곡점</w:t>
      </w:r>
      <w:proofErr w:type="spellEnd"/>
      <w:r>
        <w:br/>
      </w:r>
      <w:r>
        <w:rPr>
          <w:rFonts w:hint="eastAsia"/>
        </w:rPr>
        <w:t>= 추세의 전환.</w:t>
      </w:r>
      <w:r>
        <w:t xml:space="preserve"> </w:t>
      </w:r>
      <w:r>
        <w:rPr>
          <w:rFonts w:hint="eastAsia"/>
        </w:rPr>
        <w:t>외인기관의 매수가 연속성이 있는 종목에서 하락추세에서 상승추세로의 전환.</w:t>
      </w:r>
      <w:r>
        <w:t xml:space="preserve"> </w:t>
      </w:r>
      <w:proofErr w:type="spellStart"/>
      <w:r>
        <w:rPr>
          <w:rFonts w:hint="eastAsia"/>
        </w:rPr>
        <w:t>개인을</w:t>
      </w:r>
      <w:proofErr w:type="spellEnd"/>
      <w:r>
        <w:rPr>
          <w:rFonts w:hint="eastAsia"/>
        </w:rPr>
        <w:t xml:space="preserve"> 털기 위한 세력의 속임수로 볼 수 있으며 이유가 없는 하락 후,</w:t>
      </w:r>
      <w:r>
        <w:t xml:space="preserve"> </w:t>
      </w:r>
      <w:r>
        <w:rPr>
          <w:rFonts w:hint="eastAsia"/>
        </w:rPr>
        <w:t>다음날 보란듯이 양봉으로 상승 전환.</w:t>
      </w:r>
    </w:p>
    <w:p w:rsidR="00EA061D" w:rsidRDefault="00EA061D" w:rsidP="00EA061D">
      <w:bookmarkStart w:id="0" w:name="_GoBack"/>
      <w:bookmarkEnd w:id="0"/>
    </w:p>
    <w:p w:rsidR="00EA061D" w:rsidRPr="00EA061D" w:rsidRDefault="00EA061D" w:rsidP="00EA061D">
      <w:pPr>
        <w:rPr>
          <w:color w:val="FF0000"/>
        </w:rPr>
      </w:pPr>
      <w:r w:rsidRPr="00EA061D">
        <w:rPr>
          <w:rFonts w:hint="eastAsia"/>
          <w:color w:val="FF0000"/>
        </w:rPr>
        <w:lastRenderedPageBreak/>
        <w:t>매수타점</w:t>
      </w:r>
    </w:p>
    <w:p w:rsidR="00EA061D" w:rsidRDefault="00EA061D" w:rsidP="00EA06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전일 대비 거래량 감소</w:t>
      </w:r>
      <w:r>
        <w:br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매도세</w:t>
      </w:r>
      <w:proofErr w:type="spellEnd"/>
      <w:r>
        <w:rPr>
          <w:rFonts w:hint="eastAsia"/>
        </w:rPr>
        <w:t xml:space="preserve"> 진정을 위해</w:t>
      </w:r>
    </w:p>
    <w:p w:rsidR="00EA061D" w:rsidRDefault="00EA061D" w:rsidP="00EA06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장초반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이유없는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하락후</w:t>
      </w:r>
      <w:proofErr w:type="spellEnd"/>
      <w:r>
        <w:rPr>
          <w:rFonts w:hint="eastAsia"/>
        </w:rPr>
        <w:t xml:space="preserve"> 수급주체 확인</w:t>
      </w:r>
    </w:p>
    <w:p w:rsidR="00EA061D" w:rsidRDefault="00EA061D" w:rsidP="00EA06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시황체크, 코스피/ 코스닥 수급</w:t>
      </w:r>
    </w:p>
    <w:p w:rsidR="00EA061D" w:rsidRPr="00EA061D" w:rsidRDefault="00EA061D" w:rsidP="00EA061D">
      <w:pPr>
        <w:rPr>
          <w:color w:val="FF0000"/>
        </w:rPr>
      </w:pPr>
      <w:r w:rsidRPr="00EA061D">
        <w:rPr>
          <w:rFonts w:hint="eastAsia"/>
          <w:color w:val="FF0000"/>
        </w:rPr>
        <w:t>매도타점</w:t>
      </w:r>
    </w:p>
    <w:p w:rsidR="00EA061D" w:rsidRDefault="00EA061D" w:rsidP="00EA06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외인기관의 연속매수 확인 홀딩</w:t>
      </w:r>
    </w:p>
    <w:p w:rsidR="00EA061D" w:rsidRDefault="00EA061D" w:rsidP="00EA06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상승추세 전환으로 </w:t>
      </w:r>
      <w:r>
        <w:t>2</w:t>
      </w:r>
      <w:r>
        <w:rPr>
          <w:rFonts w:hint="eastAsia"/>
        </w:rPr>
        <w:t>자리수 수익률</w:t>
      </w:r>
    </w:p>
    <w:p w:rsidR="00EA061D" w:rsidRDefault="00EA061D" w:rsidP="00EA06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외인선물 급락과 증시 하락 체크</w:t>
      </w:r>
    </w:p>
    <w:p w:rsidR="00EA061D" w:rsidRDefault="00EA061D" w:rsidP="00EA061D"/>
    <w:p w:rsidR="00EA061D" w:rsidRPr="00EA061D" w:rsidRDefault="00EA061D" w:rsidP="00EA061D">
      <w:pPr>
        <w:rPr>
          <w:rFonts w:hint="eastAsia"/>
          <w:color w:val="FF0000"/>
        </w:rPr>
      </w:pPr>
      <w:r w:rsidRPr="00EA061D">
        <w:rPr>
          <w:highlight w:val="yellow"/>
        </w:rPr>
        <w:sym w:font="Wingdings" w:char="F059"/>
      </w:r>
      <w:r w:rsidRPr="00EA061D">
        <w:rPr>
          <w:rFonts w:hint="eastAsia"/>
          <w:color w:val="0070C0"/>
          <w:highlight w:val="yellow"/>
        </w:rPr>
        <w:t>Key Point</w:t>
      </w:r>
      <w:r>
        <w:br/>
      </w:r>
      <w:r w:rsidRPr="00EA061D">
        <w:rPr>
          <w:rFonts w:hint="eastAsia"/>
          <w:color w:val="FF0000"/>
        </w:rPr>
        <w:t xml:space="preserve">아래꼬리 달기 </w:t>
      </w:r>
      <w:r w:rsidRPr="00EA061D">
        <w:rPr>
          <w:color w:val="FF0000"/>
        </w:rPr>
        <w:t xml:space="preserve">– </w:t>
      </w:r>
      <w:r w:rsidRPr="00EA061D">
        <w:rPr>
          <w:rFonts w:hint="eastAsia"/>
          <w:color w:val="FF0000"/>
        </w:rPr>
        <w:t>하락추세 상승추세 변환</w:t>
      </w:r>
    </w:p>
    <w:sectPr w:rsidR="00EA061D" w:rsidRPr="00EA0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500C"/>
    <w:multiLevelType w:val="hybridMultilevel"/>
    <w:tmpl w:val="6D6C2E66"/>
    <w:lvl w:ilvl="0" w:tplc="EAD45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596DBD"/>
    <w:multiLevelType w:val="hybridMultilevel"/>
    <w:tmpl w:val="EBDE3026"/>
    <w:lvl w:ilvl="0" w:tplc="14CC3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75387F"/>
    <w:multiLevelType w:val="hybridMultilevel"/>
    <w:tmpl w:val="ED28D06A"/>
    <w:lvl w:ilvl="0" w:tplc="B7F0F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8A"/>
    <w:rsid w:val="002B553B"/>
    <w:rsid w:val="0076418A"/>
    <w:rsid w:val="008702C3"/>
    <w:rsid w:val="009B66EB"/>
    <w:rsid w:val="00AD7EF2"/>
    <w:rsid w:val="00E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9187"/>
  <w15:chartTrackingRefBased/>
  <w15:docId w15:val="{2876BE3A-A9B0-4A10-9D56-745971A6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1</cp:revision>
  <dcterms:created xsi:type="dcterms:W3CDTF">2017-01-14T05:05:00Z</dcterms:created>
  <dcterms:modified xsi:type="dcterms:W3CDTF">2017-01-14T05:23:00Z</dcterms:modified>
</cp:coreProperties>
</file>