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580" w:rsidRDefault="00EA7050">
      <w:proofErr w:type="spellStart"/>
      <w:r w:rsidRPr="00EA7050">
        <w:rPr>
          <w:rFonts w:hint="eastAsia"/>
          <w:sz w:val="40"/>
          <w:szCs w:val="40"/>
        </w:rPr>
        <w:t>롯데하이마트</w:t>
      </w:r>
      <w:proofErr w:type="spellEnd"/>
      <w:r>
        <w:br/>
      </w:r>
      <w:r>
        <w:rPr>
          <w:rFonts w:hint="eastAsia"/>
        </w:rPr>
        <w:t>전자제품을 소매 유통하는 회사.</w:t>
      </w:r>
      <w:r>
        <w:br/>
      </w:r>
      <w:r>
        <w:rPr>
          <w:rFonts w:hint="eastAsia"/>
        </w:rPr>
        <w:t xml:space="preserve">주요 판매 품목은 </w:t>
      </w:r>
      <w:r>
        <w:t xml:space="preserve">TV, </w:t>
      </w:r>
      <w:r>
        <w:rPr>
          <w:rFonts w:hint="eastAsia"/>
        </w:rPr>
        <w:t xml:space="preserve">냉장고, 세탁기 등 대형 제품에서 </w:t>
      </w:r>
      <w:r>
        <w:t>IT</w:t>
      </w:r>
      <w:r>
        <w:rPr>
          <w:rFonts w:hint="eastAsia"/>
        </w:rPr>
        <w:t xml:space="preserve">관련 품목을 본격적으로 확대하기 시작함. 전자제품 분야의 업계 1위 카테고리 킬러업체로서 규모의 경제 실현과 높은 브랜드 인지도를 확보하고 있으며, 이를 바탕으로 합리적인 가격과 최고의 서비스로 소비자들에게 </w:t>
      </w:r>
      <w:proofErr w:type="spellStart"/>
      <w:r>
        <w:rPr>
          <w:rFonts w:hint="eastAsia"/>
        </w:rPr>
        <w:t>원스탑</w:t>
      </w:r>
      <w:proofErr w:type="spellEnd"/>
      <w:r>
        <w:rPr>
          <w:rFonts w:hint="eastAsia"/>
        </w:rPr>
        <w:t xml:space="preserve"> 쇼핑을 제공하고 있음.</w:t>
      </w:r>
      <w:r w:rsidR="00240AFD">
        <w:br/>
      </w:r>
      <w:r w:rsidR="00240AFD">
        <w:rPr>
          <w:rFonts w:hint="eastAsia"/>
        </w:rPr>
        <w:t xml:space="preserve">PER : </w:t>
      </w:r>
      <w:r w:rsidR="00240AFD">
        <w:t>8</w:t>
      </w:r>
      <w:r w:rsidR="00E925C2">
        <w:br/>
      </w:r>
      <w:r w:rsidR="00240AFD">
        <w:rPr>
          <w:rFonts w:hint="eastAsia"/>
          <w:noProof/>
        </w:rPr>
        <w:drawing>
          <wp:inline distT="0" distB="0" distL="0" distR="0">
            <wp:extent cx="2524125" cy="1743075"/>
            <wp:effectExtent l="0" t="0" r="9525" b="9525"/>
            <wp:docPr id="1" name="그림 1" descr="C:\Users\김 택범\AppData\Local\Microsoft\Windows\INetCache\Content.Word\캡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김 택범\AppData\Local\Microsoft\Windows\INetCache\Content.Word\캡처.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4125" cy="1743075"/>
                    </a:xfrm>
                    <a:prstGeom prst="rect">
                      <a:avLst/>
                    </a:prstGeom>
                    <a:noFill/>
                    <a:ln>
                      <a:noFill/>
                    </a:ln>
                  </pic:spPr>
                </pic:pic>
              </a:graphicData>
            </a:graphic>
          </wp:inline>
        </w:drawing>
      </w:r>
      <w:r w:rsidR="00240AFD">
        <w:br/>
      </w:r>
      <w:r w:rsidR="00240AFD">
        <w:rPr>
          <w:rFonts w:hint="eastAsia"/>
        </w:rPr>
        <w:t xml:space="preserve">현재 주가 : </w:t>
      </w:r>
      <w:r w:rsidR="00240AFD">
        <w:t>67,800</w:t>
      </w:r>
      <w:r w:rsidR="00240AFD">
        <w:rPr>
          <w:rFonts w:hint="eastAsia"/>
        </w:rPr>
        <w:t>원</w:t>
      </w:r>
      <w:r w:rsidR="00240AFD">
        <w:br/>
      </w:r>
      <w:r w:rsidR="00240AFD">
        <w:br/>
      </w:r>
      <w:r w:rsidR="00240AFD">
        <w:rPr>
          <w:rFonts w:hint="eastAsia"/>
        </w:rPr>
        <w:t>시장점유율 1위로 안정성과 낮은 리스크, 그리고 풍부한 잉여현금흐름.</w:t>
      </w:r>
    </w:p>
    <w:p w:rsidR="00240AFD" w:rsidRDefault="00240AFD"/>
    <w:p w:rsidR="00240AFD" w:rsidRDefault="00240AFD">
      <w:r w:rsidRPr="007E1B50">
        <w:rPr>
          <w:rFonts w:hint="eastAsia"/>
          <w:sz w:val="40"/>
          <w:szCs w:val="40"/>
        </w:rPr>
        <w:t>유진기업</w:t>
      </w:r>
      <w:r>
        <w:br/>
      </w:r>
      <w:r>
        <w:rPr>
          <w:rFonts w:hint="eastAsia"/>
        </w:rPr>
        <w:t>구축물 등에 사용되는 레미콘을 생산, 판매하고 있으며 시멘트 및 골재 등을 이용하여 건자재를 생산, 판매하고 있음.</w:t>
      </w:r>
      <w:r>
        <w:br/>
      </w:r>
      <w:r>
        <w:rPr>
          <w:rFonts w:hint="eastAsia"/>
        </w:rPr>
        <w:t xml:space="preserve">레미콘 산업은 계절형 산업으로, 레미콘은 </w:t>
      </w:r>
      <w:proofErr w:type="spellStart"/>
      <w:r>
        <w:rPr>
          <w:rFonts w:hint="eastAsia"/>
        </w:rPr>
        <w:t>수요처인</w:t>
      </w:r>
      <w:proofErr w:type="spellEnd"/>
      <w:r>
        <w:rPr>
          <w:rFonts w:hint="eastAsia"/>
        </w:rPr>
        <w:t xml:space="preserve"> 건설산업의 동향에 지대한 영향을 받으며 봄과 가을에 수요가 급증하고 겨울철에는 수요가 급락하는 현상을 보임, 최근 건설경기가 주춤하여, 레미콘 시장 규모가 감소추세를 이루고 있지만, 꾸준한 주택 수요 증가와 경기진작 효과를 가져올 대규모 토목공사가 이루어질 것으로 예상되어 완만한 성장세를 이룰 수 있을 것으로 전망됨.</w:t>
      </w:r>
      <w:r>
        <w:br/>
      </w:r>
      <w:r>
        <w:br/>
      </w:r>
      <w:r>
        <w:rPr>
          <w:noProof/>
        </w:rPr>
        <w:lastRenderedPageBreak/>
        <w:drawing>
          <wp:inline distT="0" distB="0" distL="0" distR="0">
            <wp:extent cx="5686425" cy="1819275"/>
            <wp:effectExtent l="0" t="0" r="9525" b="9525"/>
            <wp:docPr id="2" name="그림 2" descr="C:\Users\김 택범\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김 택범\AppData\Local\Microsoft\Windows\INetCache\Content.Word\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666"/>
                    <a:stretch/>
                  </pic:blipFill>
                  <pic:spPr bwMode="auto">
                    <a:xfrm>
                      <a:off x="0" y="0"/>
                      <a:ext cx="5686425" cy="1819275"/>
                    </a:xfrm>
                    <a:prstGeom prst="rect">
                      <a:avLst/>
                    </a:prstGeom>
                    <a:noFill/>
                    <a:ln>
                      <a:noFill/>
                    </a:ln>
                    <a:extLst>
                      <a:ext uri="{53640926-AAD7-44D8-BBD7-CCE9431645EC}">
                        <a14:shadowObscured xmlns:a14="http://schemas.microsoft.com/office/drawing/2010/main"/>
                      </a:ext>
                    </a:extLst>
                  </pic:spPr>
                </pic:pic>
              </a:graphicData>
            </a:graphic>
          </wp:inline>
        </w:drawing>
      </w:r>
      <w:r>
        <w:br/>
      </w:r>
      <w:r>
        <w:rPr>
          <w:rFonts w:hint="eastAsia"/>
        </w:rPr>
        <w:t xml:space="preserve">매번 늘어나는 매출액. </w:t>
      </w:r>
      <w:r>
        <w:t>PER 6.12</w:t>
      </w:r>
      <w:r>
        <w:rPr>
          <w:rFonts w:hint="eastAsia"/>
        </w:rPr>
        <w:t>로 안정적.</w:t>
      </w:r>
      <w:r>
        <w:br/>
      </w:r>
      <w:r>
        <w:rPr>
          <w:rFonts w:hint="eastAsia"/>
          <w:noProof/>
        </w:rPr>
        <w:drawing>
          <wp:inline distT="0" distB="0" distL="0" distR="0">
            <wp:extent cx="4057650" cy="1676400"/>
            <wp:effectExtent l="0" t="0" r="0" b="0"/>
            <wp:docPr id="3" name="그림 3" descr="C:\Users\김 택범\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김 택범\AppData\Local\Microsoft\Windows\INetCache\Content.Wor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676400"/>
                    </a:xfrm>
                    <a:prstGeom prst="rect">
                      <a:avLst/>
                    </a:prstGeom>
                    <a:noFill/>
                    <a:ln>
                      <a:noFill/>
                    </a:ln>
                  </pic:spPr>
                </pic:pic>
              </a:graphicData>
            </a:graphic>
          </wp:inline>
        </w:drawing>
      </w:r>
      <w:r>
        <w:br/>
      </w:r>
      <w:r>
        <w:br/>
      </w:r>
      <w:r>
        <w:rPr>
          <w:rFonts w:hint="eastAsia"/>
        </w:rPr>
        <w:t xml:space="preserve">현재 주가 : </w:t>
      </w:r>
      <w:r>
        <w:t>5,600</w:t>
      </w:r>
      <w:r>
        <w:rPr>
          <w:rFonts w:hint="eastAsia"/>
        </w:rPr>
        <w:t>원</w:t>
      </w:r>
      <w:r w:rsidR="006524BD">
        <w:br/>
      </w:r>
      <w:r w:rsidR="006524BD">
        <w:rPr>
          <w:rFonts w:hint="eastAsia"/>
        </w:rPr>
        <w:t xml:space="preserve">매출액에 비해 총자산이 더 많은 편이라 </w:t>
      </w:r>
      <w:r w:rsidR="006524BD">
        <w:t>TATO</w:t>
      </w:r>
      <w:r w:rsidR="006524BD">
        <w:rPr>
          <w:rFonts w:hint="eastAsia"/>
        </w:rPr>
        <w:t xml:space="preserve">가 썩 좋은 편은 아니지만 </w:t>
      </w:r>
      <w:proofErr w:type="spellStart"/>
      <w:r w:rsidR="006524BD">
        <w:rPr>
          <w:rFonts w:hint="eastAsia"/>
        </w:rPr>
        <w:t>산업재</w:t>
      </w:r>
      <w:proofErr w:type="spellEnd"/>
      <w:r w:rsidR="006524BD">
        <w:rPr>
          <w:rFonts w:hint="eastAsia"/>
        </w:rPr>
        <w:t xml:space="preserve"> 분야에서 안정적이라고 생각됨.</w:t>
      </w:r>
      <w:r>
        <w:br/>
      </w:r>
    </w:p>
    <w:p w:rsidR="006524BD" w:rsidRDefault="006524BD">
      <w:r w:rsidRPr="007E1B50">
        <w:rPr>
          <w:sz w:val="40"/>
          <w:szCs w:val="40"/>
        </w:rPr>
        <w:t>OCI</w:t>
      </w:r>
      <w:r w:rsidRPr="007E1B50">
        <w:rPr>
          <w:sz w:val="40"/>
          <w:szCs w:val="40"/>
        </w:rPr>
        <w:br/>
      </w:r>
      <w:proofErr w:type="spellStart"/>
      <w:r>
        <w:rPr>
          <w:rFonts w:hint="eastAsia"/>
        </w:rPr>
        <w:t>폴리실리콘</w:t>
      </w:r>
      <w:proofErr w:type="spellEnd"/>
      <w:r>
        <w:rPr>
          <w:rFonts w:hint="eastAsia"/>
        </w:rPr>
        <w:t xml:space="preserve"> 등 태양광산업 관련 소재를 제조 및 판매하는 </w:t>
      </w:r>
      <w:proofErr w:type="spellStart"/>
      <w:r>
        <w:rPr>
          <w:rFonts w:hint="eastAsia"/>
        </w:rPr>
        <w:t>베이직케미컬</w:t>
      </w:r>
      <w:proofErr w:type="spellEnd"/>
      <w:r>
        <w:rPr>
          <w:rFonts w:hint="eastAsia"/>
        </w:rPr>
        <w:t xml:space="preserve">, 태양광 발전사업 및 </w:t>
      </w:r>
      <w:proofErr w:type="spellStart"/>
      <w:r>
        <w:rPr>
          <w:rFonts w:hint="eastAsia"/>
        </w:rPr>
        <w:t>솔라패널을</w:t>
      </w:r>
      <w:proofErr w:type="spellEnd"/>
      <w:r>
        <w:rPr>
          <w:rFonts w:hint="eastAsia"/>
        </w:rPr>
        <w:t xml:space="preserve"> 제조하는 에너지솔루션, 카본블랙 및 </w:t>
      </w:r>
      <w:proofErr w:type="spellStart"/>
      <w:r>
        <w:rPr>
          <w:rFonts w:hint="eastAsia"/>
        </w:rPr>
        <w:t>무수프탈산</w:t>
      </w:r>
      <w:proofErr w:type="spellEnd"/>
      <w:r>
        <w:rPr>
          <w:rFonts w:hint="eastAsia"/>
        </w:rPr>
        <w:t xml:space="preserve"> 등을 제조 및 판매하는 </w:t>
      </w:r>
      <w:proofErr w:type="spellStart"/>
      <w:r>
        <w:rPr>
          <w:rFonts w:hint="eastAsia"/>
        </w:rPr>
        <w:t>카본케미컬</w:t>
      </w:r>
      <w:proofErr w:type="spellEnd"/>
      <w:r>
        <w:rPr>
          <w:rFonts w:hint="eastAsia"/>
        </w:rPr>
        <w:t xml:space="preserve"> 외 도시개발업 등으로 구성.</w:t>
      </w:r>
      <w:r>
        <w:br/>
      </w:r>
      <w:r>
        <w:rPr>
          <w:noProof/>
        </w:rPr>
        <w:drawing>
          <wp:inline distT="0" distB="0" distL="0" distR="0">
            <wp:extent cx="5724525" cy="1524000"/>
            <wp:effectExtent l="0" t="0" r="9525" b="0"/>
            <wp:docPr id="4" name="그림 4" descr="C:\Users\김 택범\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김 택범\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r>
        <w:br/>
      </w:r>
      <w:r>
        <w:br/>
      </w:r>
      <w:r>
        <w:rPr>
          <w:rFonts w:hint="eastAsia"/>
        </w:rPr>
        <w:t>안정적인 매출액 상승.</w:t>
      </w:r>
      <w:r>
        <w:br/>
        <w:t>PER 5.4</w:t>
      </w:r>
      <w:r>
        <w:rPr>
          <w:rFonts w:hint="eastAsia"/>
        </w:rPr>
        <w:t>로 낮은 수치. 현재 저평가되어 있음. 연평균 수익률 약 20%를 기대할 수 있음.</w:t>
      </w:r>
      <w:r>
        <w:br/>
      </w:r>
    </w:p>
    <w:p w:rsidR="007E1B50" w:rsidRDefault="007E1B50">
      <w:r w:rsidRPr="007E1B50">
        <w:rPr>
          <w:rFonts w:hint="eastAsia"/>
          <w:sz w:val="40"/>
          <w:szCs w:val="40"/>
        </w:rPr>
        <w:t>KT</w:t>
      </w:r>
      <w:r>
        <w:br/>
      </w:r>
      <w:r>
        <w:rPr>
          <w:rFonts w:hint="eastAsia"/>
        </w:rPr>
        <w:t xml:space="preserve">정보통신사업, 뉴미디어사업 및 인터넷 멀티미디어방송 사업, 정보통신기기 매매, 광고업, </w:t>
      </w:r>
      <w:r>
        <w:t>E-</w:t>
      </w:r>
      <w:r>
        <w:rPr>
          <w:rFonts w:hint="eastAsia"/>
        </w:rPr>
        <w:t xml:space="preserve">금융업, 교육사업, </w:t>
      </w:r>
      <w:proofErr w:type="spellStart"/>
      <w:r>
        <w:rPr>
          <w:rFonts w:hint="eastAsia"/>
        </w:rPr>
        <w:t>경비업</w:t>
      </w:r>
      <w:proofErr w:type="spellEnd"/>
      <w:r>
        <w:rPr>
          <w:rFonts w:hint="eastAsia"/>
        </w:rPr>
        <w:t>, 경영컨설팅 등을 영위하고 있음.</w:t>
      </w:r>
      <w:r>
        <w:br/>
      </w:r>
      <w:r>
        <w:rPr>
          <w:rFonts w:hint="eastAsia"/>
        </w:rPr>
        <w:t>전기통신업 시장점유율은 가입자수 기준으로 시내전화 80.6%, 이동전화 30.8%, 초고속인터넷 41.2%를 확보하고 있음.</w:t>
      </w:r>
      <w:r>
        <w:br/>
      </w:r>
      <w:r>
        <w:rPr>
          <w:noProof/>
        </w:rPr>
        <w:drawing>
          <wp:inline distT="0" distB="0" distL="0" distR="0" wp14:anchorId="626B121E" wp14:editId="40A2F1B9">
            <wp:extent cx="5724525" cy="1495425"/>
            <wp:effectExtent l="0" t="0" r="9525" b="9525"/>
            <wp:docPr id="5" name="그림 5" descr="C:\Users\김 택범\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김 택범\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inline>
        </w:drawing>
      </w:r>
      <w:r>
        <w:br/>
      </w:r>
      <w:r>
        <w:rPr>
          <w:rFonts w:hint="eastAsia"/>
        </w:rPr>
        <w:t>안정적인 매출액 및 영업이익 증가 추세.</w:t>
      </w:r>
      <w:r>
        <w:br/>
      </w:r>
      <w:r>
        <w:rPr>
          <w:noProof/>
        </w:rPr>
        <w:drawing>
          <wp:inline distT="0" distB="0" distL="0" distR="0" wp14:anchorId="4EC72AFC" wp14:editId="49C8DC2A">
            <wp:extent cx="5731510" cy="1513804"/>
            <wp:effectExtent l="0" t="0" r="2540" b="0"/>
            <wp:docPr id="6" name="그림 6" descr="C:\Users\김 택범\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김 택범\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13804"/>
                    </a:xfrm>
                    <a:prstGeom prst="rect">
                      <a:avLst/>
                    </a:prstGeom>
                    <a:noFill/>
                    <a:ln>
                      <a:noFill/>
                    </a:ln>
                  </pic:spPr>
                </pic:pic>
              </a:graphicData>
            </a:graphic>
          </wp:inline>
        </w:drawing>
      </w:r>
      <w:r>
        <w:br/>
      </w:r>
      <w:r>
        <w:br/>
      </w:r>
      <w:r>
        <w:rPr>
          <w:rFonts w:hint="eastAsia"/>
        </w:rPr>
        <w:t xml:space="preserve">현재 주가 </w:t>
      </w:r>
      <w:r>
        <w:t>29,400</w:t>
      </w:r>
      <w:r>
        <w:rPr>
          <w:rFonts w:hint="eastAsia"/>
        </w:rPr>
        <w:t>원으로 기업의 내재가치가 주가보다 더 높아 주가의 상승을 기대해 볼 수 있다.</w:t>
      </w:r>
      <w:r>
        <w:t xml:space="preserve"> PER</w:t>
      </w:r>
      <w:r>
        <w:rPr>
          <w:rFonts w:hint="eastAsia"/>
        </w:rPr>
        <w:t xml:space="preserve">은 9.49로 낮지는 않지만 </w:t>
      </w:r>
      <w:proofErr w:type="spellStart"/>
      <w:r>
        <w:rPr>
          <w:rFonts w:hint="eastAsia"/>
        </w:rPr>
        <w:t>고평가</w:t>
      </w:r>
      <w:proofErr w:type="spellEnd"/>
      <w:r>
        <w:rPr>
          <w:rFonts w:hint="eastAsia"/>
        </w:rPr>
        <w:t xml:space="preserve"> </w:t>
      </w:r>
      <w:proofErr w:type="spellStart"/>
      <w:r>
        <w:rPr>
          <w:rFonts w:hint="eastAsia"/>
        </w:rPr>
        <w:t>되어있다고는</w:t>
      </w:r>
      <w:proofErr w:type="spellEnd"/>
      <w:r>
        <w:rPr>
          <w:rFonts w:hint="eastAsia"/>
        </w:rPr>
        <w:t xml:space="preserve"> 할 수 없다.</w:t>
      </w:r>
    </w:p>
    <w:p w:rsidR="007E1B50" w:rsidRDefault="007E1B50"/>
    <w:p w:rsidR="00B22580" w:rsidRDefault="007E1B50">
      <w:proofErr w:type="spellStart"/>
      <w:r w:rsidRPr="001928FD">
        <w:rPr>
          <w:rFonts w:hint="eastAsia"/>
          <w:sz w:val="40"/>
          <w:szCs w:val="40"/>
        </w:rPr>
        <w:t>유니드</w:t>
      </w:r>
      <w:proofErr w:type="spellEnd"/>
      <w:r>
        <w:br/>
      </w:r>
      <w:r>
        <w:br/>
      </w:r>
      <w:proofErr w:type="spellStart"/>
      <w:r w:rsidR="00B22580">
        <w:rPr>
          <w:rFonts w:hint="eastAsia"/>
        </w:rPr>
        <w:t>가성칼륨</w:t>
      </w:r>
      <w:proofErr w:type="spellEnd"/>
      <w:r w:rsidR="00B22580">
        <w:rPr>
          <w:rFonts w:hint="eastAsia"/>
        </w:rPr>
        <w:t xml:space="preserve"> 및 염산 등을 제조하는 화학부문, </w:t>
      </w:r>
      <w:r w:rsidR="00B22580">
        <w:t xml:space="preserve">MDF </w:t>
      </w:r>
      <w:r w:rsidR="00B22580">
        <w:rPr>
          <w:rFonts w:hint="eastAsia"/>
        </w:rPr>
        <w:t xml:space="preserve">및 원목 등을 제조하는 보드부문, </w:t>
      </w:r>
      <w:r w:rsidR="00B22580">
        <w:t>LED</w:t>
      </w:r>
      <w:r w:rsidR="00B22580">
        <w:rPr>
          <w:rFonts w:hint="eastAsia"/>
        </w:rPr>
        <w:t xml:space="preserve">용 </w:t>
      </w:r>
      <w:proofErr w:type="spellStart"/>
      <w:r w:rsidR="00B22580">
        <w:rPr>
          <w:rFonts w:hint="eastAsia"/>
        </w:rPr>
        <w:t>사파이어잉곳</w:t>
      </w:r>
      <w:proofErr w:type="spellEnd"/>
      <w:r w:rsidR="00B22580">
        <w:rPr>
          <w:rFonts w:hint="eastAsia"/>
        </w:rPr>
        <w:t xml:space="preserve"> 및 웨이퍼를 제조하는 </w:t>
      </w:r>
      <w:r w:rsidR="00B22580">
        <w:t>LED</w:t>
      </w:r>
      <w:r w:rsidR="00B22580">
        <w:rPr>
          <w:rFonts w:hint="eastAsia"/>
        </w:rPr>
        <w:t>부무느 온수공급 및 발전전기를 제조 및 판매하는 발전부문 등 5개로 구성</w:t>
      </w:r>
      <w:r w:rsidR="00B22580">
        <w:br/>
      </w:r>
      <w:r w:rsidR="00B22580">
        <w:rPr>
          <w:rFonts w:hint="eastAsia"/>
        </w:rPr>
        <w:t xml:space="preserve">동사가 제조, 판매하는 </w:t>
      </w:r>
      <w:proofErr w:type="spellStart"/>
      <w:r w:rsidR="00B22580">
        <w:rPr>
          <w:rFonts w:hint="eastAsia"/>
        </w:rPr>
        <w:t>칼륨계</w:t>
      </w:r>
      <w:proofErr w:type="spellEnd"/>
      <w:r w:rsidR="00B22580">
        <w:rPr>
          <w:rFonts w:hint="eastAsia"/>
        </w:rPr>
        <w:t xml:space="preserve"> 및 염소계 제품은 기초 무기화학 제품으로 산업 전반에 걸쳐 다양한 용도로 사용되며 염소계 제품은 주제품의 생산에 따라 공급이 변동되는 Balance사업의 특성을 지니고 있음.</w:t>
      </w:r>
      <w:r w:rsidR="00B22580">
        <w:br/>
      </w:r>
      <w:r w:rsidR="00B22580">
        <w:br/>
      </w:r>
      <w:r w:rsidR="00B22580">
        <w:rPr>
          <w:noProof/>
        </w:rPr>
        <w:lastRenderedPageBreak/>
        <w:drawing>
          <wp:inline distT="0" distB="0" distL="0" distR="0">
            <wp:extent cx="5724525" cy="1543050"/>
            <wp:effectExtent l="0" t="0" r="9525" b="0"/>
            <wp:docPr id="7" name="그림 7" descr="C:\Users\김 택범\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김 택범\AppData\Local\Microsoft\Windows\INetCache\Content.Wor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43050"/>
                    </a:xfrm>
                    <a:prstGeom prst="rect">
                      <a:avLst/>
                    </a:prstGeom>
                    <a:noFill/>
                    <a:ln>
                      <a:noFill/>
                    </a:ln>
                  </pic:spPr>
                </pic:pic>
              </a:graphicData>
            </a:graphic>
          </wp:inline>
        </w:drawing>
      </w:r>
      <w:r w:rsidR="00B22580">
        <w:br/>
      </w:r>
      <w:r w:rsidR="00B22580">
        <w:br/>
      </w:r>
      <w:r w:rsidR="00B22580">
        <w:rPr>
          <w:rFonts w:hint="eastAsia"/>
        </w:rPr>
        <w:t>안정적인 매출액의 증가 추세.</w:t>
      </w:r>
      <w:r w:rsidR="00B22580">
        <w:br/>
      </w:r>
      <w:r w:rsidR="00B22580">
        <w:rPr>
          <w:noProof/>
        </w:rPr>
        <w:drawing>
          <wp:inline distT="0" distB="0" distL="0" distR="0">
            <wp:extent cx="5724525" cy="1219200"/>
            <wp:effectExtent l="0" t="0" r="9525" b="0"/>
            <wp:docPr id="8" name="그림 8" descr="C:\Users\김 택범\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김 택범\AppData\Local\Microsoft\Windows\INetCache\Content.Word\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19200"/>
                    </a:xfrm>
                    <a:prstGeom prst="rect">
                      <a:avLst/>
                    </a:prstGeom>
                    <a:noFill/>
                    <a:ln>
                      <a:noFill/>
                    </a:ln>
                  </pic:spPr>
                </pic:pic>
              </a:graphicData>
            </a:graphic>
          </wp:inline>
        </w:drawing>
      </w:r>
      <w:r w:rsidR="00B22580">
        <w:br/>
      </w:r>
      <w:r w:rsidR="00C53209">
        <w:t>PER 9.29</w:t>
      </w:r>
      <w:r w:rsidR="00C53209">
        <w:rPr>
          <w:rFonts w:hint="eastAsia"/>
        </w:rPr>
        <w:t xml:space="preserve">로 </w:t>
      </w:r>
      <w:proofErr w:type="spellStart"/>
      <w:r w:rsidR="00C53209">
        <w:rPr>
          <w:rFonts w:hint="eastAsia"/>
        </w:rPr>
        <w:t>저평가되어있다고</w:t>
      </w:r>
      <w:proofErr w:type="spellEnd"/>
      <w:r w:rsidR="00C53209">
        <w:rPr>
          <w:rFonts w:hint="eastAsia"/>
        </w:rPr>
        <w:t xml:space="preserve"> 보기 힘들 수 있지만 </w:t>
      </w:r>
      <w:proofErr w:type="spellStart"/>
      <w:r w:rsidR="00C53209">
        <w:rPr>
          <w:rFonts w:hint="eastAsia"/>
        </w:rPr>
        <w:t>고평가되어</w:t>
      </w:r>
      <w:proofErr w:type="spellEnd"/>
      <w:r w:rsidR="00C53209">
        <w:rPr>
          <w:rFonts w:hint="eastAsia"/>
        </w:rPr>
        <w:t xml:space="preserve"> 있지는 않음.</w:t>
      </w:r>
      <w:r w:rsidR="00B22580">
        <w:br/>
      </w:r>
      <w:r w:rsidR="00B22580">
        <w:rPr>
          <w:rFonts w:hint="eastAsia"/>
        </w:rPr>
        <w:t>현재 주가 49,100원으로 내재가치에 비해 낮은 주가로 주가의 상승을 기대해 볼 수 있음.</w:t>
      </w:r>
    </w:p>
    <w:p w:rsidR="007E1B50" w:rsidRDefault="007E1B50"/>
    <w:p w:rsidR="00B22580" w:rsidRDefault="00B22580">
      <w:r w:rsidRPr="001928FD">
        <w:rPr>
          <w:rFonts w:hint="eastAsia"/>
          <w:sz w:val="40"/>
          <w:szCs w:val="40"/>
        </w:rPr>
        <w:t>한화손해보험</w:t>
      </w:r>
      <w:r>
        <w:br/>
      </w:r>
      <w:r>
        <w:rPr>
          <w:rFonts w:hint="eastAsia"/>
        </w:rPr>
        <w:t>설계사, 대리점의 비중이 높고 전속채널 중심으로 영업을 영위하고 있는 등 안정적인 영업채널을 보유하고 있음. 한화그룹 계열사로 편입된 중소종합손해보험사로서, 보험업법에 근거하여 보험업과 그에 관련된 자산운용 업무를 수행.</w:t>
      </w:r>
      <w:r>
        <w:br/>
      </w:r>
      <w:r>
        <w:br/>
      </w:r>
      <w:r>
        <w:rPr>
          <w:noProof/>
        </w:rPr>
        <w:drawing>
          <wp:inline distT="0" distB="0" distL="0" distR="0">
            <wp:extent cx="5734050" cy="1571625"/>
            <wp:effectExtent l="0" t="0" r="0" b="9525"/>
            <wp:docPr id="9" name="그림 9" descr="C:\Users\김 택범\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김 택범\AppData\Local\Microsoft\Windows\INetCache\Content.Word\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br/>
      </w:r>
      <w:r w:rsidR="00C53209">
        <w:t>PER 5.84</w:t>
      </w:r>
      <w:r w:rsidR="00C53209">
        <w:rPr>
          <w:rFonts w:hint="eastAsia"/>
        </w:rPr>
        <w:t>로 저평가되어 있다고 볼 수 있음.</w:t>
      </w:r>
      <w:r>
        <w:br/>
      </w:r>
      <w:r>
        <w:br/>
      </w:r>
    </w:p>
    <w:p w:rsidR="00B22580" w:rsidRDefault="00B22580">
      <w:r w:rsidRPr="001928FD">
        <w:rPr>
          <w:rFonts w:hint="eastAsia"/>
          <w:sz w:val="40"/>
          <w:szCs w:val="40"/>
        </w:rPr>
        <w:t>동원개발</w:t>
      </w:r>
      <w:r>
        <w:br/>
      </w:r>
      <w:r w:rsidR="00C53209">
        <w:rPr>
          <w:rFonts w:hint="eastAsia"/>
        </w:rPr>
        <w:lastRenderedPageBreak/>
        <w:t>주택전문 종합건설기업으로서 학교, 빌딩, 도로, 교량 등 토목, 건축공사업 및 주택 공급업을 영위하고 있음.</w:t>
      </w:r>
      <w:r w:rsidR="00C53209">
        <w:br/>
      </w:r>
      <w:r w:rsidR="00C53209">
        <w:rPr>
          <w:rFonts w:hint="eastAsia"/>
        </w:rPr>
        <w:t>경영합리화 및 내부 구조조정을 통한 업무효율성 증대 및 기술 개발을 토대로 조달청 등급기준 1등급 종합건설 업체로서 시공능력평가액 전국34위를 기록.</w:t>
      </w:r>
      <w:r w:rsidR="00C53209">
        <w:br/>
      </w:r>
      <w:r w:rsidR="00C53209">
        <w:rPr>
          <w:noProof/>
        </w:rPr>
        <w:drawing>
          <wp:inline distT="0" distB="0" distL="0" distR="0">
            <wp:extent cx="5724525" cy="1533525"/>
            <wp:effectExtent l="0" t="0" r="9525" b="9525"/>
            <wp:docPr id="10" name="그림 10" descr="C:\Users\김 택범\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김 택범\AppData\Local\Microsoft\Windows\INetCache\Content.Word\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r w:rsidR="00C53209">
        <w:br/>
      </w:r>
      <w:r w:rsidR="00C53209">
        <w:br/>
      </w:r>
      <w:r w:rsidR="00C53209">
        <w:rPr>
          <w:noProof/>
        </w:rPr>
        <w:drawing>
          <wp:inline distT="0" distB="0" distL="0" distR="0">
            <wp:extent cx="1257300" cy="1714500"/>
            <wp:effectExtent l="0" t="0" r="0" b="0"/>
            <wp:docPr id="11" name="그림 11" descr="C:\Users\김 택범\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김 택범\AppData\Local\Microsoft\Windows\INetCache\Content.Wor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1714500"/>
                    </a:xfrm>
                    <a:prstGeom prst="rect">
                      <a:avLst/>
                    </a:prstGeom>
                    <a:noFill/>
                    <a:ln>
                      <a:noFill/>
                    </a:ln>
                  </pic:spPr>
                </pic:pic>
              </a:graphicData>
            </a:graphic>
          </wp:inline>
        </w:drawing>
      </w:r>
      <w:r w:rsidR="00C53209">
        <w:br/>
      </w:r>
      <w:r w:rsidR="00C53209">
        <w:rPr>
          <w:rFonts w:hint="eastAsia"/>
        </w:rPr>
        <w:t xml:space="preserve">현재주가 </w:t>
      </w:r>
      <w:r w:rsidR="00C53209">
        <w:t>5190</w:t>
      </w:r>
      <w:r w:rsidR="00C53209">
        <w:rPr>
          <w:rFonts w:hint="eastAsia"/>
        </w:rPr>
        <w:t>으로 기업의 내재가치에 비해 저평가되어 있다고 볼 수 있음.</w:t>
      </w:r>
      <w:r>
        <w:br/>
      </w:r>
      <w:r w:rsidR="00C53209">
        <w:rPr>
          <w:rFonts w:hint="eastAsia"/>
        </w:rPr>
        <w:t xml:space="preserve">그리고 </w:t>
      </w:r>
      <w:r w:rsidR="00C53209">
        <w:t>PER</w:t>
      </w:r>
      <w:r w:rsidR="00C53209">
        <w:rPr>
          <w:rFonts w:hint="eastAsia"/>
        </w:rPr>
        <w:t>도 3.95로 저평가되어 있다고 볼 수 있음.</w:t>
      </w:r>
    </w:p>
    <w:p w:rsidR="00C53209" w:rsidRDefault="00C53209"/>
    <w:p w:rsidR="00B22580" w:rsidRDefault="00B22580">
      <w:bookmarkStart w:id="0" w:name="_GoBack"/>
      <w:proofErr w:type="spellStart"/>
      <w:r w:rsidRPr="001928FD">
        <w:rPr>
          <w:rFonts w:hint="eastAsia"/>
          <w:sz w:val="40"/>
          <w:szCs w:val="40"/>
        </w:rPr>
        <w:t>풍산</w:t>
      </w:r>
      <w:bookmarkEnd w:id="0"/>
      <w:proofErr w:type="spellEnd"/>
      <w:r>
        <w:br/>
      </w:r>
      <w:r w:rsidR="00C53209">
        <w:rPr>
          <w:rFonts w:hint="eastAsia"/>
        </w:rPr>
        <w:t>동합금소재와 가공품을 제조하는 신동사업 부문과 각종 탄약류를 생산하는 방산사업 부문을 영위하고 있음.</w:t>
      </w:r>
      <w:r w:rsidR="00C53209">
        <w:br/>
      </w:r>
      <w:r w:rsidR="00C53209">
        <w:rPr>
          <w:rFonts w:hint="eastAsia"/>
        </w:rPr>
        <w:t xml:space="preserve">동합금 판-대, </w:t>
      </w:r>
      <w:proofErr w:type="spellStart"/>
      <w:r w:rsidR="00C53209">
        <w:rPr>
          <w:rFonts w:hint="eastAsia"/>
        </w:rPr>
        <w:t>리드프레임재</w:t>
      </w:r>
      <w:proofErr w:type="spellEnd"/>
      <w:r w:rsidR="00C53209">
        <w:rPr>
          <w:rFonts w:hint="eastAsia"/>
        </w:rPr>
        <w:t xml:space="preserve">, 건축용 동관, 공업용 동관 및 합금관, 동 및 동합금 봉-선, 주화용 소전 및 동 </w:t>
      </w:r>
      <w:proofErr w:type="spellStart"/>
      <w:r w:rsidR="00C53209">
        <w:rPr>
          <w:rFonts w:hint="eastAsia"/>
        </w:rPr>
        <w:t>지붕재</w:t>
      </w:r>
      <w:proofErr w:type="spellEnd"/>
      <w:r w:rsidR="00C53209">
        <w:rPr>
          <w:rFonts w:hint="eastAsia"/>
        </w:rPr>
        <w:t xml:space="preserve"> 등을 생산하고 있으며 방산사업 부문에서는 각종 탄약 및 단조품을 생산.</w:t>
      </w:r>
      <w:r w:rsidR="00C53209">
        <w:br/>
      </w:r>
      <w:r w:rsidR="00C53209">
        <w:rPr>
          <w:rFonts w:hint="eastAsia"/>
        </w:rPr>
        <w:t xml:space="preserve">신동사업은 세계일류상품으로 선정된 소전, </w:t>
      </w:r>
      <w:proofErr w:type="spellStart"/>
      <w:r w:rsidR="00C53209">
        <w:t>Leadframe</w:t>
      </w:r>
      <w:proofErr w:type="spellEnd"/>
      <w:r w:rsidR="00C53209">
        <w:t xml:space="preserve"> </w:t>
      </w:r>
      <w:r w:rsidR="00C53209">
        <w:rPr>
          <w:rFonts w:hint="eastAsia"/>
        </w:rPr>
        <w:t>소재, 동합금관 등의 분야에서 독보적인 기술우위를 확보하고 있고, 제품 전반에 걸쳐 세계적 경쟁력을 확보</w:t>
      </w:r>
      <w:r w:rsidR="00C53209">
        <w:br/>
      </w:r>
      <w:r w:rsidR="00C53209">
        <w:rPr>
          <w:rFonts w:hint="eastAsia"/>
        </w:rPr>
        <w:t xml:space="preserve">비철금속 제품은 기초산업에서부터 첨단산업에 이르기까지 다양한 분야의 산업용 소재로 쓰이기 때문에 신동제품 매출은 </w:t>
      </w:r>
      <w:r w:rsidR="00C53209">
        <w:t xml:space="preserve">IT, </w:t>
      </w:r>
      <w:r w:rsidR="00C53209">
        <w:rPr>
          <w:rFonts w:hint="eastAsia"/>
        </w:rPr>
        <w:t>반도체, 자동차, 건설 등 연계산업의 경기변동과 밀접한 관련이 있음.</w:t>
      </w:r>
      <w:r w:rsidR="00C53209">
        <w:br/>
      </w:r>
      <w:r w:rsidR="00C53209">
        <w:rPr>
          <w:rFonts w:hint="eastAsia"/>
        </w:rPr>
        <w:t>신동부무 66.06% 방산부문 33.94%</w:t>
      </w:r>
      <w:r w:rsidR="00C53209">
        <w:br/>
      </w:r>
      <w:r w:rsidR="00C53209">
        <w:rPr>
          <w:noProof/>
        </w:rPr>
        <w:lastRenderedPageBreak/>
        <w:drawing>
          <wp:inline distT="0" distB="0" distL="0" distR="0">
            <wp:extent cx="5724525" cy="1495425"/>
            <wp:effectExtent l="0" t="0" r="9525" b="9525"/>
            <wp:docPr id="12" name="그림 12" descr="C:\Users\김 택범\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김 택범\AppData\Local\Microsoft\Windows\INetCache\Content.Word\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inline>
        </w:drawing>
      </w:r>
      <w:r w:rsidR="00C53209">
        <w:br/>
      </w:r>
      <w:r w:rsidR="00C53209">
        <w:br/>
      </w:r>
      <w:r w:rsidR="00C53209">
        <w:rPr>
          <w:noProof/>
        </w:rPr>
        <w:drawing>
          <wp:inline distT="0" distB="0" distL="0" distR="0">
            <wp:extent cx="1409700" cy="1638300"/>
            <wp:effectExtent l="0" t="0" r="0" b="0"/>
            <wp:docPr id="13" name="그림 13" descr="C:\Users\김 택범\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김 택범\AppData\Local\Microsoft\Windows\INetCache\Content.Word\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638300"/>
                    </a:xfrm>
                    <a:prstGeom prst="rect">
                      <a:avLst/>
                    </a:prstGeom>
                    <a:noFill/>
                    <a:ln>
                      <a:noFill/>
                    </a:ln>
                  </pic:spPr>
                </pic:pic>
              </a:graphicData>
            </a:graphic>
          </wp:inline>
        </w:drawing>
      </w:r>
      <w:r w:rsidR="00AB5FCC">
        <w:br/>
      </w:r>
      <w:r w:rsidR="00AB5FCC">
        <w:rPr>
          <w:rFonts w:hint="eastAsia"/>
        </w:rPr>
        <w:t>현재 주가 52,100으로 내재가치에 비해 높은 주가</w:t>
      </w:r>
      <w:r w:rsidR="00AB5FCC">
        <w:t>…</w:t>
      </w:r>
      <w:proofErr w:type="spellStart"/>
      <w:r w:rsidR="00AB5FCC">
        <w:rPr>
          <w:rFonts w:hint="eastAsia"/>
        </w:rPr>
        <w:t>잉</w:t>
      </w:r>
      <w:proofErr w:type="spellEnd"/>
      <w:r w:rsidR="00AB5FCC">
        <w:t>…?</w:t>
      </w:r>
      <w:r w:rsidR="00AB5FCC">
        <w:br/>
        <w:t>PER</w:t>
      </w:r>
      <w:r w:rsidR="00AB5FCC">
        <w:rPr>
          <w:rFonts w:hint="eastAsia"/>
        </w:rPr>
        <w:t xml:space="preserve">은 </w:t>
      </w:r>
      <w:r w:rsidR="00AB5FCC">
        <w:t>8.24</w:t>
      </w:r>
      <w:r w:rsidR="00AB5FCC">
        <w:rPr>
          <w:rFonts w:hint="eastAsia"/>
        </w:rPr>
        <w:t>로 저평가되어 있다고 할 수 있음.</w:t>
      </w:r>
      <w:r w:rsidR="00AB5FCC">
        <w:br/>
      </w:r>
      <w:r w:rsidR="00AB5FCC">
        <w:rPr>
          <w:rFonts w:hint="eastAsia"/>
        </w:rPr>
        <w:t>흠</w:t>
      </w:r>
      <w:r w:rsidR="00AB5FCC">
        <w:t xml:space="preserve">… </w:t>
      </w:r>
      <w:r w:rsidR="00AB5FCC">
        <w:rPr>
          <w:rFonts w:hint="eastAsia"/>
        </w:rPr>
        <w:t>그냥 내가 사고 싶으니까 살거야!</w:t>
      </w:r>
      <w:r>
        <w:br/>
      </w:r>
    </w:p>
    <w:sectPr w:rsidR="00B225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50"/>
    <w:rsid w:val="001928FD"/>
    <w:rsid w:val="00240AFD"/>
    <w:rsid w:val="002B553B"/>
    <w:rsid w:val="0063443A"/>
    <w:rsid w:val="006524BD"/>
    <w:rsid w:val="00726AFB"/>
    <w:rsid w:val="007E1B50"/>
    <w:rsid w:val="008702C3"/>
    <w:rsid w:val="009B66EB"/>
    <w:rsid w:val="00AB5FCC"/>
    <w:rsid w:val="00AD7EF2"/>
    <w:rsid w:val="00B22580"/>
    <w:rsid w:val="00C53209"/>
    <w:rsid w:val="00E925C2"/>
    <w:rsid w:val="00EA70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FD8CB-56F3-4A04-B3BA-CEEA854B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351</Words>
  <Characters>2003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김택범</dc:creator>
  <cp:keywords/>
  <dc:description/>
  <cp:lastModifiedBy>김택범</cp:lastModifiedBy>
  <cp:revision>2</cp:revision>
  <dcterms:created xsi:type="dcterms:W3CDTF">2017-09-16T06:34:00Z</dcterms:created>
  <dcterms:modified xsi:type="dcterms:W3CDTF">2017-09-16T08:00:00Z</dcterms:modified>
</cp:coreProperties>
</file>