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PMingLiU"/>
          <w:b/>
          <w:bCs/>
          <w:sz w:val="28"/>
          <w:szCs w:val="36"/>
          <w:lang w:val="en-US" w:eastAsia="zh-TW"/>
        </w:rPr>
      </w:pPr>
      <w:r>
        <w:rPr>
          <w:rFonts w:hint="eastAsia" w:eastAsia="宋体"/>
          <w:b/>
          <w:bCs/>
          <w:sz w:val="28"/>
          <w:szCs w:val="36"/>
          <w:lang w:val="en-US" w:eastAsia="zh-TW"/>
        </w:rPr>
        <w:t>20181219配送系统问题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1.配送端及用户端位置 自动定位所在地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2385695" cy="4241165"/>
            <wp:effectExtent l="0" t="0" r="14605" b="6985"/>
            <wp:docPr id="2" name="图片 2" descr="9d7347cd02420564d29efdf7e00d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7347cd02420564d29efdf7e00dc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2.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商户设定位置问题，需要确认按钮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3137535" cy="2992755"/>
            <wp:effectExtent l="0" t="0" r="5715" b="17145"/>
            <wp:docPr id="3" name="图片 3" descr="f1e854632d5e07c68159c6a9956f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1e854632d5e07c68159c6a9956f5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numPr>
          <w:ilvl w:val="0"/>
          <w:numId w:val="1"/>
        </w:num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提现部分先把人民币隐藏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1695450" cy="1924050"/>
            <wp:effectExtent l="0" t="0" r="0" b="0"/>
            <wp:docPr id="4" name="图片 4" descr="92c33724c7b23b0962c98af07aa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c33724c7b23b0962c98af07aa70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4.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用户端必须可以在地图上点击位置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2336165" cy="4154170"/>
            <wp:effectExtent l="0" t="0" r="6985" b="17780"/>
            <wp:docPr id="5" name="图片 5" descr="40e9f038480daf0a266e2b6855f04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e9f038480daf0a266e2b6855f04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5.商户端鼠标一过去错误，少一个字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1609725" cy="1314450"/>
            <wp:effectExtent l="0" t="0" r="9525" b="0"/>
            <wp:docPr id="6" name="图片 6" descr="b3614ad3a948e30ad7592a1fdab9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3614ad3a948e30ad7592a1fdab99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1647825" cy="1419225"/>
            <wp:effectExtent l="0" t="0" r="9525" b="9525"/>
            <wp:docPr id="7" name="图片 7" descr="fe45e3801da7a9b92a93e68a67d5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e45e3801da7a9b92a93e68a67d5d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创建、修改、删除 店铺按钮呢?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9560" cy="3057525"/>
            <wp:effectExtent l="0" t="0" r="889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商品管理板块的上传商品、批量上传商品、新增类别、类别管理这几个功能不能用哈，点进去是空白页面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6640195" cy="2451100"/>
            <wp:effectExtent l="0" t="0" r="8255" b="6350"/>
            <wp:docPr id="9" name="图片 9" descr="155fad8804ae1eb3b84df3d88c9b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fad8804ae1eb3b84df3d88c9ba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批量上传店铺的excel模板文件没有哈，没有下载的地方；上传键点不了</w:t>
      </w:r>
    </w:p>
    <w:p>
      <w:pPr>
        <w:numPr>
          <w:ilvl w:val="0"/>
          <w:numId w:val="0"/>
        </w:numPr>
        <w:ind w:leftChars="0"/>
        <w:rPr>
          <w:rFonts w:hint="eastAsia" w:eastAsia="PMingLiU"/>
          <w:lang w:val="km-KH" w:eastAsia="zh-TW"/>
        </w:rPr>
      </w:pPr>
      <w:r>
        <w:rPr>
          <w:rFonts w:hint="eastAsia" w:eastAsia="PMingLiU"/>
          <w:lang w:val="km-KH" w:eastAsia="zh-TW"/>
        </w:rPr>
        <w:drawing>
          <wp:inline distT="0" distB="0" distL="114300" distR="114300">
            <wp:extent cx="3276600" cy="2304415"/>
            <wp:effectExtent l="0" t="0" r="0" b="635"/>
            <wp:docPr id="10" name="图片 10" descr="67fe2dbfe53389516c16f7390425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7fe2dbfe53389516c16f739042588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PMingLiU"/>
          <w:lang w:val="km-KH" w:eastAsia="zh-TW"/>
        </w:rPr>
      </w:pPr>
    </w:p>
    <w:p>
      <w:pPr>
        <w:numPr>
          <w:ilvl w:val="0"/>
          <w:numId w:val="0"/>
        </w:numPr>
        <w:ind w:leftChars="0"/>
        <w:rPr>
          <w:rFonts w:hint="eastAsia" w:eastAsia="PMingLiU"/>
          <w:lang w:val="km-KH" w:eastAsia="zh-TW"/>
        </w:rPr>
      </w:pP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宋体"/>
          <w:lang w:val="km-KH" w:eastAsia="zh-TW"/>
        </w:rPr>
        <w:t>9,店铺审核的通过、删除、忽略这些按键以及审核通过后的通知功能？</w:t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PMingLiU"/>
          <w:lang w:val="km-KH" w:eastAsia="zh-TW"/>
        </w:rPr>
        <w:drawing>
          <wp:inline distT="0" distB="0" distL="114300" distR="114300">
            <wp:extent cx="6638925" cy="3175635"/>
            <wp:effectExtent l="0" t="0" r="9525" b="5715"/>
            <wp:docPr id="11" name="图片 11" descr="d748115964b2fcddd91e689515ad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748115964b2fcddd91e689515ad0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宋体"/>
          <w:lang w:val="km-KH" w:eastAsia="zh-TW"/>
        </w:rPr>
        <w:t>10,店铺分区修改新增键这边，是分区数据没有吗？里面无法自行分区；或者新增分区</w:t>
      </w:r>
    </w:p>
    <w:p>
      <w:pPr>
        <w:numPr>
          <w:ilvl w:val="0"/>
          <w:numId w:val="0"/>
        </w:numPr>
        <w:ind w:leftChars="0"/>
        <w:rPr>
          <w:rFonts w:hint="eastAsia" w:eastAsia="PMingLiU"/>
          <w:lang w:val="km-KH" w:eastAsia="zh-TW"/>
        </w:rPr>
      </w:pPr>
      <w:r>
        <w:rPr>
          <w:rFonts w:hint="eastAsia" w:eastAsia="PMingLiU"/>
          <w:lang w:val="km-KH" w:eastAsia="zh-TW"/>
        </w:rPr>
        <w:drawing>
          <wp:inline distT="0" distB="0" distL="114300" distR="114300">
            <wp:extent cx="6637655" cy="3519805"/>
            <wp:effectExtent l="0" t="0" r="10795" b="4445"/>
            <wp:docPr id="12" name="图片 12" descr="aba049ce7cdc1a9be46eb9ca2858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ba049ce7cdc1a9be46eb9ca28589c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PMingLiU"/>
          <w:lang w:val="km-KH" w:eastAsia="zh-TW"/>
        </w:rPr>
      </w:pPr>
      <w:r>
        <w:rPr>
          <w:rFonts w:hint="eastAsia" w:eastAsia="PMingLiU"/>
          <w:lang w:val="km-KH" w:eastAsia="zh-TW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宋体"/>
          <w:lang w:val="km-KH" w:eastAsia="zh-TW"/>
        </w:rPr>
        <w:t>11,在商品的一级分类的，只有一级分类吗？或者如何设置或者级别商品分类？</w:t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PMingLiU"/>
          <w:lang w:val="km-KH" w:eastAsia="zh-TW"/>
        </w:rPr>
        <w:drawing>
          <wp:inline distT="0" distB="0" distL="114300" distR="114300">
            <wp:extent cx="6635115" cy="3030855"/>
            <wp:effectExtent l="0" t="0" r="13335" b="17145"/>
            <wp:docPr id="13" name="图片 13" descr="abadb8372f8c026f8e299baec6b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badb8372f8c026f8e299baec6b35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  <w:r>
        <w:rPr>
          <w:rFonts w:hint="default" w:eastAsia="宋体"/>
          <w:lang w:val="km-KH" w:eastAsia="zh-TW"/>
        </w:rPr>
        <w:t>12,商品分类的新增功能键没看到欸？或者在哪里？</w:t>
      </w:r>
    </w:p>
    <w:p>
      <w:pPr>
        <w:numPr>
          <w:ilvl w:val="0"/>
          <w:numId w:val="0"/>
        </w:numPr>
        <w:ind w:leftChars="0"/>
        <w:rPr>
          <w:rFonts w:hint="default" w:eastAsia="PMingLiU"/>
          <w:lang w:val="km-KH" w:eastAsia="zh-TW"/>
        </w:rPr>
      </w:pPr>
    </w:p>
    <w:p>
      <w:pPr>
        <w:numPr>
          <w:ilvl w:val="0"/>
          <w:numId w:val="0"/>
        </w:numPr>
        <w:ind w:leftChars="0"/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13.商户端上方LOGO点击必须回到主页</w:t>
      </w:r>
    </w:p>
    <w:p>
      <w:pPr>
        <w:numPr>
          <w:ilvl w:val="0"/>
          <w:numId w:val="0"/>
        </w:numPr>
        <w:ind w:leftChars="0"/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drawing>
          <wp:inline distT="0" distB="0" distL="114300" distR="114300">
            <wp:extent cx="3267075" cy="904875"/>
            <wp:effectExtent l="0" t="0" r="9525" b="9525"/>
            <wp:docPr id="1" name="图片 1" descr="40301780308459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30178030845914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="PMingLiU"/>
          <w:lang w:val="en-US" w:eastAsia="zh-TW"/>
        </w:rPr>
      </w:pPr>
    </w:p>
    <w:p>
      <w:pPr>
        <w:numPr>
          <w:ilvl w:val="0"/>
          <w:numId w:val="3"/>
        </w:numPr>
        <w:ind w:leftChars="0"/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左侧栏位点击的缩放</w:t>
      </w:r>
    </w:p>
    <w:p>
      <w:pPr>
        <w:numPr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宋体"/>
          <w:lang w:val="en-US" w:eastAsia="zh-TW"/>
        </w:rPr>
        <w:t>点一下展开，不要在合闭，若有重新整理带入网页再合并</w:t>
      </w:r>
    </w:p>
    <w:p>
      <w:pPr>
        <w:numPr>
          <w:numId w:val="0"/>
        </w:numPr>
        <w:rPr>
          <w:rFonts w:hint="eastAsia" w:eastAsia="PMingLiU"/>
          <w:lang w:val="en-US" w:eastAsia="zh-TW"/>
        </w:rPr>
      </w:pPr>
      <w:r>
        <w:drawing>
          <wp:inline distT="0" distB="0" distL="114300" distR="114300">
            <wp:extent cx="1719580" cy="3801110"/>
            <wp:effectExtent l="0" t="0" r="1397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1DF44"/>
    <w:multiLevelType w:val="singleLevel"/>
    <w:tmpl w:val="84A1DF44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F7884C"/>
    <w:multiLevelType w:val="singleLevel"/>
    <w:tmpl w:val="2DF788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8D4B8F"/>
    <w:multiLevelType w:val="singleLevel"/>
    <w:tmpl w:val="408D4B8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D828F9"/>
    <w:rsid w:val="7FA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VSC I</dc:creator>
  <cp:lastModifiedBy>VSC I</cp:lastModifiedBy>
  <dcterms:modified xsi:type="dcterms:W3CDTF">2018-12-19T09:30:20Z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