
<file path=[Content_Types].xml><?xml version="1.0" encoding="utf-8"?>
<Types xmlns="http://schemas.openxmlformats.org/package/2006/content-types">
  <Default Extension="bin" ContentType="application/vnd.openxmlformats-officedocument.oleObject"/>
  <Default Extension="emf" ContentType="image/x-emf"/>
  <Default Extension="xls" ContentType="application/vnd.ms-exce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C67" w:rsidRDefault="00B85736" w:rsidP="00B85736">
      <w:pPr>
        <w:jc w:val="right"/>
      </w:pPr>
      <w:r>
        <w:rPr>
          <w:noProof/>
        </w:rPr>
        <mc:AlternateContent>
          <mc:Choice Requires="wps">
            <w:drawing>
              <wp:anchor distT="0" distB="0" distL="114300" distR="114300" simplePos="0" relativeHeight="251637760" behindDoc="0" locked="0" layoutInCell="1" allowOverlap="1" wp14:anchorId="0210DD7A" wp14:editId="5C0D44F2">
                <wp:simplePos x="0" y="0"/>
                <wp:positionH relativeFrom="margin">
                  <wp:posOffset>-219974</wp:posOffset>
                </wp:positionH>
                <wp:positionV relativeFrom="paragraph">
                  <wp:posOffset>51759</wp:posOffset>
                </wp:positionV>
                <wp:extent cx="5710555" cy="8583284"/>
                <wp:effectExtent l="0" t="0" r="0" b="0"/>
                <wp:wrapNone/>
                <wp:docPr id="2" name="矩形 2"/>
                <wp:cNvGraphicFramePr/>
                <a:graphic xmlns:a="http://schemas.openxmlformats.org/drawingml/2006/main">
                  <a:graphicData uri="http://schemas.microsoft.com/office/word/2010/wordprocessingShape">
                    <wps:wsp>
                      <wps:cNvSpPr/>
                      <wps:spPr>
                        <a:xfrm>
                          <a:off x="0" y="0"/>
                          <a:ext cx="5710555" cy="8583284"/>
                        </a:xfrm>
                        <a:prstGeom prst="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3D94B0" id="矩形 2" o:spid="_x0000_s1026" style="position:absolute;left:0;text-align:left;margin-left:-17.3pt;margin-top:4.1pt;width:449.65pt;height:675.85pt;z-index:251637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ijlgIAAGQFAAAOAAAAZHJzL2Uyb0RvYy54bWysVM1u1DAQviPxDpbvNNmwoUvUbLVqVYRU&#10;tRUt6tl17CaS4zG2d7PLyyBx4yF4HMRrMLazadVWHBA5OLZn5psffzNHx9tekY2wrgNd09lBTonQ&#10;HJpO39f0883ZmwUlzjPdMAVa1HQnHD1evn51NJhKFNCCaoQlCKJdNZiatt6bKsscb0XP3AEYoVEo&#10;wfbM49HeZ41lA6L3Kivy/F02gG2MBS6cw9vTJKTLiC+l4P5SSic8UTXF2HxcbVzvwpotj1h1b5lp&#10;Oz6Gwf4hip51Gp1OUKfMM7K23TOovuMWHEh/wKHPQMqOi5gDZjPLn2Rz3TIjYi5YHGemMrn/B8sv&#10;NleWdE1NC0o06/GJfn/78evnd1KE2gzGVahyba7seHK4DYlupe3DH1Mg21jP3VRPsfWE42V5OMvL&#10;sqSEo2xRLt4Wi3lAzR7MjXX+g4CehE1NLT5YrCPbnDufVPcqwZuGs04pvGeV0mTAqBflYRktJhGi&#10;K41OQuwp2rjzOyWS3SchMWOMr4iGkWviRFmyYcgSxrnQfpZELWtEui5z/MbgJ4uYitIIGJAlhjZh&#10;jwCBx8+xU2KjfjAVkaqTcf63wJLxZBE9g/aTcd9psC8BKMxq9Jz090VKpQlVuoNmh3ywkBrFGX7W&#10;4cOcM+evmMXOwB7CbveXuEgF+AAw7ihpwX596T7oI2FRSsmAnVZT92XNrKBEfdRI5fez+Ty0ZjzM&#10;y8MCD/ax5O6xRK/7E8BnmuFcMTxug75X+6200N/iUFgFryhimqPvmnJv94cTnyYAjhUuVquohu1o&#10;mD/X14YH8FDVQLyb7S2zZmSnR2JfwL4rWfWEpEk3WGpYrT3ILjL4oa5jvbGVI3HGsRNmxeNz1HoY&#10;jss/AAAA//8DAFBLAwQUAAYACAAAACEAO8fxwd4AAAAKAQAADwAAAGRycy9kb3ducmV2LnhtbEyP&#10;TW6DMBCF95V6B2sqdZeYEkqBYqL+KAcozQEmeAIIbFPshDSn73TVLkfv03vflNuLGcWZZt87q+Bh&#10;HYEg2zjd21bB/nO3ykD4gFbj6Cwp+CYP2+r2psRCu8V+0LkOreAS6wtU0IUwFVL6piODfu0mspwd&#10;3Www8Dm3Us+4cLkZZRxFqTTYW17ocKK3jpqhPhkF79f+iHn8Ogy1pl28fA3mmuyVur+7vDyDCHQJ&#10;fzD86rM6VOx0cCervRgVrDZJyqiCLAbBeZYmTyAODG4e8xxkVcr/L1Q/AAAA//8DAFBLAQItABQA&#10;BgAIAAAAIQC2gziS/gAAAOEBAAATAAAAAAAAAAAAAAAAAAAAAABbQ29udGVudF9UeXBlc10ueG1s&#10;UEsBAi0AFAAGAAgAAAAhADj9If/WAAAAlAEAAAsAAAAAAAAAAAAAAAAALwEAAF9yZWxzLy5yZWxz&#10;UEsBAi0AFAAGAAgAAAAhAE/DCKOWAgAAZAUAAA4AAAAAAAAAAAAAAAAALgIAAGRycy9lMm9Eb2Mu&#10;eG1sUEsBAi0AFAAGAAgAAAAhADvH8cHeAAAACgEAAA8AAAAAAAAAAAAAAAAA8AQAAGRycy9kb3du&#10;cmV2LnhtbFBLBQYAAAAABAAEAPMAAAD7BQAAAAA=&#10;" filled="f" stroked="f" strokeweight="2.25pt">
                <w10:wrap anchorx="margin"/>
              </v:rect>
            </w:pict>
          </mc:Fallback>
        </mc:AlternateContent>
      </w:r>
    </w:p>
    <w:p w:rsidR="007B0CEA" w:rsidRDefault="006B578B" w:rsidP="007B0CEA">
      <w:pPr>
        <w:jc w:val="left"/>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5pt;width:214.1pt;height:65.75pt;z-index:251738112;mso-position-horizontal:left;mso-position-horizontal-relative:text;mso-position-vertical-relative:text">
            <v:imagedata r:id="rId8" o:title=""/>
            <w10:wrap type="square" side="right"/>
          </v:shape>
          <o:OLEObject Type="Embed" ProgID="Visio.Drawing.11" ShapeID="_x0000_s1029" DrawAspect="Content" ObjectID="_1491639100" r:id="rId9"/>
        </w:object>
      </w:r>
      <w:r w:rsidR="007A4C1D">
        <w:br w:type="textWrapping" w:clear="all"/>
      </w:r>
    </w:p>
    <w:p w:rsidR="002B687A" w:rsidRDefault="002B687A" w:rsidP="004F4D5F">
      <w:pPr>
        <w:jc w:val="center"/>
        <w:rPr>
          <w:b/>
          <w:sz w:val="41"/>
        </w:rPr>
      </w:pPr>
    </w:p>
    <w:p w:rsidR="002B687A" w:rsidRDefault="002B687A" w:rsidP="004F4D5F">
      <w:pPr>
        <w:jc w:val="center"/>
        <w:rPr>
          <w:b/>
          <w:sz w:val="41"/>
        </w:rPr>
      </w:pPr>
    </w:p>
    <w:p w:rsidR="00B85736" w:rsidRPr="004F4D5F" w:rsidRDefault="00B85736" w:rsidP="004F4D5F">
      <w:pPr>
        <w:jc w:val="center"/>
        <w:rPr>
          <w:b/>
          <w:sz w:val="41"/>
        </w:rPr>
      </w:pPr>
      <w:r w:rsidRPr="004F4D5F">
        <w:rPr>
          <w:b/>
          <w:sz w:val="41"/>
        </w:rPr>
        <w:t>Alinket Electronic Technology (Shanghai) Co,.Ltd</w:t>
      </w:r>
    </w:p>
    <w:p w:rsidR="002B687A" w:rsidRDefault="002B687A" w:rsidP="00024520">
      <w:pPr>
        <w:jc w:val="center"/>
        <w:rPr>
          <w:b/>
          <w:sz w:val="67"/>
        </w:rPr>
      </w:pPr>
    </w:p>
    <w:p w:rsidR="00091534" w:rsidRDefault="00091534" w:rsidP="007A4C1D">
      <w:pPr>
        <w:jc w:val="center"/>
        <w:rPr>
          <w:b/>
          <w:sz w:val="67"/>
        </w:rPr>
      </w:pPr>
      <w:r>
        <w:rPr>
          <w:b/>
          <w:sz w:val="67"/>
        </w:rPr>
        <w:t>ADMS as a Driver</w:t>
      </w:r>
    </w:p>
    <w:p w:rsidR="00091534" w:rsidRDefault="00091534" w:rsidP="007A4C1D">
      <w:pPr>
        <w:jc w:val="center"/>
        <w:rPr>
          <w:b/>
          <w:sz w:val="67"/>
        </w:rPr>
      </w:pPr>
      <w:r>
        <w:rPr>
          <w:b/>
          <w:sz w:val="67"/>
        </w:rPr>
        <w:t xml:space="preserve">(Android </w:t>
      </w:r>
      <w:r w:rsidR="0037095C">
        <w:rPr>
          <w:b/>
          <w:sz w:val="67"/>
        </w:rPr>
        <w:t>Version</w:t>
      </w:r>
      <w:r>
        <w:rPr>
          <w:b/>
          <w:sz w:val="67"/>
        </w:rPr>
        <w:t>)</w:t>
      </w:r>
    </w:p>
    <w:p w:rsidR="007A4C1D" w:rsidRDefault="00091534" w:rsidP="007A4C1D">
      <w:pPr>
        <w:jc w:val="center"/>
        <w:rPr>
          <w:b/>
          <w:sz w:val="67"/>
        </w:rPr>
      </w:pPr>
      <w:r>
        <w:rPr>
          <w:b/>
          <w:sz w:val="67"/>
        </w:rPr>
        <w:t>User Manual</w:t>
      </w:r>
    </w:p>
    <w:p w:rsidR="004F4D5F" w:rsidRDefault="004F4D5F" w:rsidP="00B85736">
      <w:pPr>
        <w:jc w:val="center"/>
      </w:pPr>
    </w:p>
    <w:p w:rsidR="004F4D5F" w:rsidRPr="00814B04" w:rsidRDefault="004F4D5F" w:rsidP="00B85736">
      <w:pPr>
        <w:jc w:val="center"/>
        <w:rPr>
          <w:sz w:val="25"/>
        </w:rPr>
      </w:pPr>
    </w:p>
    <w:p w:rsidR="004F4D5F" w:rsidRPr="0003641C" w:rsidRDefault="00AF68E1" w:rsidP="004F4D5F">
      <w:pPr>
        <w:jc w:val="center"/>
        <w:rPr>
          <w:b/>
          <w:sz w:val="27"/>
        </w:rPr>
      </w:pPr>
      <w:r>
        <w:rPr>
          <w:rFonts w:hint="eastAsia"/>
          <w:b/>
          <w:sz w:val="27"/>
        </w:rPr>
        <w:t>Version</w:t>
      </w:r>
      <w:r w:rsidR="004F4D5F" w:rsidRPr="0003641C">
        <w:rPr>
          <w:rFonts w:hint="eastAsia"/>
          <w:b/>
          <w:sz w:val="27"/>
        </w:rPr>
        <w:t>:</w:t>
      </w:r>
      <w:r w:rsidR="004F4D5F" w:rsidRPr="0003641C">
        <w:rPr>
          <w:b/>
          <w:sz w:val="27"/>
        </w:rPr>
        <w:t xml:space="preserve"> </w:t>
      </w:r>
      <w:r w:rsidR="00790E1D">
        <w:rPr>
          <w:b/>
          <w:sz w:val="27"/>
        </w:rPr>
        <w:t>0.1</w:t>
      </w:r>
    </w:p>
    <w:p w:rsidR="00790E1D" w:rsidRDefault="00790E1D" w:rsidP="00814B04">
      <w:pPr>
        <w:jc w:val="center"/>
        <w:rPr>
          <w:b/>
          <w:sz w:val="27"/>
        </w:rPr>
      </w:pPr>
      <w:r>
        <w:rPr>
          <w:rFonts w:hint="eastAsia"/>
          <w:b/>
          <w:sz w:val="27"/>
        </w:rPr>
        <w:t>Date: 201</w:t>
      </w:r>
      <w:r w:rsidR="00104C84">
        <w:rPr>
          <w:rFonts w:hint="eastAsia"/>
          <w:b/>
          <w:sz w:val="27"/>
        </w:rPr>
        <w:t>5</w:t>
      </w:r>
      <w:r>
        <w:rPr>
          <w:rFonts w:hint="eastAsia"/>
          <w:b/>
          <w:sz w:val="27"/>
        </w:rPr>
        <w:t>.</w:t>
      </w:r>
      <w:r w:rsidR="00104C84">
        <w:rPr>
          <w:rFonts w:hint="eastAsia"/>
          <w:b/>
          <w:sz w:val="27"/>
        </w:rPr>
        <w:t>4</w:t>
      </w:r>
      <w:r w:rsidR="00091534">
        <w:rPr>
          <w:rFonts w:hint="eastAsia"/>
          <w:b/>
          <w:sz w:val="27"/>
        </w:rPr>
        <w:t>.</w:t>
      </w:r>
      <w:r w:rsidR="00091534">
        <w:rPr>
          <w:b/>
          <w:sz w:val="27"/>
        </w:rPr>
        <w:t>16</w:t>
      </w:r>
    </w:p>
    <w:p w:rsidR="0003641C" w:rsidRDefault="0003641C" w:rsidP="00790E1D">
      <w:pPr>
        <w:jc w:val="center"/>
        <w:rPr>
          <w:b/>
          <w:sz w:val="29"/>
        </w:rPr>
      </w:pPr>
    </w:p>
    <w:p w:rsidR="0003641C" w:rsidRDefault="0003641C" w:rsidP="00B85736">
      <w:pPr>
        <w:jc w:val="center"/>
        <w:rPr>
          <w:b/>
          <w:sz w:val="29"/>
        </w:rPr>
      </w:pPr>
    </w:p>
    <w:p w:rsidR="00790E1D" w:rsidRPr="00733F9E" w:rsidRDefault="00790E1D" w:rsidP="00B85736">
      <w:pPr>
        <w:jc w:val="center"/>
        <w:rPr>
          <w:b/>
          <w:sz w:val="29"/>
        </w:rPr>
      </w:pPr>
    </w:p>
    <w:p w:rsidR="008C570D" w:rsidRDefault="008C570D" w:rsidP="00B85736">
      <w:pPr>
        <w:jc w:val="center"/>
        <w:rPr>
          <w:b/>
          <w:sz w:val="29"/>
        </w:rPr>
      </w:pPr>
    </w:p>
    <w:p w:rsidR="00817DA6" w:rsidRDefault="00817DA6" w:rsidP="008C570D">
      <w:pPr>
        <w:jc w:val="center"/>
        <w:rPr>
          <w:b/>
          <w:sz w:val="29"/>
        </w:rPr>
      </w:pPr>
    </w:p>
    <w:p w:rsidR="000C53F6" w:rsidRDefault="00817DA6" w:rsidP="00AF68E1">
      <w:pPr>
        <w:widowControl/>
        <w:jc w:val="center"/>
        <w:rPr>
          <w:rFonts w:ascii="Arial" w:eastAsia="宋体" w:hAnsi="Arial" w:cs="宋体"/>
          <w:b/>
          <w:kern w:val="0"/>
          <w:szCs w:val="20"/>
        </w:rPr>
      </w:pPr>
      <w:r>
        <w:rPr>
          <w:b/>
          <w:sz w:val="29"/>
        </w:rPr>
        <w:br w:type="page"/>
      </w:r>
    </w:p>
    <w:p w:rsidR="000C53F6" w:rsidRPr="000C53F6" w:rsidRDefault="000C53F6" w:rsidP="000C53F6">
      <w:pPr>
        <w:pStyle w:val="like-"/>
        <w:rPr>
          <w:b/>
          <w:sz w:val="20"/>
        </w:rPr>
      </w:pPr>
      <w:r w:rsidRPr="000C53F6">
        <w:rPr>
          <w:b/>
          <w:sz w:val="20"/>
        </w:rPr>
        <w:lastRenderedPageBreak/>
        <w:t>Copyright</w:t>
      </w:r>
    </w:p>
    <w:p w:rsidR="000C53F6" w:rsidRPr="000C53F6" w:rsidRDefault="000C53F6" w:rsidP="000C53F6">
      <w:pPr>
        <w:pStyle w:val="like-"/>
        <w:rPr>
          <w:sz w:val="20"/>
        </w:rPr>
      </w:pPr>
      <w:r w:rsidRPr="000C53F6">
        <w:rPr>
          <w:sz w:val="20"/>
        </w:rPr>
        <w:t>©</w:t>
      </w:r>
      <w:r>
        <w:rPr>
          <w:rFonts w:hint="eastAsia"/>
          <w:sz w:val="20"/>
        </w:rPr>
        <w:t>Alinket</w:t>
      </w:r>
      <w:r w:rsidRPr="000C53F6">
        <w:rPr>
          <w:sz w:val="20"/>
        </w:rPr>
        <w:t xml:space="preserve"> Technologies Corp</w:t>
      </w:r>
    </w:p>
    <w:p w:rsidR="000C53F6" w:rsidRPr="000C53F6" w:rsidRDefault="000C53F6" w:rsidP="000C53F6">
      <w:pPr>
        <w:pStyle w:val="like-"/>
        <w:rPr>
          <w:sz w:val="20"/>
        </w:rPr>
      </w:pPr>
      <w:r w:rsidRPr="000C53F6">
        <w:rPr>
          <w:sz w:val="20"/>
        </w:rPr>
        <w:t xml:space="preserve">This document is the property of </w:t>
      </w:r>
      <w:r>
        <w:rPr>
          <w:sz w:val="20"/>
        </w:rPr>
        <w:t>Alinket</w:t>
      </w:r>
      <w:r w:rsidRPr="000C53F6">
        <w:rPr>
          <w:sz w:val="20"/>
        </w:rPr>
        <w:t xml:space="preserve"> Technologies Corp and is delivered on the express condition that it not be disclosed, reproduced in whole or in part, or used for manufac</w:t>
      </w:r>
      <w:r w:rsidRPr="000C53F6">
        <w:rPr>
          <w:sz w:val="20"/>
        </w:rPr>
        <w:softHyphen/>
        <w:t xml:space="preserve">ture for anyone other than </w:t>
      </w:r>
      <w:r>
        <w:rPr>
          <w:sz w:val="20"/>
        </w:rPr>
        <w:t>Alinket</w:t>
      </w:r>
      <w:r w:rsidRPr="000C53F6">
        <w:rPr>
          <w:sz w:val="20"/>
        </w:rPr>
        <w:t xml:space="preserve"> Technologies Corp without its written consent, and that no right is granted to disclose or so use any information contained in said document. This restriction does not limit the right to use information obtained from other sources.</w:t>
      </w:r>
    </w:p>
    <w:p w:rsidR="000C53F6" w:rsidRPr="000C53F6" w:rsidRDefault="000C53F6" w:rsidP="000C53F6">
      <w:pPr>
        <w:pStyle w:val="like-"/>
        <w:rPr>
          <w:sz w:val="20"/>
        </w:rPr>
      </w:pPr>
    </w:p>
    <w:p w:rsidR="000C53F6" w:rsidRPr="000C53F6" w:rsidRDefault="000C53F6" w:rsidP="000C53F6">
      <w:pPr>
        <w:pStyle w:val="like-"/>
        <w:rPr>
          <w:b/>
          <w:sz w:val="20"/>
        </w:rPr>
      </w:pPr>
      <w:r w:rsidRPr="000C53F6">
        <w:rPr>
          <w:rFonts w:hint="eastAsia"/>
          <w:b/>
          <w:sz w:val="20"/>
        </w:rPr>
        <w:t>Trademarks</w:t>
      </w:r>
    </w:p>
    <w:p w:rsidR="000C53F6" w:rsidRPr="000C53F6" w:rsidRDefault="006C1111" w:rsidP="000C53F6">
      <w:pPr>
        <w:pStyle w:val="like-"/>
        <w:rPr>
          <w:rStyle w:val="a7"/>
          <w:noProof/>
          <w:sz w:val="20"/>
        </w:rPr>
      </w:pPr>
      <w:r>
        <w:rPr>
          <w:sz w:val="20"/>
        </w:rPr>
        <w:t>ADMSaaD</w:t>
      </w:r>
      <w:r w:rsidR="000C53F6" w:rsidRPr="000C53F6">
        <w:rPr>
          <w:rFonts w:hint="eastAsia"/>
          <w:sz w:val="20"/>
        </w:rPr>
        <w:t xml:space="preserve"> is a registered trademark of </w:t>
      </w:r>
      <w:r w:rsidR="000C53F6">
        <w:rPr>
          <w:rFonts w:hint="eastAsia"/>
          <w:sz w:val="20"/>
        </w:rPr>
        <w:t>Alinket</w:t>
      </w:r>
      <w:r w:rsidR="000C53F6" w:rsidRPr="000C53F6">
        <w:rPr>
          <w:rFonts w:hint="eastAsia"/>
          <w:sz w:val="20"/>
        </w:rPr>
        <w:t xml:space="preserve"> Technologies Corp. </w:t>
      </w:r>
      <w:r w:rsidR="000C53F6">
        <w:rPr>
          <w:rFonts w:hint="eastAsia"/>
          <w:sz w:val="20"/>
        </w:rPr>
        <w:t>Alinket</w:t>
      </w:r>
      <w:r w:rsidR="000C53F6" w:rsidRPr="000C53F6">
        <w:rPr>
          <w:rFonts w:hint="eastAsia"/>
          <w:sz w:val="20"/>
        </w:rPr>
        <w:t xml:space="preserve"> is a registered trademark of </w:t>
      </w:r>
      <w:r w:rsidR="000C53F6">
        <w:rPr>
          <w:rFonts w:hint="eastAsia"/>
          <w:sz w:val="20"/>
        </w:rPr>
        <w:t>Alinket</w:t>
      </w:r>
      <w:r w:rsidR="000C53F6" w:rsidRPr="000C53F6">
        <w:rPr>
          <w:rFonts w:hint="eastAsia"/>
          <w:sz w:val="20"/>
        </w:rPr>
        <w:t xml:space="preserve"> Technologies Corp</w:t>
      </w:r>
      <w:r w:rsidR="000C53F6" w:rsidRPr="000C53F6">
        <w:rPr>
          <w:sz w:val="20"/>
        </w:rPr>
        <w:t>.</w:t>
      </w:r>
      <w:r w:rsidR="000C53F6" w:rsidRPr="000C53F6">
        <w:rPr>
          <w:rFonts w:hint="eastAsia"/>
          <w:sz w:val="20"/>
        </w:rPr>
        <w:t xml:space="preserve"> Other products and </w:t>
      </w:r>
      <w:r w:rsidR="000C53F6" w:rsidRPr="000C53F6">
        <w:rPr>
          <w:sz w:val="20"/>
        </w:rPr>
        <w:t>company</w:t>
      </w:r>
      <w:r w:rsidR="000C53F6" w:rsidRPr="000C53F6">
        <w:rPr>
          <w:rFonts w:hint="eastAsia"/>
          <w:sz w:val="20"/>
        </w:rPr>
        <w:t xml:space="preserve"> names mentioned herein may be the trademarks of their respective owners.</w:t>
      </w:r>
    </w:p>
    <w:p w:rsidR="008655D6" w:rsidRDefault="008655D6">
      <w:pPr>
        <w:widowControl/>
        <w:jc w:val="left"/>
        <w:rPr>
          <w:b/>
          <w:sz w:val="29"/>
        </w:rPr>
      </w:pPr>
      <w:r>
        <w:rPr>
          <w:b/>
          <w:sz w:val="29"/>
        </w:rPr>
        <w:br w:type="page"/>
      </w:r>
    </w:p>
    <w:p w:rsidR="00D65044" w:rsidRDefault="00D65044" w:rsidP="00D65044">
      <w:pPr>
        <w:jc w:val="left"/>
        <w:rPr>
          <w:b/>
          <w:sz w:val="29"/>
        </w:rPr>
      </w:pPr>
      <w:r>
        <w:rPr>
          <w:rFonts w:hint="eastAsia"/>
          <w:b/>
          <w:sz w:val="29"/>
        </w:rPr>
        <w:lastRenderedPageBreak/>
        <w:t>Revision History</w:t>
      </w:r>
    </w:p>
    <w:tbl>
      <w:tblPr>
        <w:tblStyle w:val="a4"/>
        <w:tblW w:w="0" w:type="auto"/>
        <w:tblLook w:val="04A0" w:firstRow="1" w:lastRow="0" w:firstColumn="1" w:lastColumn="0" w:noHBand="0" w:noVBand="1"/>
      </w:tblPr>
      <w:tblGrid>
        <w:gridCol w:w="1555"/>
        <w:gridCol w:w="2409"/>
        <w:gridCol w:w="2268"/>
        <w:gridCol w:w="2064"/>
      </w:tblGrid>
      <w:tr w:rsidR="00D65044" w:rsidTr="00AA0ECA">
        <w:tc>
          <w:tcPr>
            <w:tcW w:w="1555" w:type="dxa"/>
          </w:tcPr>
          <w:p w:rsidR="00D65044" w:rsidRPr="00AA0ECA" w:rsidRDefault="00AA0ECA" w:rsidP="00AA0ECA">
            <w:pPr>
              <w:jc w:val="center"/>
              <w:rPr>
                <w:b/>
                <w:sz w:val="25"/>
              </w:rPr>
            </w:pPr>
            <w:r w:rsidRPr="00AA0ECA">
              <w:rPr>
                <w:rFonts w:hint="eastAsia"/>
                <w:b/>
                <w:sz w:val="25"/>
              </w:rPr>
              <w:t>Date</w:t>
            </w:r>
          </w:p>
        </w:tc>
        <w:tc>
          <w:tcPr>
            <w:tcW w:w="2409" w:type="dxa"/>
          </w:tcPr>
          <w:p w:rsidR="00D65044" w:rsidRPr="00AA0ECA" w:rsidRDefault="00AA0ECA" w:rsidP="00AA0ECA">
            <w:pPr>
              <w:jc w:val="center"/>
              <w:rPr>
                <w:b/>
                <w:sz w:val="25"/>
              </w:rPr>
            </w:pPr>
            <w:r w:rsidRPr="00AA0ECA">
              <w:rPr>
                <w:rFonts w:hint="eastAsia"/>
                <w:b/>
                <w:sz w:val="25"/>
              </w:rPr>
              <w:t>Revision Content</w:t>
            </w:r>
          </w:p>
        </w:tc>
        <w:tc>
          <w:tcPr>
            <w:tcW w:w="2268" w:type="dxa"/>
          </w:tcPr>
          <w:p w:rsidR="00D65044" w:rsidRPr="00AA0ECA" w:rsidRDefault="00AA0ECA" w:rsidP="00AA0ECA">
            <w:pPr>
              <w:jc w:val="center"/>
              <w:rPr>
                <w:b/>
                <w:sz w:val="25"/>
              </w:rPr>
            </w:pPr>
            <w:r w:rsidRPr="00AA0ECA">
              <w:rPr>
                <w:rFonts w:hint="eastAsia"/>
                <w:b/>
                <w:sz w:val="25"/>
              </w:rPr>
              <w:t>Revis</w:t>
            </w:r>
            <w:r w:rsidRPr="00AA0ECA">
              <w:rPr>
                <w:b/>
                <w:sz w:val="25"/>
              </w:rPr>
              <w:t>i</w:t>
            </w:r>
            <w:r w:rsidRPr="00AA0ECA">
              <w:rPr>
                <w:rFonts w:hint="eastAsia"/>
                <w:b/>
                <w:sz w:val="25"/>
              </w:rPr>
              <w:t>on By</w:t>
            </w:r>
          </w:p>
        </w:tc>
        <w:tc>
          <w:tcPr>
            <w:tcW w:w="2064" w:type="dxa"/>
          </w:tcPr>
          <w:p w:rsidR="00D65044" w:rsidRPr="00AA0ECA" w:rsidRDefault="00AA0ECA" w:rsidP="00AA0ECA">
            <w:pPr>
              <w:jc w:val="center"/>
              <w:rPr>
                <w:b/>
                <w:sz w:val="25"/>
              </w:rPr>
            </w:pPr>
            <w:r w:rsidRPr="00AA0ECA">
              <w:rPr>
                <w:rFonts w:hint="eastAsia"/>
                <w:b/>
                <w:sz w:val="25"/>
              </w:rPr>
              <w:t>Version</w:t>
            </w:r>
          </w:p>
        </w:tc>
      </w:tr>
      <w:tr w:rsidR="00D65044" w:rsidTr="00AA0ECA">
        <w:tc>
          <w:tcPr>
            <w:tcW w:w="1555" w:type="dxa"/>
          </w:tcPr>
          <w:p w:rsidR="00D65044" w:rsidRPr="00AA0ECA" w:rsidRDefault="00AA0ECA" w:rsidP="00104C84">
            <w:pPr>
              <w:jc w:val="center"/>
              <w:rPr>
                <w:sz w:val="25"/>
              </w:rPr>
            </w:pPr>
            <w:r w:rsidRPr="00AA0ECA">
              <w:rPr>
                <w:rFonts w:hint="eastAsia"/>
                <w:sz w:val="25"/>
              </w:rPr>
              <w:t>201</w:t>
            </w:r>
            <w:r w:rsidR="00104C84">
              <w:rPr>
                <w:rFonts w:hint="eastAsia"/>
                <w:sz w:val="25"/>
              </w:rPr>
              <w:t>5</w:t>
            </w:r>
            <w:r w:rsidRPr="00AA0ECA">
              <w:rPr>
                <w:rFonts w:hint="eastAsia"/>
                <w:sz w:val="25"/>
              </w:rPr>
              <w:t>/</w:t>
            </w:r>
            <w:r w:rsidR="0050068B">
              <w:rPr>
                <w:rFonts w:hint="eastAsia"/>
                <w:sz w:val="25"/>
              </w:rPr>
              <w:t>4/16</w:t>
            </w:r>
          </w:p>
        </w:tc>
        <w:tc>
          <w:tcPr>
            <w:tcW w:w="2409" w:type="dxa"/>
          </w:tcPr>
          <w:p w:rsidR="00D65044" w:rsidRPr="00AA0ECA" w:rsidRDefault="00AA0ECA" w:rsidP="0023103D">
            <w:pPr>
              <w:jc w:val="center"/>
              <w:rPr>
                <w:sz w:val="25"/>
              </w:rPr>
            </w:pPr>
            <w:r w:rsidRPr="00AA0ECA">
              <w:rPr>
                <w:rFonts w:hint="eastAsia"/>
                <w:sz w:val="25"/>
              </w:rPr>
              <w:t>-</w:t>
            </w:r>
            <w:r w:rsidR="0023103D">
              <w:rPr>
                <w:sz w:val="25"/>
              </w:rPr>
              <w:t>Initialization Version</w:t>
            </w:r>
          </w:p>
        </w:tc>
        <w:tc>
          <w:tcPr>
            <w:tcW w:w="2268" w:type="dxa"/>
          </w:tcPr>
          <w:p w:rsidR="00104C84" w:rsidRPr="00AA0ECA" w:rsidRDefault="0050068B" w:rsidP="00AA0ECA">
            <w:pPr>
              <w:jc w:val="center"/>
              <w:rPr>
                <w:sz w:val="25"/>
              </w:rPr>
            </w:pPr>
            <w:r>
              <w:rPr>
                <w:sz w:val="25"/>
              </w:rPr>
              <w:t>He Yi</w:t>
            </w:r>
          </w:p>
        </w:tc>
        <w:tc>
          <w:tcPr>
            <w:tcW w:w="2064" w:type="dxa"/>
          </w:tcPr>
          <w:p w:rsidR="00D65044" w:rsidRPr="00AA0ECA" w:rsidRDefault="00AA0ECA" w:rsidP="00AA0ECA">
            <w:pPr>
              <w:jc w:val="center"/>
              <w:rPr>
                <w:sz w:val="25"/>
              </w:rPr>
            </w:pPr>
            <w:r>
              <w:rPr>
                <w:rFonts w:hint="eastAsia"/>
                <w:sz w:val="25"/>
              </w:rPr>
              <w:t>0</w:t>
            </w:r>
            <w:r w:rsidR="00104C84">
              <w:rPr>
                <w:rFonts w:hint="eastAsia"/>
                <w:sz w:val="25"/>
              </w:rPr>
              <w:t>.1</w:t>
            </w:r>
          </w:p>
        </w:tc>
      </w:tr>
      <w:tr w:rsidR="00AA0ECA" w:rsidTr="00AA0ECA">
        <w:tc>
          <w:tcPr>
            <w:tcW w:w="1555" w:type="dxa"/>
          </w:tcPr>
          <w:p w:rsidR="00AA0ECA" w:rsidRPr="00AA0ECA" w:rsidRDefault="00675109" w:rsidP="00AA0ECA">
            <w:pPr>
              <w:jc w:val="center"/>
              <w:rPr>
                <w:sz w:val="25"/>
              </w:rPr>
            </w:pPr>
            <w:r>
              <w:rPr>
                <w:rFonts w:hint="eastAsia"/>
                <w:sz w:val="25"/>
              </w:rPr>
              <w:t>2015/4/17</w:t>
            </w:r>
          </w:p>
        </w:tc>
        <w:tc>
          <w:tcPr>
            <w:tcW w:w="2409" w:type="dxa"/>
          </w:tcPr>
          <w:p w:rsidR="00AA0ECA" w:rsidRPr="00AA0ECA" w:rsidRDefault="00675109" w:rsidP="00AA0ECA">
            <w:pPr>
              <w:jc w:val="center"/>
              <w:rPr>
                <w:sz w:val="25"/>
              </w:rPr>
            </w:pPr>
            <w:r>
              <w:rPr>
                <w:rFonts w:hint="eastAsia"/>
                <w:sz w:val="25"/>
              </w:rPr>
              <w:t>-</w:t>
            </w:r>
            <w:r>
              <w:rPr>
                <w:sz w:val="25"/>
              </w:rPr>
              <w:t>Changed secure communication’s port assignments</w:t>
            </w:r>
          </w:p>
        </w:tc>
        <w:tc>
          <w:tcPr>
            <w:tcW w:w="2268" w:type="dxa"/>
          </w:tcPr>
          <w:p w:rsidR="00AA0ECA" w:rsidRPr="00675109" w:rsidRDefault="00675109" w:rsidP="00AA0ECA">
            <w:pPr>
              <w:jc w:val="center"/>
              <w:rPr>
                <w:sz w:val="25"/>
              </w:rPr>
            </w:pPr>
            <w:r>
              <w:rPr>
                <w:sz w:val="25"/>
              </w:rPr>
              <w:t>He Yi</w:t>
            </w:r>
          </w:p>
        </w:tc>
        <w:tc>
          <w:tcPr>
            <w:tcW w:w="2064" w:type="dxa"/>
          </w:tcPr>
          <w:p w:rsidR="00AA0ECA" w:rsidRDefault="00675109" w:rsidP="00AA0ECA">
            <w:pPr>
              <w:jc w:val="center"/>
              <w:rPr>
                <w:sz w:val="25"/>
              </w:rPr>
            </w:pPr>
            <w:r>
              <w:rPr>
                <w:rFonts w:hint="eastAsia"/>
                <w:sz w:val="25"/>
              </w:rPr>
              <w:t>0.2</w:t>
            </w:r>
          </w:p>
        </w:tc>
      </w:tr>
      <w:tr w:rsidR="00AA0ECA" w:rsidTr="00AA0ECA">
        <w:tc>
          <w:tcPr>
            <w:tcW w:w="1555" w:type="dxa"/>
          </w:tcPr>
          <w:p w:rsidR="00AA0ECA" w:rsidRPr="00AA0ECA" w:rsidRDefault="00C2078C" w:rsidP="00AA0ECA">
            <w:pPr>
              <w:jc w:val="center"/>
              <w:rPr>
                <w:sz w:val="25"/>
              </w:rPr>
            </w:pPr>
            <w:r>
              <w:rPr>
                <w:rFonts w:hint="eastAsia"/>
                <w:sz w:val="25"/>
              </w:rPr>
              <w:t>2015/4/27</w:t>
            </w:r>
          </w:p>
        </w:tc>
        <w:tc>
          <w:tcPr>
            <w:tcW w:w="2409" w:type="dxa"/>
          </w:tcPr>
          <w:p w:rsidR="00AA0ECA" w:rsidRPr="00AA0ECA" w:rsidRDefault="00C2078C" w:rsidP="00AA0ECA">
            <w:pPr>
              <w:jc w:val="center"/>
              <w:rPr>
                <w:sz w:val="25"/>
              </w:rPr>
            </w:pPr>
            <w:r>
              <w:rPr>
                <w:rFonts w:hint="eastAsia"/>
                <w:sz w:val="25"/>
              </w:rPr>
              <w:t>-Changed APIs to public static, no need to instantiate Class Object</w:t>
            </w:r>
            <w:r w:rsidR="00B10EB7">
              <w:rPr>
                <w:sz w:val="25"/>
              </w:rPr>
              <w:t xml:space="preserve">, and give sample codes for API usage with AsyncTask </w:t>
            </w:r>
          </w:p>
        </w:tc>
        <w:tc>
          <w:tcPr>
            <w:tcW w:w="2268" w:type="dxa"/>
          </w:tcPr>
          <w:p w:rsidR="00AA0ECA" w:rsidRPr="00C2078C" w:rsidRDefault="00C2078C" w:rsidP="00AA0ECA">
            <w:pPr>
              <w:jc w:val="center"/>
              <w:rPr>
                <w:sz w:val="25"/>
              </w:rPr>
            </w:pPr>
            <w:r>
              <w:rPr>
                <w:sz w:val="25"/>
              </w:rPr>
              <w:t>He Yi</w:t>
            </w:r>
          </w:p>
        </w:tc>
        <w:tc>
          <w:tcPr>
            <w:tcW w:w="2064" w:type="dxa"/>
          </w:tcPr>
          <w:p w:rsidR="00AA0ECA" w:rsidRDefault="00C2078C" w:rsidP="00AA0ECA">
            <w:pPr>
              <w:jc w:val="center"/>
              <w:rPr>
                <w:sz w:val="25"/>
              </w:rPr>
            </w:pPr>
            <w:r>
              <w:rPr>
                <w:rFonts w:hint="eastAsia"/>
                <w:sz w:val="25"/>
              </w:rPr>
              <w:t>0.3</w:t>
            </w:r>
          </w:p>
        </w:tc>
      </w:tr>
      <w:tr w:rsidR="00AA0ECA" w:rsidTr="00AA0ECA">
        <w:tc>
          <w:tcPr>
            <w:tcW w:w="1555" w:type="dxa"/>
          </w:tcPr>
          <w:p w:rsidR="00AA0ECA" w:rsidRPr="00AA0ECA" w:rsidRDefault="00AA0ECA" w:rsidP="00AA0ECA">
            <w:pPr>
              <w:jc w:val="center"/>
              <w:rPr>
                <w:sz w:val="25"/>
              </w:rPr>
            </w:pPr>
          </w:p>
        </w:tc>
        <w:tc>
          <w:tcPr>
            <w:tcW w:w="2409" w:type="dxa"/>
          </w:tcPr>
          <w:p w:rsidR="00AA0ECA" w:rsidRPr="00AA0ECA" w:rsidRDefault="00AA0ECA" w:rsidP="00AA0ECA">
            <w:pPr>
              <w:jc w:val="center"/>
              <w:rPr>
                <w:sz w:val="25"/>
              </w:rPr>
            </w:pPr>
          </w:p>
        </w:tc>
        <w:tc>
          <w:tcPr>
            <w:tcW w:w="2268" w:type="dxa"/>
          </w:tcPr>
          <w:p w:rsidR="00AA0ECA" w:rsidRDefault="00AA0ECA" w:rsidP="00AA0ECA">
            <w:pPr>
              <w:jc w:val="center"/>
              <w:rPr>
                <w:sz w:val="25"/>
              </w:rPr>
            </w:pPr>
          </w:p>
        </w:tc>
        <w:tc>
          <w:tcPr>
            <w:tcW w:w="2064" w:type="dxa"/>
          </w:tcPr>
          <w:p w:rsidR="00AA0ECA" w:rsidRDefault="00AA0ECA" w:rsidP="00AA0ECA">
            <w:pPr>
              <w:jc w:val="center"/>
              <w:rPr>
                <w:sz w:val="25"/>
              </w:rPr>
            </w:pPr>
          </w:p>
        </w:tc>
      </w:tr>
      <w:tr w:rsidR="00AA0ECA" w:rsidTr="00AA0ECA">
        <w:tc>
          <w:tcPr>
            <w:tcW w:w="1555" w:type="dxa"/>
          </w:tcPr>
          <w:p w:rsidR="00AA0ECA" w:rsidRPr="00AA0ECA" w:rsidRDefault="00AA0ECA" w:rsidP="00AA0ECA">
            <w:pPr>
              <w:jc w:val="center"/>
              <w:rPr>
                <w:sz w:val="25"/>
              </w:rPr>
            </w:pPr>
          </w:p>
        </w:tc>
        <w:tc>
          <w:tcPr>
            <w:tcW w:w="2409" w:type="dxa"/>
          </w:tcPr>
          <w:p w:rsidR="00AA0ECA" w:rsidRPr="00AA0ECA" w:rsidRDefault="00AA0ECA" w:rsidP="00AA0ECA">
            <w:pPr>
              <w:jc w:val="center"/>
              <w:rPr>
                <w:sz w:val="25"/>
              </w:rPr>
            </w:pPr>
          </w:p>
        </w:tc>
        <w:tc>
          <w:tcPr>
            <w:tcW w:w="2268" w:type="dxa"/>
          </w:tcPr>
          <w:p w:rsidR="00AA0ECA" w:rsidRDefault="00AA0ECA" w:rsidP="00AA0ECA">
            <w:pPr>
              <w:jc w:val="center"/>
              <w:rPr>
                <w:sz w:val="25"/>
              </w:rPr>
            </w:pPr>
          </w:p>
        </w:tc>
        <w:tc>
          <w:tcPr>
            <w:tcW w:w="2064" w:type="dxa"/>
          </w:tcPr>
          <w:p w:rsidR="00AA0ECA" w:rsidRDefault="00AA0ECA" w:rsidP="00AA0ECA">
            <w:pPr>
              <w:jc w:val="center"/>
              <w:rPr>
                <w:sz w:val="25"/>
              </w:rPr>
            </w:pPr>
          </w:p>
        </w:tc>
      </w:tr>
    </w:tbl>
    <w:p w:rsidR="000C53F6" w:rsidRDefault="000C53F6" w:rsidP="00B44380">
      <w:pPr>
        <w:widowControl/>
        <w:jc w:val="left"/>
        <w:rPr>
          <w:b/>
          <w:sz w:val="29"/>
        </w:rPr>
      </w:pPr>
    </w:p>
    <w:p w:rsidR="000C53F6" w:rsidRDefault="000C53F6" w:rsidP="00B44380">
      <w:pPr>
        <w:widowControl/>
        <w:jc w:val="left"/>
        <w:rPr>
          <w:b/>
          <w:sz w:val="29"/>
        </w:rPr>
      </w:pPr>
    </w:p>
    <w:p w:rsidR="000C53F6" w:rsidRDefault="000C53F6" w:rsidP="00B44380">
      <w:pPr>
        <w:widowControl/>
        <w:jc w:val="left"/>
        <w:rPr>
          <w:b/>
          <w:sz w:val="29"/>
        </w:rPr>
      </w:pPr>
    </w:p>
    <w:p w:rsidR="000C53F6" w:rsidRDefault="000C53F6" w:rsidP="00B44380">
      <w:pPr>
        <w:widowControl/>
        <w:jc w:val="left"/>
        <w:rPr>
          <w:b/>
          <w:sz w:val="29"/>
        </w:rPr>
      </w:pPr>
    </w:p>
    <w:p w:rsidR="007A6439" w:rsidRDefault="00817DA6" w:rsidP="00B44380">
      <w:pPr>
        <w:widowControl/>
        <w:jc w:val="left"/>
        <w:rPr>
          <w:b/>
          <w:sz w:val="29"/>
        </w:rPr>
      </w:pPr>
      <w:r>
        <w:rPr>
          <w:b/>
          <w:sz w:val="29"/>
        </w:rPr>
        <w:br w:type="page"/>
      </w:r>
      <w:r w:rsidR="00716EC5">
        <w:rPr>
          <w:b/>
          <w:sz w:val="29"/>
        </w:rPr>
        <w:lastRenderedPageBreak/>
        <w:t xml:space="preserve">List of </w:t>
      </w:r>
      <w:r w:rsidR="007A6439">
        <w:rPr>
          <w:b/>
          <w:sz w:val="29"/>
        </w:rPr>
        <w:t>Contents</w:t>
      </w:r>
    </w:p>
    <w:p w:rsidR="00255F8E" w:rsidRDefault="00337EA2">
      <w:pPr>
        <w:pStyle w:val="10"/>
        <w:tabs>
          <w:tab w:val="left" w:pos="420"/>
          <w:tab w:val="right" w:leader="dot" w:pos="9622"/>
        </w:tabs>
        <w:rPr>
          <w:b w:val="0"/>
          <w:bCs w:val="0"/>
          <w:caps w:val="0"/>
          <w:noProof/>
          <w:sz w:val="21"/>
          <w:szCs w:val="22"/>
        </w:rPr>
      </w:pPr>
      <w:r>
        <w:rPr>
          <w:b w:val="0"/>
          <w:sz w:val="29"/>
        </w:rPr>
        <w:fldChar w:fldCharType="begin"/>
      </w:r>
      <w:r>
        <w:rPr>
          <w:b w:val="0"/>
          <w:sz w:val="29"/>
        </w:rPr>
        <w:instrText xml:space="preserve"> TOC \o "1-3" \h \z \u </w:instrText>
      </w:r>
      <w:r>
        <w:rPr>
          <w:b w:val="0"/>
          <w:sz w:val="29"/>
        </w:rPr>
        <w:fldChar w:fldCharType="separate"/>
      </w:r>
      <w:hyperlink w:anchor="_Toc417896862" w:history="1">
        <w:r w:rsidR="00255F8E" w:rsidRPr="00B10671">
          <w:rPr>
            <w:rStyle w:val="a7"/>
            <w:noProof/>
          </w:rPr>
          <w:t>1</w:t>
        </w:r>
        <w:r w:rsidR="00255F8E">
          <w:rPr>
            <w:b w:val="0"/>
            <w:bCs w:val="0"/>
            <w:caps w:val="0"/>
            <w:noProof/>
            <w:sz w:val="21"/>
            <w:szCs w:val="22"/>
          </w:rPr>
          <w:tab/>
        </w:r>
        <w:r w:rsidR="00255F8E" w:rsidRPr="00B10671">
          <w:rPr>
            <w:rStyle w:val="a7"/>
            <w:noProof/>
          </w:rPr>
          <w:t>General Definition</w:t>
        </w:r>
        <w:r w:rsidR="00255F8E">
          <w:rPr>
            <w:noProof/>
            <w:webHidden/>
          </w:rPr>
          <w:tab/>
        </w:r>
        <w:r w:rsidR="00255F8E">
          <w:rPr>
            <w:noProof/>
            <w:webHidden/>
          </w:rPr>
          <w:fldChar w:fldCharType="begin"/>
        </w:r>
        <w:r w:rsidR="00255F8E">
          <w:rPr>
            <w:noProof/>
            <w:webHidden/>
          </w:rPr>
          <w:instrText xml:space="preserve"> PAGEREF _Toc417896862 \h </w:instrText>
        </w:r>
        <w:r w:rsidR="00255F8E">
          <w:rPr>
            <w:noProof/>
            <w:webHidden/>
          </w:rPr>
        </w:r>
        <w:r w:rsidR="00255F8E">
          <w:rPr>
            <w:noProof/>
            <w:webHidden/>
          </w:rPr>
          <w:fldChar w:fldCharType="separate"/>
        </w:r>
        <w:r w:rsidR="00255F8E">
          <w:rPr>
            <w:noProof/>
            <w:webHidden/>
          </w:rPr>
          <w:t>7</w:t>
        </w:r>
        <w:r w:rsidR="00255F8E">
          <w:rPr>
            <w:noProof/>
            <w:webHidden/>
          </w:rPr>
          <w:fldChar w:fldCharType="end"/>
        </w:r>
      </w:hyperlink>
    </w:p>
    <w:p w:rsidR="00255F8E" w:rsidRDefault="00255F8E">
      <w:pPr>
        <w:pStyle w:val="20"/>
        <w:tabs>
          <w:tab w:val="left" w:pos="840"/>
          <w:tab w:val="right" w:leader="dot" w:pos="9622"/>
        </w:tabs>
        <w:rPr>
          <w:smallCaps w:val="0"/>
          <w:noProof/>
          <w:sz w:val="21"/>
          <w:szCs w:val="22"/>
        </w:rPr>
      </w:pPr>
      <w:hyperlink w:anchor="_Toc417896863" w:history="1">
        <w:r w:rsidRPr="00B10671">
          <w:rPr>
            <w:rStyle w:val="a7"/>
            <w:noProof/>
          </w:rPr>
          <w:t>1.1</w:t>
        </w:r>
        <w:r>
          <w:rPr>
            <w:smallCaps w:val="0"/>
            <w:noProof/>
            <w:sz w:val="21"/>
            <w:szCs w:val="22"/>
          </w:rPr>
          <w:tab/>
        </w:r>
        <w:r w:rsidRPr="00B10671">
          <w:rPr>
            <w:rStyle w:val="a7"/>
            <w:noProof/>
          </w:rPr>
          <w:t>ADMS (Alinket Device Middleware Service)</w:t>
        </w:r>
        <w:r>
          <w:rPr>
            <w:noProof/>
            <w:webHidden/>
          </w:rPr>
          <w:tab/>
        </w:r>
        <w:r>
          <w:rPr>
            <w:noProof/>
            <w:webHidden/>
          </w:rPr>
          <w:fldChar w:fldCharType="begin"/>
        </w:r>
        <w:r>
          <w:rPr>
            <w:noProof/>
            <w:webHidden/>
          </w:rPr>
          <w:instrText xml:space="preserve"> PAGEREF _Toc417896863 \h </w:instrText>
        </w:r>
        <w:r>
          <w:rPr>
            <w:noProof/>
            <w:webHidden/>
          </w:rPr>
        </w:r>
        <w:r>
          <w:rPr>
            <w:noProof/>
            <w:webHidden/>
          </w:rPr>
          <w:fldChar w:fldCharType="separate"/>
        </w:r>
        <w:r>
          <w:rPr>
            <w:noProof/>
            <w:webHidden/>
          </w:rPr>
          <w:t>7</w:t>
        </w:r>
        <w:r>
          <w:rPr>
            <w:noProof/>
            <w:webHidden/>
          </w:rPr>
          <w:fldChar w:fldCharType="end"/>
        </w:r>
      </w:hyperlink>
    </w:p>
    <w:p w:rsidR="00255F8E" w:rsidRDefault="00255F8E">
      <w:pPr>
        <w:pStyle w:val="20"/>
        <w:tabs>
          <w:tab w:val="left" w:pos="840"/>
          <w:tab w:val="right" w:leader="dot" w:pos="9622"/>
        </w:tabs>
        <w:rPr>
          <w:smallCaps w:val="0"/>
          <w:noProof/>
          <w:sz w:val="21"/>
          <w:szCs w:val="22"/>
        </w:rPr>
      </w:pPr>
      <w:hyperlink w:anchor="_Toc417896864" w:history="1">
        <w:r w:rsidRPr="00B10671">
          <w:rPr>
            <w:rStyle w:val="a7"/>
            <w:noProof/>
          </w:rPr>
          <w:t>1.2</w:t>
        </w:r>
        <w:r>
          <w:rPr>
            <w:smallCaps w:val="0"/>
            <w:noProof/>
            <w:sz w:val="21"/>
            <w:szCs w:val="22"/>
          </w:rPr>
          <w:tab/>
        </w:r>
        <w:r w:rsidRPr="00B10671">
          <w:rPr>
            <w:rStyle w:val="a7"/>
            <w:noProof/>
          </w:rPr>
          <w:t>ADMS as a Driver (Android Version)</w:t>
        </w:r>
        <w:r>
          <w:rPr>
            <w:noProof/>
            <w:webHidden/>
          </w:rPr>
          <w:tab/>
        </w:r>
        <w:r>
          <w:rPr>
            <w:noProof/>
            <w:webHidden/>
          </w:rPr>
          <w:fldChar w:fldCharType="begin"/>
        </w:r>
        <w:r>
          <w:rPr>
            <w:noProof/>
            <w:webHidden/>
          </w:rPr>
          <w:instrText xml:space="preserve"> PAGEREF _Toc417896864 \h </w:instrText>
        </w:r>
        <w:r>
          <w:rPr>
            <w:noProof/>
            <w:webHidden/>
          </w:rPr>
        </w:r>
        <w:r>
          <w:rPr>
            <w:noProof/>
            <w:webHidden/>
          </w:rPr>
          <w:fldChar w:fldCharType="separate"/>
        </w:r>
        <w:r>
          <w:rPr>
            <w:noProof/>
            <w:webHidden/>
          </w:rPr>
          <w:t>7</w:t>
        </w:r>
        <w:r>
          <w:rPr>
            <w:noProof/>
            <w:webHidden/>
          </w:rPr>
          <w:fldChar w:fldCharType="end"/>
        </w:r>
      </w:hyperlink>
    </w:p>
    <w:p w:rsidR="00255F8E" w:rsidRDefault="00255F8E">
      <w:pPr>
        <w:pStyle w:val="10"/>
        <w:tabs>
          <w:tab w:val="left" w:pos="420"/>
          <w:tab w:val="right" w:leader="dot" w:pos="9622"/>
        </w:tabs>
        <w:rPr>
          <w:b w:val="0"/>
          <w:bCs w:val="0"/>
          <w:caps w:val="0"/>
          <w:noProof/>
          <w:sz w:val="21"/>
          <w:szCs w:val="22"/>
        </w:rPr>
      </w:pPr>
      <w:hyperlink w:anchor="_Toc417896865" w:history="1">
        <w:r w:rsidRPr="00B10671">
          <w:rPr>
            <w:rStyle w:val="a7"/>
            <w:noProof/>
          </w:rPr>
          <w:t>2</w:t>
        </w:r>
        <w:r>
          <w:rPr>
            <w:b w:val="0"/>
            <w:bCs w:val="0"/>
            <w:caps w:val="0"/>
            <w:noProof/>
            <w:sz w:val="21"/>
            <w:szCs w:val="22"/>
          </w:rPr>
          <w:tab/>
        </w:r>
        <w:r w:rsidRPr="00B10671">
          <w:rPr>
            <w:rStyle w:val="a7"/>
            <w:noProof/>
          </w:rPr>
          <w:t>ADMSaaD Software Provisioning</w:t>
        </w:r>
        <w:r>
          <w:rPr>
            <w:noProof/>
            <w:webHidden/>
          </w:rPr>
          <w:tab/>
        </w:r>
        <w:r>
          <w:rPr>
            <w:noProof/>
            <w:webHidden/>
          </w:rPr>
          <w:fldChar w:fldCharType="begin"/>
        </w:r>
        <w:r>
          <w:rPr>
            <w:noProof/>
            <w:webHidden/>
          </w:rPr>
          <w:instrText xml:space="preserve"> PAGEREF _Toc417896865 \h </w:instrText>
        </w:r>
        <w:r>
          <w:rPr>
            <w:noProof/>
            <w:webHidden/>
          </w:rPr>
        </w:r>
        <w:r>
          <w:rPr>
            <w:noProof/>
            <w:webHidden/>
          </w:rPr>
          <w:fldChar w:fldCharType="separate"/>
        </w:r>
        <w:r>
          <w:rPr>
            <w:noProof/>
            <w:webHidden/>
          </w:rPr>
          <w:t>7</w:t>
        </w:r>
        <w:r>
          <w:rPr>
            <w:noProof/>
            <w:webHidden/>
          </w:rPr>
          <w:fldChar w:fldCharType="end"/>
        </w:r>
      </w:hyperlink>
    </w:p>
    <w:p w:rsidR="00255F8E" w:rsidRDefault="00255F8E">
      <w:pPr>
        <w:pStyle w:val="10"/>
        <w:tabs>
          <w:tab w:val="left" w:pos="420"/>
          <w:tab w:val="right" w:leader="dot" w:pos="9622"/>
        </w:tabs>
        <w:rPr>
          <w:b w:val="0"/>
          <w:bCs w:val="0"/>
          <w:caps w:val="0"/>
          <w:noProof/>
          <w:sz w:val="21"/>
          <w:szCs w:val="22"/>
        </w:rPr>
      </w:pPr>
      <w:hyperlink w:anchor="_Toc417896866" w:history="1">
        <w:r w:rsidRPr="00B10671">
          <w:rPr>
            <w:rStyle w:val="a7"/>
            <w:noProof/>
          </w:rPr>
          <w:t>3</w:t>
        </w:r>
        <w:r>
          <w:rPr>
            <w:b w:val="0"/>
            <w:bCs w:val="0"/>
            <w:caps w:val="0"/>
            <w:noProof/>
            <w:sz w:val="21"/>
            <w:szCs w:val="22"/>
          </w:rPr>
          <w:tab/>
        </w:r>
        <w:r w:rsidRPr="00B10671">
          <w:rPr>
            <w:rStyle w:val="a7"/>
            <w:noProof/>
          </w:rPr>
          <w:t>Secure Communication Channel</w:t>
        </w:r>
        <w:r>
          <w:rPr>
            <w:noProof/>
            <w:webHidden/>
          </w:rPr>
          <w:tab/>
        </w:r>
        <w:r>
          <w:rPr>
            <w:noProof/>
            <w:webHidden/>
          </w:rPr>
          <w:fldChar w:fldCharType="begin"/>
        </w:r>
        <w:r>
          <w:rPr>
            <w:noProof/>
            <w:webHidden/>
          </w:rPr>
          <w:instrText xml:space="preserve"> PAGEREF _Toc417896866 \h </w:instrText>
        </w:r>
        <w:r>
          <w:rPr>
            <w:noProof/>
            <w:webHidden/>
          </w:rPr>
        </w:r>
        <w:r>
          <w:rPr>
            <w:noProof/>
            <w:webHidden/>
          </w:rPr>
          <w:fldChar w:fldCharType="separate"/>
        </w:r>
        <w:r>
          <w:rPr>
            <w:noProof/>
            <w:webHidden/>
          </w:rPr>
          <w:t>8</w:t>
        </w:r>
        <w:r>
          <w:rPr>
            <w:noProof/>
            <w:webHidden/>
          </w:rPr>
          <w:fldChar w:fldCharType="end"/>
        </w:r>
      </w:hyperlink>
    </w:p>
    <w:p w:rsidR="00255F8E" w:rsidRDefault="00255F8E">
      <w:pPr>
        <w:pStyle w:val="20"/>
        <w:tabs>
          <w:tab w:val="left" w:pos="840"/>
          <w:tab w:val="right" w:leader="dot" w:pos="9622"/>
        </w:tabs>
        <w:rPr>
          <w:smallCaps w:val="0"/>
          <w:noProof/>
          <w:sz w:val="21"/>
          <w:szCs w:val="22"/>
        </w:rPr>
      </w:pPr>
      <w:hyperlink w:anchor="_Toc417896867" w:history="1">
        <w:r w:rsidRPr="00B10671">
          <w:rPr>
            <w:rStyle w:val="a7"/>
            <w:noProof/>
          </w:rPr>
          <w:t>3.1</w:t>
        </w:r>
        <w:r>
          <w:rPr>
            <w:smallCaps w:val="0"/>
            <w:noProof/>
            <w:sz w:val="21"/>
            <w:szCs w:val="22"/>
          </w:rPr>
          <w:tab/>
        </w:r>
        <w:r w:rsidRPr="00B10671">
          <w:rPr>
            <w:rStyle w:val="a7"/>
            <w:noProof/>
          </w:rPr>
          <w:t>Usage Scenario</w:t>
        </w:r>
        <w:r>
          <w:rPr>
            <w:noProof/>
            <w:webHidden/>
          </w:rPr>
          <w:tab/>
        </w:r>
        <w:r>
          <w:rPr>
            <w:noProof/>
            <w:webHidden/>
          </w:rPr>
          <w:fldChar w:fldCharType="begin"/>
        </w:r>
        <w:r>
          <w:rPr>
            <w:noProof/>
            <w:webHidden/>
          </w:rPr>
          <w:instrText xml:space="preserve"> PAGEREF _Toc417896867 \h </w:instrText>
        </w:r>
        <w:r>
          <w:rPr>
            <w:noProof/>
            <w:webHidden/>
          </w:rPr>
        </w:r>
        <w:r>
          <w:rPr>
            <w:noProof/>
            <w:webHidden/>
          </w:rPr>
          <w:fldChar w:fldCharType="separate"/>
        </w:r>
        <w:r>
          <w:rPr>
            <w:noProof/>
            <w:webHidden/>
          </w:rPr>
          <w:t>8</w:t>
        </w:r>
        <w:r>
          <w:rPr>
            <w:noProof/>
            <w:webHidden/>
          </w:rPr>
          <w:fldChar w:fldCharType="end"/>
        </w:r>
      </w:hyperlink>
    </w:p>
    <w:p w:rsidR="00255F8E" w:rsidRDefault="00255F8E">
      <w:pPr>
        <w:pStyle w:val="20"/>
        <w:tabs>
          <w:tab w:val="left" w:pos="840"/>
          <w:tab w:val="right" w:leader="dot" w:pos="9622"/>
        </w:tabs>
        <w:rPr>
          <w:smallCaps w:val="0"/>
          <w:noProof/>
          <w:sz w:val="21"/>
          <w:szCs w:val="22"/>
        </w:rPr>
      </w:pPr>
      <w:hyperlink w:anchor="_Toc417896868" w:history="1">
        <w:r w:rsidRPr="00B10671">
          <w:rPr>
            <w:rStyle w:val="a7"/>
            <w:noProof/>
          </w:rPr>
          <w:t>3.2</w:t>
        </w:r>
        <w:r>
          <w:rPr>
            <w:smallCaps w:val="0"/>
            <w:noProof/>
            <w:sz w:val="21"/>
            <w:szCs w:val="22"/>
          </w:rPr>
          <w:tab/>
        </w:r>
        <w:r w:rsidRPr="00B10671">
          <w:rPr>
            <w:rStyle w:val="a7"/>
            <w:noProof/>
          </w:rPr>
          <w:t>APIs Description</w:t>
        </w:r>
        <w:r>
          <w:rPr>
            <w:noProof/>
            <w:webHidden/>
          </w:rPr>
          <w:tab/>
        </w:r>
        <w:r>
          <w:rPr>
            <w:noProof/>
            <w:webHidden/>
          </w:rPr>
          <w:fldChar w:fldCharType="begin"/>
        </w:r>
        <w:r>
          <w:rPr>
            <w:noProof/>
            <w:webHidden/>
          </w:rPr>
          <w:instrText xml:space="preserve"> PAGEREF _Toc417896868 \h </w:instrText>
        </w:r>
        <w:r>
          <w:rPr>
            <w:noProof/>
            <w:webHidden/>
          </w:rPr>
        </w:r>
        <w:r>
          <w:rPr>
            <w:noProof/>
            <w:webHidden/>
          </w:rPr>
          <w:fldChar w:fldCharType="separate"/>
        </w:r>
        <w:r>
          <w:rPr>
            <w:noProof/>
            <w:webHidden/>
          </w:rPr>
          <w:t>8</w:t>
        </w:r>
        <w:r>
          <w:rPr>
            <w:noProof/>
            <w:webHidden/>
          </w:rPr>
          <w:fldChar w:fldCharType="end"/>
        </w:r>
      </w:hyperlink>
    </w:p>
    <w:p w:rsidR="00255F8E" w:rsidRDefault="00255F8E">
      <w:pPr>
        <w:pStyle w:val="20"/>
        <w:tabs>
          <w:tab w:val="left" w:pos="840"/>
          <w:tab w:val="right" w:leader="dot" w:pos="9622"/>
        </w:tabs>
        <w:rPr>
          <w:smallCaps w:val="0"/>
          <w:noProof/>
          <w:sz w:val="21"/>
          <w:szCs w:val="22"/>
        </w:rPr>
      </w:pPr>
      <w:hyperlink w:anchor="_Toc417896869" w:history="1">
        <w:r w:rsidRPr="00B10671">
          <w:rPr>
            <w:rStyle w:val="a7"/>
            <w:noProof/>
          </w:rPr>
          <w:t>3.3</w:t>
        </w:r>
        <w:r>
          <w:rPr>
            <w:smallCaps w:val="0"/>
            <w:noProof/>
            <w:sz w:val="21"/>
            <w:szCs w:val="22"/>
          </w:rPr>
          <w:tab/>
        </w:r>
        <w:r w:rsidRPr="00B10671">
          <w:rPr>
            <w:rStyle w:val="a7"/>
            <w:noProof/>
          </w:rPr>
          <w:t>APIs Usage</w:t>
        </w:r>
        <w:r>
          <w:rPr>
            <w:noProof/>
            <w:webHidden/>
          </w:rPr>
          <w:tab/>
        </w:r>
        <w:r>
          <w:rPr>
            <w:noProof/>
            <w:webHidden/>
          </w:rPr>
          <w:fldChar w:fldCharType="begin"/>
        </w:r>
        <w:r>
          <w:rPr>
            <w:noProof/>
            <w:webHidden/>
          </w:rPr>
          <w:instrText xml:space="preserve"> PAGEREF _Toc417896869 \h </w:instrText>
        </w:r>
        <w:r>
          <w:rPr>
            <w:noProof/>
            <w:webHidden/>
          </w:rPr>
        </w:r>
        <w:r>
          <w:rPr>
            <w:noProof/>
            <w:webHidden/>
          </w:rPr>
          <w:fldChar w:fldCharType="separate"/>
        </w:r>
        <w:r>
          <w:rPr>
            <w:noProof/>
            <w:webHidden/>
          </w:rPr>
          <w:t>9</w:t>
        </w:r>
        <w:r>
          <w:rPr>
            <w:noProof/>
            <w:webHidden/>
          </w:rPr>
          <w:fldChar w:fldCharType="end"/>
        </w:r>
      </w:hyperlink>
    </w:p>
    <w:p w:rsidR="00255F8E" w:rsidRDefault="00255F8E">
      <w:pPr>
        <w:pStyle w:val="20"/>
        <w:tabs>
          <w:tab w:val="left" w:pos="840"/>
          <w:tab w:val="right" w:leader="dot" w:pos="9622"/>
        </w:tabs>
        <w:rPr>
          <w:smallCaps w:val="0"/>
          <w:noProof/>
          <w:sz w:val="21"/>
          <w:szCs w:val="22"/>
        </w:rPr>
      </w:pPr>
      <w:hyperlink w:anchor="_Toc417896870" w:history="1">
        <w:r w:rsidRPr="00B10671">
          <w:rPr>
            <w:rStyle w:val="a7"/>
            <w:noProof/>
          </w:rPr>
          <w:t>3.4</w:t>
        </w:r>
        <w:r>
          <w:rPr>
            <w:smallCaps w:val="0"/>
            <w:noProof/>
            <w:sz w:val="21"/>
            <w:szCs w:val="22"/>
          </w:rPr>
          <w:tab/>
        </w:r>
        <w:r w:rsidRPr="00B10671">
          <w:rPr>
            <w:rStyle w:val="a7"/>
            <w:noProof/>
          </w:rPr>
          <w:t>Customer APP and Web Service Modifications</w:t>
        </w:r>
        <w:r>
          <w:rPr>
            <w:noProof/>
            <w:webHidden/>
          </w:rPr>
          <w:tab/>
        </w:r>
        <w:r>
          <w:rPr>
            <w:noProof/>
            <w:webHidden/>
          </w:rPr>
          <w:fldChar w:fldCharType="begin"/>
        </w:r>
        <w:r>
          <w:rPr>
            <w:noProof/>
            <w:webHidden/>
          </w:rPr>
          <w:instrText xml:space="preserve"> PAGEREF _Toc417896870 \h </w:instrText>
        </w:r>
        <w:r>
          <w:rPr>
            <w:noProof/>
            <w:webHidden/>
          </w:rPr>
        </w:r>
        <w:r>
          <w:rPr>
            <w:noProof/>
            <w:webHidden/>
          </w:rPr>
          <w:fldChar w:fldCharType="separate"/>
        </w:r>
        <w:r>
          <w:rPr>
            <w:noProof/>
            <w:webHidden/>
          </w:rPr>
          <w:t>10</w:t>
        </w:r>
        <w:r>
          <w:rPr>
            <w:noProof/>
            <w:webHidden/>
          </w:rPr>
          <w:fldChar w:fldCharType="end"/>
        </w:r>
      </w:hyperlink>
    </w:p>
    <w:p w:rsidR="007A6439" w:rsidRDefault="00337EA2" w:rsidP="00B44380">
      <w:pPr>
        <w:widowControl/>
        <w:jc w:val="left"/>
        <w:rPr>
          <w:b/>
          <w:sz w:val="29"/>
        </w:rPr>
      </w:pPr>
      <w:r>
        <w:rPr>
          <w:b/>
          <w:sz w:val="29"/>
        </w:rPr>
        <w:fldChar w:fldCharType="end"/>
      </w:r>
    </w:p>
    <w:p w:rsidR="00294359" w:rsidRDefault="007A6439">
      <w:pPr>
        <w:widowControl/>
        <w:jc w:val="left"/>
        <w:rPr>
          <w:b/>
          <w:sz w:val="29"/>
        </w:rPr>
      </w:pPr>
      <w:r>
        <w:rPr>
          <w:b/>
          <w:sz w:val="29"/>
        </w:rPr>
        <w:br w:type="page"/>
      </w:r>
    </w:p>
    <w:p w:rsidR="00294359" w:rsidRDefault="00294359">
      <w:pPr>
        <w:widowControl/>
        <w:jc w:val="left"/>
        <w:rPr>
          <w:b/>
          <w:sz w:val="29"/>
        </w:rPr>
      </w:pPr>
      <w:r>
        <w:rPr>
          <w:rFonts w:hint="eastAsia"/>
          <w:b/>
          <w:sz w:val="29"/>
        </w:rPr>
        <w:lastRenderedPageBreak/>
        <w:t>List of Figures</w:t>
      </w:r>
    </w:p>
    <w:p w:rsidR="00255F8E" w:rsidRDefault="00F24F84">
      <w:pPr>
        <w:pStyle w:val="ac"/>
        <w:tabs>
          <w:tab w:val="right" w:leader="dot" w:pos="9622"/>
        </w:tabs>
        <w:ind w:left="1002" w:hanging="582"/>
        <w:rPr>
          <w:noProof/>
        </w:rPr>
      </w:pPr>
      <w:r>
        <w:rPr>
          <w:b/>
          <w:sz w:val="29"/>
        </w:rPr>
        <w:fldChar w:fldCharType="begin"/>
      </w:r>
      <w:r>
        <w:rPr>
          <w:b/>
          <w:sz w:val="29"/>
        </w:rPr>
        <w:instrText xml:space="preserve"> TOC \h \z \c "Figure" </w:instrText>
      </w:r>
      <w:r>
        <w:rPr>
          <w:b/>
          <w:sz w:val="29"/>
        </w:rPr>
        <w:fldChar w:fldCharType="separate"/>
      </w:r>
      <w:hyperlink w:anchor="_Toc417896871" w:history="1">
        <w:r w:rsidR="00255F8E" w:rsidRPr="00DD25E4">
          <w:rPr>
            <w:rStyle w:val="a7"/>
            <w:noProof/>
          </w:rPr>
          <w:t>Figure 1 ADMS Creates Communication Channels</w:t>
        </w:r>
        <w:r w:rsidR="00255F8E">
          <w:rPr>
            <w:noProof/>
            <w:webHidden/>
          </w:rPr>
          <w:tab/>
        </w:r>
        <w:r w:rsidR="00255F8E">
          <w:rPr>
            <w:noProof/>
            <w:webHidden/>
          </w:rPr>
          <w:fldChar w:fldCharType="begin"/>
        </w:r>
        <w:r w:rsidR="00255F8E">
          <w:rPr>
            <w:noProof/>
            <w:webHidden/>
          </w:rPr>
          <w:instrText xml:space="preserve"> PAGEREF _Toc417896871 \h </w:instrText>
        </w:r>
        <w:r w:rsidR="00255F8E">
          <w:rPr>
            <w:noProof/>
            <w:webHidden/>
          </w:rPr>
        </w:r>
        <w:r w:rsidR="00255F8E">
          <w:rPr>
            <w:noProof/>
            <w:webHidden/>
          </w:rPr>
          <w:fldChar w:fldCharType="separate"/>
        </w:r>
        <w:r w:rsidR="00255F8E">
          <w:rPr>
            <w:noProof/>
            <w:webHidden/>
          </w:rPr>
          <w:t>7</w:t>
        </w:r>
        <w:r w:rsidR="00255F8E">
          <w:rPr>
            <w:noProof/>
            <w:webHidden/>
          </w:rPr>
          <w:fldChar w:fldCharType="end"/>
        </w:r>
      </w:hyperlink>
    </w:p>
    <w:p w:rsidR="00255F8E" w:rsidRDefault="00255F8E">
      <w:pPr>
        <w:pStyle w:val="ac"/>
        <w:tabs>
          <w:tab w:val="right" w:leader="dot" w:pos="9622"/>
        </w:tabs>
        <w:ind w:left="840" w:hanging="420"/>
        <w:rPr>
          <w:noProof/>
        </w:rPr>
      </w:pPr>
      <w:hyperlink w:anchor="_Toc417896872" w:history="1">
        <w:r w:rsidRPr="00DD25E4">
          <w:rPr>
            <w:rStyle w:val="a7"/>
            <w:noProof/>
          </w:rPr>
          <w:t>Figure 2 Insecure Communication Channel without ADMS</w:t>
        </w:r>
        <w:r>
          <w:rPr>
            <w:noProof/>
            <w:webHidden/>
          </w:rPr>
          <w:tab/>
        </w:r>
        <w:r>
          <w:rPr>
            <w:noProof/>
            <w:webHidden/>
          </w:rPr>
          <w:fldChar w:fldCharType="begin"/>
        </w:r>
        <w:r>
          <w:rPr>
            <w:noProof/>
            <w:webHidden/>
          </w:rPr>
          <w:instrText xml:space="preserve"> PAGEREF _Toc417896872 \h </w:instrText>
        </w:r>
        <w:r>
          <w:rPr>
            <w:noProof/>
            <w:webHidden/>
          </w:rPr>
        </w:r>
        <w:r>
          <w:rPr>
            <w:noProof/>
            <w:webHidden/>
          </w:rPr>
          <w:fldChar w:fldCharType="separate"/>
        </w:r>
        <w:r>
          <w:rPr>
            <w:noProof/>
            <w:webHidden/>
          </w:rPr>
          <w:t>8</w:t>
        </w:r>
        <w:r>
          <w:rPr>
            <w:noProof/>
            <w:webHidden/>
          </w:rPr>
          <w:fldChar w:fldCharType="end"/>
        </w:r>
      </w:hyperlink>
    </w:p>
    <w:p w:rsidR="00255F8E" w:rsidRDefault="00255F8E">
      <w:pPr>
        <w:pStyle w:val="ac"/>
        <w:tabs>
          <w:tab w:val="right" w:leader="dot" w:pos="9622"/>
        </w:tabs>
        <w:ind w:left="840" w:hanging="420"/>
        <w:rPr>
          <w:noProof/>
        </w:rPr>
      </w:pPr>
      <w:hyperlink w:anchor="_Toc417896873" w:history="1">
        <w:r w:rsidRPr="00DD25E4">
          <w:rPr>
            <w:rStyle w:val="a7"/>
            <w:noProof/>
          </w:rPr>
          <w:t>Figure 3 Secure Communication Channel Created by ADMS</w:t>
        </w:r>
        <w:r>
          <w:rPr>
            <w:noProof/>
            <w:webHidden/>
          </w:rPr>
          <w:tab/>
        </w:r>
        <w:r>
          <w:rPr>
            <w:noProof/>
            <w:webHidden/>
          </w:rPr>
          <w:fldChar w:fldCharType="begin"/>
        </w:r>
        <w:r>
          <w:rPr>
            <w:noProof/>
            <w:webHidden/>
          </w:rPr>
          <w:instrText xml:space="preserve"> PAGEREF _Toc417896873 \h </w:instrText>
        </w:r>
        <w:r>
          <w:rPr>
            <w:noProof/>
            <w:webHidden/>
          </w:rPr>
        </w:r>
        <w:r>
          <w:rPr>
            <w:noProof/>
            <w:webHidden/>
          </w:rPr>
          <w:fldChar w:fldCharType="separate"/>
        </w:r>
        <w:r>
          <w:rPr>
            <w:noProof/>
            <w:webHidden/>
          </w:rPr>
          <w:t>8</w:t>
        </w:r>
        <w:r>
          <w:rPr>
            <w:noProof/>
            <w:webHidden/>
          </w:rPr>
          <w:fldChar w:fldCharType="end"/>
        </w:r>
      </w:hyperlink>
    </w:p>
    <w:p w:rsidR="00F24F84" w:rsidRDefault="00F24F84">
      <w:pPr>
        <w:widowControl/>
        <w:jc w:val="left"/>
        <w:rPr>
          <w:b/>
          <w:sz w:val="29"/>
        </w:rPr>
      </w:pPr>
      <w:r>
        <w:rPr>
          <w:b/>
          <w:sz w:val="29"/>
        </w:rPr>
        <w:fldChar w:fldCharType="end"/>
      </w:r>
    </w:p>
    <w:p w:rsidR="00611E59" w:rsidRDefault="00611E59">
      <w:pPr>
        <w:widowControl/>
        <w:jc w:val="left"/>
        <w:rPr>
          <w:b/>
          <w:sz w:val="29"/>
        </w:rPr>
      </w:pPr>
      <w:r>
        <w:rPr>
          <w:b/>
          <w:sz w:val="29"/>
        </w:rPr>
        <w:br w:type="page"/>
      </w:r>
    </w:p>
    <w:p w:rsidR="00B621ED" w:rsidRDefault="00611E59">
      <w:pPr>
        <w:widowControl/>
        <w:jc w:val="left"/>
        <w:rPr>
          <w:b/>
          <w:sz w:val="29"/>
        </w:rPr>
      </w:pPr>
      <w:r>
        <w:rPr>
          <w:rFonts w:hint="eastAsia"/>
          <w:b/>
          <w:sz w:val="29"/>
        </w:rPr>
        <w:lastRenderedPageBreak/>
        <w:t>List of Tables</w:t>
      </w:r>
    </w:p>
    <w:p w:rsidR="00255F8E" w:rsidRDefault="0003543A">
      <w:pPr>
        <w:pStyle w:val="ac"/>
        <w:tabs>
          <w:tab w:val="right" w:leader="dot" w:pos="9622"/>
        </w:tabs>
        <w:ind w:left="1002" w:hanging="582"/>
        <w:rPr>
          <w:noProof/>
        </w:rPr>
      </w:pPr>
      <w:r>
        <w:rPr>
          <w:b/>
          <w:sz w:val="29"/>
        </w:rPr>
        <w:fldChar w:fldCharType="begin"/>
      </w:r>
      <w:r>
        <w:rPr>
          <w:b/>
          <w:sz w:val="29"/>
        </w:rPr>
        <w:instrText xml:space="preserve"> TOC \h \z \c "Table" </w:instrText>
      </w:r>
      <w:r>
        <w:rPr>
          <w:b/>
          <w:sz w:val="29"/>
        </w:rPr>
        <w:fldChar w:fldCharType="separate"/>
      </w:r>
      <w:hyperlink w:anchor="_Toc417896874" w:history="1">
        <w:r w:rsidR="00255F8E" w:rsidRPr="00B6030E">
          <w:rPr>
            <w:rStyle w:val="a7"/>
            <w:noProof/>
          </w:rPr>
          <w:t>Table 1 ADMSaaD (Android Version) APIs</w:t>
        </w:r>
        <w:r w:rsidR="00255F8E">
          <w:rPr>
            <w:noProof/>
            <w:webHidden/>
          </w:rPr>
          <w:tab/>
        </w:r>
        <w:r w:rsidR="00255F8E">
          <w:rPr>
            <w:noProof/>
            <w:webHidden/>
          </w:rPr>
          <w:fldChar w:fldCharType="begin"/>
        </w:r>
        <w:r w:rsidR="00255F8E">
          <w:rPr>
            <w:noProof/>
            <w:webHidden/>
          </w:rPr>
          <w:instrText xml:space="preserve"> PAGEREF _Toc417896874 \h </w:instrText>
        </w:r>
        <w:r w:rsidR="00255F8E">
          <w:rPr>
            <w:noProof/>
            <w:webHidden/>
          </w:rPr>
        </w:r>
        <w:r w:rsidR="00255F8E">
          <w:rPr>
            <w:noProof/>
            <w:webHidden/>
          </w:rPr>
          <w:fldChar w:fldCharType="separate"/>
        </w:r>
        <w:r w:rsidR="00255F8E">
          <w:rPr>
            <w:noProof/>
            <w:webHidden/>
          </w:rPr>
          <w:t>9</w:t>
        </w:r>
        <w:r w:rsidR="00255F8E">
          <w:rPr>
            <w:noProof/>
            <w:webHidden/>
          </w:rPr>
          <w:fldChar w:fldCharType="end"/>
        </w:r>
      </w:hyperlink>
    </w:p>
    <w:p w:rsidR="00255F8E" w:rsidRDefault="00255F8E">
      <w:pPr>
        <w:pStyle w:val="ac"/>
        <w:tabs>
          <w:tab w:val="right" w:leader="dot" w:pos="9622"/>
        </w:tabs>
        <w:ind w:left="840" w:hanging="420"/>
        <w:rPr>
          <w:noProof/>
        </w:rPr>
      </w:pPr>
      <w:hyperlink w:anchor="_Toc417896875" w:history="1">
        <w:r w:rsidRPr="00B6030E">
          <w:rPr>
            <w:rStyle w:val="a7"/>
            <w:noProof/>
          </w:rPr>
          <w:t>Table 2 Customer APP and Service TCP/IP Address and Ports Usage</w:t>
        </w:r>
        <w:r>
          <w:rPr>
            <w:noProof/>
            <w:webHidden/>
          </w:rPr>
          <w:tab/>
        </w:r>
        <w:r>
          <w:rPr>
            <w:noProof/>
            <w:webHidden/>
          </w:rPr>
          <w:fldChar w:fldCharType="begin"/>
        </w:r>
        <w:r>
          <w:rPr>
            <w:noProof/>
            <w:webHidden/>
          </w:rPr>
          <w:instrText xml:space="preserve"> PAGEREF _Toc417896875 \h </w:instrText>
        </w:r>
        <w:r>
          <w:rPr>
            <w:noProof/>
            <w:webHidden/>
          </w:rPr>
        </w:r>
        <w:r>
          <w:rPr>
            <w:noProof/>
            <w:webHidden/>
          </w:rPr>
          <w:fldChar w:fldCharType="separate"/>
        </w:r>
        <w:r>
          <w:rPr>
            <w:noProof/>
            <w:webHidden/>
          </w:rPr>
          <w:t>10</w:t>
        </w:r>
        <w:r>
          <w:rPr>
            <w:noProof/>
            <w:webHidden/>
          </w:rPr>
          <w:fldChar w:fldCharType="end"/>
        </w:r>
      </w:hyperlink>
    </w:p>
    <w:p w:rsidR="008B46FD" w:rsidRDefault="0003543A">
      <w:pPr>
        <w:widowControl/>
        <w:jc w:val="left"/>
        <w:rPr>
          <w:b/>
          <w:sz w:val="29"/>
        </w:rPr>
      </w:pPr>
      <w:r>
        <w:rPr>
          <w:b/>
          <w:sz w:val="29"/>
        </w:rPr>
        <w:fldChar w:fldCharType="end"/>
      </w:r>
    </w:p>
    <w:p w:rsidR="00294359" w:rsidRDefault="00294359">
      <w:pPr>
        <w:widowControl/>
        <w:jc w:val="left"/>
        <w:rPr>
          <w:b/>
          <w:sz w:val="29"/>
        </w:rPr>
      </w:pPr>
      <w:r>
        <w:rPr>
          <w:b/>
          <w:sz w:val="29"/>
        </w:rPr>
        <w:br w:type="page"/>
      </w:r>
    </w:p>
    <w:p w:rsidR="00FA4477" w:rsidRPr="00F74A10" w:rsidRDefault="008A6D99" w:rsidP="00FA4477">
      <w:pPr>
        <w:pStyle w:val="1"/>
        <w:keepNext w:val="0"/>
        <w:keepLines w:val="0"/>
        <w:numPr>
          <w:ilvl w:val="0"/>
          <w:numId w:val="1"/>
        </w:numPr>
        <w:tabs>
          <w:tab w:val="clear" w:pos="1152"/>
          <w:tab w:val="num" w:pos="720"/>
          <w:tab w:val="left" w:pos="900"/>
        </w:tabs>
        <w:autoSpaceDE w:val="0"/>
        <w:autoSpaceDN w:val="0"/>
        <w:adjustRightInd w:val="0"/>
        <w:spacing w:before="240" w:after="120" w:line="240" w:lineRule="auto"/>
        <w:ind w:left="-2" w:firstLine="0"/>
        <w:rPr>
          <w:bCs w:val="0"/>
        </w:rPr>
      </w:pPr>
      <w:bookmarkStart w:id="0" w:name="_Toc417896862"/>
      <w:r>
        <w:rPr>
          <w:rFonts w:hint="eastAsia"/>
        </w:rPr>
        <w:lastRenderedPageBreak/>
        <w:t>General Definition</w:t>
      </w:r>
      <w:bookmarkEnd w:id="0"/>
    </w:p>
    <w:p w:rsidR="00FA4477" w:rsidRPr="00F74A10" w:rsidRDefault="00FA4477" w:rsidP="00FA4477"/>
    <w:p w:rsidR="00FA4477" w:rsidRPr="00F74A10" w:rsidRDefault="00FA4477" w:rsidP="00FA4477">
      <w:pPr>
        <w:sectPr w:rsidR="00FA4477" w:rsidRPr="00F74A10" w:rsidSect="00FA4477">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304" w:bottom="1440" w:left="1304" w:header="720" w:footer="720" w:gutter="0"/>
          <w:cols w:space="720"/>
          <w:titlePg/>
          <w:docGrid w:linePitch="360"/>
        </w:sectPr>
      </w:pPr>
    </w:p>
    <w:p w:rsidR="00FA4477" w:rsidRDefault="0046192A" w:rsidP="00FA4477">
      <w:pPr>
        <w:pStyle w:val="2"/>
        <w:keepNext w:val="0"/>
        <w:keepLines w:val="0"/>
        <w:numPr>
          <w:ilvl w:val="1"/>
          <w:numId w:val="1"/>
        </w:numPr>
        <w:tabs>
          <w:tab w:val="clear" w:pos="1296"/>
          <w:tab w:val="left" w:pos="720"/>
        </w:tabs>
        <w:autoSpaceDE w:val="0"/>
        <w:autoSpaceDN w:val="0"/>
        <w:adjustRightInd w:val="0"/>
        <w:spacing w:before="120" w:after="0" w:line="240" w:lineRule="auto"/>
        <w:ind w:left="0" w:firstLine="0"/>
        <w:jc w:val="left"/>
      </w:pPr>
      <w:bookmarkStart w:id="1" w:name="_Toc417896863"/>
      <w:r>
        <w:lastRenderedPageBreak/>
        <w:t>ADMS</w:t>
      </w:r>
      <w:r w:rsidR="0091682E">
        <w:t xml:space="preserve"> (Alinket Device Middleware </w:t>
      </w:r>
      <w:r w:rsidR="00002E37">
        <w:t>Service)</w:t>
      </w:r>
      <w:bookmarkEnd w:id="1"/>
    </w:p>
    <w:p w:rsidR="0062723A" w:rsidRDefault="0062723A" w:rsidP="0062723A"/>
    <w:p w:rsidR="0062723A" w:rsidRDefault="0062723A" w:rsidP="0062723A">
      <w:pPr>
        <w:ind w:firstLine="560"/>
      </w:pPr>
      <w:r>
        <w:t>ADMS is the abbreviation for Alinket Device Middleware Service, it is</w:t>
      </w:r>
      <w:r w:rsidR="009A44D7">
        <w:t xml:space="preserve"> a set of </w:t>
      </w:r>
      <w:r w:rsidR="00CE1007">
        <w:t xml:space="preserve">distributed </w:t>
      </w:r>
      <w:r>
        <w:t>middleware software</w:t>
      </w:r>
      <w:r w:rsidR="009A44D7">
        <w:t xml:space="preserve"> which help</w:t>
      </w:r>
      <w:r w:rsidR="00892104">
        <w:t>s</w:t>
      </w:r>
      <w:r>
        <w:t xml:space="preserve"> all IoT “Things” (either gadgets or home appliances) to connect into </w:t>
      </w:r>
      <w:r w:rsidR="004A2993">
        <w:t xml:space="preserve">IoT </w:t>
      </w:r>
      <w:r w:rsidR="00934866">
        <w:t>Cloud services</w:t>
      </w:r>
      <w:r w:rsidR="00C71248">
        <w:t>.</w:t>
      </w:r>
    </w:p>
    <w:p w:rsidR="0062723A" w:rsidRPr="00D65F7B" w:rsidRDefault="0062723A" w:rsidP="0062723A"/>
    <w:p w:rsidR="003E303E" w:rsidRDefault="003E303E" w:rsidP="003E303E">
      <w:pPr>
        <w:pStyle w:val="2"/>
        <w:keepNext w:val="0"/>
        <w:keepLines w:val="0"/>
        <w:numPr>
          <w:ilvl w:val="1"/>
          <w:numId w:val="1"/>
        </w:numPr>
        <w:tabs>
          <w:tab w:val="clear" w:pos="1296"/>
          <w:tab w:val="left" w:pos="720"/>
        </w:tabs>
        <w:autoSpaceDE w:val="0"/>
        <w:autoSpaceDN w:val="0"/>
        <w:adjustRightInd w:val="0"/>
        <w:spacing w:before="120" w:after="0" w:line="240" w:lineRule="auto"/>
        <w:ind w:left="0" w:firstLine="0"/>
        <w:jc w:val="left"/>
      </w:pPr>
      <w:bookmarkStart w:id="2" w:name="_Toc417896864"/>
      <w:r>
        <w:t xml:space="preserve">ADMS </w:t>
      </w:r>
      <w:r w:rsidR="00B64052">
        <w:t xml:space="preserve">as a </w:t>
      </w:r>
      <w:r w:rsidR="00E465C1">
        <w:t xml:space="preserve">Driver </w:t>
      </w:r>
      <w:r>
        <w:t>(A</w:t>
      </w:r>
      <w:r w:rsidR="00E05EEC">
        <w:t>ndroid Version</w:t>
      </w:r>
      <w:r>
        <w:t>)</w:t>
      </w:r>
      <w:bookmarkEnd w:id="2"/>
    </w:p>
    <w:p w:rsidR="0091682E" w:rsidRPr="003E303E" w:rsidRDefault="0091682E" w:rsidP="0091682E"/>
    <w:p w:rsidR="00991F52" w:rsidRDefault="00991F52" w:rsidP="00991F52">
      <w:pPr>
        <w:ind w:firstLine="560"/>
      </w:pPr>
      <w:r>
        <w:t xml:space="preserve">ADMSaaD (Android Version) is provided as an Android Module </w:t>
      </w:r>
      <w:r w:rsidR="009E7BED">
        <w:t xml:space="preserve">Package </w:t>
      </w:r>
      <w:r>
        <w:t>(.aak) and intends to be used by customer Android APP to establish communication channels with IoT Devices as well as Cloud Services</w:t>
      </w:r>
      <w:r w:rsidR="00E55C84">
        <w:t>:</w:t>
      </w:r>
    </w:p>
    <w:p w:rsidR="00ED463E" w:rsidRDefault="00ED463E" w:rsidP="00991F52">
      <w:pPr>
        <w:ind w:firstLine="560"/>
      </w:pPr>
    </w:p>
    <w:p w:rsidR="003E782F" w:rsidRDefault="003E782F" w:rsidP="00220F73">
      <w:pPr>
        <w:jc w:val="center"/>
      </w:pPr>
      <w:r>
        <w:object w:dxaOrig="11848" w:dyaOrig="2772">
          <v:shape id="_x0000_i1025" type="#_x0000_t75" style="width:481.1pt;height:112.7pt" o:ole="">
            <v:imagedata r:id="rId16" o:title=""/>
          </v:shape>
          <o:OLEObject Type="Embed" ProgID="Visio.Drawing.11" ShapeID="_x0000_i1025" DrawAspect="Content" ObjectID="_1491639095" r:id="rId17"/>
        </w:object>
      </w:r>
    </w:p>
    <w:p w:rsidR="00ED463E" w:rsidRDefault="00220F73" w:rsidP="00220F73">
      <w:pPr>
        <w:jc w:val="center"/>
      </w:pPr>
      <w:bookmarkStart w:id="3" w:name="_Toc417896871"/>
      <w:r w:rsidRPr="00331E20">
        <w:t xml:space="preserve">Figure </w:t>
      </w:r>
      <w:r w:rsidR="006B578B">
        <w:fldChar w:fldCharType="begin"/>
      </w:r>
      <w:r w:rsidR="006B578B">
        <w:instrText xml:space="preserve"> SEQ Figure \* ARABIC </w:instrText>
      </w:r>
      <w:r w:rsidR="006B578B">
        <w:fldChar w:fldCharType="separate"/>
      </w:r>
      <w:r w:rsidR="00255F8E">
        <w:rPr>
          <w:noProof/>
        </w:rPr>
        <w:t>1</w:t>
      </w:r>
      <w:r w:rsidR="006B578B">
        <w:rPr>
          <w:noProof/>
        </w:rPr>
        <w:fldChar w:fldCharType="end"/>
      </w:r>
      <w:r w:rsidRPr="00331E20">
        <w:rPr>
          <w:rFonts w:hint="eastAsia"/>
        </w:rPr>
        <w:t xml:space="preserve"> </w:t>
      </w:r>
      <w:r w:rsidR="00E74E42">
        <w:t xml:space="preserve">ADMS </w:t>
      </w:r>
      <w:r w:rsidR="00415932">
        <w:t>Creates Communication Channels</w:t>
      </w:r>
      <w:bookmarkEnd w:id="3"/>
    </w:p>
    <w:p w:rsidR="0046716E" w:rsidRDefault="0046716E" w:rsidP="00FA4477"/>
    <w:p w:rsidR="00A8387A" w:rsidRDefault="0047525E" w:rsidP="008F5C6D">
      <w:pPr>
        <w:ind w:firstLine="560"/>
      </w:pPr>
      <w:r>
        <w:rPr>
          <w:rFonts w:hint="eastAsia"/>
        </w:rPr>
        <w:t>Customer</w:t>
      </w:r>
      <w:r>
        <w:t xml:space="preserve"> </w:t>
      </w:r>
      <w:r>
        <w:rPr>
          <w:rFonts w:hint="eastAsia"/>
        </w:rPr>
        <w:t>APP</w:t>
      </w:r>
      <w:r>
        <w:t xml:space="preserve"> use</w:t>
      </w:r>
      <w:r w:rsidR="003274C7">
        <w:t>s</w:t>
      </w:r>
      <w:r>
        <w:t xml:space="preserve"> software APIs provided by ADMSaaD to </w:t>
      </w:r>
      <w:r w:rsidR="003274C7">
        <w:t>establish communication channel</w:t>
      </w:r>
      <w:r w:rsidR="00C7098A">
        <w:t>s</w:t>
      </w:r>
      <w:r w:rsidR="003274C7">
        <w:t xml:space="preserve"> with IoT </w:t>
      </w:r>
      <w:r w:rsidR="00B90F04">
        <w:t>devices and</w:t>
      </w:r>
      <w:r w:rsidR="006D0A49">
        <w:t xml:space="preserve"> secure communication channel</w:t>
      </w:r>
      <w:r w:rsidR="00C7098A">
        <w:t>s</w:t>
      </w:r>
      <w:r w:rsidR="006D0A49">
        <w:t xml:space="preserve"> with cloud services (some may be imple</w:t>
      </w:r>
      <w:r w:rsidR="00BD5497">
        <w:t>mented by customer themselves).</w:t>
      </w:r>
    </w:p>
    <w:p w:rsidR="002348B5" w:rsidRDefault="002348B5" w:rsidP="008F5C6D">
      <w:pPr>
        <w:ind w:firstLine="560"/>
      </w:pPr>
    </w:p>
    <w:p w:rsidR="00D1557D" w:rsidRDefault="00D1557D" w:rsidP="008F5C6D">
      <w:pPr>
        <w:ind w:firstLine="560"/>
      </w:pPr>
      <w:r>
        <w:t>ADMSaaE</w:t>
      </w:r>
      <w:r w:rsidR="009952D9">
        <w:t xml:space="preserve"> and ADMSaaS stand for “as an Element” and “as a Service” correspondingly. They are all </w:t>
      </w:r>
      <w:r w:rsidR="00656E48" w:rsidRPr="00656E48">
        <w:t xml:space="preserve">cooperation </w:t>
      </w:r>
      <w:r w:rsidR="009952D9">
        <w:t xml:space="preserve">software modules </w:t>
      </w:r>
      <w:r w:rsidR="00656E48">
        <w:t>with ADMSaaD for communication channel</w:t>
      </w:r>
      <w:r w:rsidR="00C80321">
        <w:t>s</w:t>
      </w:r>
      <w:r w:rsidR="005B6926">
        <w:t>’</w:t>
      </w:r>
      <w:r w:rsidR="00656E48">
        <w:t xml:space="preserve"> establishment.</w:t>
      </w:r>
    </w:p>
    <w:p w:rsidR="00D72CA7" w:rsidRDefault="00D72CA7" w:rsidP="00FA4477"/>
    <w:p w:rsidR="00766235" w:rsidRPr="008A33D9" w:rsidRDefault="001C2279" w:rsidP="001C2279">
      <w:pPr>
        <w:pStyle w:val="1"/>
        <w:keepNext w:val="0"/>
        <w:keepLines w:val="0"/>
        <w:numPr>
          <w:ilvl w:val="0"/>
          <w:numId w:val="1"/>
        </w:numPr>
        <w:tabs>
          <w:tab w:val="clear" w:pos="1152"/>
          <w:tab w:val="num" w:pos="720"/>
          <w:tab w:val="left" w:pos="900"/>
        </w:tabs>
        <w:autoSpaceDE w:val="0"/>
        <w:autoSpaceDN w:val="0"/>
        <w:adjustRightInd w:val="0"/>
        <w:spacing w:before="240" w:after="120" w:line="240" w:lineRule="auto"/>
        <w:ind w:left="-2" w:firstLine="0"/>
      </w:pPr>
      <w:bookmarkStart w:id="4" w:name="_Toc417896865"/>
      <w:r>
        <w:t xml:space="preserve">ADMSaaD </w:t>
      </w:r>
      <w:r w:rsidR="00766235">
        <w:rPr>
          <w:rFonts w:hint="eastAsia"/>
        </w:rPr>
        <w:t>Software Provisioning</w:t>
      </w:r>
      <w:bookmarkEnd w:id="4"/>
    </w:p>
    <w:p w:rsidR="00850F34" w:rsidRDefault="00850F34" w:rsidP="00850F34"/>
    <w:p w:rsidR="00850F34" w:rsidRDefault="00850F34" w:rsidP="00850F34">
      <w:r>
        <w:rPr>
          <w:rFonts w:hint="eastAsia"/>
        </w:rPr>
        <w:t xml:space="preserve">ADMSaaD (Android Version) </w:t>
      </w:r>
      <w:r>
        <w:t>will be p</w:t>
      </w:r>
      <w:r>
        <w:rPr>
          <w:rFonts w:hint="eastAsia"/>
        </w:rPr>
        <w:t>rovided</w:t>
      </w:r>
      <w:r w:rsidR="001046C6">
        <w:t xml:space="preserve"> an Android Module P</w:t>
      </w:r>
      <w:r>
        <w:t>ackage (.aar):</w:t>
      </w:r>
    </w:p>
    <w:p w:rsidR="003D5AAD" w:rsidRDefault="003D5AAD" w:rsidP="00850F34"/>
    <w:tbl>
      <w:tblPr>
        <w:tblStyle w:val="4-11"/>
        <w:tblW w:w="7371" w:type="dxa"/>
        <w:tblInd w:w="108" w:type="dxa"/>
        <w:tblLayout w:type="fixed"/>
        <w:tblLook w:val="0000" w:firstRow="0" w:lastRow="0" w:firstColumn="0" w:lastColumn="0" w:noHBand="0" w:noVBand="0"/>
      </w:tblPr>
      <w:tblGrid>
        <w:gridCol w:w="7371"/>
      </w:tblGrid>
      <w:tr w:rsidR="00850F34" w:rsidRPr="00CB2F41" w:rsidTr="00CB2F4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1" w:type="dxa"/>
          </w:tcPr>
          <w:p w:rsidR="00850F34" w:rsidRPr="00E964CB" w:rsidRDefault="00850F34" w:rsidP="00E964CB">
            <w:pPr>
              <w:rPr>
                <w:b/>
                <w:i/>
              </w:rPr>
            </w:pPr>
            <w:r w:rsidRPr="00CB2F41">
              <w:rPr>
                <w:rFonts w:ascii="Batang" w:eastAsia="Batang" w:hAnsi="Batang"/>
                <w:b/>
                <w:i/>
              </w:rPr>
              <w:t>AlinketIoTMiddleware-release-v&lt;x.x.x&gt;.aar</w:t>
            </w:r>
          </w:p>
        </w:tc>
      </w:tr>
    </w:tbl>
    <w:p w:rsidR="009D55D4" w:rsidRPr="00565A54" w:rsidRDefault="009D55D4" w:rsidP="009D55D4"/>
    <w:p w:rsidR="00850F34" w:rsidRDefault="00850F34" w:rsidP="009D55D4">
      <w:r>
        <w:rPr>
          <w:rFonts w:hint="eastAsia"/>
        </w:rPr>
        <w:t>The</w:t>
      </w:r>
      <w:r>
        <w:t xml:space="preserve"> implemented</w:t>
      </w:r>
      <w:r>
        <w:rPr>
          <w:rFonts w:hint="eastAsia"/>
        </w:rPr>
        <w:t xml:space="preserve"> Java package name is:</w:t>
      </w:r>
    </w:p>
    <w:p w:rsidR="003D5AAD" w:rsidRDefault="003D5AAD" w:rsidP="009D55D4"/>
    <w:tbl>
      <w:tblPr>
        <w:tblStyle w:val="4-11"/>
        <w:tblW w:w="7371" w:type="dxa"/>
        <w:tblInd w:w="108" w:type="dxa"/>
        <w:tblLayout w:type="fixed"/>
        <w:tblLook w:val="0000" w:firstRow="0" w:lastRow="0" w:firstColumn="0" w:lastColumn="0" w:noHBand="0" w:noVBand="0"/>
      </w:tblPr>
      <w:tblGrid>
        <w:gridCol w:w="7371"/>
      </w:tblGrid>
      <w:tr w:rsidR="00850F34" w:rsidRPr="009D55D4" w:rsidTr="00CB2F4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1" w:type="dxa"/>
          </w:tcPr>
          <w:p w:rsidR="00850F34" w:rsidRPr="009D55D4" w:rsidRDefault="00850F34" w:rsidP="009D55D4">
            <w:pPr>
              <w:rPr>
                <w:b/>
                <w:i/>
              </w:rPr>
            </w:pPr>
            <w:r w:rsidRPr="00CB2F41">
              <w:rPr>
                <w:rFonts w:ascii="Batang" w:eastAsia="Batang" w:hAnsi="Batang"/>
                <w:b/>
                <w:i/>
              </w:rPr>
              <w:t>package com.alinket.iotmiddleware;</w:t>
            </w:r>
          </w:p>
        </w:tc>
      </w:tr>
    </w:tbl>
    <w:p w:rsidR="009D55D4" w:rsidRDefault="009D55D4" w:rsidP="009D55D4"/>
    <w:p w:rsidR="00C95232" w:rsidRDefault="00850F34" w:rsidP="00C95232">
      <w:r>
        <w:rPr>
          <w:rFonts w:hint="eastAsia"/>
        </w:rPr>
        <w:t xml:space="preserve">Customer Android APP project can import </w:t>
      </w:r>
      <w:r>
        <w:t>it</w:t>
      </w:r>
      <w:r>
        <w:rPr>
          <w:rFonts w:hint="eastAsia"/>
        </w:rPr>
        <w:t xml:space="preserve"> as </w:t>
      </w:r>
      <w:r>
        <w:t xml:space="preserve">a </w:t>
      </w:r>
      <w:r>
        <w:rPr>
          <w:rFonts w:hint="eastAsia"/>
        </w:rPr>
        <w:t>library dependency,</w:t>
      </w:r>
      <w:r w:rsidR="00C95232" w:rsidRPr="00C95232">
        <w:rPr>
          <w:rFonts w:hint="eastAsia"/>
        </w:rPr>
        <w:t xml:space="preserve"> </w:t>
      </w:r>
      <w:r w:rsidR="00C95232">
        <w:rPr>
          <w:rFonts w:hint="eastAsia"/>
        </w:rPr>
        <w:t xml:space="preserve">and import the above package to use the Alinket IoT </w:t>
      </w:r>
      <w:r w:rsidR="00C95232">
        <w:t>M</w:t>
      </w:r>
      <w:r w:rsidR="00C95232">
        <w:rPr>
          <w:rFonts w:hint="eastAsia"/>
        </w:rPr>
        <w:t>iddleware API</w:t>
      </w:r>
      <w:r w:rsidR="00C95232">
        <w:t>s.</w:t>
      </w:r>
    </w:p>
    <w:p w:rsidR="00E21613" w:rsidRDefault="00E21613" w:rsidP="00FA4477"/>
    <w:tbl>
      <w:tblPr>
        <w:tblStyle w:val="4-11"/>
        <w:tblW w:w="7371" w:type="dxa"/>
        <w:tblInd w:w="108" w:type="dxa"/>
        <w:tblLayout w:type="fixed"/>
        <w:tblLook w:val="0000" w:firstRow="0" w:lastRow="0" w:firstColumn="0" w:lastColumn="0" w:noHBand="0" w:noVBand="0"/>
      </w:tblPr>
      <w:tblGrid>
        <w:gridCol w:w="7371"/>
      </w:tblGrid>
      <w:tr w:rsidR="00E91BC5" w:rsidRPr="00E964CB" w:rsidTr="00CB2F4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371" w:type="dxa"/>
          </w:tcPr>
          <w:p w:rsidR="00E91BC5" w:rsidRPr="00CB2F41" w:rsidRDefault="00E91BC5" w:rsidP="00264AE3">
            <w:pPr>
              <w:rPr>
                <w:rFonts w:ascii="Batang" w:eastAsia="Batang" w:hAnsi="Batang"/>
                <w:b/>
                <w:i/>
              </w:rPr>
            </w:pPr>
            <w:r w:rsidRPr="003A3231">
              <w:rPr>
                <w:b/>
                <w:i/>
              </w:rPr>
              <w:t>import com.alinket.iotmiddleware.*;</w:t>
            </w:r>
          </w:p>
          <w:p w:rsidR="00E91BC5" w:rsidRPr="00817A41" w:rsidRDefault="00E91BC5" w:rsidP="00264AE3">
            <w:pPr>
              <w:rPr>
                <w:rFonts w:ascii="Batang" w:hAnsi="Batang" w:hint="eastAsia"/>
                <w:b/>
                <w:i/>
              </w:rPr>
            </w:pPr>
            <w:r w:rsidRPr="00CB2F41">
              <w:rPr>
                <w:rFonts w:ascii="Batang" w:eastAsia="Batang" w:hAnsi="Batang"/>
                <w:b/>
                <w:i/>
              </w:rPr>
              <w:lastRenderedPageBreak/>
              <w:t>……</w:t>
            </w:r>
          </w:p>
        </w:tc>
      </w:tr>
    </w:tbl>
    <w:p w:rsidR="00E91BC5" w:rsidRPr="00E91BC5" w:rsidRDefault="00E91BC5" w:rsidP="00FA4477"/>
    <w:p w:rsidR="00582B5E" w:rsidRPr="00F74A10" w:rsidRDefault="003F5B27" w:rsidP="00830ABB">
      <w:pPr>
        <w:pStyle w:val="1"/>
        <w:keepNext w:val="0"/>
        <w:keepLines w:val="0"/>
        <w:numPr>
          <w:ilvl w:val="0"/>
          <w:numId w:val="1"/>
        </w:numPr>
        <w:tabs>
          <w:tab w:val="clear" w:pos="1152"/>
          <w:tab w:val="num" w:pos="720"/>
          <w:tab w:val="left" w:pos="900"/>
        </w:tabs>
        <w:autoSpaceDE w:val="0"/>
        <w:autoSpaceDN w:val="0"/>
        <w:adjustRightInd w:val="0"/>
        <w:spacing w:before="240" w:after="120" w:line="240" w:lineRule="auto"/>
        <w:ind w:left="-2" w:firstLine="0"/>
      </w:pPr>
      <w:bookmarkStart w:id="5" w:name="_Toc417896866"/>
      <w:r>
        <w:t>Secure Communication Channel</w:t>
      </w:r>
      <w:bookmarkEnd w:id="5"/>
    </w:p>
    <w:p w:rsidR="005568A4" w:rsidRDefault="005568A4" w:rsidP="0078278E">
      <w:pPr>
        <w:pStyle w:val="2"/>
        <w:keepNext w:val="0"/>
        <w:keepLines w:val="0"/>
        <w:numPr>
          <w:ilvl w:val="1"/>
          <w:numId w:val="1"/>
        </w:numPr>
        <w:tabs>
          <w:tab w:val="clear" w:pos="1296"/>
          <w:tab w:val="left" w:pos="720"/>
        </w:tabs>
        <w:autoSpaceDE w:val="0"/>
        <w:autoSpaceDN w:val="0"/>
        <w:adjustRightInd w:val="0"/>
        <w:spacing w:before="120" w:after="0" w:line="240" w:lineRule="auto"/>
        <w:ind w:left="0" w:firstLine="0"/>
        <w:jc w:val="left"/>
      </w:pPr>
      <w:bookmarkStart w:id="6" w:name="_Toc417896867"/>
      <w:r>
        <w:t>Usage Scenario</w:t>
      </w:r>
      <w:bookmarkEnd w:id="6"/>
    </w:p>
    <w:p w:rsidR="005568A4" w:rsidRDefault="005568A4" w:rsidP="00582B5E"/>
    <w:p w:rsidR="001712E9" w:rsidRDefault="001712E9" w:rsidP="001712E9">
      <w:pPr>
        <w:ind w:firstLine="560"/>
      </w:pPr>
      <w:r>
        <w:rPr>
          <w:rFonts w:hint="eastAsia"/>
        </w:rPr>
        <w:t>In case that customer deployed their application service</w:t>
      </w:r>
      <w:r>
        <w:t xml:space="preserve"> (for example, a Web Service)</w:t>
      </w:r>
      <w:r>
        <w:rPr>
          <w:rFonts w:hint="eastAsia"/>
        </w:rPr>
        <w:t xml:space="preserve"> </w:t>
      </w:r>
      <w:r>
        <w:t>onto the Cloud platform and requires that a secure communication channel between the APPs and the services:</w:t>
      </w:r>
    </w:p>
    <w:p w:rsidR="00B52A14" w:rsidRDefault="00B52A14" w:rsidP="00D126B5">
      <w:r>
        <w:object w:dxaOrig="8985" w:dyaOrig="2820">
          <v:shape id="_x0000_i1026" type="#_x0000_t75" style="width:450.25pt;height:141.2pt" o:ole="">
            <v:imagedata r:id="rId18" o:title=""/>
          </v:shape>
          <o:OLEObject Type="Embed" ProgID="Visio.Drawing.11" ShapeID="_x0000_i1026" DrawAspect="Content" ObjectID="_1491639096" r:id="rId19"/>
        </w:object>
      </w:r>
    </w:p>
    <w:p w:rsidR="00B52A14" w:rsidRDefault="00B52A14" w:rsidP="00D126B5">
      <w:pPr>
        <w:jc w:val="center"/>
      </w:pPr>
      <w:bookmarkStart w:id="7" w:name="_Toc417896872"/>
      <w:r w:rsidRPr="00331E20">
        <w:t xml:space="preserve">Figure </w:t>
      </w:r>
      <w:r w:rsidR="006B578B">
        <w:fldChar w:fldCharType="begin"/>
      </w:r>
      <w:r w:rsidR="006B578B">
        <w:instrText xml:space="preserve"> SEQ Figure \* ARABIC </w:instrText>
      </w:r>
      <w:r w:rsidR="006B578B">
        <w:fldChar w:fldCharType="separate"/>
      </w:r>
      <w:r w:rsidR="00255F8E">
        <w:rPr>
          <w:noProof/>
        </w:rPr>
        <w:t>2</w:t>
      </w:r>
      <w:r w:rsidR="006B578B">
        <w:rPr>
          <w:noProof/>
        </w:rPr>
        <w:fldChar w:fldCharType="end"/>
      </w:r>
      <w:r w:rsidRPr="00331E20">
        <w:rPr>
          <w:rFonts w:hint="eastAsia"/>
        </w:rPr>
        <w:t xml:space="preserve"> </w:t>
      </w:r>
      <w:r w:rsidR="00E26D69">
        <w:rPr>
          <w:rFonts w:hint="eastAsia"/>
        </w:rPr>
        <w:t>Insecure Communication Channel without ADMS</w:t>
      </w:r>
      <w:bookmarkEnd w:id="7"/>
    </w:p>
    <w:p w:rsidR="00D23B37" w:rsidRDefault="00D23B37" w:rsidP="00217A06">
      <w:pPr>
        <w:ind w:firstLine="560"/>
      </w:pPr>
    </w:p>
    <w:p w:rsidR="00217A06" w:rsidRDefault="00217A06" w:rsidP="00217A06">
      <w:pPr>
        <w:ind w:firstLine="560"/>
      </w:pPr>
      <w:r>
        <w:rPr>
          <w:rFonts w:hint="eastAsia"/>
        </w:rPr>
        <w:t xml:space="preserve">ADMSaaD provides a more secure way to </w:t>
      </w:r>
      <w:r>
        <w:t xml:space="preserve">hide customer Web Service from public </w:t>
      </w:r>
      <w:r w:rsidR="004F7461">
        <w:t xml:space="preserve">accessible Internet address </w:t>
      </w:r>
      <w:r>
        <w:t>and prevent it from being attacked:</w:t>
      </w:r>
    </w:p>
    <w:p w:rsidR="00EC0227" w:rsidRDefault="00675109" w:rsidP="001823C2">
      <w:pPr>
        <w:jc w:val="center"/>
      </w:pPr>
      <w:r>
        <w:object w:dxaOrig="9382" w:dyaOrig="2834">
          <v:shape id="_x0000_i1027" type="#_x0000_t75" style="width:468.45pt;height:141.65pt" o:ole="">
            <v:imagedata r:id="rId20" o:title=""/>
          </v:shape>
          <o:OLEObject Type="Embed" ProgID="Visio.Drawing.11" ShapeID="_x0000_i1027" DrawAspect="Content" ObjectID="_1491639097" r:id="rId21"/>
        </w:object>
      </w:r>
    </w:p>
    <w:p w:rsidR="001823C2" w:rsidRDefault="001823C2" w:rsidP="001823C2">
      <w:pPr>
        <w:jc w:val="center"/>
      </w:pPr>
      <w:bookmarkStart w:id="8" w:name="_Toc417896873"/>
      <w:r w:rsidRPr="00331E20">
        <w:t xml:space="preserve">Figure </w:t>
      </w:r>
      <w:r w:rsidR="006B578B">
        <w:fldChar w:fldCharType="begin"/>
      </w:r>
      <w:r w:rsidR="006B578B">
        <w:instrText xml:space="preserve"> SEQ Figure \* ARABIC </w:instrText>
      </w:r>
      <w:r w:rsidR="006B578B">
        <w:fldChar w:fldCharType="separate"/>
      </w:r>
      <w:r w:rsidR="00255F8E">
        <w:rPr>
          <w:noProof/>
        </w:rPr>
        <w:t>3</w:t>
      </w:r>
      <w:r w:rsidR="006B578B">
        <w:rPr>
          <w:noProof/>
        </w:rPr>
        <w:fldChar w:fldCharType="end"/>
      </w:r>
      <w:r w:rsidRPr="00331E20">
        <w:rPr>
          <w:rFonts w:hint="eastAsia"/>
        </w:rPr>
        <w:t xml:space="preserve"> </w:t>
      </w:r>
      <w:r w:rsidR="002C6C2C">
        <w:t>Secure Communication Channel Created by ADMS</w:t>
      </w:r>
      <w:bookmarkEnd w:id="8"/>
    </w:p>
    <w:p w:rsidR="00324A53" w:rsidRDefault="00324A53" w:rsidP="001712E9">
      <w:pPr>
        <w:ind w:firstLine="560"/>
      </w:pPr>
    </w:p>
    <w:p w:rsidR="00D6123C" w:rsidRDefault="00324A53" w:rsidP="001712E9">
      <w:pPr>
        <w:ind w:firstLine="560"/>
      </w:pPr>
      <w:r>
        <w:rPr>
          <w:rFonts w:hint="eastAsia"/>
        </w:rPr>
        <w:t>Compared the</w:t>
      </w:r>
      <w:r w:rsidR="00DA31D1">
        <w:t xml:space="preserve"> above </w:t>
      </w:r>
      <w:r w:rsidR="00C71BDA">
        <w:t xml:space="preserve">2 cases with and without ADMS, the latter one provides </w:t>
      </w:r>
      <w:r w:rsidR="00F17557">
        <w:t>security benefits</w:t>
      </w:r>
      <w:r w:rsidR="00C71BDA">
        <w:t xml:space="preserve"> as:</w:t>
      </w:r>
    </w:p>
    <w:p w:rsidR="00414F34" w:rsidRDefault="00830849" w:rsidP="00C14823">
      <w:pPr>
        <w:pStyle w:val="a8"/>
        <w:numPr>
          <w:ilvl w:val="0"/>
          <w:numId w:val="37"/>
        </w:numPr>
        <w:ind w:firstLineChars="0"/>
      </w:pPr>
      <w:r>
        <w:t xml:space="preserve">Customer Web Service is hidden from public </w:t>
      </w:r>
      <w:r w:rsidR="004F34E2">
        <w:t>accessible Internet address.</w:t>
      </w:r>
    </w:p>
    <w:p w:rsidR="004F34E2" w:rsidRPr="00217A06" w:rsidRDefault="00075A3A" w:rsidP="00C14823">
      <w:pPr>
        <w:pStyle w:val="a8"/>
        <w:numPr>
          <w:ilvl w:val="0"/>
          <w:numId w:val="37"/>
        </w:numPr>
        <w:ind w:firstLineChars="0"/>
      </w:pPr>
      <w:r>
        <w:rPr>
          <w:rFonts w:hint="eastAsia"/>
        </w:rPr>
        <w:t>All communications are encrypted by our secure communication channel.</w:t>
      </w:r>
    </w:p>
    <w:p w:rsidR="00582B5E" w:rsidRDefault="00582B5E" w:rsidP="00582B5E">
      <w:r>
        <w:rPr>
          <w:rFonts w:hint="eastAsia"/>
        </w:rPr>
        <w:t xml:space="preserve"> </w:t>
      </w:r>
    </w:p>
    <w:p w:rsidR="00E57492" w:rsidRDefault="00E57492" w:rsidP="00E57492">
      <w:pPr>
        <w:pStyle w:val="2"/>
        <w:keepNext w:val="0"/>
        <w:keepLines w:val="0"/>
        <w:numPr>
          <w:ilvl w:val="1"/>
          <w:numId w:val="1"/>
        </w:numPr>
        <w:tabs>
          <w:tab w:val="clear" w:pos="1296"/>
          <w:tab w:val="left" w:pos="720"/>
        </w:tabs>
        <w:autoSpaceDE w:val="0"/>
        <w:autoSpaceDN w:val="0"/>
        <w:adjustRightInd w:val="0"/>
        <w:spacing w:before="120" w:after="0" w:line="240" w:lineRule="auto"/>
        <w:ind w:left="0" w:firstLine="0"/>
        <w:jc w:val="left"/>
      </w:pPr>
      <w:bookmarkStart w:id="9" w:name="_Toc417896868"/>
      <w:r>
        <w:t>API</w:t>
      </w:r>
      <w:r w:rsidR="00475A83">
        <w:t>s</w:t>
      </w:r>
      <w:r>
        <w:t xml:space="preserve"> Description</w:t>
      </w:r>
      <w:bookmarkEnd w:id="9"/>
    </w:p>
    <w:p w:rsidR="005A393A" w:rsidRPr="005A393A" w:rsidRDefault="005A393A" w:rsidP="005A393A"/>
    <w:bookmarkStart w:id="10" w:name="_MON_1490705913"/>
    <w:bookmarkEnd w:id="10"/>
    <w:p w:rsidR="00521BB1" w:rsidRPr="00521BB1" w:rsidRDefault="005410B2" w:rsidP="009A1569">
      <w:pPr>
        <w:jc w:val="center"/>
      </w:pPr>
      <w:r>
        <w:object w:dxaOrig="7239" w:dyaOrig="1321">
          <v:shape id="_x0000_i1029" type="#_x0000_t75" style="width:362.8pt;height:65.45pt" o:ole="">
            <v:imagedata r:id="rId22" o:title=""/>
          </v:shape>
          <o:OLEObject Type="Embed" ProgID="Excel.Sheet.8" ShapeID="_x0000_i1029" DrawAspect="Content" ObjectID="_1491639098" r:id="rId23"/>
        </w:object>
      </w:r>
    </w:p>
    <w:p w:rsidR="009A1569" w:rsidRDefault="009A1569" w:rsidP="009A1569">
      <w:pPr>
        <w:jc w:val="center"/>
      </w:pPr>
      <w:bookmarkStart w:id="11" w:name="_Toc417896874"/>
      <w:r>
        <w:lastRenderedPageBreak/>
        <w:t xml:space="preserve">Table </w:t>
      </w:r>
      <w:r w:rsidR="006B578B">
        <w:fldChar w:fldCharType="begin"/>
      </w:r>
      <w:r w:rsidR="006B578B">
        <w:instrText xml:space="preserve"> SEQ Table \* ARABIC </w:instrText>
      </w:r>
      <w:r w:rsidR="006B578B">
        <w:fldChar w:fldCharType="separate"/>
      </w:r>
      <w:r w:rsidR="00255F8E">
        <w:rPr>
          <w:noProof/>
        </w:rPr>
        <w:t>1</w:t>
      </w:r>
      <w:r w:rsidR="006B578B">
        <w:rPr>
          <w:noProof/>
        </w:rPr>
        <w:fldChar w:fldCharType="end"/>
      </w:r>
      <w:r>
        <w:rPr>
          <w:rFonts w:hint="eastAsia"/>
          <w:noProof/>
        </w:rPr>
        <w:t xml:space="preserve"> </w:t>
      </w:r>
      <w:r>
        <w:rPr>
          <w:noProof/>
        </w:rPr>
        <w:t>ADMSaaD (Android Version) APIs</w:t>
      </w:r>
      <w:bookmarkEnd w:id="11"/>
    </w:p>
    <w:p w:rsidR="004331D2" w:rsidRDefault="004331D2" w:rsidP="004331D2"/>
    <w:p w:rsidR="004331D2" w:rsidRDefault="004331D2" w:rsidP="004331D2">
      <w:pPr>
        <w:pStyle w:val="2"/>
        <w:keepNext w:val="0"/>
        <w:keepLines w:val="0"/>
        <w:numPr>
          <w:ilvl w:val="1"/>
          <w:numId w:val="1"/>
        </w:numPr>
        <w:tabs>
          <w:tab w:val="clear" w:pos="1296"/>
          <w:tab w:val="left" w:pos="720"/>
        </w:tabs>
        <w:autoSpaceDE w:val="0"/>
        <w:autoSpaceDN w:val="0"/>
        <w:adjustRightInd w:val="0"/>
        <w:spacing w:before="120" w:after="0" w:line="240" w:lineRule="auto"/>
        <w:ind w:left="0" w:firstLine="0"/>
        <w:jc w:val="left"/>
      </w:pPr>
      <w:bookmarkStart w:id="12" w:name="_Toc417896869"/>
      <w:r>
        <w:t>APIs Usage</w:t>
      </w:r>
      <w:bookmarkEnd w:id="12"/>
    </w:p>
    <w:p w:rsidR="00BD723A" w:rsidRDefault="00BD723A" w:rsidP="00BD723A"/>
    <w:p w:rsidR="00711C88" w:rsidRDefault="00711C88" w:rsidP="00711C88">
      <w:r>
        <w:rPr>
          <w:rFonts w:hint="eastAsia"/>
        </w:rPr>
        <w:t xml:space="preserve">To create the </w:t>
      </w:r>
      <w:r>
        <w:t>secure communicati</w:t>
      </w:r>
      <w:r>
        <w:t>on channel with the Web Service, invoke the API directly as:</w:t>
      </w:r>
    </w:p>
    <w:p w:rsidR="00B20828" w:rsidRDefault="00B20828" w:rsidP="00BD723A"/>
    <w:tbl>
      <w:tblPr>
        <w:tblStyle w:val="4-11"/>
        <w:tblW w:w="7655" w:type="dxa"/>
        <w:tblInd w:w="108" w:type="dxa"/>
        <w:tblLayout w:type="fixed"/>
        <w:tblLook w:val="0000" w:firstRow="0" w:lastRow="0" w:firstColumn="0" w:lastColumn="0" w:noHBand="0" w:noVBand="0"/>
      </w:tblPr>
      <w:tblGrid>
        <w:gridCol w:w="7655"/>
      </w:tblGrid>
      <w:tr w:rsidR="00323934" w:rsidRPr="00E964CB" w:rsidTr="00765D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55" w:type="dxa"/>
          </w:tcPr>
          <w:p w:rsidR="00323934" w:rsidRPr="00765D46" w:rsidRDefault="00323934" w:rsidP="00323934">
            <w:pPr>
              <w:rPr>
                <w:rFonts w:ascii="Batang" w:eastAsia="Batang" w:hAnsi="Batang"/>
                <w:b/>
                <w:i/>
              </w:rPr>
            </w:pPr>
            <w:r w:rsidRPr="00765D46">
              <w:rPr>
                <w:rFonts w:ascii="Batang" w:eastAsia="Batang" w:hAnsi="Batang"/>
                <w:b/>
                <w:i/>
              </w:rPr>
              <w:t>import com.alinket.iotmiddleware.*;</w:t>
            </w:r>
          </w:p>
          <w:p w:rsidR="00323934" w:rsidRPr="00765D46" w:rsidRDefault="00323934" w:rsidP="00323934">
            <w:pPr>
              <w:rPr>
                <w:rFonts w:ascii="Batang" w:eastAsia="Batang" w:hAnsi="Batang"/>
                <w:b/>
                <w:i/>
              </w:rPr>
            </w:pPr>
            <w:r w:rsidRPr="00765D46">
              <w:rPr>
                <w:rFonts w:ascii="Batang" w:eastAsia="Batang" w:hAnsi="Batang"/>
                <w:b/>
                <w:i/>
              </w:rPr>
              <w:t>……</w:t>
            </w:r>
          </w:p>
          <w:p w:rsidR="00323934" w:rsidRPr="00E964CB" w:rsidRDefault="00323934" w:rsidP="005410B2">
            <w:pPr>
              <w:rPr>
                <w:b/>
                <w:i/>
              </w:rPr>
            </w:pPr>
            <w:r w:rsidRPr="00765D46">
              <w:rPr>
                <w:rFonts w:ascii="Batang" w:eastAsia="Batang" w:hAnsi="Batang"/>
                <w:b/>
                <w:i/>
              </w:rPr>
              <w:t>AlinketIoTMiddleware</w:t>
            </w:r>
            <w:r w:rsidR="005410B2">
              <w:rPr>
                <w:rFonts w:ascii="Batang" w:eastAsia="Batang" w:hAnsi="Batang"/>
                <w:b/>
                <w:i/>
              </w:rPr>
              <w:t>.</w:t>
            </w:r>
            <w:r w:rsidRPr="00765D46">
              <w:rPr>
                <w:rFonts w:ascii="Batang" w:eastAsia="Batang" w:hAnsi="Batang"/>
                <w:b/>
                <w:i/>
              </w:rPr>
              <w:t>AlinketIoTMiddleware();</w:t>
            </w:r>
          </w:p>
        </w:tc>
      </w:tr>
    </w:tbl>
    <w:p w:rsidR="004331D2" w:rsidRDefault="004331D2" w:rsidP="004331D2"/>
    <w:p w:rsidR="00387216" w:rsidRDefault="00271E9D" w:rsidP="004331D2">
      <w:r>
        <w:rPr>
          <w:rFonts w:hint="eastAsia"/>
        </w:rPr>
        <w:t>Please note that you will not be able to invoke the API directly from an UI element (Button, et</w:t>
      </w:r>
      <w:r w:rsidR="002D44DA">
        <w:rPr>
          <w:rFonts w:hint="eastAsia"/>
        </w:rPr>
        <w:t xml:space="preserve">c), invoke it from </w:t>
      </w:r>
      <w:r w:rsidR="00A630D6">
        <w:rPr>
          <w:rFonts w:hint="eastAsia"/>
        </w:rPr>
        <w:t xml:space="preserve">an AsyncTask is a good practice, and the </w:t>
      </w:r>
      <w:r w:rsidR="00A630D6">
        <w:t>application</w:t>
      </w:r>
      <w:r w:rsidR="00A630D6">
        <w:rPr>
          <w:rFonts w:hint="eastAsia"/>
        </w:rPr>
        <w:t xml:space="preserve"> </w:t>
      </w:r>
      <w:r w:rsidR="00A630D6">
        <w:t xml:space="preserve">is informed after connection establishment or failure </w:t>
      </w:r>
      <w:r w:rsidR="00965970">
        <w:t xml:space="preserve">in the onPostExecute() </w:t>
      </w:r>
      <w:r w:rsidR="002F08B4">
        <w:t xml:space="preserve">method of the AsyncTask Class, thus give a point to start the </w:t>
      </w:r>
      <w:r w:rsidR="007E03DD">
        <w:t>APP/Server communication.</w:t>
      </w:r>
    </w:p>
    <w:p w:rsidR="006D226E" w:rsidRDefault="006D226E" w:rsidP="004331D2"/>
    <w:p w:rsidR="006D226E" w:rsidRDefault="00B33502" w:rsidP="004331D2">
      <w:r>
        <w:t>It typically takes 20 ~ 4</w:t>
      </w:r>
      <w:r w:rsidR="006D226E">
        <w:t>0 seconds to successfully establish the secure communication channel or faile</w:t>
      </w:r>
      <w:r>
        <w:t>d timeout in 190</w:t>
      </w:r>
      <w:r w:rsidR="006D226E">
        <w:t xml:space="preserve"> seconds. So it is better to invoke this API in background AsyncTask on APP startup.</w:t>
      </w:r>
    </w:p>
    <w:p w:rsidR="00235DDF" w:rsidRDefault="00235DDF" w:rsidP="004331D2"/>
    <w:tbl>
      <w:tblPr>
        <w:tblStyle w:val="4-11"/>
        <w:tblW w:w="8789" w:type="dxa"/>
        <w:tblInd w:w="108" w:type="dxa"/>
        <w:tblLayout w:type="fixed"/>
        <w:tblLook w:val="0000" w:firstRow="0" w:lastRow="0" w:firstColumn="0" w:lastColumn="0" w:noHBand="0" w:noVBand="0"/>
      </w:tblPr>
      <w:tblGrid>
        <w:gridCol w:w="8789"/>
      </w:tblGrid>
      <w:tr w:rsidR="001062BA" w:rsidRPr="00E964CB" w:rsidTr="00B1643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89" w:type="dxa"/>
          </w:tcPr>
          <w:p w:rsidR="00D445DA" w:rsidRPr="00D445DA" w:rsidRDefault="00D445DA" w:rsidP="00D445DA">
            <w:pPr>
              <w:rPr>
                <w:rFonts w:ascii="Batang" w:hAnsi="Batang" w:hint="eastAsia"/>
                <w:b/>
                <w:i/>
              </w:rPr>
            </w:pPr>
            <w:r>
              <w:rPr>
                <w:rFonts w:ascii="Batang" w:hAnsi="Batang"/>
                <w:b/>
                <w:i/>
              </w:rPr>
              <w:t xml:space="preserve">……In Class </w:t>
            </w:r>
            <w:r w:rsidRPr="00D445DA">
              <w:rPr>
                <w:rFonts w:ascii="Batang" w:hAnsi="Batang"/>
                <w:b/>
                <w:i/>
              </w:rPr>
              <w:t>MainActivity</w:t>
            </w:r>
            <w:r>
              <w:rPr>
                <w:rFonts w:ascii="Batang" w:hAnsi="Batang"/>
                <w:b/>
                <w:i/>
              </w:rPr>
              <w:t>:</w:t>
            </w:r>
          </w:p>
          <w:p w:rsidR="00D445DA" w:rsidRPr="00D445DA" w:rsidRDefault="00D445DA" w:rsidP="00D445DA">
            <w:pPr>
              <w:rPr>
                <w:rFonts w:ascii="Batang" w:eastAsia="Batang" w:hAnsi="Batang"/>
                <w:b/>
                <w:i/>
              </w:rPr>
            </w:pPr>
            <w:r w:rsidRPr="00D445DA">
              <w:rPr>
                <w:rFonts w:ascii="Batang" w:eastAsia="Batang" w:hAnsi="Batang"/>
                <w:b/>
                <w:i/>
              </w:rPr>
              <w:t xml:space="preserve">    private class ConnectTask extends AsyncTask&lt;Void, Void, Integer&gt; {</w:t>
            </w:r>
          </w:p>
          <w:p w:rsidR="00D445DA" w:rsidRPr="00D445DA" w:rsidRDefault="00D445DA" w:rsidP="00D445DA">
            <w:pPr>
              <w:rPr>
                <w:rFonts w:ascii="Batang" w:eastAsia="Batang" w:hAnsi="Batang"/>
                <w:b/>
                <w:i/>
              </w:rPr>
            </w:pPr>
            <w:r w:rsidRPr="00D445DA">
              <w:rPr>
                <w:rFonts w:ascii="Batang" w:eastAsia="Batang" w:hAnsi="Batang"/>
                <w:b/>
                <w:i/>
              </w:rPr>
              <w:t xml:space="preserve">        private long elapsed = 0;</w:t>
            </w:r>
          </w:p>
          <w:p w:rsidR="00D445DA" w:rsidRPr="00D445DA" w:rsidRDefault="00D445DA" w:rsidP="00D445DA">
            <w:pPr>
              <w:rPr>
                <w:rFonts w:ascii="Batang" w:eastAsia="Batang" w:hAnsi="Batang"/>
                <w:b/>
                <w:i/>
              </w:rPr>
            </w:pPr>
          </w:p>
          <w:p w:rsidR="00D445DA" w:rsidRPr="00D445DA" w:rsidRDefault="00D445DA" w:rsidP="00D445DA">
            <w:pPr>
              <w:rPr>
                <w:rFonts w:ascii="Batang" w:eastAsia="Batang" w:hAnsi="Batang"/>
                <w:b/>
                <w:i/>
              </w:rPr>
            </w:pPr>
            <w:r w:rsidRPr="00D445DA">
              <w:rPr>
                <w:rFonts w:ascii="Batang" w:eastAsia="Batang" w:hAnsi="Batang"/>
                <w:b/>
                <w:i/>
              </w:rPr>
              <w:t xml:space="preserve">        protected Integer doInBackground(Void... ps) {</w:t>
            </w:r>
          </w:p>
          <w:p w:rsidR="00D445DA" w:rsidRPr="00D445DA" w:rsidRDefault="00D445DA" w:rsidP="00D445DA">
            <w:pPr>
              <w:rPr>
                <w:rFonts w:ascii="Batang" w:eastAsia="Batang" w:hAnsi="Batang"/>
                <w:b/>
                <w:i/>
              </w:rPr>
            </w:pPr>
            <w:r w:rsidRPr="00D445DA">
              <w:rPr>
                <w:rFonts w:ascii="Batang" w:eastAsia="Batang" w:hAnsi="Batang"/>
                <w:b/>
                <w:i/>
              </w:rPr>
              <w:t xml:space="preserve">            elapsed = System.currentTimeMillis();</w:t>
            </w:r>
          </w:p>
          <w:p w:rsidR="00D445DA" w:rsidRPr="00D445DA" w:rsidRDefault="00D445DA" w:rsidP="00D445DA">
            <w:pPr>
              <w:rPr>
                <w:rFonts w:ascii="Batang" w:eastAsia="Batang" w:hAnsi="Batang"/>
                <w:b/>
                <w:i/>
              </w:rPr>
            </w:pPr>
            <w:r w:rsidRPr="00D445DA">
              <w:rPr>
                <w:rFonts w:ascii="Batang" w:eastAsia="Batang" w:hAnsi="Batang"/>
                <w:b/>
                <w:i/>
              </w:rPr>
              <w:t xml:space="preserve">            return AlinketIoTMiddleware.CreateSecureCommunication();</w:t>
            </w:r>
          </w:p>
          <w:p w:rsidR="00D445DA" w:rsidRPr="00D445DA" w:rsidRDefault="00D445DA" w:rsidP="00D445DA">
            <w:pPr>
              <w:rPr>
                <w:rFonts w:ascii="Batang" w:eastAsia="Batang" w:hAnsi="Batang"/>
                <w:b/>
                <w:i/>
              </w:rPr>
            </w:pPr>
            <w:r w:rsidRPr="00D445DA">
              <w:rPr>
                <w:rFonts w:ascii="Batang" w:eastAsia="Batang" w:hAnsi="Batang"/>
                <w:b/>
                <w:i/>
              </w:rPr>
              <w:t xml:space="preserve">        }</w:t>
            </w:r>
          </w:p>
          <w:p w:rsidR="00D445DA" w:rsidRPr="00D445DA" w:rsidRDefault="00D445DA" w:rsidP="00D445DA">
            <w:pPr>
              <w:rPr>
                <w:rFonts w:ascii="Batang" w:eastAsia="Batang" w:hAnsi="Batang"/>
                <w:b/>
                <w:i/>
              </w:rPr>
            </w:pPr>
          </w:p>
          <w:p w:rsidR="00D445DA" w:rsidRPr="00D445DA" w:rsidRDefault="00D445DA" w:rsidP="00D445DA">
            <w:pPr>
              <w:rPr>
                <w:rFonts w:ascii="Batang" w:eastAsia="Batang" w:hAnsi="Batang"/>
                <w:b/>
                <w:i/>
              </w:rPr>
            </w:pPr>
            <w:r w:rsidRPr="00D445DA">
              <w:rPr>
                <w:rFonts w:ascii="Batang" w:eastAsia="Batang" w:hAnsi="Batang"/>
                <w:b/>
                <w:i/>
              </w:rPr>
              <w:t xml:space="preserve">        protected void onPostExecute(Integer connected) {</w:t>
            </w:r>
          </w:p>
          <w:p w:rsidR="00D445DA" w:rsidRPr="00D445DA" w:rsidRDefault="00D445DA" w:rsidP="00D445DA">
            <w:pPr>
              <w:rPr>
                <w:rFonts w:ascii="Batang" w:eastAsia="Batang" w:hAnsi="Batang"/>
                <w:b/>
                <w:i/>
              </w:rPr>
            </w:pPr>
            <w:r w:rsidRPr="00D445DA">
              <w:rPr>
                <w:rFonts w:ascii="Batang" w:eastAsia="Batang" w:hAnsi="Batang"/>
                <w:b/>
                <w:i/>
              </w:rPr>
              <w:t xml:space="preserve">            elapsed = System.currentTimeMillis() - elapsed;</w:t>
            </w:r>
          </w:p>
          <w:p w:rsidR="00D445DA" w:rsidRPr="00D445DA" w:rsidRDefault="00D445DA" w:rsidP="00D445DA">
            <w:pPr>
              <w:rPr>
                <w:rFonts w:ascii="Batang" w:eastAsia="Batang" w:hAnsi="Batang"/>
                <w:b/>
                <w:i/>
              </w:rPr>
            </w:pPr>
            <w:r w:rsidRPr="00D445DA">
              <w:rPr>
                <w:rFonts w:ascii="Batang" w:eastAsia="Batang" w:hAnsi="Batang"/>
                <w:b/>
                <w:i/>
              </w:rPr>
              <w:t xml:space="preserve">            if (connected == 0) {</w:t>
            </w:r>
          </w:p>
          <w:p w:rsidR="00D445DA" w:rsidRPr="00D445DA" w:rsidRDefault="00D445DA" w:rsidP="00D445DA">
            <w:pPr>
              <w:rPr>
                <w:rFonts w:ascii="Batang" w:eastAsia="Batang" w:hAnsi="Batang"/>
                <w:b/>
                <w:i/>
              </w:rPr>
            </w:pPr>
            <w:r w:rsidRPr="00D445DA">
              <w:rPr>
                <w:rFonts w:ascii="Batang" w:eastAsia="Batang" w:hAnsi="Batang"/>
                <w:b/>
                <w:i/>
              </w:rPr>
              <w:t xml:space="preserve">                showbox.append(String.format("OK in %d ms.", elapsed));</w:t>
            </w:r>
          </w:p>
          <w:p w:rsidR="00D445DA" w:rsidRPr="00D445DA" w:rsidRDefault="00D445DA" w:rsidP="00D445DA">
            <w:pPr>
              <w:rPr>
                <w:rFonts w:ascii="Batang" w:eastAsia="Batang" w:hAnsi="Batang"/>
                <w:b/>
                <w:i/>
              </w:rPr>
            </w:pPr>
            <w:r w:rsidRPr="00D445DA">
              <w:rPr>
                <w:rFonts w:ascii="Batang" w:eastAsia="Batang" w:hAnsi="Batang"/>
                <w:b/>
                <w:i/>
              </w:rPr>
              <w:t xml:space="preserve">            } else {</w:t>
            </w:r>
          </w:p>
          <w:p w:rsidR="00D445DA" w:rsidRPr="00D445DA" w:rsidRDefault="00D445DA" w:rsidP="00D445DA">
            <w:pPr>
              <w:rPr>
                <w:rFonts w:ascii="Batang" w:eastAsia="Batang" w:hAnsi="Batang"/>
                <w:b/>
                <w:i/>
              </w:rPr>
            </w:pPr>
            <w:r w:rsidRPr="00D445DA">
              <w:rPr>
                <w:rFonts w:ascii="Batang" w:eastAsia="Batang" w:hAnsi="Batang"/>
                <w:b/>
                <w:i/>
              </w:rPr>
              <w:t xml:space="preserve">                showbox.append(String.format("Failed in %d ms.", elapsed));</w:t>
            </w:r>
          </w:p>
          <w:p w:rsidR="00D445DA" w:rsidRPr="00D445DA" w:rsidRDefault="00D445DA" w:rsidP="00D445DA">
            <w:pPr>
              <w:rPr>
                <w:rFonts w:ascii="Batang" w:eastAsia="Batang" w:hAnsi="Batang"/>
                <w:b/>
                <w:i/>
              </w:rPr>
            </w:pPr>
            <w:r w:rsidRPr="00D445DA">
              <w:rPr>
                <w:rFonts w:ascii="Batang" w:eastAsia="Batang" w:hAnsi="Batang"/>
                <w:b/>
                <w:i/>
              </w:rPr>
              <w:t xml:space="preserve">            }</w:t>
            </w:r>
          </w:p>
          <w:p w:rsidR="00D445DA" w:rsidRPr="00D445DA" w:rsidRDefault="00D445DA" w:rsidP="00D445DA">
            <w:pPr>
              <w:rPr>
                <w:rFonts w:ascii="Batang" w:eastAsia="Batang" w:hAnsi="Batang"/>
                <w:b/>
                <w:i/>
              </w:rPr>
            </w:pPr>
            <w:r w:rsidRPr="00D445DA">
              <w:rPr>
                <w:rFonts w:ascii="Batang" w:eastAsia="Batang" w:hAnsi="Batang"/>
                <w:b/>
                <w:i/>
              </w:rPr>
              <w:t xml:space="preserve">        }</w:t>
            </w:r>
          </w:p>
          <w:p w:rsidR="001062BA" w:rsidRPr="00E964CB" w:rsidRDefault="00D445DA" w:rsidP="00D445DA">
            <w:pPr>
              <w:rPr>
                <w:b/>
                <w:i/>
              </w:rPr>
            </w:pPr>
            <w:r w:rsidRPr="00D445DA">
              <w:rPr>
                <w:rFonts w:ascii="Batang" w:eastAsia="Batang" w:hAnsi="Batang"/>
                <w:b/>
                <w:i/>
              </w:rPr>
              <w:t xml:space="preserve">    }</w:t>
            </w:r>
          </w:p>
        </w:tc>
      </w:tr>
    </w:tbl>
    <w:p w:rsidR="00387216" w:rsidRDefault="00387216" w:rsidP="004331D2"/>
    <w:p w:rsidR="007E2BF1" w:rsidRDefault="007E2BF1" w:rsidP="000D17CF">
      <w:r>
        <w:rPr>
          <w:rFonts w:hint="eastAsia"/>
        </w:rPr>
        <w:t xml:space="preserve">To </w:t>
      </w:r>
      <w:r w:rsidR="007D0522">
        <w:t xml:space="preserve">check for </w:t>
      </w:r>
      <w:r>
        <w:t>the success or failure of the creation of the secure communication channel, check the return value of the API:</w:t>
      </w:r>
    </w:p>
    <w:p w:rsidR="00450253" w:rsidRDefault="00450253" w:rsidP="000D17CF"/>
    <w:tbl>
      <w:tblPr>
        <w:tblStyle w:val="4-11"/>
        <w:tblW w:w="8789" w:type="dxa"/>
        <w:tblInd w:w="108" w:type="dxa"/>
        <w:tblLayout w:type="fixed"/>
        <w:tblLook w:val="0000" w:firstRow="0" w:lastRow="0" w:firstColumn="0" w:lastColumn="0" w:noHBand="0" w:noVBand="0"/>
      </w:tblPr>
      <w:tblGrid>
        <w:gridCol w:w="8789"/>
      </w:tblGrid>
      <w:tr w:rsidR="00450253" w:rsidRPr="00E964CB" w:rsidTr="009A66F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89" w:type="dxa"/>
          </w:tcPr>
          <w:p w:rsidR="00450253" w:rsidRPr="00CD77F3" w:rsidRDefault="006E753E" w:rsidP="00264AE3">
            <w:pPr>
              <w:rPr>
                <w:rFonts w:ascii="Batang" w:eastAsia="Batang" w:hAnsi="Batang"/>
                <w:b/>
                <w:i/>
              </w:rPr>
            </w:pPr>
            <w:r w:rsidRPr="00CD77F3">
              <w:rPr>
                <w:rFonts w:ascii="Batang" w:eastAsia="Batang" w:hAnsi="Batang"/>
                <w:b/>
                <w:i/>
              </w:rPr>
              <w:t xml:space="preserve">Boolean connected = </w:t>
            </w:r>
            <w:r w:rsidR="009A66FB" w:rsidRPr="00765D46">
              <w:rPr>
                <w:rFonts w:ascii="Batang" w:eastAsia="Batang" w:hAnsi="Batang"/>
                <w:b/>
                <w:i/>
              </w:rPr>
              <w:t>AlinketIoTMiddleware</w:t>
            </w:r>
            <w:r w:rsidR="00A56339">
              <w:rPr>
                <w:rFonts w:ascii="Batang" w:eastAsia="Batang" w:hAnsi="Batang"/>
                <w:b/>
                <w:i/>
              </w:rPr>
              <w:t>.</w:t>
            </w:r>
            <w:r w:rsidRPr="00CD77F3">
              <w:rPr>
                <w:rFonts w:ascii="Batang" w:eastAsia="Batang" w:hAnsi="Batang"/>
                <w:b/>
                <w:i/>
              </w:rPr>
              <w:t>IsSecureCommunicationEstablished ();</w:t>
            </w:r>
          </w:p>
          <w:p w:rsidR="006E753E" w:rsidRPr="00E964CB" w:rsidRDefault="006E753E" w:rsidP="00264AE3">
            <w:pPr>
              <w:rPr>
                <w:b/>
                <w:i/>
              </w:rPr>
            </w:pPr>
            <w:r w:rsidRPr="00CD77F3">
              <w:rPr>
                <w:rFonts w:ascii="Batang" w:eastAsia="Batang" w:hAnsi="Batang"/>
                <w:b/>
                <w:i/>
              </w:rPr>
              <w:t>……check the connected Boolean value……</w:t>
            </w:r>
          </w:p>
        </w:tc>
      </w:tr>
    </w:tbl>
    <w:p w:rsidR="001062BA" w:rsidRDefault="001062BA" w:rsidP="004331D2"/>
    <w:p w:rsidR="006D57A3" w:rsidRPr="006D57A3" w:rsidRDefault="006D57A3" w:rsidP="006D57A3">
      <w:r w:rsidRPr="006D57A3">
        <w:t>Notes: t</w:t>
      </w:r>
      <w:r w:rsidRPr="006D57A3">
        <w:rPr>
          <w:rFonts w:hint="eastAsia"/>
        </w:rPr>
        <w:t>his API will</w:t>
      </w:r>
      <w:r w:rsidRPr="006D57A3">
        <w:t xml:space="preserve"> block until the secure communication channel was established successfully, or failed due to some reason. In failure you </w:t>
      </w:r>
      <w:r w:rsidR="00FA2D2F">
        <w:t>will</w:t>
      </w:r>
      <w:r w:rsidRPr="006D57A3">
        <w:t xml:space="preserve"> need to retry the above API to </w:t>
      </w:r>
      <w:r w:rsidR="009901D5">
        <w:t xml:space="preserve">connect </w:t>
      </w:r>
      <w:bookmarkStart w:id="13" w:name="_GoBack"/>
      <w:bookmarkEnd w:id="13"/>
      <w:r w:rsidRPr="006D57A3">
        <w:t>again.</w:t>
      </w:r>
    </w:p>
    <w:p w:rsidR="006D57A3" w:rsidRDefault="006D57A3" w:rsidP="004331D2"/>
    <w:tbl>
      <w:tblPr>
        <w:tblStyle w:val="4-11"/>
        <w:tblW w:w="6946" w:type="dxa"/>
        <w:tblInd w:w="108" w:type="dxa"/>
        <w:tblLayout w:type="fixed"/>
        <w:tblLook w:val="0000" w:firstRow="0" w:lastRow="0" w:firstColumn="0" w:lastColumn="0" w:noHBand="0" w:noVBand="0"/>
      </w:tblPr>
      <w:tblGrid>
        <w:gridCol w:w="3644"/>
        <w:gridCol w:w="3302"/>
      </w:tblGrid>
      <w:tr w:rsidR="009443A7" w:rsidRPr="009443A7" w:rsidTr="00C037A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644" w:type="dxa"/>
          </w:tcPr>
          <w:p w:rsidR="009443A7" w:rsidRPr="00FA2D2F" w:rsidRDefault="009443A7" w:rsidP="009443A7">
            <w:pPr>
              <w:rPr>
                <w:rFonts w:ascii="Batang" w:eastAsia="Batang" w:hAnsi="Batang"/>
                <w:b/>
                <w:i/>
              </w:rPr>
            </w:pPr>
            <w:r w:rsidRPr="00FA2D2F">
              <w:rPr>
                <w:rFonts w:ascii="Batang" w:eastAsia="Batang" w:hAnsi="Batang"/>
                <w:b/>
                <w:i/>
              </w:rPr>
              <w:t>Typical wait time to success</w:t>
            </w:r>
          </w:p>
        </w:tc>
        <w:tc>
          <w:tcPr>
            <w:tcW w:w="3302" w:type="dxa"/>
          </w:tcPr>
          <w:p w:rsidR="009443A7" w:rsidRPr="00FA2D2F" w:rsidRDefault="009443A7" w:rsidP="009443A7">
            <w:pPr>
              <w:cnfStyle w:val="000000100000" w:firstRow="0" w:lastRow="0" w:firstColumn="0" w:lastColumn="0" w:oddVBand="0" w:evenVBand="0" w:oddHBand="1" w:evenHBand="0" w:firstRowFirstColumn="0" w:firstRowLastColumn="0" w:lastRowFirstColumn="0" w:lastRowLastColumn="0"/>
              <w:rPr>
                <w:rFonts w:ascii="Batang" w:eastAsia="Batang" w:hAnsi="Batang"/>
                <w:i/>
              </w:rPr>
            </w:pPr>
            <w:r w:rsidRPr="00FA2D2F">
              <w:rPr>
                <w:rFonts w:ascii="Batang" w:eastAsia="Batang" w:hAnsi="Batang"/>
                <w:i/>
              </w:rPr>
              <w:t>20~40 seconds</w:t>
            </w:r>
          </w:p>
        </w:tc>
      </w:tr>
      <w:tr w:rsidR="009443A7" w:rsidRPr="009443A7" w:rsidTr="00C037AF">
        <w:tc>
          <w:tcPr>
            <w:cnfStyle w:val="000010000000" w:firstRow="0" w:lastRow="0" w:firstColumn="0" w:lastColumn="0" w:oddVBand="1" w:evenVBand="0" w:oddHBand="0" w:evenHBand="0" w:firstRowFirstColumn="0" w:firstRowLastColumn="0" w:lastRowFirstColumn="0" w:lastRowLastColumn="0"/>
            <w:tcW w:w="3644" w:type="dxa"/>
          </w:tcPr>
          <w:p w:rsidR="009443A7" w:rsidRPr="00FA2D2F" w:rsidRDefault="009443A7" w:rsidP="009443A7">
            <w:pPr>
              <w:rPr>
                <w:rFonts w:ascii="Batang" w:eastAsia="Batang" w:hAnsi="Batang"/>
                <w:b/>
                <w:i/>
              </w:rPr>
            </w:pPr>
            <w:r w:rsidRPr="00FA2D2F">
              <w:rPr>
                <w:rFonts w:ascii="Batang" w:eastAsia="Batang" w:hAnsi="Batang" w:hint="eastAsia"/>
                <w:b/>
                <w:i/>
              </w:rPr>
              <w:t>Typical timeout</w:t>
            </w:r>
          </w:p>
        </w:tc>
        <w:tc>
          <w:tcPr>
            <w:tcW w:w="3302" w:type="dxa"/>
          </w:tcPr>
          <w:p w:rsidR="009443A7" w:rsidRPr="00FA2D2F" w:rsidRDefault="009443A7" w:rsidP="009443A7">
            <w:pPr>
              <w:cnfStyle w:val="000000000000" w:firstRow="0" w:lastRow="0" w:firstColumn="0" w:lastColumn="0" w:oddVBand="0" w:evenVBand="0" w:oddHBand="0" w:evenHBand="0" w:firstRowFirstColumn="0" w:firstRowLastColumn="0" w:lastRowFirstColumn="0" w:lastRowLastColumn="0"/>
              <w:rPr>
                <w:rFonts w:ascii="Batang" w:eastAsia="Batang" w:hAnsi="Batang"/>
                <w:i/>
              </w:rPr>
            </w:pPr>
            <w:r w:rsidRPr="00FA2D2F">
              <w:rPr>
                <w:rFonts w:ascii="Batang" w:eastAsia="Batang" w:hAnsi="Batang" w:hint="eastAsia"/>
                <w:i/>
              </w:rPr>
              <w:t>190 seconds</w:t>
            </w:r>
          </w:p>
        </w:tc>
      </w:tr>
    </w:tbl>
    <w:p w:rsidR="009443A7" w:rsidRDefault="009443A7" w:rsidP="004331D2"/>
    <w:p w:rsidR="000174A6" w:rsidRPr="000174A6" w:rsidRDefault="000174A6" w:rsidP="000174A6">
      <w:r w:rsidRPr="000174A6">
        <w:t>To release the secure com</w:t>
      </w:r>
      <w:r w:rsidR="00E23EE4">
        <w:t>munication channel, use</w:t>
      </w:r>
      <w:r w:rsidR="00617ECD">
        <w:t xml:space="preserve"> below API, and also create an AsyncTask to handle it in background and may implement the onPostExecute() method also depends on APP’s requirement:</w:t>
      </w:r>
    </w:p>
    <w:p w:rsidR="000174A6" w:rsidRDefault="000174A6" w:rsidP="004331D2"/>
    <w:tbl>
      <w:tblPr>
        <w:tblStyle w:val="4-11"/>
        <w:tblW w:w="8789" w:type="dxa"/>
        <w:tblInd w:w="108" w:type="dxa"/>
        <w:tblLayout w:type="fixed"/>
        <w:tblLook w:val="0000" w:firstRow="0" w:lastRow="0" w:firstColumn="0" w:lastColumn="0" w:noHBand="0" w:noVBand="0"/>
      </w:tblPr>
      <w:tblGrid>
        <w:gridCol w:w="8789"/>
      </w:tblGrid>
      <w:tr w:rsidR="006F3F82" w:rsidRPr="00E964CB" w:rsidTr="00D8544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89" w:type="dxa"/>
          </w:tcPr>
          <w:p w:rsidR="00D85445" w:rsidRDefault="00D85445" w:rsidP="00D85445">
            <w:pPr>
              <w:rPr>
                <w:rFonts w:ascii="Batang" w:eastAsia="Batang" w:hAnsi="Batang"/>
                <w:b/>
                <w:i/>
              </w:rPr>
            </w:pPr>
            <w:r>
              <w:rPr>
                <w:rFonts w:ascii="Batang" w:hAnsi="Batang"/>
                <w:b/>
                <w:i/>
              </w:rPr>
              <w:t xml:space="preserve">……In Class </w:t>
            </w:r>
            <w:r w:rsidRPr="00D445DA">
              <w:rPr>
                <w:rFonts w:ascii="Batang" w:hAnsi="Batang"/>
                <w:b/>
                <w:i/>
              </w:rPr>
              <w:t>MainActivity</w:t>
            </w:r>
            <w:r>
              <w:rPr>
                <w:rFonts w:ascii="Batang" w:hAnsi="Batang"/>
                <w:b/>
                <w:i/>
              </w:rPr>
              <w:t>:</w:t>
            </w:r>
          </w:p>
          <w:p w:rsidR="00D85445" w:rsidRPr="00D85445" w:rsidRDefault="00D85445" w:rsidP="00D85445">
            <w:pPr>
              <w:rPr>
                <w:rFonts w:ascii="Batang" w:eastAsia="Batang" w:hAnsi="Batang"/>
                <w:b/>
                <w:i/>
              </w:rPr>
            </w:pPr>
            <w:r w:rsidRPr="00D85445">
              <w:rPr>
                <w:rFonts w:ascii="Batang" w:eastAsia="Batang" w:hAnsi="Batang"/>
                <w:b/>
                <w:i/>
              </w:rPr>
              <w:t xml:space="preserve">    private class DisconnectTask extends AsyncTask&lt;Void, Void, Void&gt; {</w:t>
            </w:r>
          </w:p>
          <w:p w:rsidR="00D85445" w:rsidRPr="00D85445" w:rsidRDefault="00D85445" w:rsidP="00D85445">
            <w:pPr>
              <w:rPr>
                <w:rFonts w:ascii="Batang" w:eastAsia="Batang" w:hAnsi="Batang"/>
                <w:b/>
                <w:i/>
              </w:rPr>
            </w:pPr>
            <w:r w:rsidRPr="00D85445">
              <w:rPr>
                <w:rFonts w:ascii="Batang" w:eastAsia="Batang" w:hAnsi="Batang"/>
                <w:b/>
                <w:i/>
              </w:rPr>
              <w:t xml:space="preserve">        protected Void doInBackground(Void... ps) {</w:t>
            </w:r>
          </w:p>
          <w:p w:rsidR="00D85445" w:rsidRPr="00D85445" w:rsidRDefault="00D85445" w:rsidP="00D85445">
            <w:pPr>
              <w:rPr>
                <w:rFonts w:ascii="Batang" w:eastAsia="Batang" w:hAnsi="Batang"/>
                <w:b/>
                <w:i/>
              </w:rPr>
            </w:pPr>
            <w:r w:rsidRPr="00D85445">
              <w:rPr>
                <w:rFonts w:ascii="Batang" w:eastAsia="Batang" w:hAnsi="Batang"/>
                <w:b/>
                <w:i/>
              </w:rPr>
              <w:t xml:space="preserve">            AlinketIoTMiddleware.ReleaseSecureCommunication();</w:t>
            </w:r>
          </w:p>
          <w:p w:rsidR="00D85445" w:rsidRPr="00D85445" w:rsidRDefault="00D85445" w:rsidP="00D85445">
            <w:pPr>
              <w:rPr>
                <w:rFonts w:ascii="Batang" w:eastAsia="Batang" w:hAnsi="Batang"/>
                <w:b/>
                <w:i/>
              </w:rPr>
            </w:pPr>
            <w:r w:rsidRPr="00D85445">
              <w:rPr>
                <w:rFonts w:ascii="Batang" w:eastAsia="Batang" w:hAnsi="Batang"/>
                <w:b/>
                <w:i/>
              </w:rPr>
              <w:t xml:space="preserve">            return null;</w:t>
            </w:r>
          </w:p>
          <w:p w:rsidR="00D85445" w:rsidRPr="00D85445" w:rsidRDefault="00D85445" w:rsidP="00D85445">
            <w:pPr>
              <w:rPr>
                <w:rFonts w:ascii="Batang" w:eastAsia="Batang" w:hAnsi="Batang"/>
                <w:b/>
                <w:i/>
              </w:rPr>
            </w:pPr>
            <w:r w:rsidRPr="00D85445">
              <w:rPr>
                <w:rFonts w:ascii="Batang" w:eastAsia="Batang" w:hAnsi="Batang"/>
                <w:b/>
                <w:i/>
              </w:rPr>
              <w:t xml:space="preserve">        }</w:t>
            </w:r>
          </w:p>
          <w:p w:rsidR="006F3F82" w:rsidRPr="00E964CB" w:rsidRDefault="00D85445" w:rsidP="00D85445">
            <w:pPr>
              <w:rPr>
                <w:b/>
                <w:i/>
              </w:rPr>
            </w:pPr>
            <w:r w:rsidRPr="00D85445">
              <w:rPr>
                <w:rFonts w:ascii="Batang" w:eastAsia="Batang" w:hAnsi="Batang"/>
                <w:b/>
                <w:i/>
              </w:rPr>
              <w:t xml:space="preserve">    }</w:t>
            </w:r>
          </w:p>
        </w:tc>
      </w:tr>
    </w:tbl>
    <w:p w:rsidR="000174A6" w:rsidRDefault="000174A6" w:rsidP="004331D2"/>
    <w:p w:rsidR="00E57BA2" w:rsidRDefault="00E57BA2" w:rsidP="00E57BA2">
      <w:pPr>
        <w:pStyle w:val="2"/>
        <w:keepNext w:val="0"/>
        <w:keepLines w:val="0"/>
        <w:numPr>
          <w:ilvl w:val="1"/>
          <w:numId w:val="1"/>
        </w:numPr>
        <w:tabs>
          <w:tab w:val="clear" w:pos="1296"/>
          <w:tab w:val="left" w:pos="720"/>
        </w:tabs>
        <w:autoSpaceDE w:val="0"/>
        <w:autoSpaceDN w:val="0"/>
        <w:adjustRightInd w:val="0"/>
        <w:spacing w:before="120" w:after="0" w:line="240" w:lineRule="auto"/>
        <w:ind w:left="0" w:firstLine="0"/>
        <w:jc w:val="left"/>
      </w:pPr>
      <w:bookmarkStart w:id="14" w:name="_Toc417896870"/>
      <w:r>
        <w:t>Customer APP and Web Service Modifications</w:t>
      </w:r>
      <w:bookmarkEnd w:id="14"/>
    </w:p>
    <w:p w:rsidR="00FB6FB3" w:rsidRDefault="00FB6FB3" w:rsidP="00FB6FB3"/>
    <w:p w:rsidR="0097133C" w:rsidRDefault="0097133C" w:rsidP="00FB6FB3">
      <w:r>
        <w:rPr>
          <w:rFonts w:hint="eastAsia"/>
        </w:rPr>
        <w:t xml:space="preserve">ADMSaaD </w:t>
      </w:r>
      <w:r>
        <w:t>minimizes customer’s code modifications for their existing APP and Web Service and in meanwhile secures the Cloud Server from threads</w:t>
      </w:r>
      <w:r w:rsidR="00274616">
        <w:t xml:space="preserve"> of attacking</w:t>
      </w:r>
      <w:r>
        <w:t>.</w:t>
      </w:r>
    </w:p>
    <w:p w:rsidR="00B46CB2" w:rsidRDefault="00B46CB2" w:rsidP="00B46CB2"/>
    <w:p w:rsidR="0097133C" w:rsidRDefault="0097133C" w:rsidP="00B46CB2">
      <w:r>
        <w:t>To use above secure communication mechanism customer needs to do 2 code modifications:</w:t>
      </w:r>
    </w:p>
    <w:p w:rsidR="00096492" w:rsidRPr="00096492" w:rsidRDefault="00096492" w:rsidP="00096492">
      <w:pPr>
        <w:numPr>
          <w:ilvl w:val="0"/>
          <w:numId w:val="39"/>
        </w:numPr>
        <w:ind w:firstLineChars="200" w:firstLine="422"/>
        <w:rPr>
          <w:b/>
        </w:rPr>
      </w:pPr>
      <w:r w:rsidRPr="00096492">
        <w:rPr>
          <w:rFonts w:hint="eastAsia"/>
          <w:b/>
        </w:rPr>
        <w:t>Change their APP code to create and maintain the secure communication channel.</w:t>
      </w:r>
    </w:p>
    <w:p w:rsidR="00096492" w:rsidRPr="00096492" w:rsidRDefault="00096492" w:rsidP="00096492">
      <w:pPr>
        <w:numPr>
          <w:ilvl w:val="0"/>
          <w:numId w:val="39"/>
        </w:numPr>
        <w:ind w:firstLineChars="200" w:firstLine="422"/>
        <w:rPr>
          <w:b/>
        </w:rPr>
      </w:pPr>
      <w:r w:rsidRPr="00096492">
        <w:rPr>
          <w:b/>
        </w:rPr>
        <w:t xml:space="preserve">Change the APP Web Service Calls to localhost </w:t>
      </w:r>
      <w:r w:rsidR="003169E9">
        <w:rPr>
          <w:b/>
        </w:rPr>
        <w:t>address 127.0.0.1</w:t>
      </w:r>
      <w:r w:rsidR="005A1977">
        <w:rPr>
          <w:b/>
        </w:rPr>
        <w:t xml:space="preserve"> as below.</w:t>
      </w:r>
    </w:p>
    <w:p w:rsidR="00E57BA2" w:rsidRDefault="00096492" w:rsidP="00096492">
      <w:pPr>
        <w:numPr>
          <w:ilvl w:val="0"/>
          <w:numId w:val="39"/>
        </w:numPr>
        <w:ind w:firstLineChars="200" w:firstLine="422"/>
        <w:rPr>
          <w:b/>
        </w:rPr>
      </w:pPr>
      <w:r w:rsidRPr="00096492">
        <w:rPr>
          <w:b/>
        </w:rPr>
        <w:t>On the Cloud Server side, deploy their Web Service</w:t>
      </w:r>
      <w:r w:rsidR="003169E9">
        <w:rPr>
          <w:b/>
        </w:rPr>
        <w:t xml:space="preserve"> to bind to</w:t>
      </w:r>
      <w:r w:rsidRPr="00096492">
        <w:rPr>
          <w:b/>
        </w:rPr>
        <w:t xml:space="preserve"> localhost </w:t>
      </w:r>
      <w:r w:rsidR="003169E9">
        <w:rPr>
          <w:b/>
        </w:rPr>
        <w:t>address 127.0.0.1</w:t>
      </w:r>
      <w:r w:rsidR="005A1977">
        <w:rPr>
          <w:b/>
        </w:rPr>
        <w:t xml:space="preserve"> as below.</w:t>
      </w:r>
    </w:p>
    <w:p w:rsidR="0033070E" w:rsidRDefault="0033070E" w:rsidP="0033070E">
      <w:pPr>
        <w:ind w:left="422"/>
        <w:rPr>
          <w:b/>
        </w:rPr>
      </w:pPr>
    </w:p>
    <w:bookmarkStart w:id="15" w:name="_MON_1490772203"/>
    <w:bookmarkEnd w:id="15"/>
    <w:p w:rsidR="000B66F3" w:rsidRPr="00521BB1" w:rsidRDefault="000860D3" w:rsidP="000B66F3">
      <w:pPr>
        <w:jc w:val="center"/>
      </w:pPr>
      <w:r>
        <w:object w:dxaOrig="8093" w:dyaOrig="983">
          <v:shape id="_x0000_i1028" type="#_x0000_t75" style="width:405.8pt;height:48.6pt" o:ole="">
            <v:imagedata r:id="rId24" o:title=""/>
          </v:shape>
          <o:OLEObject Type="Embed" ProgID="Excel.Sheet.8" ShapeID="_x0000_i1028" DrawAspect="Content" ObjectID="_1491639099" r:id="rId25"/>
        </w:object>
      </w:r>
    </w:p>
    <w:p w:rsidR="000B66F3" w:rsidRDefault="000B66F3" w:rsidP="000B66F3">
      <w:pPr>
        <w:jc w:val="center"/>
      </w:pPr>
      <w:bookmarkStart w:id="16" w:name="_Toc417896875"/>
      <w:r>
        <w:t xml:space="preserve">Table </w:t>
      </w:r>
      <w:fldSimple w:instr=" SEQ Table \* ARABIC ">
        <w:r w:rsidR="00255F8E">
          <w:rPr>
            <w:noProof/>
          </w:rPr>
          <w:t>2</w:t>
        </w:r>
      </w:fldSimple>
      <w:r>
        <w:rPr>
          <w:rFonts w:hint="eastAsia"/>
          <w:noProof/>
        </w:rPr>
        <w:t xml:space="preserve"> </w:t>
      </w:r>
      <w:r w:rsidR="007A60A0">
        <w:rPr>
          <w:noProof/>
        </w:rPr>
        <w:t xml:space="preserve">Customer APP and Service </w:t>
      </w:r>
      <w:r w:rsidR="00863BC5">
        <w:rPr>
          <w:noProof/>
        </w:rPr>
        <w:t xml:space="preserve">TCP/IP Address and Ports </w:t>
      </w:r>
      <w:r w:rsidR="004105C3">
        <w:rPr>
          <w:noProof/>
        </w:rPr>
        <w:t>Usage</w:t>
      </w:r>
      <w:bookmarkEnd w:id="16"/>
    </w:p>
    <w:p w:rsidR="00B93BEC" w:rsidRPr="00096492" w:rsidRDefault="00B93BEC" w:rsidP="0033070E">
      <w:pPr>
        <w:ind w:left="422"/>
        <w:rPr>
          <w:b/>
        </w:rPr>
      </w:pPr>
    </w:p>
    <w:sectPr w:rsidR="00B93BEC" w:rsidRPr="00096492" w:rsidSect="008A04D1">
      <w:headerReference w:type="default" r:id="rId26"/>
      <w:footerReference w:type="default" r:id="rId27"/>
      <w:type w:val="continuous"/>
      <w:pgSz w:w="12240" w:h="15840"/>
      <w:pgMar w:top="1440" w:right="1304" w:bottom="1440" w:left="130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78B" w:rsidRDefault="006B578B" w:rsidP="009E071E">
      <w:r>
        <w:separator/>
      </w:r>
    </w:p>
  </w:endnote>
  <w:endnote w:type="continuationSeparator" w:id="0">
    <w:p w:rsidR="006B578B" w:rsidRDefault="006B578B" w:rsidP="009E0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华文隶书">
    <w:altName w:val="Arial Unicode MS"/>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DD5" w:rsidRDefault="00AA0DD5">
    <w:pPr>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AA0DD5" w:rsidRDefault="00AA0DD5">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DD5" w:rsidRDefault="00AA0DD5">
    <w:pPr>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9901D5">
      <w:rPr>
        <w:rStyle w:val="af0"/>
        <w:noProof/>
      </w:rPr>
      <w:t>7</w:t>
    </w:r>
    <w:r>
      <w:rPr>
        <w:rStyle w:val="af0"/>
      </w:rPr>
      <w:fldChar w:fldCharType="end"/>
    </w:r>
  </w:p>
  <w:p w:rsidR="00AA0DD5" w:rsidRDefault="00AA0DD5" w:rsidP="008655D6">
    <w:pPr>
      <w:jc w:val="center"/>
      <w:rPr>
        <w:b/>
        <w:bCs/>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BB2" w:rsidRDefault="00FD2BB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DD5" w:rsidRDefault="00AA0DD5">
    <w:pPr>
      <w:pStyle w:val="a6"/>
    </w:pPr>
    <w:r>
      <w:t xml:space="preserve">Alinket Technology Inc     </w:t>
    </w:r>
    <w:hyperlink r:id="rId1" w:history="1">
      <w:r w:rsidRPr="00023F5B">
        <w:rPr>
          <w:rStyle w:val="a7"/>
        </w:rPr>
        <w:t>www.alinket.com</w:t>
      </w:r>
    </w:hyperlink>
    <w:r>
      <w:t xml:space="preserve"> </w:t>
    </w:r>
    <w:r>
      <w:ptab w:relativeTo="margin" w:alignment="right" w:leader="none"/>
    </w:r>
    <w:r w:rsidRPr="00A62E92">
      <w:rPr>
        <w:b/>
      </w:rPr>
      <w:t>Proprietary &amp; Confidential Information</w:t>
    </w:r>
    <w:r>
      <w:t xml:space="preserve">   </w:t>
    </w:r>
    <w:r>
      <w:fldChar w:fldCharType="begin"/>
    </w:r>
    <w:r>
      <w:instrText>PAGE   \* MERGEFORMAT</w:instrText>
    </w:r>
    <w:r>
      <w:fldChar w:fldCharType="separate"/>
    </w:r>
    <w:r w:rsidR="009901D5">
      <w:rPr>
        <w:noProof/>
      </w:rPr>
      <w:t>10</w:t>
    </w:r>
    <w:r>
      <w:fldChar w:fldCharType="end"/>
    </w:r>
  </w:p>
  <w:p w:rsidR="00AA0DD5" w:rsidRPr="00A62E92" w:rsidRDefault="00AA0DD5">
    <w:pPr>
      <w:pStyle w:val="a6"/>
    </w:pPr>
    <w:r>
      <w:t xml:space="preserve">All Rights Reserved.       E-mail: </w:t>
    </w:r>
    <w:hyperlink r:id="rId2" w:history="1">
      <w:r w:rsidRPr="0006499C">
        <w:rPr>
          <w:rStyle w:val="a7"/>
        </w:rPr>
        <w:t>sales@alinket.com</w:t>
      </w:r>
    </w:hyperlink>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78B" w:rsidRDefault="006B578B" w:rsidP="009E071E">
      <w:r>
        <w:separator/>
      </w:r>
    </w:p>
  </w:footnote>
  <w:footnote w:type="continuationSeparator" w:id="0">
    <w:p w:rsidR="006B578B" w:rsidRDefault="006B578B" w:rsidP="009E07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BB2" w:rsidRDefault="00FD2BB2">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DD5" w:rsidRPr="009B5162" w:rsidRDefault="00AA0DD5">
    <w:pPr>
      <w:ind w:right="360"/>
      <w:jc w:val="center"/>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BB2" w:rsidRDefault="00FD2BB2">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DD5" w:rsidRPr="00FD2BB2" w:rsidRDefault="00AA0DD5" w:rsidP="00B44380">
    <w:pPr>
      <w:pStyle w:val="a5"/>
      <w:jc w:val="left"/>
      <w:rPr>
        <w:rFonts w:ascii="华文隶书" w:eastAsia="华文隶书" w:hAnsi="华文细黑"/>
        <w:b/>
        <w:color w:val="002060"/>
        <w:sz w:val="26"/>
      </w:rPr>
    </w:pPr>
    <w:r>
      <w:rPr>
        <w:rFonts w:hint="eastAsia"/>
        <w:b/>
        <w:noProof/>
        <w:sz w:val="29"/>
      </w:rPr>
      <w:drawing>
        <wp:inline distT="0" distB="0" distL="0" distR="0" wp14:anchorId="198A1920" wp14:editId="61F2AA81">
          <wp:extent cx="926341" cy="353472"/>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inket-new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8721" cy="384907"/>
                  </a:xfrm>
                  <a:prstGeom prst="rect">
                    <a:avLst/>
                  </a:prstGeom>
                </pic:spPr>
              </pic:pic>
            </a:graphicData>
          </a:graphic>
        </wp:inline>
      </w:drawing>
    </w:r>
    <w:r w:rsidRPr="00BE325E">
      <w:rPr>
        <w:rFonts w:ascii="华文隶书" w:eastAsia="华文隶书" w:hAnsi="华文细黑" w:hint="eastAsia"/>
        <w:b/>
        <w:color w:val="002060"/>
        <w:sz w:val="26"/>
      </w:rPr>
      <w:t>Autolinking Everything</w:t>
    </w:r>
    <w:r>
      <w:rPr>
        <w:rFonts w:ascii="华文隶书" w:eastAsia="华文隶书" w:hAnsi="华文细黑"/>
        <w:b/>
        <w:color w:val="002060"/>
        <w:sz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CF7"/>
    <w:multiLevelType w:val="hybridMultilevel"/>
    <w:tmpl w:val="95F6AA80"/>
    <w:lvl w:ilvl="0" w:tplc="8BFA8B70">
      <w:start w:val="1"/>
      <w:numFmt w:val="bullet"/>
      <w:pStyle w:val="a"/>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AD5046"/>
    <w:multiLevelType w:val="hybridMultilevel"/>
    <w:tmpl w:val="95B0EE84"/>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2AF23E3"/>
    <w:multiLevelType w:val="hybridMultilevel"/>
    <w:tmpl w:val="626AD0DE"/>
    <w:lvl w:ilvl="0" w:tplc="1F5686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7E7590"/>
    <w:multiLevelType w:val="hybridMultilevel"/>
    <w:tmpl w:val="96500DCC"/>
    <w:lvl w:ilvl="0" w:tplc="4B40297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9DE45EC"/>
    <w:multiLevelType w:val="hybridMultilevel"/>
    <w:tmpl w:val="F7EC9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572B6"/>
    <w:multiLevelType w:val="multilevel"/>
    <w:tmpl w:val="AFF4CCCE"/>
    <w:lvl w:ilvl="0">
      <w:start w:val="1"/>
      <w:numFmt w:val="decimal"/>
      <w:lvlText w:val="%1"/>
      <w:lvlJc w:val="left"/>
      <w:pPr>
        <w:tabs>
          <w:tab w:val="num" w:pos="1152"/>
        </w:tabs>
        <w:ind w:left="1152" w:hanging="432"/>
      </w:pPr>
      <w:rPr>
        <w:rFonts w:hint="eastAsia"/>
      </w:rPr>
    </w:lvl>
    <w:lvl w:ilvl="1">
      <w:start w:val="1"/>
      <w:numFmt w:val="decimal"/>
      <w:lvlText w:val="%1.%2"/>
      <w:lvlJc w:val="left"/>
      <w:pPr>
        <w:tabs>
          <w:tab w:val="num" w:pos="1296"/>
        </w:tabs>
        <w:ind w:left="1296" w:hanging="576"/>
      </w:pPr>
      <w:rPr>
        <w:rFonts w:hint="eastAsia"/>
      </w:rPr>
    </w:lvl>
    <w:lvl w:ilvl="2">
      <w:start w:val="1"/>
      <w:numFmt w:val="decimal"/>
      <w:lvlText w:val="%1.%2.%3"/>
      <w:lvlJc w:val="left"/>
      <w:pPr>
        <w:tabs>
          <w:tab w:val="num" w:pos="3960"/>
        </w:tabs>
        <w:ind w:left="396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728"/>
        </w:tabs>
        <w:ind w:left="1728" w:hanging="1008"/>
      </w:pPr>
      <w:rPr>
        <w:rFonts w:hint="eastAsia"/>
        <w:b w:val="0"/>
      </w:rPr>
    </w:lvl>
    <w:lvl w:ilvl="5">
      <w:start w:val="1"/>
      <w:numFmt w:val="decimal"/>
      <w:lvlText w:val="%1.%2.%3.%4.%5.%6"/>
      <w:lvlJc w:val="left"/>
      <w:pPr>
        <w:tabs>
          <w:tab w:val="num" w:pos="1294"/>
        </w:tabs>
        <w:ind w:left="1294" w:hanging="1152"/>
      </w:pPr>
      <w:rPr>
        <w:rFonts w:hint="eastAsia"/>
        <w:sz w:val="24"/>
        <w:szCs w:val="24"/>
      </w:rPr>
    </w:lvl>
    <w:lvl w:ilvl="6">
      <w:start w:val="1"/>
      <w:numFmt w:val="decimal"/>
      <w:lvlText w:val="%1.%2.%3.%4.%5.%6.%7"/>
      <w:lvlJc w:val="left"/>
      <w:pPr>
        <w:tabs>
          <w:tab w:val="num" w:pos="2016"/>
        </w:tabs>
        <w:ind w:left="2016" w:hanging="1296"/>
      </w:pPr>
      <w:rPr>
        <w:rFonts w:hint="eastAsia"/>
      </w:rPr>
    </w:lvl>
    <w:lvl w:ilvl="7">
      <w:start w:val="1"/>
      <w:numFmt w:val="decimal"/>
      <w:lvlText w:val="%1.%2.%3.%4.%5.%6.%7.%8"/>
      <w:lvlJc w:val="left"/>
      <w:pPr>
        <w:tabs>
          <w:tab w:val="num" w:pos="2160"/>
        </w:tabs>
        <w:ind w:left="2160" w:hanging="1440"/>
      </w:pPr>
      <w:rPr>
        <w:rFonts w:hint="eastAsia"/>
      </w:rPr>
    </w:lvl>
    <w:lvl w:ilvl="8">
      <w:start w:val="1"/>
      <w:numFmt w:val="decimal"/>
      <w:lvlText w:val="%1.%2.%3.%4.%5.%6.%7.%8.%9"/>
      <w:lvlJc w:val="left"/>
      <w:pPr>
        <w:tabs>
          <w:tab w:val="num" w:pos="2304"/>
        </w:tabs>
        <w:ind w:left="2304" w:hanging="1584"/>
      </w:pPr>
      <w:rPr>
        <w:rFonts w:hint="eastAsia"/>
      </w:rPr>
    </w:lvl>
  </w:abstractNum>
  <w:abstractNum w:abstractNumId="6">
    <w:nsid w:val="0C892045"/>
    <w:multiLevelType w:val="hybridMultilevel"/>
    <w:tmpl w:val="3C306D2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0F47441D"/>
    <w:multiLevelType w:val="hybridMultilevel"/>
    <w:tmpl w:val="AA10CE26"/>
    <w:lvl w:ilvl="0" w:tplc="29D2B8F2">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00E0E51"/>
    <w:multiLevelType w:val="hybridMultilevel"/>
    <w:tmpl w:val="9998CC42"/>
    <w:lvl w:ilvl="0" w:tplc="AAF6481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10046D"/>
    <w:multiLevelType w:val="hybridMultilevel"/>
    <w:tmpl w:val="06B0F44A"/>
    <w:lvl w:ilvl="0" w:tplc="29D2B8F2">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6882143"/>
    <w:multiLevelType w:val="hybridMultilevel"/>
    <w:tmpl w:val="13F4CB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96A3EC7"/>
    <w:multiLevelType w:val="hybridMultilevel"/>
    <w:tmpl w:val="5DF61CBE"/>
    <w:lvl w:ilvl="0" w:tplc="F376A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84785F"/>
    <w:multiLevelType w:val="hybridMultilevel"/>
    <w:tmpl w:val="326A5E7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
    <w:nsid w:val="1E736046"/>
    <w:multiLevelType w:val="hybridMultilevel"/>
    <w:tmpl w:val="4846F5C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0DF4C2A"/>
    <w:multiLevelType w:val="hybridMultilevel"/>
    <w:tmpl w:val="626AD0DE"/>
    <w:lvl w:ilvl="0" w:tplc="1F5686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65C5B7E"/>
    <w:multiLevelType w:val="hybridMultilevel"/>
    <w:tmpl w:val="98A43BCC"/>
    <w:lvl w:ilvl="0" w:tplc="115AFC9E">
      <w:start w:val="1"/>
      <w:numFmt w:val="decimal"/>
      <w:pStyle w:val="like-Figure"/>
      <w:lvlText w:val="Figure %1."/>
      <w:lvlJc w:val="left"/>
      <w:pPr>
        <w:ind w:left="2700" w:hanging="420"/>
      </w:pPr>
      <w:rPr>
        <w:rFonts w:hint="eastAsia"/>
      </w:rPr>
    </w:lvl>
    <w:lvl w:ilvl="1" w:tplc="918E8EBA">
      <w:start w:val="1"/>
      <w:numFmt w:val="decimal"/>
      <w:lvlText w:val="%2."/>
      <w:lvlJc w:val="left"/>
      <w:pPr>
        <w:tabs>
          <w:tab w:val="num" w:pos="840"/>
        </w:tabs>
        <w:ind w:left="840" w:hanging="420"/>
      </w:pPr>
      <w:rPr>
        <w:rFonts w:hint="eastAsia"/>
        <w:color w:val="FF6600"/>
      </w:rPr>
    </w:lvl>
    <w:lvl w:ilvl="2" w:tplc="0409001B">
      <w:start w:val="1"/>
      <w:numFmt w:val="lowerRoman"/>
      <w:lvlText w:val="%3."/>
      <w:lvlJc w:val="right"/>
      <w:pPr>
        <w:ind w:left="1260" w:hanging="420"/>
      </w:pPr>
    </w:lvl>
    <w:lvl w:ilvl="3" w:tplc="F6C4763A">
      <w:start w:val="1"/>
      <w:numFmt w:val="decimal"/>
      <w:lvlText w:val="%4."/>
      <w:lvlJc w:val="left"/>
      <w:pPr>
        <w:ind w:left="1680" w:hanging="420"/>
      </w:pPr>
      <w:rPr>
        <w:color w:val="FF66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7005F8"/>
    <w:multiLevelType w:val="hybridMultilevel"/>
    <w:tmpl w:val="E61C423A"/>
    <w:lvl w:ilvl="0" w:tplc="B7385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B2555A"/>
    <w:multiLevelType w:val="hybridMultilevel"/>
    <w:tmpl w:val="6418777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CC9236C"/>
    <w:multiLevelType w:val="hybridMultilevel"/>
    <w:tmpl w:val="98A0DAA0"/>
    <w:lvl w:ilvl="0" w:tplc="298C5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AA3773"/>
    <w:multiLevelType w:val="hybridMultilevel"/>
    <w:tmpl w:val="DF9ACAF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nsid w:val="431A7FCD"/>
    <w:multiLevelType w:val="hybridMultilevel"/>
    <w:tmpl w:val="CD26D92A"/>
    <w:lvl w:ilvl="0" w:tplc="0409000F">
      <w:start w:val="1"/>
      <w:numFmt w:val="decimal"/>
      <w:lvlText w:val="%1."/>
      <w:lvlJc w:val="left"/>
      <w:pPr>
        <w:ind w:left="529" w:hanging="420"/>
      </w:pPr>
      <w:rPr>
        <w:rFonts w:hint="default"/>
      </w:rPr>
    </w:lvl>
    <w:lvl w:ilvl="1" w:tplc="04090003" w:tentative="1">
      <w:start w:val="1"/>
      <w:numFmt w:val="bullet"/>
      <w:lvlText w:val=""/>
      <w:lvlJc w:val="left"/>
      <w:pPr>
        <w:ind w:left="949" w:hanging="420"/>
      </w:pPr>
      <w:rPr>
        <w:rFonts w:ascii="Wingdings" w:hAnsi="Wingdings" w:hint="default"/>
      </w:rPr>
    </w:lvl>
    <w:lvl w:ilvl="2" w:tplc="04090005" w:tentative="1">
      <w:start w:val="1"/>
      <w:numFmt w:val="bullet"/>
      <w:lvlText w:val=""/>
      <w:lvlJc w:val="left"/>
      <w:pPr>
        <w:ind w:left="1369" w:hanging="420"/>
      </w:pPr>
      <w:rPr>
        <w:rFonts w:ascii="Wingdings" w:hAnsi="Wingdings" w:hint="default"/>
      </w:rPr>
    </w:lvl>
    <w:lvl w:ilvl="3" w:tplc="04090001" w:tentative="1">
      <w:start w:val="1"/>
      <w:numFmt w:val="bullet"/>
      <w:lvlText w:val=""/>
      <w:lvlJc w:val="left"/>
      <w:pPr>
        <w:ind w:left="1789" w:hanging="420"/>
      </w:pPr>
      <w:rPr>
        <w:rFonts w:ascii="Wingdings" w:hAnsi="Wingdings" w:hint="default"/>
      </w:rPr>
    </w:lvl>
    <w:lvl w:ilvl="4" w:tplc="04090003" w:tentative="1">
      <w:start w:val="1"/>
      <w:numFmt w:val="bullet"/>
      <w:lvlText w:val=""/>
      <w:lvlJc w:val="left"/>
      <w:pPr>
        <w:ind w:left="2209" w:hanging="420"/>
      </w:pPr>
      <w:rPr>
        <w:rFonts w:ascii="Wingdings" w:hAnsi="Wingdings" w:hint="default"/>
      </w:rPr>
    </w:lvl>
    <w:lvl w:ilvl="5" w:tplc="04090005" w:tentative="1">
      <w:start w:val="1"/>
      <w:numFmt w:val="bullet"/>
      <w:lvlText w:val=""/>
      <w:lvlJc w:val="left"/>
      <w:pPr>
        <w:ind w:left="2629" w:hanging="420"/>
      </w:pPr>
      <w:rPr>
        <w:rFonts w:ascii="Wingdings" w:hAnsi="Wingdings" w:hint="default"/>
      </w:rPr>
    </w:lvl>
    <w:lvl w:ilvl="6" w:tplc="04090001" w:tentative="1">
      <w:start w:val="1"/>
      <w:numFmt w:val="bullet"/>
      <w:lvlText w:val=""/>
      <w:lvlJc w:val="left"/>
      <w:pPr>
        <w:ind w:left="3049" w:hanging="420"/>
      </w:pPr>
      <w:rPr>
        <w:rFonts w:ascii="Wingdings" w:hAnsi="Wingdings" w:hint="default"/>
      </w:rPr>
    </w:lvl>
    <w:lvl w:ilvl="7" w:tplc="04090003" w:tentative="1">
      <w:start w:val="1"/>
      <w:numFmt w:val="bullet"/>
      <w:lvlText w:val=""/>
      <w:lvlJc w:val="left"/>
      <w:pPr>
        <w:ind w:left="3469" w:hanging="420"/>
      </w:pPr>
      <w:rPr>
        <w:rFonts w:ascii="Wingdings" w:hAnsi="Wingdings" w:hint="default"/>
      </w:rPr>
    </w:lvl>
    <w:lvl w:ilvl="8" w:tplc="04090005" w:tentative="1">
      <w:start w:val="1"/>
      <w:numFmt w:val="bullet"/>
      <w:lvlText w:val=""/>
      <w:lvlJc w:val="left"/>
      <w:pPr>
        <w:ind w:left="3889" w:hanging="420"/>
      </w:pPr>
      <w:rPr>
        <w:rFonts w:ascii="Wingdings" w:hAnsi="Wingdings" w:hint="default"/>
      </w:rPr>
    </w:lvl>
  </w:abstractNum>
  <w:abstractNum w:abstractNumId="21">
    <w:nsid w:val="457149F1"/>
    <w:multiLevelType w:val="hybridMultilevel"/>
    <w:tmpl w:val="0D80674A"/>
    <w:lvl w:ilvl="0" w:tplc="F9FA7FA0">
      <w:start w:val="1"/>
      <w:numFmt w:val="decimal"/>
      <w:pStyle w:val="like-Table"/>
      <w:lvlText w:val="Table %1. "/>
      <w:lvlJc w:val="left"/>
      <w:pPr>
        <w:ind w:left="2412" w:hanging="132"/>
      </w:pPr>
      <w:rPr>
        <w:rFonts w:hint="eastAsia"/>
      </w:rPr>
    </w:lvl>
    <w:lvl w:ilvl="1" w:tplc="0409000F">
      <w:start w:val="1"/>
      <w:numFmt w:val="decimal"/>
      <w:lvlText w:val="%2."/>
      <w:lvlJc w:val="left"/>
      <w:pPr>
        <w:tabs>
          <w:tab w:val="num" w:pos="3552"/>
        </w:tabs>
        <w:ind w:left="3552" w:hanging="420"/>
      </w:pPr>
      <w:rPr>
        <w:rFonts w:hint="eastAsia"/>
      </w:rPr>
    </w:lvl>
    <w:lvl w:ilvl="2" w:tplc="0409001B" w:tentative="1">
      <w:start w:val="1"/>
      <w:numFmt w:val="lowerRoman"/>
      <w:lvlText w:val="%3."/>
      <w:lvlJc w:val="right"/>
      <w:pPr>
        <w:ind w:left="3972" w:hanging="420"/>
      </w:pPr>
    </w:lvl>
    <w:lvl w:ilvl="3" w:tplc="0409000F" w:tentative="1">
      <w:start w:val="1"/>
      <w:numFmt w:val="decimal"/>
      <w:lvlText w:val="%4."/>
      <w:lvlJc w:val="left"/>
      <w:pPr>
        <w:ind w:left="4392" w:hanging="420"/>
      </w:pPr>
    </w:lvl>
    <w:lvl w:ilvl="4" w:tplc="04090019" w:tentative="1">
      <w:start w:val="1"/>
      <w:numFmt w:val="lowerLetter"/>
      <w:lvlText w:val="%5)"/>
      <w:lvlJc w:val="left"/>
      <w:pPr>
        <w:ind w:left="4812" w:hanging="420"/>
      </w:pPr>
    </w:lvl>
    <w:lvl w:ilvl="5" w:tplc="0409001B" w:tentative="1">
      <w:start w:val="1"/>
      <w:numFmt w:val="lowerRoman"/>
      <w:lvlText w:val="%6."/>
      <w:lvlJc w:val="right"/>
      <w:pPr>
        <w:ind w:left="5232" w:hanging="420"/>
      </w:pPr>
    </w:lvl>
    <w:lvl w:ilvl="6" w:tplc="0409000F" w:tentative="1">
      <w:start w:val="1"/>
      <w:numFmt w:val="decimal"/>
      <w:lvlText w:val="%7."/>
      <w:lvlJc w:val="left"/>
      <w:pPr>
        <w:ind w:left="5652" w:hanging="420"/>
      </w:pPr>
    </w:lvl>
    <w:lvl w:ilvl="7" w:tplc="04090019" w:tentative="1">
      <w:start w:val="1"/>
      <w:numFmt w:val="lowerLetter"/>
      <w:lvlText w:val="%8)"/>
      <w:lvlJc w:val="left"/>
      <w:pPr>
        <w:ind w:left="6072" w:hanging="420"/>
      </w:pPr>
    </w:lvl>
    <w:lvl w:ilvl="8" w:tplc="0409001B" w:tentative="1">
      <w:start w:val="1"/>
      <w:numFmt w:val="lowerRoman"/>
      <w:lvlText w:val="%9."/>
      <w:lvlJc w:val="right"/>
      <w:pPr>
        <w:ind w:left="6492" w:hanging="420"/>
      </w:pPr>
    </w:lvl>
  </w:abstractNum>
  <w:abstractNum w:abstractNumId="22">
    <w:nsid w:val="47817244"/>
    <w:multiLevelType w:val="hybridMultilevel"/>
    <w:tmpl w:val="AC00F0E0"/>
    <w:lvl w:ilvl="0" w:tplc="61709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A360D9"/>
    <w:multiLevelType w:val="hybridMultilevel"/>
    <w:tmpl w:val="EB9C543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A7A7E39"/>
    <w:multiLevelType w:val="hybridMultilevel"/>
    <w:tmpl w:val="AC00F0E0"/>
    <w:lvl w:ilvl="0" w:tplc="61709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882F82"/>
    <w:multiLevelType w:val="hybridMultilevel"/>
    <w:tmpl w:val="5DF61CBE"/>
    <w:lvl w:ilvl="0" w:tplc="F376A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085E5F"/>
    <w:multiLevelType w:val="hybridMultilevel"/>
    <w:tmpl w:val="B37AC5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E572B69"/>
    <w:multiLevelType w:val="hybridMultilevel"/>
    <w:tmpl w:val="72B65544"/>
    <w:lvl w:ilvl="0" w:tplc="64CA09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nsid w:val="4EC762EC"/>
    <w:multiLevelType w:val="hybridMultilevel"/>
    <w:tmpl w:val="A3FC6FC8"/>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nsid w:val="51BF52F1"/>
    <w:multiLevelType w:val="hybridMultilevel"/>
    <w:tmpl w:val="B5E6BC26"/>
    <w:lvl w:ilvl="0" w:tplc="F49CC7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6460A46"/>
    <w:multiLevelType w:val="hybridMultilevel"/>
    <w:tmpl w:val="5732731E"/>
    <w:lvl w:ilvl="0" w:tplc="42788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8C173F"/>
    <w:multiLevelType w:val="hybridMultilevel"/>
    <w:tmpl w:val="330A5BB6"/>
    <w:lvl w:ilvl="0" w:tplc="04090001">
      <w:start w:val="1"/>
      <w:numFmt w:val="decimalZero"/>
      <w:pStyle w:val="Req"/>
      <w:lvlText w:val="R-%1"/>
      <w:lvlJc w:val="left"/>
      <w:pPr>
        <w:tabs>
          <w:tab w:val="num" w:pos="1080"/>
        </w:tabs>
        <w:ind w:left="1080" w:hanging="1080"/>
      </w:pPr>
      <w:rPr>
        <w:rFonts w:ascii="Times New Roman" w:hAnsi="Times New Roman" w:hint="default"/>
        <w:b w:val="0"/>
        <w:i w:val="0"/>
        <w:caps w:val="0"/>
        <w:strike w:val="0"/>
        <w:dstrike w:val="0"/>
        <w:outline w:val="0"/>
        <w:shadow w:val="0"/>
        <w:emboss w:val="0"/>
        <w:imprint w:val="0"/>
        <w:vanish w:val="0"/>
        <w:sz w:val="20"/>
        <w:u w:val="double"/>
        <w:vertAlign w:val="baseline"/>
      </w:rPr>
    </w:lvl>
    <w:lvl w:ilvl="1" w:tplc="04090003">
      <w:start w:val="1"/>
      <w:numFmt w:val="bullet"/>
      <w:lvlText w:val=""/>
      <w:lvlJc w:val="left"/>
      <w:pPr>
        <w:tabs>
          <w:tab w:val="num" w:pos="1440"/>
        </w:tabs>
        <w:ind w:left="1440" w:hanging="360"/>
      </w:pPr>
      <w:rPr>
        <w:rFonts w:ascii="Symbol" w:hAnsi="Symbol" w:hint="default"/>
      </w:rPr>
    </w:lvl>
    <w:lvl w:ilvl="2" w:tplc="04090005">
      <w:start w:val="1"/>
      <w:numFmt w:val="lowerLetter"/>
      <w:lvlText w:val="%3."/>
      <w:lvlJc w:val="left"/>
      <w:pPr>
        <w:tabs>
          <w:tab w:val="num" w:pos="2340"/>
        </w:tabs>
        <w:ind w:left="2340" w:hanging="360"/>
      </w:pPr>
      <w:rPr>
        <w:rFonts w:hint="default"/>
      </w:rPr>
    </w:lvl>
    <w:lvl w:ilvl="3" w:tplc="04090001">
      <w:start w:val="1"/>
      <w:numFmt w:val="decimal"/>
      <w:lvlText w:val="%4)"/>
      <w:lvlJc w:val="left"/>
      <w:pPr>
        <w:tabs>
          <w:tab w:val="num" w:pos="2880"/>
        </w:tabs>
        <w:ind w:left="2880" w:hanging="360"/>
      </w:pPr>
      <w:rPr>
        <w:rFonts w:hint="default"/>
      </w:rPr>
    </w:lvl>
    <w:lvl w:ilvl="4" w:tplc="04090003">
      <w:start w:val="1"/>
      <w:numFmt w:val="lowerLetter"/>
      <w:lvlText w:val="%5."/>
      <w:lvlJc w:val="left"/>
      <w:pPr>
        <w:tabs>
          <w:tab w:val="num" w:pos="3600"/>
        </w:tabs>
        <w:ind w:left="3600" w:hanging="360"/>
      </w:pPr>
    </w:lvl>
    <w:lvl w:ilvl="5" w:tplc="04090005">
      <w:start w:val="1"/>
      <w:numFmt w:val="decimal"/>
      <w:lvlText w:val="%6."/>
      <w:lvlJc w:val="left"/>
      <w:pPr>
        <w:tabs>
          <w:tab w:val="num" w:pos="4545"/>
        </w:tabs>
        <w:ind w:left="4545" w:hanging="405"/>
      </w:pPr>
      <w:rPr>
        <w:rFonts w:hint="default"/>
      </w:rPr>
    </w:lvl>
    <w:lvl w:ilvl="6" w:tplc="04090001">
      <w:start w:val="12"/>
      <w:numFmt w:val="bullet"/>
      <w:lvlText w:val="-"/>
      <w:lvlJc w:val="left"/>
      <w:pPr>
        <w:tabs>
          <w:tab w:val="num" w:pos="5040"/>
        </w:tabs>
        <w:ind w:left="5040" w:hanging="360"/>
      </w:pPr>
      <w:rPr>
        <w:rFonts w:ascii="Arial" w:eastAsia="Times New Roman" w:hAnsi="Arial" w:cs="Arial" w:hint="default"/>
      </w:r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2">
    <w:nsid w:val="62E66785"/>
    <w:multiLevelType w:val="hybridMultilevel"/>
    <w:tmpl w:val="96500DCC"/>
    <w:lvl w:ilvl="0" w:tplc="4B40297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3CA131F"/>
    <w:multiLevelType w:val="hybridMultilevel"/>
    <w:tmpl w:val="6A0CC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5448B9"/>
    <w:multiLevelType w:val="hybridMultilevel"/>
    <w:tmpl w:val="EA08DD40"/>
    <w:lvl w:ilvl="0" w:tplc="EC10DBE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52331B0"/>
    <w:multiLevelType w:val="hybridMultilevel"/>
    <w:tmpl w:val="5DF61CBE"/>
    <w:lvl w:ilvl="0" w:tplc="F376A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FA86273"/>
    <w:multiLevelType w:val="hybridMultilevel"/>
    <w:tmpl w:val="3B48BED2"/>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7">
    <w:nsid w:val="6FEB5947"/>
    <w:multiLevelType w:val="hybridMultilevel"/>
    <w:tmpl w:val="6FAED82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D33596A"/>
    <w:multiLevelType w:val="hybridMultilevel"/>
    <w:tmpl w:val="2E9EF21A"/>
    <w:lvl w:ilvl="0" w:tplc="3258B2C0">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num w:numId="1">
    <w:abstractNumId w:val="5"/>
  </w:num>
  <w:num w:numId="2">
    <w:abstractNumId w:val="0"/>
  </w:num>
  <w:num w:numId="3">
    <w:abstractNumId w:val="13"/>
  </w:num>
  <w:num w:numId="4">
    <w:abstractNumId w:val="31"/>
  </w:num>
  <w:num w:numId="5">
    <w:abstractNumId w:val="7"/>
  </w:num>
  <w:num w:numId="6">
    <w:abstractNumId w:val="9"/>
  </w:num>
  <w:num w:numId="7">
    <w:abstractNumId w:val="34"/>
  </w:num>
  <w:num w:numId="8">
    <w:abstractNumId w:val="29"/>
  </w:num>
  <w:num w:numId="9">
    <w:abstractNumId w:val="38"/>
  </w:num>
  <w:num w:numId="10">
    <w:abstractNumId w:val="1"/>
  </w:num>
  <w:num w:numId="11">
    <w:abstractNumId w:val="26"/>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21"/>
  </w:num>
  <w:num w:numId="15">
    <w:abstractNumId w:val="25"/>
  </w:num>
  <w:num w:numId="16">
    <w:abstractNumId w:val="11"/>
  </w:num>
  <w:num w:numId="17">
    <w:abstractNumId w:val="35"/>
  </w:num>
  <w:num w:numId="18">
    <w:abstractNumId w:val="6"/>
  </w:num>
  <w:num w:numId="19">
    <w:abstractNumId w:val="3"/>
  </w:num>
  <w:num w:numId="20">
    <w:abstractNumId w:val="27"/>
  </w:num>
  <w:num w:numId="21">
    <w:abstractNumId w:val="23"/>
  </w:num>
  <w:num w:numId="22">
    <w:abstractNumId w:val="30"/>
  </w:num>
  <w:num w:numId="23">
    <w:abstractNumId w:val="22"/>
  </w:num>
  <w:num w:numId="24">
    <w:abstractNumId w:val="24"/>
  </w:num>
  <w:num w:numId="25">
    <w:abstractNumId w:val="32"/>
  </w:num>
  <w:num w:numId="26">
    <w:abstractNumId w:val="10"/>
  </w:num>
  <w:num w:numId="27">
    <w:abstractNumId w:val="37"/>
  </w:num>
  <w:num w:numId="28">
    <w:abstractNumId w:val="16"/>
  </w:num>
  <w:num w:numId="29">
    <w:abstractNumId w:val="17"/>
  </w:num>
  <w:num w:numId="30">
    <w:abstractNumId w:val="18"/>
  </w:num>
  <w:num w:numId="31">
    <w:abstractNumId w:val="33"/>
  </w:num>
  <w:num w:numId="32">
    <w:abstractNumId w:val="20"/>
  </w:num>
  <w:num w:numId="33">
    <w:abstractNumId w:val="8"/>
  </w:num>
  <w:num w:numId="34">
    <w:abstractNumId w:val="14"/>
  </w:num>
  <w:num w:numId="35">
    <w:abstractNumId w:val="2"/>
  </w:num>
  <w:num w:numId="36">
    <w:abstractNumId w:val="4"/>
  </w:num>
  <w:num w:numId="37">
    <w:abstractNumId w:val="12"/>
  </w:num>
  <w:num w:numId="38">
    <w:abstractNumId w:val="36"/>
  </w:num>
  <w:num w:numId="39">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6A0"/>
    <w:rsid w:val="00001B80"/>
    <w:rsid w:val="00002E37"/>
    <w:rsid w:val="00003D67"/>
    <w:rsid w:val="00012692"/>
    <w:rsid w:val="000174A6"/>
    <w:rsid w:val="00024520"/>
    <w:rsid w:val="00027D23"/>
    <w:rsid w:val="000303E8"/>
    <w:rsid w:val="0003543A"/>
    <w:rsid w:val="0003641C"/>
    <w:rsid w:val="0004259F"/>
    <w:rsid w:val="0004413E"/>
    <w:rsid w:val="0005363A"/>
    <w:rsid w:val="000550D7"/>
    <w:rsid w:val="00075A3A"/>
    <w:rsid w:val="0007638B"/>
    <w:rsid w:val="0008342A"/>
    <w:rsid w:val="000860D3"/>
    <w:rsid w:val="00086602"/>
    <w:rsid w:val="00091534"/>
    <w:rsid w:val="00091B97"/>
    <w:rsid w:val="00096492"/>
    <w:rsid w:val="000964BE"/>
    <w:rsid w:val="000A5A60"/>
    <w:rsid w:val="000B0927"/>
    <w:rsid w:val="000B66F3"/>
    <w:rsid w:val="000C53F6"/>
    <w:rsid w:val="000C5E57"/>
    <w:rsid w:val="000D125A"/>
    <w:rsid w:val="000D15EA"/>
    <w:rsid w:val="000D17CF"/>
    <w:rsid w:val="000D36FD"/>
    <w:rsid w:val="000E5DED"/>
    <w:rsid w:val="000E72D0"/>
    <w:rsid w:val="000F0233"/>
    <w:rsid w:val="000F7A95"/>
    <w:rsid w:val="0010207E"/>
    <w:rsid w:val="001046C6"/>
    <w:rsid w:val="00104B86"/>
    <w:rsid w:val="00104C84"/>
    <w:rsid w:val="00105BE5"/>
    <w:rsid w:val="001062BA"/>
    <w:rsid w:val="001105C0"/>
    <w:rsid w:val="001233BC"/>
    <w:rsid w:val="00124077"/>
    <w:rsid w:val="00126FE2"/>
    <w:rsid w:val="00130B50"/>
    <w:rsid w:val="00142AB5"/>
    <w:rsid w:val="001501F4"/>
    <w:rsid w:val="00164F1F"/>
    <w:rsid w:val="00167D4D"/>
    <w:rsid w:val="001712E9"/>
    <w:rsid w:val="0017196B"/>
    <w:rsid w:val="001823C2"/>
    <w:rsid w:val="00190876"/>
    <w:rsid w:val="00192086"/>
    <w:rsid w:val="001A1FD3"/>
    <w:rsid w:val="001C2279"/>
    <w:rsid w:val="001C7DFE"/>
    <w:rsid w:val="001D729D"/>
    <w:rsid w:val="00210875"/>
    <w:rsid w:val="00217A06"/>
    <w:rsid w:val="002203E2"/>
    <w:rsid w:val="00220F73"/>
    <w:rsid w:val="00223006"/>
    <w:rsid w:val="0023103D"/>
    <w:rsid w:val="002348B5"/>
    <w:rsid w:val="00235DDF"/>
    <w:rsid w:val="00246F65"/>
    <w:rsid w:val="00255F8E"/>
    <w:rsid w:val="00264DC8"/>
    <w:rsid w:val="00271E9D"/>
    <w:rsid w:val="00273B46"/>
    <w:rsid w:val="00274616"/>
    <w:rsid w:val="002906A3"/>
    <w:rsid w:val="00293D24"/>
    <w:rsid w:val="00294359"/>
    <w:rsid w:val="0029556D"/>
    <w:rsid w:val="002A1C6C"/>
    <w:rsid w:val="002A7E0A"/>
    <w:rsid w:val="002B687A"/>
    <w:rsid w:val="002C6C2C"/>
    <w:rsid w:val="002D14E8"/>
    <w:rsid w:val="002D44DA"/>
    <w:rsid w:val="002F08B4"/>
    <w:rsid w:val="0030792E"/>
    <w:rsid w:val="00311DED"/>
    <w:rsid w:val="0031391D"/>
    <w:rsid w:val="00315347"/>
    <w:rsid w:val="003169E9"/>
    <w:rsid w:val="003173F3"/>
    <w:rsid w:val="00323934"/>
    <w:rsid w:val="00324A53"/>
    <w:rsid w:val="003274C7"/>
    <w:rsid w:val="0033070E"/>
    <w:rsid w:val="00330DBA"/>
    <w:rsid w:val="00335C67"/>
    <w:rsid w:val="00337EA2"/>
    <w:rsid w:val="00343C84"/>
    <w:rsid w:val="003500A0"/>
    <w:rsid w:val="003622A5"/>
    <w:rsid w:val="003625F9"/>
    <w:rsid w:val="0037095C"/>
    <w:rsid w:val="00372925"/>
    <w:rsid w:val="00382642"/>
    <w:rsid w:val="003831F8"/>
    <w:rsid w:val="00385E34"/>
    <w:rsid w:val="00387216"/>
    <w:rsid w:val="003A1D63"/>
    <w:rsid w:val="003A3231"/>
    <w:rsid w:val="003B1231"/>
    <w:rsid w:val="003B3E40"/>
    <w:rsid w:val="003B5A28"/>
    <w:rsid w:val="003C78F6"/>
    <w:rsid w:val="003D07F9"/>
    <w:rsid w:val="003D5AAD"/>
    <w:rsid w:val="003E303E"/>
    <w:rsid w:val="003E782F"/>
    <w:rsid w:val="003F5B27"/>
    <w:rsid w:val="003F7294"/>
    <w:rsid w:val="004105C3"/>
    <w:rsid w:val="00414F34"/>
    <w:rsid w:val="00415932"/>
    <w:rsid w:val="004221EB"/>
    <w:rsid w:val="004331D2"/>
    <w:rsid w:val="004473FD"/>
    <w:rsid w:val="00450253"/>
    <w:rsid w:val="00451A28"/>
    <w:rsid w:val="0046145C"/>
    <w:rsid w:val="0046192A"/>
    <w:rsid w:val="00462E42"/>
    <w:rsid w:val="004666E7"/>
    <w:rsid w:val="00466EEC"/>
    <w:rsid w:val="0046716E"/>
    <w:rsid w:val="0047525E"/>
    <w:rsid w:val="00475A83"/>
    <w:rsid w:val="004915F3"/>
    <w:rsid w:val="004921F6"/>
    <w:rsid w:val="0049252A"/>
    <w:rsid w:val="004A00CC"/>
    <w:rsid w:val="004A2993"/>
    <w:rsid w:val="004D24C4"/>
    <w:rsid w:val="004D4505"/>
    <w:rsid w:val="004E0963"/>
    <w:rsid w:val="004F34E2"/>
    <w:rsid w:val="004F4D5F"/>
    <w:rsid w:val="004F7461"/>
    <w:rsid w:val="0050068B"/>
    <w:rsid w:val="00501B55"/>
    <w:rsid w:val="00521BB1"/>
    <w:rsid w:val="0052605C"/>
    <w:rsid w:val="00527F55"/>
    <w:rsid w:val="0053060F"/>
    <w:rsid w:val="00531E79"/>
    <w:rsid w:val="00533176"/>
    <w:rsid w:val="00536661"/>
    <w:rsid w:val="005410B2"/>
    <w:rsid w:val="0055662F"/>
    <w:rsid w:val="005568A4"/>
    <w:rsid w:val="00556A35"/>
    <w:rsid w:val="00557CB7"/>
    <w:rsid w:val="00557DB8"/>
    <w:rsid w:val="00562F6E"/>
    <w:rsid w:val="00564EE3"/>
    <w:rsid w:val="00565A54"/>
    <w:rsid w:val="00580181"/>
    <w:rsid w:val="00582B5E"/>
    <w:rsid w:val="00583592"/>
    <w:rsid w:val="0058397E"/>
    <w:rsid w:val="00584B92"/>
    <w:rsid w:val="00593025"/>
    <w:rsid w:val="005A1977"/>
    <w:rsid w:val="005A393A"/>
    <w:rsid w:val="005B0233"/>
    <w:rsid w:val="005B6926"/>
    <w:rsid w:val="005C1B55"/>
    <w:rsid w:val="005D0F0A"/>
    <w:rsid w:val="005D517C"/>
    <w:rsid w:val="0060634E"/>
    <w:rsid w:val="00611E59"/>
    <w:rsid w:val="0061332F"/>
    <w:rsid w:val="006171CD"/>
    <w:rsid w:val="00617ECD"/>
    <w:rsid w:val="00622BE6"/>
    <w:rsid w:val="0062723A"/>
    <w:rsid w:val="0063233B"/>
    <w:rsid w:val="00647405"/>
    <w:rsid w:val="00656E48"/>
    <w:rsid w:val="00663319"/>
    <w:rsid w:val="006655BC"/>
    <w:rsid w:val="00665B1D"/>
    <w:rsid w:val="00675109"/>
    <w:rsid w:val="006753AA"/>
    <w:rsid w:val="00677AFA"/>
    <w:rsid w:val="00681BCB"/>
    <w:rsid w:val="00696AAF"/>
    <w:rsid w:val="006A733D"/>
    <w:rsid w:val="006B2BDE"/>
    <w:rsid w:val="006B578B"/>
    <w:rsid w:val="006B7D88"/>
    <w:rsid w:val="006C1111"/>
    <w:rsid w:val="006C7839"/>
    <w:rsid w:val="006D0A49"/>
    <w:rsid w:val="006D226E"/>
    <w:rsid w:val="006D2E65"/>
    <w:rsid w:val="006D306B"/>
    <w:rsid w:val="006D4516"/>
    <w:rsid w:val="006D57A3"/>
    <w:rsid w:val="006E1A5C"/>
    <w:rsid w:val="006E23BE"/>
    <w:rsid w:val="006E38C7"/>
    <w:rsid w:val="006E753E"/>
    <w:rsid w:val="006F2838"/>
    <w:rsid w:val="006F3F82"/>
    <w:rsid w:val="006F509F"/>
    <w:rsid w:val="006F5CF9"/>
    <w:rsid w:val="00711C88"/>
    <w:rsid w:val="00716EC5"/>
    <w:rsid w:val="00720EC3"/>
    <w:rsid w:val="00721CB1"/>
    <w:rsid w:val="0072286F"/>
    <w:rsid w:val="00733F9E"/>
    <w:rsid w:val="00743725"/>
    <w:rsid w:val="00746FF1"/>
    <w:rsid w:val="00765D46"/>
    <w:rsid w:val="00766235"/>
    <w:rsid w:val="00774AF2"/>
    <w:rsid w:val="00780378"/>
    <w:rsid w:val="0078278E"/>
    <w:rsid w:val="00787A66"/>
    <w:rsid w:val="00790E1D"/>
    <w:rsid w:val="00793172"/>
    <w:rsid w:val="007979AD"/>
    <w:rsid w:val="007A4C1D"/>
    <w:rsid w:val="007A54B8"/>
    <w:rsid w:val="007A60A0"/>
    <w:rsid w:val="007A6439"/>
    <w:rsid w:val="007B0CEA"/>
    <w:rsid w:val="007B64A3"/>
    <w:rsid w:val="007C0EA2"/>
    <w:rsid w:val="007D0522"/>
    <w:rsid w:val="007D6269"/>
    <w:rsid w:val="007E03DD"/>
    <w:rsid w:val="007E2BF1"/>
    <w:rsid w:val="007E68B8"/>
    <w:rsid w:val="007E7611"/>
    <w:rsid w:val="008020A5"/>
    <w:rsid w:val="008054E2"/>
    <w:rsid w:val="008074C9"/>
    <w:rsid w:val="00814B04"/>
    <w:rsid w:val="00815253"/>
    <w:rsid w:val="00817A41"/>
    <w:rsid w:val="00817DA6"/>
    <w:rsid w:val="0082356C"/>
    <w:rsid w:val="00827B02"/>
    <w:rsid w:val="00830222"/>
    <w:rsid w:val="00830849"/>
    <w:rsid w:val="00830ABB"/>
    <w:rsid w:val="008357F1"/>
    <w:rsid w:val="00843080"/>
    <w:rsid w:val="00850F34"/>
    <w:rsid w:val="00863BC5"/>
    <w:rsid w:val="008655D6"/>
    <w:rsid w:val="008707EB"/>
    <w:rsid w:val="008715F4"/>
    <w:rsid w:val="00892104"/>
    <w:rsid w:val="00893AF5"/>
    <w:rsid w:val="00897D50"/>
    <w:rsid w:val="008A04D1"/>
    <w:rsid w:val="008A33D9"/>
    <w:rsid w:val="008A5563"/>
    <w:rsid w:val="008A5BA3"/>
    <w:rsid w:val="008A5F7E"/>
    <w:rsid w:val="008A6D99"/>
    <w:rsid w:val="008B0FBC"/>
    <w:rsid w:val="008B3987"/>
    <w:rsid w:val="008B46FD"/>
    <w:rsid w:val="008B7C5E"/>
    <w:rsid w:val="008C570D"/>
    <w:rsid w:val="008D1749"/>
    <w:rsid w:val="008F5C6D"/>
    <w:rsid w:val="008F5E11"/>
    <w:rsid w:val="00901A24"/>
    <w:rsid w:val="0090452A"/>
    <w:rsid w:val="00910852"/>
    <w:rsid w:val="00910F30"/>
    <w:rsid w:val="00912917"/>
    <w:rsid w:val="0091682E"/>
    <w:rsid w:val="009211C9"/>
    <w:rsid w:val="00933A50"/>
    <w:rsid w:val="00934354"/>
    <w:rsid w:val="00934866"/>
    <w:rsid w:val="009415EA"/>
    <w:rsid w:val="009443A7"/>
    <w:rsid w:val="009468C6"/>
    <w:rsid w:val="009621FB"/>
    <w:rsid w:val="00965970"/>
    <w:rsid w:val="0097133C"/>
    <w:rsid w:val="0097383A"/>
    <w:rsid w:val="0097406A"/>
    <w:rsid w:val="00974C1C"/>
    <w:rsid w:val="009857B8"/>
    <w:rsid w:val="009901D5"/>
    <w:rsid w:val="009917CA"/>
    <w:rsid w:val="00991F52"/>
    <w:rsid w:val="00993189"/>
    <w:rsid w:val="009952D9"/>
    <w:rsid w:val="009A1569"/>
    <w:rsid w:val="009A44D7"/>
    <w:rsid w:val="009A66FB"/>
    <w:rsid w:val="009C2CA4"/>
    <w:rsid w:val="009D2FA0"/>
    <w:rsid w:val="009D55D4"/>
    <w:rsid w:val="009E071E"/>
    <w:rsid w:val="009E7BED"/>
    <w:rsid w:val="009F2473"/>
    <w:rsid w:val="009F32E8"/>
    <w:rsid w:val="00A209AF"/>
    <w:rsid w:val="00A35158"/>
    <w:rsid w:val="00A4505F"/>
    <w:rsid w:val="00A45963"/>
    <w:rsid w:val="00A54CEE"/>
    <w:rsid w:val="00A55C74"/>
    <w:rsid w:val="00A56339"/>
    <w:rsid w:val="00A62E92"/>
    <w:rsid w:val="00A630D6"/>
    <w:rsid w:val="00A71801"/>
    <w:rsid w:val="00A74CB9"/>
    <w:rsid w:val="00A74E69"/>
    <w:rsid w:val="00A75D41"/>
    <w:rsid w:val="00A8387A"/>
    <w:rsid w:val="00A90D5D"/>
    <w:rsid w:val="00AA0DD5"/>
    <w:rsid w:val="00AA0ECA"/>
    <w:rsid w:val="00AB2369"/>
    <w:rsid w:val="00AB5303"/>
    <w:rsid w:val="00AC19F5"/>
    <w:rsid w:val="00AD0062"/>
    <w:rsid w:val="00AD6855"/>
    <w:rsid w:val="00AF68E1"/>
    <w:rsid w:val="00B10EB7"/>
    <w:rsid w:val="00B15A44"/>
    <w:rsid w:val="00B1643A"/>
    <w:rsid w:val="00B205DA"/>
    <w:rsid w:val="00B20828"/>
    <w:rsid w:val="00B333E5"/>
    <w:rsid w:val="00B33502"/>
    <w:rsid w:val="00B41455"/>
    <w:rsid w:val="00B44380"/>
    <w:rsid w:val="00B44AC2"/>
    <w:rsid w:val="00B45AF6"/>
    <w:rsid w:val="00B46CB2"/>
    <w:rsid w:val="00B52A14"/>
    <w:rsid w:val="00B52B6C"/>
    <w:rsid w:val="00B621ED"/>
    <w:rsid w:val="00B64052"/>
    <w:rsid w:val="00B66053"/>
    <w:rsid w:val="00B74FC9"/>
    <w:rsid w:val="00B82D45"/>
    <w:rsid w:val="00B85736"/>
    <w:rsid w:val="00B903AB"/>
    <w:rsid w:val="00B90F04"/>
    <w:rsid w:val="00B9196F"/>
    <w:rsid w:val="00B92440"/>
    <w:rsid w:val="00B93BEC"/>
    <w:rsid w:val="00BB0667"/>
    <w:rsid w:val="00BB5563"/>
    <w:rsid w:val="00BC292A"/>
    <w:rsid w:val="00BC3180"/>
    <w:rsid w:val="00BC64BD"/>
    <w:rsid w:val="00BC64F5"/>
    <w:rsid w:val="00BD5497"/>
    <w:rsid w:val="00BD5FF4"/>
    <w:rsid w:val="00BD723A"/>
    <w:rsid w:val="00BE325E"/>
    <w:rsid w:val="00BE5503"/>
    <w:rsid w:val="00BF321A"/>
    <w:rsid w:val="00BF5496"/>
    <w:rsid w:val="00C037AF"/>
    <w:rsid w:val="00C04B46"/>
    <w:rsid w:val="00C118ED"/>
    <w:rsid w:val="00C14589"/>
    <w:rsid w:val="00C14823"/>
    <w:rsid w:val="00C2078C"/>
    <w:rsid w:val="00C27EB3"/>
    <w:rsid w:val="00C30CB8"/>
    <w:rsid w:val="00C437D1"/>
    <w:rsid w:val="00C4438A"/>
    <w:rsid w:val="00C44752"/>
    <w:rsid w:val="00C4639D"/>
    <w:rsid w:val="00C503EA"/>
    <w:rsid w:val="00C5623A"/>
    <w:rsid w:val="00C7098A"/>
    <w:rsid w:val="00C71248"/>
    <w:rsid w:val="00C71BDA"/>
    <w:rsid w:val="00C80321"/>
    <w:rsid w:val="00C80697"/>
    <w:rsid w:val="00C877A1"/>
    <w:rsid w:val="00C944CE"/>
    <w:rsid w:val="00C94931"/>
    <w:rsid w:val="00C95232"/>
    <w:rsid w:val="00C963CB"/>
    <w:rsid w:val="00CA2A96"/>
    <w:rsid w:val="00CB2F41"/>
    <w:rsid w:val="00CC0F41"/>
    <w:rsid w:val="00CD427D"/>
    <w:rsid w:val="00CD7558"/>
    <w:rsid w:val="00CD77F3"/>
    <w:rsid w:val="00CE1007"/>
    <w:rsid w:val="00CE50A6"/>
    <w:rsid w:val="00CF0EAE"/>
    <w:rsid w:val="00CF1EC9"/>
    <w:rsid w:val="00D06611"/>
    <w:rsid w:val="00D126B5"/>
    <w:rsid w:val="00D1557D"/>
    <w:rsid w:val="00D23B37"/>
    <w:rsid w:val="00D303BA"/>
    <w:rsid w:val="00D3345C"/>
    <w:rsid w:val="00D370C8"/>
    <w:rsid w:val="00D445DA"/>
    <w:rsid w:val="00D55DCB"/>
    <w:rsid w:val="00D6123C"/>
    <w:rsid w:val="00D62CA5"/>
    <w:rsid w:val="00D65044"/>
    <w:rsid w:val="00D65F7B"/>
    <w:rsid w:val="00D72CA7"/>
    <w:rsid w:val="00D85445"/>
    <w:rsid w:val="00D953B3"/>
    <w:rsid w:val="00DA31D1"/>
    <w:rsid w:val="00DB2E64"/>
    <w:rsid w:val="00DC6599"/>
    <w:rsid w:val="00DD017E"/>
    <w:rsid w:val="00DE3DAE"/>
    <w:rsid w:val="00E05EEC"/>
    <w:rsid w:val="00E12B8B"/>
    <w:rsid w:val="00E2013D"/>
    <w:rsid w:val="00E21613"/>
    <w:rsid w:val="00E222F3"/>
    <w:rsid w:val="00E23EE4"/>
    <w:rsid w:val="00E26D69"/>
    <w:rsid w:val="00E465C1"/>
    <w:rsid w:val="00E47CDE"/>
    <w:rsid w:val="00E55C84"/>
    <w:rsid w:val="00E57492"/>
    <w:rsid w:val="00E57BA2"/>
    <w:rsid w:val="00E61710"/>
    <w:rsid w:val="00E62710"/>
    <w:rsid w:val="00E67FF0"/>
    <w:rsid w:val="00E74804"/>
    <w:rsid w:val="00E74E42"/>
    <w:rsid w:val="00E91BC5"/>
    <w:rsid w:val="00E932DA"/>
    <w:rsid w:val="00E95C00"/>
    <w:rsid w:val="00E964CB"/>
    <w:rsid w:val="00EA200C"/>
    <w:rsid w:val="00EB5CD9"/>
    <w:rsid w:val="00EC0227"/>
    <w:rsid w:val="00EC414C"/>
    <w:rsid w:val="00EC482B"/>
    <w:rsid w:val="00ED463E"/>
    <w:rsid w:val="00EE070F"/>
    <w:rsid w:val="00EF6E85"/>
    <w:rsid w:val="00F02EA5"/>
    <w:rsid w:val="00F033E1"/>
    <w:rsid w:val="00F04598"/>
    <w:rsid w:val="00F16662"/>
    <w:rsid w:val="00F174BC"/>
    <w:rsid w:val="00F17557"/>
    <w:rsid w:val="00F24F84"/>
    <w:rsid w:val="00F32A11"/>
    <w:rsid w:val="00F34FC0"/>
    <w:rsid w:val="00F36FA2"/>
    <w:rsid w:val="00F41317"/>
    <w:rsid w:val="00F444C8"/>
    <w:rsid w:val="00F4584B"/>
    <w:rsid w:val="00F45947"/>
    <w:rsid w:val="00F53614"/>
    <w:rsid w:val="00F61512"/>
    <w:rsid w:val="00F6578F"/>
    <w:rsid w:val="00F72CED"/>
    <w:rsid w:val="00F755AB"/>
    <w:rsid w:val="00F833A3"/>
    <w:rsid w:val="00F86DA8"/>
    <w:rsid w:val="00F92886"/>
    <w:rsid w:val="00F947AF"/>
    <w:rsid w:val="00F9756E"/>
    <w:rsid w:val="00FA2D2F"/>
    <w:rsid w:val="00FA4477"/>
    <w:rsid w:val="00FB1572"/>
    <w:rsid w:val="00FB3BB0"/>
    <w:rsid w:val="00FB6FB3"/>
    <w:rsid w:val="00FC5BD3"/>
    <w:rsid w:val="00FC6969"/>
    <w:rsid w:val="00FC6ABC"/>
    <w:rsid w:val="00FD0C88"/>
    <w:rsid w:val="00FD2BB2"/>
    <w:rsid w:val="00FD3B05"/>
    <w:rsid w:val="00FE0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E68BFC-484A-442B-844D-385F5E7D9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aliases w:val="heading 1"/>
    <w:basedOn w:val="a0"/>
    <w:next w:val="a0"/>
    <w:link w:val="1Char"/>
    <w:qFormat/>
    <w:rsid w:val="008B0FBC"/>
    <w:pPr>
      <w:keepNext/>
      <w:keepLines/>
      <w:spacing w:before="340" w:after="330" w:line="578" w:lineRule="auto"/>
      <w:outlineLvl w:val="0"/>
    </w:pPr>
    <w:rPr>
      <w:b/>
      <w:bCs/>
      <w:kern w:val="44"/>
      <w:sz w:val="44"/>
      <w:szCs w:val="44"/>
    </w:rPr>
  </w:style>
  <w:style w:type="paragraph" w:styleId="2">
    <w:name w:val="heading 2"/>
    <w:aliases w:val="heading 2,heading 2 Char"/>
    <w:basedOn w:val="a0"/>
    <w:next w:val="a0"/>
    <w:link w:val="2Char"/>
    <w:unhideWhenUsed/>
    <w:qFormat/>
    <w:rsid w:val="006C78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eading 3"/>
    <w:basedOn w:val="a0"/>
    <w:next w:val="a0"/>
    <w:link w:val="3Char"/>
    <w:unhideWhenUsed/>
    <w:qFormat/>
    <w:rsid w:val="00451A28"/>
    <w:pPr>
      <w:keepNext/>
      <w:keepLines/>
      <w:spacing w:before="260" w:after="260" w:line="416" w:lineRule="auto"/>
      <w:outlineLvl w:val="2"/>
    </w:pPr>
    <w:rPr>
      <w:b/>
      <w:bCs/>
      <w:sz w:val="32"/>
      <w:szCs w:val="32"/>
    </w:rPr>
  </w:style>
  <w:style w:type="paragraph" w:styleId="4">
    <w:name w:val="heading 4"/>
    <w:aliases w:val="heading 4"/>
    <w:basedOn w:val="a0"/>
    <w:next w:val="a0"/>
    <w:link w:val="4Char"/>
    <w:unhideWhenUsed/>
    <w:qFormat/>
    <w:rsid w:val="004D24C4"/>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aliases w:val="heading 5"/>
    <w:basedOn w:val="a0"/>
    <w:link w:val="5Char"/>
    <w:qFormat/>
    <w:rsid w:val="004D24C4"/>
    <w:pPr>
      <w:tabs>
        <w:tab w:val="num" w:pos="1134"/>
      </w:tabs>
      <w:autoSpaceDE w:val="0"/>
      <w:autoSpaceDN w:val="0"/>
      <w:adjustRightInd w:val="0"/>
      <w:spacing w:before="120"/>
      <w:ind w:left="1728" w:hanging="1728"/>
      <w:outlineLvl w:val="4"/>
    </w:pPr>
    <w:rPr>
      <w:rFonts w:ascii="Times New Roman" w:eastAsia="宋体" w:hAnsi="Times New Roman" w:cs="Times New Roman"/>
      <w:color w:val="000000"/>
      <w:kern w:val="0"/>
      <w:sz w:val="24"/>
      <w:szCs w:val="24"/>
    </w:rPr>
  </w:style>
  <w:style w:type="paragraph" w:styleId="6">
    <w:name w:val="heading 6"/>
    <w:aliases w:val="heading 6"/>
    <w:basedOn w:val="a0"/>
    <w:link w:val="6Char"/>
    <w:qFormat/>
    <w:rsid w:val="004D24C4"/>
    <w:pPr>
      <w:tabs>
        <w:tab w:val="num" w:pos="1294"/>
      </w:tabs>
      <w:autoSpaceDE w:val="0"/>
      <w:autoSpaceDN w:val="0"/>
      <w:adjustRightInd w:val="0"/>
      <w:spacing w:before="120"/>
      <w:ind w:left="1294" w:hanging="1152"/>
      <w:outlineLvl w:val="5"/>
    </w:pPr>
    <w:rPr>
      <w:rFonts w:ascii="Times New Roman" w:eastAsia="宋体" w:hAnsi="Times New Roman" w:cs="Times New Roman"/>
      <w:color w:val="000000"/>
      <w:kern w:val="0"/>
      <w:sz w:val="24"/>
      <w:szCs w:val="24"/>
    </w:rPr>
  </w:style>
  <w:style w:type="paragraph" w:styleId="7">
    <w:name w:val="heading 7"/>
    <w:aliases w:val="heading 7"/>
    <w:basedOn w:val="a0"/>
    <w:link w:val="7Char"/>
    <w:qFormat/>
    <w:rsid w:val="004D24C4"/>
    <w:pPr>
      <w:tabs>
        <w:tab w:val="num" w:pos="2016"/>
      </w:tabs>
      <w:autoSpaceDE w:val="0"/>
      <w:autoSpaceDN w:val="0"/>
      <w:adjustRightInd w:val="0"/>
      <w:spacing w:before="120"/>
      <w:outlineLvl w:val="6"/>
    </w:pPr>
    <w:rPr>
      <w:rFonts w:ascii="Times New Roman" w:eastAsia="宋体" w:hAnsi="Times New Roman" w:cs="Times New Roman"/>
      <w:color w:val="000000"/>
      <w:kern w:val="0"/>
      <w:sz w:val="24"/>
      <w:szCs w:val="24"/>
    </w:rPr>
  </w:style>
  <w:style w:type="paragraph" w:styleId="8">
    <w:name w:val="heading 8"/>
    <w:basedOn w:val="a0"/>
    <w:next w:val="a0"/>
    <w:link w:val="8Char"/>
    <w:qFormat/>
    <w:rsid w:val="004D24C4"/>
    <w:pPr>
      <w:keepNext/>
      <w:tabs>
        <w:tab w:val="num" w:pos="2160"/>
      </w:tabs>
      <w:outlineLvl w:val="7"/>
    </w:pPr>
    <w:rPr>
      <w:rFonts w:ascii="Times New Roman" w:eastAsia="宋体" w:hAnsi="Times New Roman" w:cs="Times New Roman"/>
      <w:sz w:val="24"/>
      <w:szCs w:val="24"/>
    </w:rPr>
  </w:style>
  <w:style w:type="paragraph" w:styleId="9">
    <w:name w:val="heading 9"/>
    <w:basedOn w:val="a0"/>
    <w:next w:val="a0"/>
    <w:link w:val="9Char"/>
    <w:qFormat/>
    <w:rsid w:val="004D24C4"/>
    <w:pPr>
      <w:keepNext/>
      <w:tabs>
        <w:tab w:val="num" w:pos="2304"/>
      </w:tabs>
      <w:jc w:val="left"/>
      <w:outlineLvl w:val="8"/>
    </w:pPr>
    <w:rPr>
      <w:rFonts w:ascii="Times New Roman" w:eastAsia="宋体" w:hAnsi="Times New Roman" w:cs="Times New Roman"/>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0364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0"/>
    <w:link w:val="Char"/>
    <w:uiPriority w:val="99"/>
    <w:unhideWhenUsed/>
    <w:rsid w:val="009E07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uiPriority w:val="99"/>
    <w:rsid w:val="009E071E"/>
    <w:rPr>
      <w:sz w:val="18"/>
      <w:szCs w:val="18"/>
    </w:rPr>
  </w:style>
  <w:style w:type="paragraph" w:styleId="a6">
    <w:name w:val="footer"/>
    <w:basedOn w:val="a0"/>
    <w:link w:val="Char0"/>
    <w:uiPriority w:val="99"/>
    <w:unhideWhenUsed/>
    <w:rsid w:val="009E071E"/>
    <w:pPr>
      <w:tabs>
        <w:tab w:val="center" w:pos="4153"/>
        <w:tab w:val="right" w:pos="8306"/>
      </w:tabs>
      <w:snapToGrid w:val="0"/>
      <w:jc w:val="left"/>
    </w:pPr>
    <w:rPr>
      <w:sz w:val="18"/>
      <w:szCs w:val="18"/>
    </w:rPr>
  </w:style>
  <w:style w:type="character" w:customStyle="1" w:styleId="Char0">
    <w:name w:val="页脚 Char"/>
    <w:basedOn w:val="a1"/>
    <w:link w:val="a6"/>
    <w:uiPriority w:val="99"/>
    <w:rsid w:val="009E071E"/>
    <w:rPr>
      <w:sz w:val="18"/>
      <w:szCs w:val="18"/>
    </w:rPr>
  </w:style>
  <w:style w:type="character" w:styleId="a7">
    <w:name w:val="Hyperlink"/>
    <w:basedOn w:val="a1"/>
    <w:uiPriority w:val="99"/>
    <w:unhideWhenUsed/>
    <w:rsid w:val="009E071E"/>
    <w:rPr>
      <w:color w:val="0563C1" w:themeColor="hyperlink"/>
      <w:u w:val="single"/>
    </w:rPr>
  </w:style>
  <w:style w:type="paragraph" w:styleId="a8">
    <w:name w:val="List Paragraph"/>
    <w:basedOn w:val="a0"/>
    <w:uiPriority w:val="34"/>
    <w:qFormat/>
    <w:rsid w:val="00681BCB"/>
    <w:pPr>
      <w:ind w:firstLineChars="200" w:firstLine="420"/>
    </w:pPr>
  </w:style>
  <w:style w:type="character" w:customStyle="1" w:styleId="1Char">
    <w:name w:val="标题 1 Char"/>
    <w:aliases w:val="heading 1 Char"/>
    <w:basedOn w:val="a1"/>
    <w:link w:val="1"/>
    <w:rsid w:val="008B0FBC"/>
    <w:rPr>
      <w:b/>
      <w:bCs/>
      <w:kern w:val="44"/>
      <w:sz w:val="44"/>
      <w:szCs w:val="44"/>
    </w:rPr>
  </w:style>
  <w:style w:type="character" w:styleId="a9">
    <w:name w:val="Placeholder Text"/>
    <w:basedOn w:val="a1"/>
    <w:uiPriority w:val="99"/>
    <w:semiHidden/>
    <w:rsid w:val="0010207E"/>
    <w:rPr>
      <w:color w:val="808080"/>
    </w:rPr>
  </w:style>
  <w:style w:type="character" w:customStyle="1" w:styleId="2Char">
    <w:name w:val="标题 2 Char"/>
    <w:aliases w:val="heading 2 Char1,heading 2 Char Char"/>
    <w:basedOn w:val="a1"/>
    <w:link w:val="2"/>
    <w:rsid w:val="006C7839"/>
    <w:rPr>
      <w:rFonts w:asciiTheme="majorHAnsi" w:eastAsiaTheme="majorEastAsia" w:hAnsiTheme="majorHAnsi" w:cstheme="majorBidi"/>
      <w:b/>
      <w:bCs/>
      <w:sz w:val="32"/>
      <w:szCs w:val="32"/>
    </w:rPr>
  </w:style>
  <w:style w:type="paragraph" w:styleId="20">
    <w:name w:val="toc 2"/>
    <w:basedOn w:val="a0"/>
    <w:next w:val="a0"/>
    <w:autoRedefine/>
    <w:uiPriority w:val="39"/>
    <w:unhideWhenUsed/>
    <w:rsid w:val="00337EA2"/>
    <w:pPr>
      <w:ind w:left="210"/>
      <w:jc w:val="left"/>
    </w:pPr>
    <w:rPr>
      <w:smallCaps/>
      <w:sz w:val="20"/>
      <w:szCs w:val="20"/>
    </w:rPr>
  </w:style>
  <w:style w:type="paragraph" w:styleId="10">
    <w:name w:val="toc 1"/>
    <w:basedOn w:val="a0"/>
    <w:next w:val="a0"/>
    <w:autoRedefine/>
    <w:uiPriority w:val="39"/>
    <w:unhideWhenUsed/>
    <w:rsid w:val="00337EA2"/>
    <w:pPr>
      <w:spacing w:before="120" w:after="120"/>
      <w:jc w:val="left"/>
    </w:pPr>
    <w:rPr>
      <w:b/>
      <w:bCs/>
      <w:caps/>
      <w:sz w:val="20"/>
      <w:szCs w:val="20"/>
    </w:rPr>
  </w:style>
  <w:style w:type="paragraph" w:styleId="30">
    <w:name w:val="toc 3"/>
    <w:basedOn w:val="a0"/>
    <w:next w:val="a0"/>
    <w:autoRedefine/>
    <w:uiPriority w:val="39"/>
    <w:unhideWhenUsed/>
    <w:rsid w:val="00337EA2"/>
    <w:pPr>
      <w:ind w:left="420"/>
      <w:jc w:val="left"/>
    </w:pPr>
    <w:rPr>
      <w:i/>
      <w:iCs/>
      <w:sz w:val="20"/>
      <w:szCs w:val="20"/>
    </w:rPr>
  </w:style>
  <w:style w:type="paragraph" w:styleId="40">
    <w:name w:val="toc 4"/>
    <w:basedOn w:val="a0"/>
    <w:next w:val="a0"/>
    <w:autoRedefine/>
    <w:uiPriority w:val="39"/>
    <w:unhideWhenUsed/>
    <w:rsid w:val="00337EA2"/>
    <w:pPr>
      <w:ind w:left="630"/>
      <w:jc w:val="left"/>
    </w:pPr>
    <w:rPr>
      <w:sz w:val="18"/>
      <w:szCs w:val="18"/>
    </w:rPr>
  </w:style>
  <w:style w:type="paragraph" w:styleId="50">
    <w:name w:val="toc 5"/>
    <w:basedOn w:val="a0"/>
    <w:next w:val="a0"/>
    <w:autoRedefine/>
    <w:uiPriority w:val="39"/>
    <w:unhideWhenUsed/>
    <w:rsid w:val="00337EA2"/>
    <w:pPr>
      <w:ind w:left="840"/>
      <w:jc w:val="left"/>
    </w:pPr>
    <w:rPr>
      <w:sz w:val="18"/>
      <w:szCs w:val="18"/>
    </w:rPr>
  </w:style>
  <w:style w:type="paragraph" w:styleId="60">
    <w:name w:val="toc 6"/>
    <w:basedOn w:val="a0"/>
    <w:next w:val="a0"/>
    <w:autoRedefine/>
    <w:uiPriority w:val="39"/>
    <w:unhideWhenUsed/>
    <w:rsid w:val="00337EA2"/>
    <w:pPr>
      <w:ind w:left="1050"/>
      <w:jc w:val="left"/>
    </w:pPr>
    <w:rPr>
      <w:sz w:val="18"/>
      <w:szCs w:val="18"/>
    </w:rPr>
  </w:style>
  <w:style w:type="paragraph" w:styleId="70">
    <w:name w:val="toc 7"/>
    <w:basedOn w:val="a0"/>
    <w:next w:val="a0"/>
    <w:autoRedefine/>
    <w:uiPriority w:val="39"/>
    <w:unhideWhenUsed/>
    <w:rsid w:val="00337EA2"/>
    <w:pPr>
      <w:ind w:left="1260"/>
      <w:jc w:val="left"/>
    </w:pPr>
    <w:rPr>
      <w:sz w:val="18"/>
      <w:szCs w:val="18"/>
    </w:rPr>
  </w:style>
  <w:style w:type="paragraph" w:styleId="80">
    <w:name w:val="toc 8"/>
    <w:basedOn w:val="a0"/>
    <w:next w:val="a0"/>
    <w:autoRedefine/>
    <w:uiPriority w:val="39"/>
    <w:unhideWhenUsed/>
    <w:rsid w:val="00337EA2"/>
    <w:pPr>
      <w:ind w:left="1470"/>
      <w:jc w:val="left"/>
    </w:pPr>
    <w:rPr>
      <w:sz w:val="18"/>
      <w:szCs w:val="18"/>
    </w:rPr>
  </w:style>
  <w:style w:type="paragraph" w:styleId="90">
    <w:name w:val="toc 9"/>
    <w:basedOn w:val="a0"/>
    <w:next w:val="a0"/>
    <w:autoRedefine/>
    <w:uiPriority w:val="39"/>
    <w:unhideWhenUsed/>
    <w:rsid w:val="00337EA2"/>
    <w:pPr>
      <w:ind w:left="1680"/>
      <w:jc w:val="left"/>
    </w:pPr>
    <w:rPr>
      <w:sz w:val="18"/>
      <w:szCs w:val="18"/>
    </w:rPr>
  </w:style>
  <w:style w:type="paragraph" w:styleId="aa">
    <w:name w:val="caption"/>
    <w:basedOn w:val="a0"/>
    <w:next w:val="a0"/>
    <w:unhideWhenUsed/>
    <w:qFormat/>
    <w:rsid w:val="00E12B8B"/>
    <w:rPr>
      <w:rFonts w:asciiTheme="majorHAnsi" w:eastAsia="黑体" w:hAnsiTheme="majorHAnsi" w:cstheme="majorBidi"/>
      <w:sz w:val="20"/>
      <w:szCs w:val="20"/>
    </w:rPr>
  </w:style>
  <w:style w:type="table" w:customStyle="1" w:styleId="Table">
    <w:name w:val="Table"/>
    <w:basedOn w:val="a2"/>
    <w:uiPriority w:val="99"/>
    <w:rsid w:val="008B46FD"/>
    <w:tblPr/>
    <w:tblStylePr w:type="firstRow">
      <w:rPr>
        <w:rFonts w:asciiTheme="minorHAnsi" w:hAnsiTheme="minorHAnsi"/>
        <w:sz w:val="28"/>
      </w:rPr>
    </w:tblStylePr>
  </w:style>
  <w:style w:type="paragraph" w:customStyle="1" w:styleId="11">
    <w:name w:val="样式1"/>
    <w:basedOn w:val="ab"/>
    <w:autoRedefine/>
    <w:qFormat/>
    <w:rsid w:val="00787A66"/>
    <w:pPr>
      <w:spacing w:before="200" w:after="160"/>
      <w:ind w:left="864" w:right="864" w:firstLineChars="0" w:firstLine="0"/>
      <w:jc w:val="center"/>
    </w:pPr>
    <w:rPr>
      <w:rFonts w:eastAsia="Times New Roman"/>
      <w:i/>
      <w:iCs/>
      <w:color w:val="000000" w:themeColor="text1"/>
    </w:rPr>
  </w:style>
  <w:style w:type="paragraph" w:styleId="ac">
    <w:name w:val="table of figures"/>
    <w:basedOn w:val="a0"/>
    <w:next w:val="a0"/>
    <w:uiPriority w:val="99"/>
    <w:unhideWhenUsed/>
    <w:rsid w:val="008B46FD"/>
    <w:pPr>
      <w:ind w:leftChars="200" w:left="200" w:hangingChars="200" w:hanging="200"/>
    </w:pPr>
  </w:style>
  <w:style w:type="character" w:customStyle="1" w:styleId="3Char">
    <w:name w:val="标题 3 Char"/>
    <w:aliases w:val="heading 3 Char"/>
    <w:basedOn w:val="a1"/>
    <w:link w:val="3"/>
    <w:rsid w:val="00451A28"/>
    <w:rPr>
      <w:b/>
      <w:bCs/>
      <w:sz w:val="32"/>
      <w:szCs w:val="32"/>
    </w:rPr>
  </w:style>
  <w:style w:type="paragraph" w:styleId="ab">
    <w:name w:val="List"/>
    <w:basedOn w:val="a0"/>
    <w:uiPriority w:val="99"/>
    <w:semiHidden/>
    <w:unhideWhenUsed/>
    <w:rsid w:val="00C437D1"/>
    <w:pPr>
      <w:ind w:left="200" w:hangingChars="200" w:hanging="200"/>
      <w:contextualSpacing/>
    </w:pPr>
  </w:style>
  <w:style w:type="paragraph" w:styleId="ad">
    <w:name w:val="Balloon Text"/>
    <w:basedOn w:val="a0"/>
    <w:link w:val="Char1"/>
    <w:uiPriority w:val="99"/>
    <w:semiHidden/>
    <w:unhideWhenUsed/>
    <w:rsid w:val="00C877A1"/>
    <w:rPr>
      <w:sz w:val="16"/>
      <w:szCs w:val="16"/>
    </w:rPr>
  </w:style>
  <w:style w:type="character" w:customStyle="1" w:styleId="Char1">
    <w:name w:val="批注框文本 Char"/>
    <w:basedOn w:val="a1"/>
    <w:link w:val="ad"/>
    <w:uiPriority w:val="99"/>
    <w:semiHidden/>
    <w:rsid w:val="00C877A1"/>
    <w:rPr>
      <w:sz w:val="16"/>
      <w:szCs w:val="16"/>
    </w:rPr>
  </w:style>
  <w:style w:type="paragraph" w:customStyle="1" w:styleId="like-">
    <w:name w:val="like-正文"/>
    <w:basedOn w:val="a0"/>
    <w:link w:val="like-Char"/>
    <w:qFormat/>
    <w:rsid w:val="000C53F6"/>
    <w:pPr>
      <w:widowControl/>
      <w:spacing w:before="60" w:after="60" w:line="300" w:lineRule="auto"/>
      <w:jc w:val="left"/>
    </w:pPr>
    <w:rPr>
      <w:rFonts w:ascii="Arial" w:eastAsia="宋体" w:hAnsi="Arial" w:cs="宋体"/>
      <w:kern w:val="0"/>
      <w:szCs w:val="20"/>
    </w:rPr>
  </w:style>
  <w:style w:type="character" w:customStyle="1" w:styleId="like-Char">
    <w:name w:val="like-正文 Char"/>
    <w:basedOn w:val="a1"/>
    <w:link w:val="like-"/>
    <w:rsid w:val="000C53F6"/>
    <w:rPr>
      <w:rFonts w:ascii="Arial" w:eastAsia="宋体" w:hAnsi="Arial" w:cs="宋体"/>
      <w:kern w:val="0"/>
      <w:szCs w:val="20"/>
    </w:rPr>
  </w:style>
  <w:style w:type="character" w:customStyle="1" w:styleId="4Char">
    <w:name w:val="标题 4 Char"/>
    <w:aliases w:val="heading 4 Char"/>
    <w:basedOn w:val="a1"/>
    <w:link w:val="4"/>
    <w:rsid w:val="004D24C4"/>
    <w:rPr>
      <w:rFonts w:asciiTheme="majorHAnsi" w:eastAsiaTheme="majorEastAsia" w:hAnsiTheme="majorHAnsi" w:cstheme="majorBidi"/>
      <w:b/>
      <w:bCs/>
      <w:i/>
      <w:iCs/>
      <w:color w:val="5B9BD5" w:themeColor="accent1"/>
    </w:rPr>
  </w:style>
  <w:style w:type="character" w:customStyle="1" w:styleId="5Char">
    <w:name w:val="标题 5 Char"/>
    <w:aliases w:val="heading 5 Char"/>
    <w:basedOn w:val="a1"/>
    <w:link w:val="5"/>
    <w:rsid w:val="004D24C4"/>
    <w:rPr>
      <w:rFonts w:ascii="Times New Roman" w:eastAsia="宋体" w:hAnsi="Times New Roman" w:cs="Times New Roman"/>
      <w:color w:val="000000"/>
      <w:kern w:val="0"/>
      <w:sz w:val="24"/>
      <w:szCs w:val="24"/>
    </w:rPr>
  </w:style>
  <w:style w:type="character" w:customStyle="1" w:styleId="6Char">
    <w:name w:val="标题 6 Char"/>
    <w:aliases w:val="heading 6 Char"/>
    <w:basedOn w:val="a1"/>
    <w:link w:val="6"/>
    <w:rsid w:val="004D24C4"/>
    <w:rPr>
      <w:rFonts w:ascii="Times New Roman" w:eastAsia="宋体" w:hAnsi="Times New Roman" w:cs="Times New Roman"/>
      <w:color w:val="000000"/>
      <w:kern w:val="0"/>
      <w:sz w:val="24"/>
      <w:szCs w:val="24"/>
    </w:rPr>
  </w:style>
  <w:style w:type="character" w:customStyle="1" w:styleId="7Char">
    <w:name w:val="标题 7 Char"/>
    <w:aliases w:val="heading 7 Char"/>
    <w:basedOn w:val="a1"/>
    <w:link w:val="7"/>
    <w:rsid w:val="004D24C4"/>
    <w:rPr>
      <w:rFonts w:ascii="Times New Roman" w:eastAsia="宋体" w:hAnsi="Times New Roman" w:cs="Times New Roman"/>
      <w:color w:val="000000"/>
      <w:kern w:val="0"/>
      <w:sz w:val="24"/>
      <w:szCs w:val="24"/>
    </w:rPr>
  </w:style>
  <w:style w:type="character" w:customStyle="1" w:styleId="8Char">
    <w:name w:val="标题 8 Char"/>
    <w:basedOn w:val="a1"/>
    <w:link w:val="8"/>
    <w:rsid w:val="004D24C4"/>
    <w:rPr>
      <w:rFonts w:ascii="Times New Roman" w:eastAsia="宋体" w:hAnsi="Times New Roman" w:cs="Times New Roman"/>
      <w:sz w:val="24"/>
      <w:szCs w:val="24"/>
    </w:rPr>
  </w:style>
  <w:style w:type="character" w:customStyle="1" w:styleId="9Char">
    <w:name w:val="标题 9 Char"/>
    <w:basedOn w:val="a1"/>
    <w:link w:val="9"/>
    <w:rsid w:val="004D24C4"/>
    <w:rPr>
      <w:rFonts w:ascii="Times New Roman" w:eastAsia="宋体" w:hAnsi="Times New Roman" w:cs="Times New Roman"/>
      <w:b/>
      <w:bCs/>
      <w:sz w:val="24"/>
      <w:szCs w:val="24"/>
    </w:rPr>
  </w:style>
  <w:style w:type="character" w:styleId="ae">
    <w:name w:val="FollowedHyperlink"/>
    <w:basedOn w:val="a1"/>
    <w:rsid w:val="004D24C4"/>
    <w:rPr>
      <w:color w:val="800080"/>
      <w:u w:val="single"/>
    </w:rPr>
  </w:style>
  <w:style w:type="paragraph" w:styleId="af">
    <w:name w:val="Document Map"/>
    <w:basedOn w:val="a0"/>
    <w:link w:val="Char2"/>
    <w:uiPriority w:val="99"/>
    <w:semiHidden/>
    <w:rsid w:val="004D24C4"/>
    <w:pPr>
      <w:shd w:val="clear" w:color="auto" w:fill="000080"/>
    </w:pPr>
    <w:rPr>
      <w:rFonts w:ascii="Times New Roman" w:eastAsia="宋体" w:hAnsi="Times New Roman" w:cs="Times New Roman"/>
      <w:szCs w:val="24"/>
    </w:rPr>
  </w:style>
  <w:style w:type="character" w:customStyle="1" w:styleId="Char2">
    <w:name w:val="文档结构图 Char"/>
    <w:basedOn w:val="a1"/>
    <w:link w:val="af"/>
    <w:uiPriority w:val="99"/>
    <w:semiHidden/>
    <w:rsid w:val="004D24C4"/>
    <w:rPr>
      <w:rFonts w:ascii="Times New Roman" w:eastAsia="宋体" w:hAnsi="Times New Roman" w:cs="Times New Roman"/>
      <w:szCs w:val="24"/>
      <w:shd w:val="clear" w:color="auto" w:fill="000080"/>
    </w:rPr>
  </w:style>
  <w:style w:type="character" w:styleId="af0">
    <w:name w:val="page number"/>
    <w:basedOn w:val="a1"/>
    <w:rsid w:val="004D24C4"/>
  </w:style>
  <w:style w:type="paragraph" w:customStyle="1" w:styleId="Default">
    <w:name w:val="Default"/>
    <w:rsid w:val="004D24C4"/>
    <w:pPr>
      <w:widowControl w:val="0"/>
      <w:autoSpaceDE w:val="0"/>
      <w:autoSpaceDN w:val="0"/>
      <w:adjustRightInd w:val="0"/>
    </w:pPr>
    <w:rPr>
      <w:rFonts w:ascii="Times New Roman" w:eastAsia="宋体" w:hAnsi="Times New Roman" w:cs="Times New Roman"/>
      <w:color w:val="000000"/>
      <w:kern w:val="0"/>
      <w:sz w:val="24"/>
      <w:szCs w:val="24"/>
    </w:rPr>
  </w:style>
  <w:style w:type="paragraph" w:styleId="a">
    <w:name w:val="Body Text Indent"/>
    <w:basedOn w:val="a0"/>
    <w:link w:val="Char3"/>
    <w:rsid w:val="004D24C4"/>
    <w:pPr>
      <w:widowControl/>
      <w:numPr>
        <w:numId w:val="2"/>
      </w:numPr>
      <w:tabs>
        <w:tab w:val="left" w:pos="720"/>
      </w:tabs>
      <w:ind w:firstLine="0"/>
      <w:jc w:val="left"/>
    </w:pPr>
    <w:rPr>
      <w:rFonts w:ascii="Times New Roman" w:eastAsia="宋体" w:hAnsi="Times New Roman" w:cs="Times New Roman"/>
      <w:kern w:val="0"/>
      <w:sz w:val="24"/>
      <w:szCs w:val="24"/>
      <w:lang w:eastAsia="en-US"/>
    </w:rPr>
  </w:style>
  <w:style w:type="character" w:customStyle="1" w:styleId="Char3">
    <w:name w:val="正文文本缩进 Char"/>
    <w:basedOn w:val="a1"/>
    <w:link w:val="a"/>
    <w:rsid w:val="004D24C4"/>
    <w:rPr>
      <w:rFonts w:ascii="Times New Roman" w:eastAsia="宋体" w:hAnsi="Times New Roman" w:cs="Times New Roman"/>
      <w:kern w:val="0"/>
      <w:sz w:val="24"/>
      <w:szCs w:val="24"/>
      <w:lang w:eastAsia="en-US"/>
    </w:rPr>
  </w:style>
  <w:style w:type="paragraph" w:customStyle="1" w:styleId="CM1">
    <w:name w:val="CM1"/>
    <w:basedOn w:val="Default"/>
    <w:next w:val="Default"/>
    <w:rsid w:val="004D24C4"/>
    <w:rPr>
      <w:color w:val="auto"/>
    </w:rPr>
  </w:style>
  <w:style w:type="paragraph" w:customStyle="1" w:styleId="CM97">
    <w:name w:val="CM97"/>
    <w:basedOn w:val="Default"/>
    <w:next w:val="Default"/>
    <w:rsid w:val="004D24C4"/>
    <w:pPr>
      <w:spacing w:after="518"/>
    </w:pPr>
    <w:rPr>
      <w:color w:val="auto"/>
    </w:rPr>
  </w:style>
  <w:style w:type="paragraph" w:customStyle="1" w:styleId="CM101">
    <w:name w:val="CM101"/>
    <w:basedOn w:val="Default"/>
    <w:next w:val="Default"/>
    <w:rsid w:val="004D24C4"/>
    <w:pPr>
      <w:spacing w:after="155"/>
    </w:pPr>
    <w:rPr>
      <w:color w:val="auto"/>
    </w:rPr>
  </w:style>
  <w:style w:type="paragraph" w:customStyle="1" w:styleId="CM106">
    <w:name w:val="CM106"/>
    <w:basedOn w:val="Default"/>
    <w:next w:val="Default"/>
    <w:rsid w:val="004D24C4"/>
    <w:pPr>
      <w:spacing w:after="323"/>
    </w:pPr>
    <w:rPr>
      <w:color w:val="auto"/>
    </w:rPr>
  </w:style>
  <w:style w:type="paragraph" w:customStyle="1" w:styleId="CM107">
    <w:name w:val="CM107"/>
    <w:basedOn w:val="Default"/>
    <w:next w:val="Default"/>
    <w:rsid w:val="004D24C4"/>
    <w:pPr>
      <w:spacing w:after="275"/>
    </w:pPr>
    <w:rPr>
      <w:color w:val="auto"/>
    </w:rPr>
  </w:style>
  <w:style w:type="paragraph" w:customStyle="1" w:styleId="CM24">
    <w:name w:val="CM24"/>
    <w:basedOn w:val="Default"/>
    <w:next w:val="Default"/>
    <w:rsid w:val="004D24C4"/>
    <w:pPr>
      <w:spacing w:line="276" w:lineRule="atLeast"/>
    </w:pPr>
    <w:rPr>
      <w:color w:val="auto"/>
    </w:rPr>
  </w:style>
  <w:style w:type="paragraph" w:customStyle="1" w:styleId="CM28">
    <w:name w:val="CM28"/>
    <w:basedOn w:val="Default"/>
    <w:next w:val="Default"/>
    <w:rsid w:val="004D24C4"/>
    <w:pPr>
      <w:spacing w:line="276" w:lineRule="atLeast"/>
    </w:pPr>
    <w:rPr>
      <w:color w:val="auto"/>
    </w:rPr>
  </w:style>
  <w:style w:type="character" w:styleId="af1">
    <w:name w:val="annotation reference"/>
    <w:basedOn w:val="a1"/>
    <w:semiHidden/>
    <w:rsid w:val="004D24C4"/>
    <w:rPr>
      <w:sz w:val="21"/>
      <w:szCs w:val="21"/>
    </w:rPr>
  </w:style>
  <w:style w:type="paragraph" w:styleId="af2">
    <w:name w:val="annotation text"/>
    <w:basedOn w:val="a0"/>
    <w:link w:val="Char4"/>
    <w:semiHidden/>
    <w:rsid w:val="004D24C4"/>
    <w:pPr>
      <w:jc w:val="left"/>
    </w:pPr>
    <w:rPr>
      <w:rFonts w:ascii="Times New Roman" w:eastAsia="宋体" w:hAnsi="Times New Roman" w:cs="Times New Roman"/>
      <w:szCs w:val="24"/>
    </w:rPr>
  </w:style>
  <w:style w:type="character" w:customStyle="1" w:styleId="Char4">
    <w:name w:val="批注文字 Char"/>
    <w:basedOn w:val="a1"/>
    <w:link w:val="af2"/>
    <w:semiHidden/>
    <w:rsid w:val="004D24C4"/>
    <w:rPr>
      <w:rFonts w:ascii="Times New Roman" w:eastAsia="宋体" w:hAnsi="Times New Roman" w:cs="Times New Roman"/>
      <w:szCs w:val="24"/>
    </w:rPr>
  </w:style>
  <w:style w:type="table" w:styleId="af3">
    <w:name w:val="Table Contemporary"/>
    <w:basedOn w:val="a2"/>
    <w:rsid w:val="004D24C4"/>
    <w:pPr>
      <w:widowControl w:val="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HTML">
    <w:name w:val="HTML Preformatted"/>
    <w:basedOn w:val="a0"/>
    <w:link w:val="HTMLChar"/>
    <w:rsid w:val="004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rsid w:val="004D24C4"/>
    <w:rPr>
      <w:rFonts w:ascii="宋体" w:eastAsia="宋体" w:hAnsi="宋体" w:cs="宋体"/>
      <w:kern w:val="0"/>
      <w:sz w:val="24"/>
      <w:szCs w:val="24"/>
    </w:rPr>
  </w:style>
  <w:style w:type="paragraph" w:customStyle="1" w:styleId="Register">
    <w:name w:val="Register"/>
    <w:basedOn w:val="a0"/>
    <w:rsid w:val="004D24C4"/>
    <w:rPr>
      <w:rFonts w:ascii="Times New Roman" w:eastAsia="宋体" w:hAnsi="Times New Roman" w:cs="Times New Roman"/>
      <w:b/>
      <w:sz w:val="24"/>
      <w:szCs w:val="24"/>
    </w:rPr>
  </w:style>
  <w:style w:type="paragraph" w:customStyle="1" w:styleId="5heading5">
    <w:name w:val="样式 标题 5heading 5 + 自动设置"/>
    <w:basedOn w:val="5"/>
    <w:autoRedefine/>
    <w:rsid w:val="004D24C4"/>
    <w:pPr>
      <w:numPr>
        <w:ilvl w:val="4"/>
      </w:numPr>
      <w:tabs>
        <w:tab w:val="num" w:pos="1134"/>
        <w:tab w:val="num" w:pos="1308"/>
      </w:tabs>
      <w:ind w:leftChars="100" w:left="1218" w:rightChars="100" w:right="210" w:hanging="1728"/>
    </w:pPr>
    <w:rPr>
      <w:color w:val="auto"/>
    </w:rPr>
  </w:style>
  <w:style w:type="paragraph" w:customStyle="1" w:styleId="5heading51">
    <w:name w:val="样式 样式 标题 5heading 5 + 自动设置 + 右侧:  1 字符"/>
    <w:basedOn w:val="5heading5"/>
    <w:rsid w:val="004D24C4"/>
    <w:pPr>
      <w:ind w:leftChars="0" w:left="1009" w:rightChars="0" w:right="0" w:hanging="1009"/>
    </w:pPr>
    <w:rPr>
      <w:rFonts w:cs="宋体"/>
      <w:szCs w:val="20"/>
    </w:rPr>
  </w:style>
  <w:style w:type="paragraph" w:customStyle="1" w:styleId="Req">
    <w:name w:val="Req"/>
    <w:basedOn w:val="a0"/>
    <w:rsid w:val="004D24C4"/>
    <w:pPr>
      <w:widowControl/>
      <w:numPr>
        <w:numId w:val="4"/>
      </w:numPr>
      <w:spacing w:after="120"/>
      <w:jc w:val="left"/>
    </w:pPr>
    <w:rPr>
      <w:rFonts w:ascii="Arial" w:eastAsia="宋体" w:hAnsi="Arial" w:cs="Times New Roman"/>
      <w:kern w:val="0"/>
      <w:sz w:val="20"/>
      <w:szCs w:val="20"/>
      <w:lang w:eastAsia="en-US"/>
    </w:rPr>
  </w:style>
  <w:style w:type="paragraph" w:customStyle="1" w:styleId="pb1body1">
    <w:name w:val="pb1_body1"/>
    <w:basedOn w:val="a0"/>
    <w:rsid w:val="004D24C4"/>
    <w:pPr>
      <w:widowControl/>
      <w:spacing w:before="100" w:beforeAutospacing="1" w:after="100" w:afterAutospacing="1"/>
      <w:jc w:val="left"/>
    </w:pPr>
    <w:rPr>
      <w:rFonts w:ascii="宋体" w:eastAsia="宋体" w:hAnsi="宋体" w:cs="宋体"/>
      <w:kern w:val="0"/>
      <w:sz w:val="24"/>
      <w:szCs w:val="24"/>
    </w:rPr>
  </w:style>
  <w:style w:type="paragraph" w:customStyle="1" w:styleId="like-Figure">
    <w:name w:val="like-Figure"/>
    <w:basedOn w:val="like-"/>
    <w:link w:val="like-FigureChar"/>
    <w:qFormat/>
    <w:rsid w:val="004D24C4"/>
    <w:pPr>
      <w:numPr>
        <w:numId w:val="13"/>
      </w:numPr>
      <w:spacing w:before="120" w:after="120"/>
      <w:jc w:val="center"/>
    </w:pPr>
    <w:rPr>
      <w:b/>
    </w:rPr>
  </w:style>
  <w:style w:type="character" w:customStyle="1" w:styleId="like-FigureChar">
    <w:name w:val="like-Figure Char"/>
    <w:basedOn w:val="a1"/>
    <w:link w:val="like-Figure"/>
    <w:rsid w:val="004D24C4"/>
    <w:rPr>
      <w:rFonts w:ascii="Arial" w:eastAsia="宋体" w:hAnsi="Arial" w:cs="宋体"/>
      <w:b/>
      <w:kern w:val="0"/>
      <w:szCs w:val="20"/>
    </w:rPr>
  </w:style>
  <w:style w:type="paragraph" w:customStyle="1" w:styleId="like-Table">
    <w:name w:val="like-Table"/>
    <w:basedOn w:val="like-"/>
    <w:link w:val="like-TableChar"/>
    <w:qFormat/>
    <w:rsid w:val="004D24C4"/>
    <w:pPr>
      <w:numPr>
        <w:numId w:val="14"/>
      </w:numPr>
      <w:spacing w:before="120" w:after="120"/>
      <w:ind w:left="419" w:hanging="130"/>
      <w:jc w:val="center"/>
    </w:pPr>
    <w:rPr>
      <w:rFonts w:cs="Arial"/>
      <w:b/>
      <w:bCs/>
      <w:szCs w:val="21"/>
    </w:rPr>
  </w:style>
  <w:style w:type="paragraph" w:customStyle="1" w:styleId="like-0">
    <w:name w:val="like-表格标题"/>
    <w:basedOn w:val="like-"/>
    <w:rsid w:val="004D24C4"/>
    <w:rPr>
      <w:b/>
      <w:i/>
      <w:iCs/>
      <w:color w:val="000000"/>
    </w:rPr>
  </w:style>
  <w:style w:type="paragraph" w:styleId="af4">
    <w:name w:val="Quote"/>
    <w:basedOn w:val="a0"/>
    <w:next w:val="a0"/>
    <w:link w:val="Char5"/>
    <w:uiPriority w:val="29"/>
    <w:qFormat/>
    <w:rsid w:val="004D24C4"/>
    <w:rPr>
      <w:rFonts w:ascii="Times New Roman" w:eastAsia="宋体" w:hAnsi="Times New Roman" w:cs="Times New Roman"/>
      <w:i/>
      <w:iCs/>
      <w:color w:val="000000"/>
      <w:szCs w:val="24"/>
    </w:rPr>
  </w:style>
  <w:style w:type="character" w:customStyle="1" w:styleId="Char5">
    <w:name w:val="引用 Char"/>
    <w:basedOn w:val="a1"/>
    <w:link w:val="af4"/>
    <w:uiPriority w:val="29"/>
    <w:rsid w:val="004D24C4"/>
    <w:rPr>
      <w:rFonts w:ascii="Times New Roman" w:eastAsia="宋体" w:hAnsi="Times New Roman" w:cs="Times New Roman"/>
      <w:i/>
      <w:iCs/>
      <w:color w:val="000000"/>
      <w:szCs w:val="24"/>
    </w:rPr>
  </w:style>
  <w:style w:type="paragraph" w:styleId="af5">
    <w:name w:val="endnote text"/>
    <w:basedOn w:val="a0"/>
    <w:link w:val="Char6"/>
    <w:rsid w:val="004D24C4"/>
    <w:pPr>
      <w:snapToGrid w:val="0"/>
      <w:jc w:val="left"/>
    </w:pPr>
    <w:rPr>
      <w:rFonts w:ascii="Times New Roman" w:eastAsia="宋体" w:hAnsi="Times New Roman" w:cs="Times New Roman"/>
      <w:szCs w:val="24"/>
    </w:rPr>
  </w:style>
  <w:style w:type="character" w:customStyle="1" w:styleId="Char6">
    <w:name w:val="尾注文本 Char"/>
    <w:basedOn w:val="a1"/>
    <w:link w:val="af5"/>
    <w:rsid w:val="004D24C4"/>
    <w:rPr>
      <w:rFonts w:ascii="Times New Roman" w:eastAsia="宋体" w:hAnsi="Times New Roman" w:cs="Times New Roman"/>
      <w:szCs w:val="24"/>
    </w:rPr>
  </w:style>
  <w:style w:type="character" w:styleId="af6">
    <w:name w:val="endnote reference"/>
    <w:basedOn w:val="a1"/>
    <w:rsid w:val="004D24C4"/>
    <w:rPr>
      <w:vertAlign w:val="superscript"/>
    </w:rPr>
  </w:style>
  <w:style w:type="paragraph" w:styleId="af7">
    <w:name w:val="footnote text"/>
    <w:basedOn w:val="a0"/>
    <w:link w:val="Char7"/>
    <w:rsid w:val="004D24C4"/>
    <w:pPr>
      <w:snapToGrid w:val="0"/>
      <w:jc w:val="left"/>
    </w:pPr>
    <w:rPr>
      <w:rFonts w:ascii="Times New Roman" w:eastAsia="宋体" w:hAnsi="Times New Roman" w:cs="Times New Roman"/>
      <w:sz w:val="18"/>
      <w:szCs w:val="18"/>
    </w:rPr>
  </w:style>
  <w:style w:type="character" w:customStyle="1" w:styleId="Char7">
    <w:name w:val="脚注文本 Char"/>
    <w:basedOn w:val="a1"/>
    <w:link w:val="af7"/>
    <w:rsid w:val="004D24C4"/>
    <w:rPr>
      <w:rFonts w:ascii="Times New Roman" w:eastAsia="宋体" w:hAnsi="Times New Roman" w:cs="Times New Roman"/>
      <w:sz w:val="18"/>
      <w:szCs w:val="18"/>
    </w:rPr>
  </w:style>
  <w:style w:type="character" w:styleId="af8">
    <w:name w:val="footnote reference"/>
    <w:basedOn w:val="a1"/>
    <w:rsid w:val="004D24C4"/>
    <w:rPr>
      <w:vertAlign w:val="superscript"/>
    </w:rPr>
  </w:style>
  <w:style w:type="character" w:customStyle="1" w:styleId="trans">
    <w:name w:val="trans"/>
    <w:basedOn w:val="a1"/>
    <w:rsid w:val="004D24C4"/>
  </w:style>
  <w:style w:type="character" w:customStyle="1" w:styleId="like-TableChar">
    <w:name w:val="like-Table Char"/>
    <w:basedOn w:val="a1"/>
    <w:link w:val="like-Table"/>
    <w:rsid w:val="004D24C4"/>
    <w:rPr>
      <w:rFonts w:ascii="Arial" w:eastAsia="宋体" w:hAnsi="Arial" w:cs="Arial"/>
      <w:b/>
      <w:bCs/>
      <w:kern w:val="0"/>
      <w:szCs w:val="21"/>
    </w:rPr>
  </w:style>
  <w:style w:type="table" w:customStyle="1" w:styleId="4-11">
    <w:name w:val="网格表 4 - 着色 11"/>
    <w:basedOn w:val="a2"/>
    <w:uiPriority w:val="49"/>
    <w:rsid w:val="00FA447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9">
    <w:name w:val="Body Text"/>
    <w:basedOn w:val="a0"/>
    <w:link w:val="Char8"/>
    <w:uiPriority w:val="99"/>
    <w:unhideWhenUsed/>
    <w:rsid w:val="00EC414C"/>
    <w:pPr>
      <w:spacing w:after="120"/>
    </w:pPr>
  </w:style>
  <w:style w:type="character" w:customStyle="1" w:styleId="Char8">
    <w:name w:val="正文文本 Char"/>
    <w:basedOn w:val="a1"/>
    <w:link w:val="af9"/>
    <w:uiPriority w:val="99"/>
    <w:rsid w:val="00EC4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oleObject" Target="embeddings/Microsoft_Excel_97-2003____2.xls"/><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Microsoft_Excel_97-2003____1.xls"/><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footer" Target="footer4.xml"/></Relationships>
</file>

<file path=word/_rels/footer4.xml.rels><?xml version="1.0" encoding="UTF-8" standalone="yes"?>
<Relationships xmlns="http://schemas.openxmlformats.org/package/2006/relationships"><Relationship Id="rId2" Type="http://schemas.openxmlformats.org/officeDocument/2006/relationships/hyperlink" Target="mailto:sales@alinket.com" TargetMode="External"/><Relationship Id="rId1" Type="http://schemas.openxmlformats.org/officeDocument/2006/relationships/hyperlink" Target="http://www.alinket.com"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F9BC0-0230-40B0-82ED-AC05B311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2710</TotalTime>
  <Pages>10</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Atheros Communications, Inc.</Company>
  <LinksUpToDate>false</LinksUpToDate>
  <CharactersWithSpaces>8141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yhe</dc:creator>
  <cp:lastModifiedBy>heyi</cp:lastModifiedBy>
  <cp:revision>244</cp:revision>
  <cp:lastPrinted>2014-11-27T12:29:00Z</cp:lastPrinted>
  <dcterms:created xsi:type="dcterms:W3CDTF">2015-03-21T06:44:00Z</dcterms:created>
  <dcterms:modified xsi:type="dcterms:W3CDTF">2015-04-27T03:22:00Z</dcterms:modified>
</cp:coreProperties>
</file>