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0844" w14:textId="77777777" w:rsidR="00252A41" w:rsidRPr="00DA5763" w:rsidRDefault="00252A41" w:rsidP="00DA5763">
      <w:pPr>
        <w:pStyle w:val="ListParagraph"/>
        <w:numPr>
          <w:ilvl w:val="0"/>
          <w:numId w:val="5"/>
        </w:numPr>
        <w:rPr>
          <w:rFonts w:cstheme="minorHAnsi"/>
          <w:b/>
        </w:rPr>
      </w:pPr>
      <w:r w:rsidRPr="00DA5763">
        <w:rPr>
          <w:rFonts w:cstheme="minorHAnsi"/>
          <w:b/>
          <w:highlight w:val="yellow"/>
        </w:rPr>
        <w:t>Owner's Manual</w:t>
      </w:r>
    </w:p>
    <w:p w14:paraId="26F80295" w14:textId="77777777" w:rsidR="00B95DC4" w:rsidRPr="00DA5763" w:rsidRDefault="00E5114F" w:rsidP="00252A41">
      <w:pPr>
        <w:ind w:left="1440"/>
        <w:rPr>
          <w:rFonts w:cstheme="minorHAnsi"/>
        </w:rPr>
      </w:pPr>
      <w:r w:rsidRPr="00DA5763">
        <w:rPr>
          <w:rFonts w:cstheme="minorHAnsi"/>
        </w:rPr>
        <w:t>This would be a link to</w:t>
      </w:r>
      <w:r w:rsidR="007C30C9" w:rsidRPr="00DA5763">
        <w:rPr>
          <w:rFonts w:cstheme="minorHAnsi"/>
        </w:rPr>
        <w:t xml:space="preserve">: </w:t>
      </w:r>
      <w:r w:rsidR="009D0848" w:rsidRPr="00DA5763">
        <w:rPr>
          <w:rFonts w:cstheme="minorHAnsi"/>
        </w:rPr>
        <w:t>http</w:t>
      </w:r>
      <w:r w:rsidR="007B38E3" w:rsidRPr="00DA5763">
        <w:rPr>
          <w:rFonts w:cstheme="minorHAnsi"/>
        </w:rPr>
        <w:t>s://cervella.us/manual</w:t>
      </w:r>
    </w:p>
    <w:p w14:paraId="1387CB80" w14:textId="3F26029B" w:rsidR="00B95DC4" w:rsidRDefault="002C4226" w:rsidP="00252A41">
      <w:pPr>
        <w:ind w:left="1440"/>
        <w:rPr>
          <w:rFonts w:cstheme="minorHAnsi"/>
          <w:color w:val="0000FF"/>
          <w:lang w:eastAsia="zh-CN"/>
        </w:rPr>
      </w:pPr>
      <w:proofErr w:type="gramStart"/>
      <w:r>
        <w:rPr>
          <w:rFonts w:cstheme="minorHAnsi" w:hint="eastAsia"/>
          <w:color w:val="0000FF"/>
          <w:lang w:eastAsia="zh-CN"/>
        </w:rPr>
        <w:t>Johnson :</w:t>
      </w:r>
      <w:r w:rsidRPr="002C4226">
        <w:rPr>
          <w:rFonts w:cstheme="minorHAnsi"/>
          <w:color w:val="0000FF"/>
          <w:lang w:eastAsia="zh-CN"/>
        </w:rPr>
        <w:t>W</w:t>
      </w:r>
      <w:r w:rsidRPr="002C4226">
        <w:rPr>
          <w:rFonts w:cstheme="minorHAnsi" w:hint="eastAsia"/>
          <w:color w:val="0000FF"/>
          <w:lang w:eastAsia="zh-CN"/>
        </w:rPr>
        <w:t>hat</w:t>
      </w:r>
      <w:proofErr w:type="gramEnd"/>
      <w:r w:rsidRPr="002C4226">
        <w:rPr>
          <w:rFonts w:cstheme="minorHAnsi" w:hint="eastAsia"/>
          <w:color w:val="0000FF"/>
          <w:lang w:eastAsia="zh-CN"/>
        </w:rPr>
        <w:t xml:space="preserve"> will be the exact words shown under this item on the phone?</w:t>
      </w:r>
    </w:p>
    <w:p w14:paraId="726E2306" w14:textId="77777777" w:rsidR="00B941E1" w:rsidRDefault="00B941E1" w:rsidP="00B941E1">
      <w:pPr>
        <w:ind w:left="1440"/>
        <w:rPr>
          <w:rFonts w:cstheme="minorHAnsi"/>
          <w:color w:val="0000FF"/>
          <w:lang w:eastAsia="zh-CN"/>
        </w:rPr>
      </w:pPr>
    </w:p>
    <w:p w14:paraId="16146C26" w14:textId="30CA6E92" w:rsidR="005866CA" w:rsidRPr="002C4226" w:rsidRDefault="005866CA" w:rsidP="00B941E1">
      <w:pPr>
        <w:ind w:left="1440"/>
        <w:rPr>
          <w:rFonts w:cstheme="minorHAnsi"/>
          <w:color w:val="0000FF"/>
          <w:lang w:eastAsia="zh-CN"/>
        </w:rPr>
      </w:pPr>
      <w:r>
        <w:rPr>
          <w:rFonts w:cstheme="minorHAnsi"/>
          <w:color w:val="0000FF"/>
          <w:lang w:eastAsia="zh-CN"/>
        </w:rPr>
        <w:t>Bart’</w:t>
      </w:r>
      <w:r w:rsidR="00B941E1">
        <w:rPr>
          <w:rFonts w:cstheme="minorHAnsi"/>
          <w:color w:val="0000FF"/>
          <w:lang w:eastAsia="zh-CN"/>
        </w:rPr>
        <w:t>s Answer:</w:t>
      </w:r>
      <w:r>
        <w:rPr>
          <w:rFonts w:cstheme="minorHAnsi"/>
          <w:color w:val="0000FF"/>
          <w:lang w:eastAsia="zh-CN"/>
        </w:rPr>
        <w:t xml:space="preserve"> Nothing – user clicks on the Owner’s Manual </w:t>
      </w:r>
      <w:r w:rsidR="00AB442D">
        <w:rPr>
          <w:rFonts w:cstheme="minorHAnsi"/>
          <w:color w:val="0000FF"/>
          <w:lang w:eastAsia="zh-CN"/>
        </w:rPr>
        <w:t xml:space="preserve">menu item </w:t>
      </w:r>
      <w:r>
        <w:rPr>
          <w:rFonts w:cstheme="minorHAnsi"/>
          <w:color w:val="0000FF"/>
          <w:lang w:eastAsia="zh-CN"/>
        </w:rPr>
        <w:t>and the app will redirect the user to the web-site above. There will not be any content in this menu option.</w:t>
      </w:r>
    </w:p>
    <w:p w14:paraId="5B9697E8" w14:textId="77777777" w:rsidR="00252A41" w:rsidRPr="00DA5763" w:rsidRDefault="00252A41" w:rsidP="00252A41">
      <w:pPr>
        <w:ind w:left="1440"/>
        <w:rPr>
          <w:rFonts w:cstheme="minorHAnsi"/>
        </w:rPr>
      </w:pPr>
    </w:p>
    <w:p w14:paraId="3B4E9824" w14:textId="77777777" w:rsidR="00252A41" w:rsidRPr="00DA5763" w:rsidRDefault="00252A41" w:rsidP="00DA5763">
      <w:pPr>
        <w:pStyle w:val="ListParagraph"/>
        <w:numPr>
          <w:ilvl w:val="0"/>
          <w:numId w:val="5"/>
        </w:numPr>
        <w:rPr>
          <w:rFonts w:cstheme="minorHAnsi"/>
          <w:b/>
        </w:rPr>
      </w:pPr>
      <w:r w:rsidRPr="00DA5763">
        <w:rPr>
          <w:rFonts w:cstheme="minorHAnsi"/>
          <w:b/>
          <w:highlight w:val="yellow"/>
        </w:rPr>
        <w:t>Quick Start Guide</w:t>
      </w:r>
    </w:p>
    <w:p w14:paraId="512F7664" w14:textId="77777777" w:rsidR="007C30C9" w:rsidRPr="00DA5763" w:rsidRDefault="007C30C9" w:rsidP="002C4CDF">
      <w:pPr>
        <w:ind w:left="1440"/>
        <w:rPr>
          <w:rFonts w:cstheme="minorHAnsi"/>
          <w:b/>
        </w:rPr>
      </w:pPr>
    </w:p>
    <w:p w14:paraId="24DDC7F3" w14:textId="77777777" w:rsidR="007C30C9" w:rsidRPr="00DA5763" w:rsidRDefault="007C30C9" w:rsidP="002C4CDF">
      <w:pPr>
        <w:ind w:left="1440"/>
        <w:rPr>
          <w:rFonts w:cstheme="minorHAnsi"/>
          <w:b/>
        </w:rPr>
      </w:pPr>
      <w:r w:rsidRPr="00DA5763">
        <w:rPr>
          <w:rFonts w:cstheme="minorHAnsi"/>
          <w:b/>
        </w:rPr>
        <w:t xml:space="preserve">This would be a screen-by-screen menu just like </w:t>
      </w:r>
      <w:r w:rsidR="00A4113E" w:rsidRPr="00DA5763">
        <w:rPr>
          <w:rFonts w:cstheme="minorHAnsi"/>
          <w:b/>
        </w:rPr>
        <w:t xml:space="preserve">on the </w:t>
      </w:r>
      <w:proofErr w:type="spellStart"/>
      <w:r w:rsidR="00A4113E" w:rsidRPr="00DA5763">
        <w:rPr>
          <w:rFonts w:cstheme="minorHAnsi"/>
          <w:b/>
        </w:rPr>
        <w:t>Somnormal</w:t>
      </w:r>
      <w:proofErr w:type="spellEnd"/>
      <w:r w:rsidR="00A4113E" w:rsidRPr="00DA5763">
        <w:rPr>
          <w:rFonts w:cstheme="minorHAnsi"/>
          <w:b/>
        </w:rPr>
        <w:t xml:space="preserve"> app</w:t>
      </w:r>
    </w:p>
    <w:p w14:paraId="6B4C8526" w14:textId="77777777" w:rsidR="007C30C9" w:rsidRPr="00DA5763" w:rsidRDefault="007C30C9" w:rsidP="002C4CDF">
      <w:pPr>
        <w:ind w:left="1440"/>
        <w:rPr>
          <w:rFonts w:cstheme="minorHAnsi"/>
          <w:b/>
        </w:rPr>
      </w:pPr>
    </w:p>
    <w:p w14:paraId="719CF4C5" w14:textId="77777777" w:rsidR="00252A41" w:rsidRPr="00DA5763" w:rsidRDefault="00E41634" w:rsidP="00E41634">
      <w:pPr>
        <w:pStyle w:val="ListParagraph"/>
        <w:numPr>
          <w:ilvl w:val="0"/>
          <w:numId w:val="3"/>
        </w:numPr>
        <w:rPr>
          <w:rFonts w:cstheme="minorHAnsi"/>
        </w:rPr>
      </w:pPr>
      <w:r w:rsidRPr="00DA5763">
        <w:rPr>
          <w:rFonts w:cstheme="minorHAnsi"/>
        </w:rPr>
        <w:t>First-time users should register first.</w:t>
      </w:r>
    </w:p>
    <w:p w14:paraId="2D670E0C" w14:textId="77777777" w:rsidR="00000869" w:rsidRPr="00DA5763" w:rsidRDefault="00000869" w:rsidP="00000869">
      <w:pPr>
        <w:pStyle w:val="ListParagraph"/>
        <w:ind w:left="1800"/>
        <w:rPr>
          <w:rFonts w:cstheme="minorHAnsi"/>
        </w:rPr>
      </w:pPr>
    </w:p>
    <w:p w14:paraId="6592AC29" w14:textId="77777777" w:rsidR="00000869" w:rsidRPr="00DA5763" w:rsidRDefault="00000869" w:rsidP="00265AE5">
      <w:pPr>
        <w:pStyle w:val="ListParagraph"/>
        <w:ind w:left="1800"/>
        <w:jc w:val="center"/>
        <w:rPr>
          <w:rFonts w:cstheme="minorHAnsi"/>
        </w:rPr>
      </w:pPr>
      <w:r w:rsidRPr="00DA5763">
        <w:rPr>
          <w:rFonts w:cstheme="minorHAnsi"/>
        </w:rPr>
        <w:t>SCREENSHOT OF THE REGISTRATION SCREEN</w:t>
      </w:r>
    </w:p>
    <w:p w14:paraId="46E39DE0" w14:textId="77777777" w:rsidR="00000869" w:rsidRPr="00DA5763" w:rsidRDefault="00000869" w:rsidP="00000869">
      <w:pPr>
        <w:pStyle w:val="ListParagraph"/>
        <w:ind w:left="1800"/>
        <w:rPr>
          <w:rFonts w:cstheme="minorHAnsi"/>
        </w:rPr>
      </w:pPr>
    </w:p>
    <w:p w14:paraId="252C7351" w14:textId="77777777" w:rsidR="00E41634" w:rsidRPr="00DA5763" w:rsidRDefault="00E41634" w:rsidP="00E41634">
      <w:pPr>
        <w:pStyle w:val="ListParagraph"/>
        <w:numPr>
          <w:ilvl w:val="0"/>
          <w:numId w:val="3"/>
        </w:numPr>
        <w:rPr>
          <w:rFonts w:cstheme="minorHAnsi"/>
        </w:rPr>
      </w:pPr>
      <w:r w:rsidRPr="00DA5763">
        <w:rPr>
          <w:rFonts w:cstheme="minorHAnsi"/>
        </w:rPr>
        <w:t xml:space="preserve">Select </w:t>
      </w:r>
      <w:r w:rsidRPr="00DA5763">
        <w:rPr>
          <w:rFonts w:cstheme="minorHAnsi"/>
          <w:b/>
          <w:i/>
        </w:rPr>
        <w:t>Pairing</w:t>
      </w:r>
      <w:r w:rsidRPr="00DA5763">
        <w:rPr>
          <w:rFonts w:cstheme="minorHAnsi"/>
        </w:rPr>
        <w:t xml:space="preserve"> from the drop-down menu and press </w:t>
      </w:r>
      <w:r w:rsidRPr="00DA5763">
        <w:rPr>
          <w:rFonts w:cstheme="minorHAnsi"/>
          <w:b/>
          <w:i/>
        </w:rPr>
        <w:t>Search for Cervella</w:t>
      </w:r>
      <w:r w:rsidR="00EB72D1" w:rsidRPr="00DA5763">
        <w:rPr>
          <w:rFonts w:cstheme="minorHAnsi"/>
        </w:rPr>
        <w:t xml:space="preserve"> to enter the pairing menu.</w:t>
      </w:r>
    </w:p>
    <w:p w14:paraId="3550B535" w14:textId="77777777" w:rsidR="00000869" w:rsidRPr="00DA5763" w:rsidRDefault="00000869" w:rsidP="00000869">
      <w:pPr>
        <w:pStyle w:val="ListParagraph"/>
        <w:ind w:left="1800"/>
        <w:rPr>
          <w:rFonts w:cstheme="minorHAnsi"/>
        </w:rPr>
      </w:pPr>
    </w:p>
    <w:p w14:paraId="7444705E" w14:textId="77777777" w:rsidR="00000869" w:rsidRPr="00DA5763" w:rsidRDefault="00000869" w:rsidP="00265AE5">
      <w:pPr>
        <w:pStyle w:val="ListParagraph"/>
        <w:ind w:left="1800"/>
        <w:jc w:val="center"/>
        <w:rPr>
          <w:rFonts w:cstheme="minorHAnsi"/>
        </w:rPr>
      </w:pPr>
      <w:r w:rsidRPr="00DA5763">
        <w:rPr>
          <w:rFonts w:cstheme="minorHAnsi"/>
        </w:rPr>
        <w:t>SCREENSHOT OF THE HOME MENU WITH THE PAIRING MENU HIGHLIGHTED</w:t>
      </w:r>
    </w:p>
    <w:p w14:paraId="0097B63F" w14:textId="77777777" w:rsidR="00000869" w:rsidRPr="00DA5763" w:rsidRDefault="00000869" w:rsidP="00000869">
      <w:pPr>
        <w:pStyle w:val="ListParagraph"/>
        <w:ind w:left="1800"/>
        <w:rPr>
          <w:rFonts w:cstheme="minorHAnsi"/>
        </w:rPr>
      </w:pPr>
    </w:p>
    <w:p w14:paraId="5737382C" w14:textId="77777777" w:rsidR="00E41634" w:rsidRPr="00DA5763" w:rsidRDefault="00EB72D1" w:rsidP="00E41634">
      <w:pPr>
        <w:pStyle w:val="ListParagraph"/>
        <w:numPr>
          <w:ilvl w:val="0"/>
          <w:numId w:val="3"/>
        </w:numPr>
        <w:rPr>
          <w:rFonts w:cstheme="minorHAnsi"/>
        </w:rPr>
      </w:pPr>
      <w:r w:rsidRPr="00DA5763">
        <w:rPr>
          <w:rFonts w:cstheme="minorHAnsi"/>
        </w:rPr>
        <w:t>Press “</w:t>
      </w:r>
      <w:r w:rsidRPr="00DA5763">
        <w:rPr>
          <w:rFonts w:cstheme="minorHAnsi"/>
          <w:b/>
          <w:i/>
        </w:rPr>
        <w:t>Search Again</w:t>
      </w:r>
      <w:r w:rsidR="00741CD8" w:rsidRPr="00DA5763">
        <w:rPr>
          <w:rFonts w:cstheme="minorHAnsi"/>
        </w:rPr>
        <w:t>.</w:t>
      </w:r>
      <w:r w:rsidRPr="00DA5763">
        <w:rPr>
          <w:rFonts w:cstheme="minorHAnsi"/>
        </w:rPr>
        <w:t xml:space="preserve">” </w:t>
      </w:r>
      <w:r w:rsidR="00741CD8" w:rsidRPr="00DA5763">
        <w:rPr>
          <w:rFonts w:cstheme="minorHAnsi"/>
        </w:rPr>
        <w:t>I</w:t>
      </w:r>
      <w:r w:rsidR="00CD7985" w:rsidRPr="00DA5763">
        <w:rPr>
          <w:rFonts w:cstheme="minorHAnsi"/>
        </w:rPr>
        <w:t xml:space="preserve">f your Cervella is nearby and charged, it should appear in </w:t>
      </w:r>
      <w:r w:rsidR="003D55D5" w:rsidRPr="00DA5763">
        <w:rPr>
          <w:rFonts w:cstheme="minorHAnsi"/>
        </w:rPr>
        <w:t xml:space="preserve">the </w:t>
      </w:r>
      <w:r w:rsidR="00741CD8" w:rsidRPr="00DA5763">
        <w:rPr>
          <w:rFonts w:cstheme="minorHAnsi"/>
        </w:rPr>
        <w:t>list</w:t>
      </w:r>
      <w:r w:rsidR="00CD7985" w:rsidRPr="00DA5763">
        <w:rPr>
          <w:rFonts w:cstheme="minorHAnsi"/>
        </w:rPr>
        <w:t xml:space="preserve"> below. </w:t>
      </w:r>
      <w:r w:rsidR="00516671" w:rsidRPr="00DA5763">
        <w:rPr>
          <w:rFonts w:cstheme="minorHAnsi"/>
        </w:rPr>
        <w:t>Select “Cervella-</w:t>
      </w:r>
      <w:proofErr w:type="spellStart"/>
      <w:r w:rsidR="00516671" w:rsidRPr="00DA5763">
        <w:rPr>
          <w:rFonts w:cstheme="minorHAnsi"/>
        </w:rPr>
        <w:t>XXXX</w:t>
      </w:r>
      <w:proofErr w:type="spellEnd"/>
      <w:r w:rsidR="00516671" w:rsidRPr="00DA5763">
        <w:rPr>
          <w:rFonts w:cstheme="minorHAnsi"/>
        </w:rPr>
        <w:t xml:space="preserve">” and the </w:t>
      </w:r>
      <w:r w:rsidR="00741CD8" w:rsidRPr="00DA5763">
        <w:rPr>
          <w:rFonts w:cstheme="minorHAnsi"/>
        </w:rPr>
        <w:t>Cervella</w:t>
      </w:r>
      <w:r w:rsidR="00516671" w:rsidRPr="00DA5763">
        <w:rPr>
          <w:rFonts w:cstheme="minorHAnsi"/>
        </w:rPr>
        <w:t xml:space="preserve"> LED should illuminate green. You have successfully paired the Cervella</w:t>
      </w:r>
      <w:r w:rsidR="00741CD8" w:rsidRPr="00DA5763">
        <w:rPr>
          <w:rFonts w:cstheme="minorHAnsi"/>
        </w:rPr>
        <w:t xml:space="preserve"> to your smart device</w:t>
      </w:r>
      <w:r w:rsidR="00516671" w:rsidRPr="00DA5763">
        <w:rPr>
          <w:rFonts w:cstheme="minorHAnsi"/>
        </w:rPr>
        <w:t>.</w:t>
      </w:r>
    </w:p>
    <w:p w14:paraId="7C72CD0B" w14:textId="77777777" w:rsidR="00526C7C" w:rsidRPr="00DA5763" w:rsidRDefault="00526C7C" w:rsidP="00526C7C">
      <w:pPr>
        <w:pStyle w:val="ListParagraph"/>
        <w:ind w:left="1800"/>
        <w:rPr>
          <w:rFonts w:cstheme="minorHAnsi"/>
        </w:rPr>
      </w:pPr>
    </w:p>
    <w:p w14:paraId="5B311B3A" w14:textId="77777777" w:rsidR="00526C7C" w:rsidRPr="00DA5763" w:rsidRDefault="00526C7C" w:rsidP="00265AE5">
      <w:pPr>
        <w:pStyle w:val="ListParagraph"/>
        <w:ind w:left="1800"/>
        <w:jc w:val="center"/>
        <w:rPr>
          <w:rFonts w:cstheme="minorHAnsi"/>
        </w:rPr>
      </w:pPr>
      <w:r w:rsidRPr="00DA5763">
        <w:rPr>
          <w:rFonts w:cstheme="minorHAnsi"/>
        </w:rPr>
        <w:t>SCREENSHOT OF THE PAIRING MENU WITH THE CERVELLA IDENTIFIED</w:t>
      </w:r>
    </w:p>
    <w:p w14:paraId="05EE6035" w14:textId="64230360" w:rsidR="00526C7C" w:rsidRPr="00DA5763" w:rsidRDefault="00526C7C" w:rsidP="00526C7C">
      <w:pPr>
        <w:pStyle w:val="ListParagraph"/>
        <w:ind w:left="1800"/>
        <w:rPr>
          <w:rFonts w:cstheme="minorHAnsi"/>
        </w:rPr>
      </w:pPr>
    </w:p>
    <w:p w14:paraId="29BAC163" w14:textId="05058FD1" w:rsidR="00866679" w:rsidRDefault="00516671" w:rsidP="00E41634">
      <w:pPr>
        <w:pStyle w:val="ListParagraph"/>
        <w:numPr>
          <w:ilvl w:val="0"/>
          <w:numId w:val="3"/>
        </w:numPr>
        <w:rPr>
          <w:rFonts w:cstheme="minorHAnsi"/>
        </w:rPr>
      </w:pPr>
      <w:r w:rsidRPr="00DA5763">
        <w:rPr>
          <w:rFonts w:cstheme="minorHAnsi"/>
        </w:rPr>
        <w:t>Apply</w:t>
      </w:r>
      <w:r w:rsidR="00CD0DA2" w:rsidRPr="00DA5763">
        <w:rPr>
          <w:rFonts w:cstheme="minorHAnsi"/>
        </w:rPr>
        <w:t xml:space="preserve"> thin layer of</w:t>
      </w:r>
      <w:r w:rsidRPr="00DA5763">
        <w:rPr>
          <w:rFonts w:cstheme="minorHAnsi"/>
        </w:rPr>
        <w:t xml:space="preserve"> conductive gel or </w:t>
      </w:r>
      <w:r w:rsidR="00FE2F7B" w:rsidRPr="00DA5763">
        <w:rPr>
          <w:rFonts w:cstheme="minorHAnsi"/>
        </w:rPr>
        <w:t xml:space="preserve">(if not available) </w:t>
      </w:r>
      <w:r w:rsidRPr="00DA5763">
        <w:rPr>
          <w:rFonts w:cstheme="minorHAnsi"/>
        </w:rPr>
        <w:t>water to the gold-color</w:t>
      </w:r>
      <w:r w:rsidR="00741CD8" w:rsidRPr="00DA5763">
        <w:rPr>
          <w:rFonts w:cstheme="minorHAnsi"/>
        </w:rPr>
        <w:t>ed</w:t>
      </w:r>
      <w:r w:rsidRPr="00DA5763">
        <w:rPr>
          <w:rFonts w:cstheme="minorHAnsi"/>
        </w:rPr>
        <w:t xml:space="preserve"> </w:t>
      </w:r>
      <w:r w:rsidR="004260BF" w:rsidRPr="00DA5763">
        <w:rPr>
          <w:rFonts w:cstheme="minorHAnsi"/>
        </w:rPr>
        <w:t>portion</w:t>
      </w:r>
      <w:r w:rsidRPr="00DA5763">
        <w:rPr>
          <w:rFonts w:cstheme="minorHAnsi"/>
        </w:rPr>
        <w:t xml:space="preserve"> of the ear </w:t>
      </w:r>
      <w:r w:rsidR="00FE2F7B" w:rsidRPr="00DA5763">
        <w:rPr>
          <w:rFonts w:cstheme="minorHAnsi"/>
        </w:rPr>
        <w:t xml:space="preserve">cushions </w:t>
      </w:r>
      <w:r w:rsidR="00A10DA3">
        <w:rPr>
          <w:rFonts w:cstheme="minorHAnsi"/>
        </w:rPr>
        <w:t xml:space="preserve">and </w:t>
      </w:r>
      <w:r w:rsidR="00BD0570" w:rsidRPr="00DA5763">
        <w:rPr>
          <w:rFonts w:cstheme="minorHAnsi"/>
        </w:rPr>
        <w:t xml:space="preserve">at the point of skin </w:t>
      </w:r>
      <w:r w:rsidR="00445E7C">
        <w:rPr>
          <w:rFonts w:cstheme="minorHAnsi"/>
        </w:rPr>
        <w:t xml:space="preserve">contact behind the ear area (mastoid) </w:t>
      </w:r>
      <w:r w:rsidR="00614034">
        <w:rPr>
          <w:rFonts w:cstheme="minorHAnsi"/>
        </w:rPr>
        <w:t xml:space="preserve">as circled </w:t>
      </w:r>
      <w:r w:rsidR="00866679">
        <w:rPr>
          <w:rFonts w:cstheme="minorHAnsi"/>
        </w:rPr>
        <w:t>below:</w:t>
      </w:r>
    </w:p>
    <w:p w14:paraId="54FE146D" w14:textId="77777777" w:rsidR="00932C26" w:rsidRDefault="00932C26" w:rsidP="00932C26">
      <w:pPr>
        <w:pStyle w:val="ListParagraph"/>
        <w:ind w:left="1800"/>
        <w:rPr>
          <w:rFonts w:cstheme="minorHAnsi"/>
        </w:rPr>
      </w:pPr>
    </w:p>
    <w:p w14:paraId="24ED8674" w14:textId="605AF441" w:rsidR="00CD7985" w:rsidRDefault="00CD7985" w:rsidP="00866679">
      <w:pPr>
        <w:pStyle w:val="ListParagraph"/>
        <w:ind w:left="1800"/>
        <w:rPr>
          <w:rFonts w:cstheme="minorHAnsi"/>
        </w:rPr>
      </w:pPr>
    </w:p>
    <w:p w14:paraId="4DEEE3F3" w14:textId="50A01A13" w:rsidR="00A10DA3" w:rsidRDefault="00A10DA3" w:rsidP="00C32E07">
      <w:pPr>
        <w:pStyle w:val="ListParagraph"/>
        <w:ind w:left="1800"/>
        <w:rPr>
          <w:rFonts w:cstheme="minorHAnsi"/>
          <w:color w:val="0000FF"/>
          <w:lang w:eastAsia="zh-CN"/>
        </w:rPr>
      </w:pPr>
    </w:p>
    <w:p w14:paraId="36CBE45B" w14:textId="77777777" w:rsidR="00A10DA3" w:rsidRDefault="00A10DA3" w:rsidP="00C32E07">
      <w:pPr>
        <w:pStyle w:val="ListParagraph"/>
        <w:ind w:left="1800"/>
        <w:rPr>
          <w:rFonts w:cstheme="minorHAnsi"/>
          <w:color w:val="0000FF"/>
          <w:lang w:eastAsia="zh-CN"/>
        </w:rPr>
      </w:pPr>
    </w:p>
    <w:p w14:paraId="0B69BBB0" w14:textId="77777777" w:rsidR="00A10DA3" w:rsidRDefault="00A10DA3" w:rsidP="00C32E07">
      <w:pPr>
        <w:pStyle w:val="ListParagraph"/>
        <w:ind w:left="1800"/>
        <w:rPr>
          <w:rFonts w:cstheme="minorHAnsi"/>
          <w:color w:val="0000FF"/>
          <w:lang w:eastAsia="zh-CN"/>
        </w:rPr>
      </w:pPr>
    </w:p>
    <w:p w14:paraId="4F5E8C3D" w14:textId="24860DED" w:rsidR="00A10DA3" w:rsidRDefault="00A10DA3" w:rsidP="00C32E07">
      <w:pPr>
        <w:pStyle w:val="ListParagraph"/>
        <w:ind w:left="1800"/>
        <w:rPr>
          <w:rFonts w:cstheme="minorHAnsi"/>
          <w:color w:val="0000FF"/>
          <w:lang w:eastAsia="zh-CN"/>
        </w:rPr>
      </w:pPr>
    </w:p>
    <w:p w14:paraId="4A83AA95" w14:textId="114B5CCD" w:rsidR="00A10DA3" w:rsidRDefault="00A10DA3" w:rsidP="00C32E07">
      <w:pPr>
        <w:pStyle w:val="ListParagraph"/>
        <w:ind w:left="1800"/>
        <w:rPr>
          <w:rFonts w:cstheme="minorHAnsi"/>
          <w:color w:val="0000FF"/>
          <w:lang w:eastAsia="zh-CN"/>
        </w:rPr>
      </w:pPr>
    </w:p>
    <w:p w14:paraId="3C6444F0" w14:textId="6B86FCB9" w:rsidR="00A10DA3" w:rsidRDefault="00A10DA3" w:rsidP="00C32E07">
      <w:pPr>
        <w:pStyle w:val="ListParagraph"/>
        <w:ind w:left="1800"/>
        <w:rPr>
          <w:rFonts w:cstheme="minorHAnsi"/>
          <w:color w:val="0000FF"/>
          <w:lang w:eastAsia="zh-CN"/>
        </w:rPr>
      </w:pPr>
    </w:p>
    <w:p w14:paraId="66BA7ADA" w14:textId="426B523F" w:rsidR="00A10DA3" w:rsidRDefault="00A10DA3" w:rsidP="00C32E07">
      <w:pPr>
        <w:pStyle w:val="ListParagraph"/>
        <w:ind w:left="1800"/>
        <w:rPr>
          <w:rFonts w:cstheme="minorHAnsi"/>
          <w:color w:val="0000FF"/>
          <w:lang w:eastAsia="zh-CN"/>
        </w:rPr>
      </w:pPr>
    </w:p>
    <w:p w14:paraId="1A971A7E" w14:textId="77777777" w:rsidR="00A10DA3" w:rsidRDefault="00A10DA3" w:rsidP="00C32E07">
      <w:pPr>
        <w:pStyle w:val="ListParagraph"/>
        <w:ind w:left="1800"/>
        <w:rPr>
          <w:rFonts w:cstheme="minorHAnsi"/>
          <w:color w:val="0000FF"/>
          <w:lang w:eastAsia="zh-CN"/>
        </w:rPr>
      </w:pPr>
    </w:p>
    <w:p w14:paraId="79E7BAE7" w14:textId="42A4E128" w:rsidR="00A10DA3" w:rsidRDefault="00932C26" w:rsidP="00C32E07">
      <w:pPr>
        <w:pStyle w:val="ListParagraph"/>
        <w:ind w:left="1800"/>
        <w:rPr>
          <w:rFonts w:cstheme="minorHAnsi"/>
          <w:color w:val="0000FF"/>
          <w:lang w:eastAsia="zh-CN"/>
        </w:rPr>
      </w:pPr>
      <w:r>
        <w:rPr>
          <w:rFonts w:cstheme="minorHAnsi"/>
          <w:noProof/>
          <w:color w:val="0000FF"/>
          <w:lang w:eastAsia="zh-CN"/>
        </w:rPr>
        <w:lastRenderedPageBreak/>
        <w:drawing>
          <wp:anchor distT="0" distB="0" distL="114300" distR="114300" simplePos="0" relativeHeight="251658240" behindDoc="0" locked="0" layoutInCell="1" allowOverlap="1" wp14:anchorId="70C2E571" wp14:editId="081D82BE">
            <wp:simplePos x="0" y="0"/>
            <wp:positionH relativeFrom="column">
              <wp:posOffset>-84243</wp:posOffset>
            </wp:positionH>
            <wp:positionV relativeFrom="paragraph">
              <wp:posOffset>262255</wp:posOffset>
            </wp:positionV>
            <wp:extent cx="3236595" cy="2962910"/>
            <wp:effectExtent l="0" t="0" r="190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l Application - Mastoid Proces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36595" cy="2962910"/>
                    </a:xfrm>
                    <a:prstGeom prst="rect">
                      <a:avLst/>
                    </a:prstGeom>
                  </pic:spPr>
                </pic:pic>
              </a:graphicData>
            </a:graphic>
            <wp14:sizeRelH relativeFrom="page">
              <wp14:pctWidth>0</wp14:pctWidth>
            </wp14:sizeRelH>
            <wp14:sizeRelV relativeFrom="page">
              <wp14:pctHeight>0</wp14:pctHeight>
            </wp14:sizeRelV>
          </wp:anchor>
        </w:drawing>
      </w:r>
      <w:r w:rsidRPr="00DA5763">
        <w:rPr>
          <w:rFonts w:cstheme="minorHAnsi"/>
          <w:noProof/>
          <w:lang w:eastAsia="zh-CN"/>
        </w:rPr>
        <w:drawing>
          <wp:anchor distT="0" distB="0" distL="114300" distR="114300" simplePos="0" relativeHeight="251655168" behindDoc="0" locked="0" layoutInCell="1" allowOverlap="1" wp14:anchorId="4BA53064" wp14:editId="03B0AFAF">
            <wp:simplePos x="0" y="0"/>
            <wp:positionH relativeFrom="column">
              <wp:posOffset>3352800</wp:posOffset>
            </wp:positionH>
            <wp:positionV relativeFrom="paragraph">
              <wp:posOffset>0</wp:posOffset>
            </wp:positionV>
            <wp:extent cx="2877820" cy="383667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87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7820" cy="3836670"/>
                    </a:xfrm>
                    <a:prstGeom prst="rect">
                      <a:avLst/>
                    </a:prstGeom>
                  </pic:spPr>
                </pic:pic>
              </a:graphicData>
            </a:graphic>
            <wp14:sizeRelH relativeFrom="page">
              <wp14:pctWidth>0</wp14:pctWidth>
            </wp14:sizeRelH>
            <wp14:sizeRelV relativeFrom="page">
              <wp14:pctHeight>0</wp14:pctHeight>
            </wp14:sizeRelV>
          </wp:anchor>
        </w:drawing>
      </w:r>
    </w:p>
    <w:p w14:paraId="1CDE74FA" w14:textId="2274903A" w:rsidR="00A10DA3" w:rsidRDefault="00A10DA3" w:rsidP="00C32E07">
      <w:pPr>
        <w:pStyle w:val="ListParagraph"/>
        <w:ind w:left="1800"/>
        <w:rPr>
          <w:rFonts w:cstheme="minorHAnsi"/>
          <w:color w:val="0000FF"/>
          <w:lang w:eastAsia="zh-CN"/>
        </w:rPr>
      </w:pPr>
    </w:p>
    <w:p w14:paraId="6549F832" w14:textId="5F189F40" w:rsidR="00A10DA3" w:rsidRDefault="00A10DA3" w:rsidP="00C32E07">
      <w:pPr>
        <w:pStyle w:val="ListParagraph"/>
        <w:ind w:left="1800"/>
        <w:rPr>
          <w:rFonts w:cstheme="minorHAnsi"/>
          <w:color w:val="0000FF"/>
          <w:lang w:eastAsia="zh-CN"/>
        </w:rPr>
      </w:pPr>
    </w:p>
    <w:p w14:paraId="0627DB84" w14:textId="7E86CD4E" w:rsidR="00A10DA3" w:rsidRDefault="00A10DA3" w:rsidP="00C32E07">
      <w:pPr>
        <w:pStyle w:val="ListParagraph"/>
        <w:ind w:left="1800"/>
        <w:rPr>
          <w:rFonts w:cstheme="minorHAnsi"/>
          <w:color w:val="0000FF"/>
          <w:lang w:eastAsia="zh-CN"/>
        </w:rPr>
      </w:pPr>
      <w:bookmarkStart w:id="0" w:name="_GoBack"/>
      <w:bookmarkEnd w:id="0"/>
    </w:p>
    <w:p w14:paraId="6CECC93D" w14:textId="1FE790DA" w:rsidR="00A10DA3" w:rsidRDefault="00A10DA3" w:rsidP="00C32E07">
      <w:pPr>
        <w:pStyle w:val="ListParagraph"/>
        <w:ind w:left="1800"/>
        <w:rPr>
          <w:rFonts w:cstheme="minorHAnsi"/>
          <w:color w:val="0000FF"/>
          <w:lang w:eastAsia="zh-CN"/>
        </w:rPr>
      </w:pPr>
    </w:p>
    <w:p w14:paraId="6B380014" w14:textId="77777777" w:rsidR="00932C26" w:rsidRDefault="00932C26" w:rsidP="00C32E07">
      <w:pPr>
        <w:pStyle w:val="ListParagraph"/>
        <w:ind w:left="1800"/>
        <w:rPr>
          <w:rFonts w:cstheme="minorHAnsi"/>
          <w:color w:val="0000FF"/>
          <w:lang w:eastAsia="zh-CN"/>
        </w:rPr>
      </w:pPr>
    </w:p>
    <w:p w14:paraId="54D7C653" w14:textId="77777777" w:rsidR="00932C26" w:rsidRDefault="00932C26" w:rsidP="00C32E07">
      <w:pPr>
        <w:pStyle w:val="ListParagraph"/>
        <w:ind w:left="1800"/>
        <w:rPr>
          <w:rFonts w:cstheme="minorHAnsi"/>
          <w:color w:val="0000FF"/>
          <w:lang w:eastAsia="zh-CN"/>
        </w:rPr>
      </w:pPr>
    </w:p>
    <w:p w14:paraId="5B4C205D" w14:textId="77777777" w:rsidR="00932C26" w:rsidRDefault="00932C26" w:rsidP="00C32E07">
      <w:pPr>
        <w:pStyle w:val="ListParagraph"/>
        <w:ind w:left="1800"/>
        <w:rPr>
          <w:rFonts w:cstheme="minorHAnsi"/>
          <w:color w:val="0000FF"/>
          <w:lang w:eastAsia="zh-CN"/>
        </w:rPr>
      </w:pPr>
    </w:p>
    <w:p w14:paraId="318AE03F" w14:textId="77777777" w:rsidR="00932C26" w:rsidRDefault="00932C26" w:rsidP="00C32E07">
      <w:pPr>
        <w:pStyle w:val="ListParagraph"/>
        <w:ind w:left="1800"/>
        <w:rPr>
          <w:rFonts w:cstheme="minorHAnsi"/>
          <w:color w:val="0000FF"/>
          <w:lang w:eastAsia="zh-CN"/>
        </w:rPr>
      </w:pPr>
    </w:p>
    <w:p w14:paraId="4A4665AE" w14:textId="77777777" w:rsidR="00932C26" w:rsidRDefault="00932C26" w:rsidP="00C32E07">
      <w:pPr>
        <w:pStyle w:val="ListParagraph"/>
        <w:ind w:left="1800"/>
        <w:rPr>
          <w:rFonts w:cstheme="minorHAnsi"/>
          <w:color w:val="0000FF"/>
          <w:lang w:eastAsia="zh-CN"/>
        </w:rPr>
      </w:pPr>
    </w:p>
    <w:p w14:paraId="638AB227" w14:textId="77777777" w:rsidR="00932C26" w:rsidRDefault="00932C26" w:rsidP="00C32E07">
      <w:pPr>
        <w:pStyle w:val="ListParagraph"/>
        <w:ind w:left="1800"/>
        <w:rPr>
          <w:rFonts w:cstheme="minorHAnsi"/>
          <w:color w:val="0000FF"/>
          <w:lang w:eastAsia="zh-CN"/>
        </w:rPr>
      </w:pPr>
    </w:p>
    <w:p w14:paraId="1511ADB1" w14:textId="77777777" w:rsidR="00932C26" w:rsidRDefault="00932C26" w:rsidP="00C32E07">
      <w:pPr>
        <w:pStyle w:val="ListParagraph"/>
        <w:ind w:left="1800"/>
        <w:rPr>
          <w:rFonts w:cstheme="minorHAnsi"/>
          <w:color w:val="0000FF"/>
          <w:lang w:eastAsia="zh-CN"/>
        </w:rPr>
      </w:pPr>
    </w:p>
    <w:p w14:paraId="764924A6" w14:textId="77777777" w:rsidR="00932C26" w:rsidRDefault="00932C26" w:rsidP="00C32E07">
      <w:pPr>
        <w:pStyle w:val="ListParagraph"/>
        <w:ind w:left="1800"/>
        <w:rPr>
          <w:rFonts w:cstheme="minorHAnsi"/>
          <w:color w:val="0000FF"/>
          <w:lang w:eastAsia="zh-CN"/>
        </w:rPr>
      </w:pPr>
    </w:p>
    <w:p w14:paraId="5399A029" w14:textId="77777777" w:rsidR="00932C26" w:rsidRDefault="00932C26" w:rsidP="00C32E07">
      <w:pPr>
        <w:pStyle w:val="ListParagraph"/>
        <w:ind w:left="1800"/>
        <w:rPr>
          <w:rFonts w:cstheme="minorHAnsi"/>
          <w:color w:val="0000FF"/>
          <w:lang w:eastAsia="zh-CN"/>
        </w:rPr>
      </w:pPr>
    </w:p>
    <w:p w14:paraId="32B29643" w14:textId="77777777" w:rsidR="00932C26" w:rsidRDefault="00932C26" w:rsidP="00C32E07">
      <w:pPr>
        <w:pStyle w:val="ListParagraph"/>
        <w:ind w:left="1800"/>
        <w:rPr>
          <w:rFonts w:cstheme="minorHAnsi"/>
          <w:color w:val="0000FF"/>
          <w:lang w:eastAsia="zh-CN"/>
        </w:rPr>
      </w:pPr>
    </w:p>
    <w:p w14:paraId="66E7EAC3" w14:textId="77777777" w:rsidR="00932C26" w:rsidRDefault="00932C26" w:rsidP="00C32E07">
      <w:pPr>
        <w:pStyle w:val="ListParagraph"/>
        <w:ind w:left="1800"/>
        <w:rPr>
          <w:rFonts w:cstheme="minorHAnsi"/>
          <w:color w:val="0000FF"/>
          <w:lang w:eastAsia="zh-CN"/>
        </w:rPr>
      </w:pPr>
    </w:p>
    <w:p w14:paraId="57242D22" w14:textId="77777777" w:rsidR="00932C26" w:rsidRDefault="00932C26" w:rsidP="00C32E07">
      <w:pPr>
        <w:pStyle w:val="ListParagraph"/>
        <w:ind w:left="1800"/>
        <w:rPr>
          <w:rFonts w:cstheme="minorHAnsi"/>
          <w:color w:val="0000FF"/>
          <w:lang w:eastAsia="zh-CN"/>
        </w:rPr>
      </w:pPr>
    </w:p>
    <w:p w14:paraId="68B37935" w14:textId="77777777" w:rsidR="00932C26" w:rsidRDefault="00932C26" w:rsidP="00C32E07">
      <w:pPr>
        <w:pStyle w:val="ListParagraph"/>
        <w:ind w:left="1800"/>
        <w:rPr>
          <w:rFonts w:cstheme="minorHAnsi"/>
          <w:color w:val="0000FF"/>
          <w:lang w:eastAsia="zh-CN"/>
        </w:rPr>
      </w:pPr>
    </w:p>
    <w:p w14:paraId="075AA3BA" w14:textId="77777777" w:rsidR="00932C26" w:rsidRDefault="00932C26" w:rsidP="00C32E07">
      <w:pPr>
        <w:pStyle w:val="ListParagraph"/>
        <w:ind w:left="1800"/>
        <w:rPr>
          <w:rFonts w:cstheme="minorHAnsi"/>
          <w:color w:val="0000FF"/>
          <w:lang w:eastAsia="zh-CN"/>
        </w:rPr>
      </w:pPr>
    </w:p>
    <w:p w14:paraId="4B5E68B2" w14:textId="77777777" w:rsidR="00932C26" w:rsidRDefault="00932C26" w:rsidP="00C32E07">
      <w:pPr>
        <w:pStyle w:val="ListParagraph"/>
        <w:ind w:left="1800"/>
        <w:rPr>
          <w:rFonts w:cstheme="minorHAnsi"/>
          <w:color w:val="0000FF"/>
          <w:lang w:eastAsia="zh-CN"/>
        </w:rPr>
      </w:pPr>
    </w:p>
    <w:p w14:paraId="4F589040" w14:textId="77777777" w:rsidR="00932C26" w:rsidRDefault="00932C26" w:rsidP="00C32E07">
      <w:pPr>
        <w:pStyle w:val="ListParagraph"/>
        <w:ind w:left="1800"/>
        <w:rPr>
          <w:rFonts w:cstheme="minorHAnsi"/>
          <w:color w:val="0000FF"/>
          <w:lang w:eastAsia="zh-CN"/>
        </w:rPr>
      </w:pPr>
    </w:p>
    <w:p w14:paraId="649A2F40" w14:textId="77777777" w:rsidR="00932C26" w:rsidRDefault="00932C26" w:rsidP="00C32E07">
      <w:pPr>
        <w:pStyle w:val="ListParagraph"/>
        <w:ind w:left="1800"/>
        <w:rPr>
          <w:rFonts w:cstheme="minorHAnsi"/>
          <w:color w:val="0000FF"/>
          <w:lang w:eastAsia="zh-CN"/>
        </w:rPr>
      </w:pPr>
    </w:p>
    <w:p w14:paraId="05445E15" w14:textId="13A2B8DA" w:rsidR="00C32E07" w:rsidRDefault="00943889" w:rsidP="00C32E07">
      <w:pPr>
        <w:pStyle w:val="ListParagraph"/>
        <w:ind w:left="1800"/>
        <w:rPr>
          <w:rFonts w:cstheme="minorHAnsi"/>
          <w:color w:val="0000FF"/>
          <w:lang w:eastAsia="zh-CN"/>
        </w:rPr>
      </w:pPr>
      <w:r>
        <w:rPr>
          <w:rFonts w:cstheme="minorHAnsi" w:hint="eastAsia"/>
          <w:color w:val="0000FF"/>
          <w:lang w:eastAsia="zh-CN"/>
        </w:rPr>
        <w:t>Johnson</w:t>
      </w:r>
      <w:r w:rsidR="00C32E07">
        <w:rPr>
          <w:rFonts w:cstheme="minorHAnsi" w:hint="eastAsia"/>
          <w:color w:val="0000FF"/>
          <w:lang w:eastAsia="zh-CN"/>
        </w:rPr>
        <w:t xml:space="preserve">: Do you want to mention </w:t>
      </w:r>
      <w:r w:rsidR="00C32E07">
        <w:rPr>
          <w:rFonts w:cstheme="minorHAnsi"/>
          <w:color w:val="0000FF"/>
          <w:lang w:eastAsia="zh-CN"/>
        </w:rPr>
        <w:t>“</w:t>
      </w:r>
      <w:proofErr w:type="spellStart"/>
      <w:r w:rsidR="00C32E07">
        <w:rPr>
          <w:rFonts w:cstheme="minorHAnsi" w:hint="eastAsia"/>
          <w:color w:val="0000FF"/>
          <w:lang w:eastAsia="zh-CN"/>
        </w:rPr>
        <w:t>Mastiod</w:t>
      </w:r>
      <w:proofErr w:type="spellEnd"/>
      <w:r w:rsidR="00C32E07">
        <w:rPr>
          <w:rFonts w:cstheme="minorHAnsi" w:hint="eastAsia"/>
          <w:color w:val="0000FF"/>
          <w:lang w:eastAsia="zh-CN"/>
        </w:rPr>
        <w:t xml:space="preserve"> Bone</w:t>
      </w:r>
      <w:r w:rsidR="00C32E07">
        <w:rPr>
          <w:rFonts w:cstheme="minorHAnsi"/>
          <w:color w:val="0000FF"/>
          <w:lang w:eastAsia="zh-CN"/>
        </w:rPr>
        <w:t>”</w:t>
      </w:r>
      <w:r w:rsidR="00C32E07">
        <w:rPr>
          <w:rFonts w:cstheme="minorHAnsi" w:hint="eastAsia"/>
          <w:color w:val="0000FF"/>
          <w:lang w:eastAsia="zh-CN"/>
        </w:rPr>
        <w:t>?</w:t>
      </w:r>
    </w:p>
    <w:p w14:paraId="28193A03" w14:textId="00FDB776" w:rsidR="008A38D8" w:rsidRDefault="00614034" w:rsidP="00C32E07">
      <w:pPr>
        <w:pStyle w:val="ListParagraph"/>
        <w:ind w:left="1800"/>
        <w:rPr>
          <w:rFonts w:cstheme="minorHAnsi"/>
          <w:color w:val="0000FF"/>
          <w:lang w:eastAsia="zh-CN"/>
        </w:rPr>
      </w:pPr>
      <w:r>
        <w:rPr>
          <w:rFonts w:cstheme="minorHAnsi"/>
          <w:color w:val="0000FF"/>
          <w:lang w:eastAsia="zh-CN"/>
        </w:rPr>
        <w:t xml:space="preserve">Bart: </w:t>
      </w:r>
      <w:r w:rsidR="008267B3">
        <w:rPr>
          <w:rFonts w:cstheme="minorHAnsi"/>
          <w:color w:val="0000FF"/>
          <w:lang w:eastAsia="zh-CN"/>
        </w:rPr>
        <w:t>I added the sketch above.</w:t>
      </w:r>
    </w:p>
    <w:p w14:paraId="4E59E926" w14:textId="37A0EB0E" w:rsidR="00943889" w:rsidRDefault="00943889" w:rsidP="00C32E07">
      <w:pPr>
        <w:pStyle w:val="ListParagraph"/>
        <w:ind w:left="1800"/>
        <w:rPr>
          <w:rFonts w:cstheme="minorHAnsi"/>
          <w:color w:val="0000FF"/>
          <w:lang w:eastAsia="zh-CN"/>
        </w:rPr>
      </w:pPr>
    </w:p>
    <w:p w14:paraId="23602238" w14:textId="77777777" w:rsidR="00943889" w:rsidRPr="00DA5763" w:rsidRDefault="00943889" w:rsidP="00C32E07">
      <w:pPr>
        <w:pStyle w:val="ListParagraph"/>
        <w:ind w:left="1800"/>
        <w:rPr>
          <w:rFonts w:cstheme="minorHAnsi"/>
        </w:rPr>
      </w:pPr>
    </w:p>
    <w:p w14:paraId="474BE8A1" w14:textId="546CB2E6" w:rsidR="00526C7C" w:rsidRPr="00DA5763" w:rsidRDefault="00526C7C" w:rsidP="00526C7C">
      <w:pPr>
        <w:pStyle w:val="ListParagraph"/>
        <w:ind w:left="1800"/>
        <w:rPr>
          <w:rFonts w:cstheme="minorHAnsi"/>
        </w:rPr>
      </w:pPr>
    </w:p>
    <w:p w14:paraId="77DCACE8" w14:textId="67859C9E" w:rsidR="00FE2F7B" w:rsidRPr="00DA5763" w:rsidRDefault="00FE2F7B" w:rsidP="00FE2F7B">
      <w:pPr>
        <w:pStyle w:val="ListParagraph"/>
        <w:ind w:left="1800"/>
        <w:jc w:val="center"/>
        <w:rPr>
          <w:rFonts w:cstheme="minorHAnsi"/>
        </w:rPr>
      </w:pPr>
    </w:p>
    <w:p w14:paraId="6BF09C50" w14:textId="77777777" w:rsidR="00FE2F7B" w:rsidRPr="00DA5763" w:rsidRDefault="00FE2F7B" w:rsidP="00526C7C">
      <w:pPr>
        <w:pStyle w:val="ListParagraph"/>
        <w:ind w:left="1800"/>
        <w:rPr>
          <w:rFonts w:cstheme="minorHAnsi"/>
        </w:rPr>
      </w:pPr>
    </w:p>
    <w:p w14:paraId="6F650C4F" w14:textId="77777777" w:rsidR="00FE2F7B" w:rsidRPr="00DA5763" w:rsidRDefault="00FE2F7B" w:rsidP="00526C7C">
      <w:pPr>
        <w:pStyle w:val="ListParagraph"/>
        <w:ind w:left="1800"/>
        <w:rPr>
          <w:rFonts w:cstheme="minorHAnsi"/>
        </w:rPr>
      </w:pPr>
    </w:p>
    <w:p w14:paraId="147F1FEB" w14:textId="10F6C725" w:rsidR="00526C7C" w:rsidRPr="00DA5763" w:rsidRDefault="00526C7C" w:rsidP="00DA5763">
      <w:pPr>
        <w:pStyle w:val="ListParagraph"/>
        <w:ind w:left="1800"/>
        <w:jc w:val="center"/>
        <w:rPr>
          <w:rFonts w:cstheme="minorHAnsi"/>
        </w:rPr>
      </w:pPr>
      <w:r w:rsidRPr="00DA5763">
        <w:rPr>
          <w:rFonts w:cstheme="minorHAnsi"/>
        </w:rPr>
        <w:t>PHOTO OF APPLYING GEL TO EARMUFF</w:t>
      </w:r>
      <w:r w:rsidR="00FE2F7B" w:rsidRPr="00DA5763">
        <w:rPr>
          <w:rFonts w:cstheme="minorHAnsi"/>
        </w:rPr>
        <w:t xml:space="preserve"> CUSHION</w:t>
      </w:r>
    </w:p>
    <w:p w14:paraId="6BF841DA" w14:textId="3ABEDDA4" w:rsidR="000B5EA2" w:rsidRPr="00DA5763" w:rsidRDefault="000B5EA2" w:rsidP="00E41634">
      <w:pPr>
        <w:pStyle w:val="ListParagraph"/>
        <w:numPr>
          <w:ilvl w:val="0"/>
          <w:numId w:val="3"/>
        </w:numPr>
        <w:rPr>
          <w:rFonts w:cstheme="minorHAnsi"/>
        </w:rPr>
      </w:pPr>
      <w:r w:rsidRPr="00DA5763">
        <w:rPr>
          <w:rFonts w:cstheme="minorHAnsi"/>
        </w:rPr>
        <w:t xml:space="preserve">Connect the </w:t>
      </w:r>
      <w:r w:rsidR="00BD0570" w:rsidRPr="00DA5763">
        <w:rPr>
          <w:rFonts w:cstheme="minorHAnsi"/>
        </w:rPr>
        <w:t xml:space="preserve">Cervella device </w:t>
      </w:r>
      <w:r w:rsidR="003A7AB9" w:rsidRPr="00DA5763">
        <w:rPr>
          <w:rFonts w:cstheme="minorHAnsi"/>
        </w:rPr>
        <w:t xml:space="preserve">to </w:t>
      </w:r>
      <w:r w:rsidR="00BD0570" w:rsidRPr="00DA5763">
        <w:rPr>
          <w:rFonts w:cstheme="minorHAnsi"/>
        </w:rPr>
        <w:t>the headset using the white connection c</w:t>
      </w:r>
      <w:r w:rsidR="00747B6E" w:rsidRPr="00DA5763">
        <w:rPr>
          <w:rFonts w:cstheme="minorHAnsi"/>
        </w:rPr>
        <w:t>able.</w:t>
      </w:r>
    </w:p>
    <w:p w14:paraId="2E032CFA" w14:textId="77777777" w:rsidR="0077157B" w:rsidRPr="00DA5763" w:rsidRDefault="0077157B" w:rsidP="00EC3126">
      <w:pPr>
        <w:pStyle w:val="ListParagraph"/>
        <w:ind w:left="1800"/>
        <w:rPr>
          <w:rFonts w:cstheme="minorHAnsi"/>
        </w:rPr>
      </w:pPr>
    </w:p>
    <w:p w14:paraId="731E6A93" w14:textId="1FB7EDB9" w:rsidR="003A7AB9" w:rsidRPr="00DA5763" w:rsidRDefault="003A7AB9" w:rsidP="003A7AB9">
      <w:pPr>
        <w:pStyle w:val="ListParagraph"/>
        <w:ind w:left="1800"/>
        <w:jc w:val="center"/>
        <w:rPr>
          <w:rFonts w:cstheme="minorHAnsi"/>
        </w:rPr>
      </w:pPr>
      <w:r w:rsidRPr="00DA5763">
        <w:rPr>
          <w:rFonts w:cstheme="minorHAnsi"/>
          <w:noProof/>
          <w:lang w:eastAsia="zh-CN"/>
        </w:rPr>
        <w:drawing>
          <wp:inline distT="0" distB="0" distL="0" distR="0" wp14:anchorId="6E279378" wp14:editId="1C28E5A3">
            <wp:extent cx="2108041" cy="281072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987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11362" cy="2815150"/>
                    </a:xfrm>
                    <a:prstGeom prst="rect">
                      <a:avLst/>
                    </a:prstGeom>
                  </pic:spPr>
                </pic:pic>
              </a:graphicData>
            </a:graphic>
          </wp:inline>
        </w:drawing>
      </w:r>
    </w:p>
    <w:p w14:paraId="4AE13222" w14:textId="4749BE82" w:rsidR="00EC3126" w:rsidRPr="00DA5763" w:rsidRDefault="0077157B" w:rsidP="003A7AB9">
      <w:pPr>
        <w:pStyle w:val="ListParagraph"/>
        <w:ind w:left="1800"/>
        <w:jc w:val="center"/>
        <w:rPr>
          <w:rFonts w:cstheme="minorHAnsi"/>
        </w:rPr>
      </w:pPr>
      <w:r w:rsidRPr="00DA5763">
        <w:rPr>
          <w:rFonts w:cstheme="minorHAnsi"/>
        </w:rPr>
        <w:t>PHOTO OF CONNECTING CERVELLA TO HEADSET</w:t>
      </w:r>
    </w:p>
    <w:p w14:paraId="3C4D2ED9" w14:textId="77777777" w:rsidR="0077157B" w:rsidRPr="00DA5763" w:rsidRDefault="0077157B" w:rsidP="00EC3126">
      <w:pPr>
        <w:pStyle w:val="ListParagraph"/>
        <w:ind w:left="1800"/>
        <w:rPr>
          <w:rFonts w:cstheme="minorHAnsi"/>
        </w:rPr>
      </w:pPr>
    </w:p>
    <w:p w14:paraId="780B1544" w14:textId="390B0BF2" w:rsidR="000B5EA2" w:rsidRPr="00DA5763" w:rsidRDefault="000B5EA2" w:rsidP="00E41634">
      <w:pPr>
        <w:pStyle w:val="ListParagraph"/>
        <w:numPr>
          <w:ilvl w:val="0"/>
          <w:numId w:val="3"/>
        </w:numPr>
        <w:rPr>
          <w:rFonts w:cstheme="minorHAnsi"/>
        </w:rPr>
      </w:pPr>
      <w:r w:rsidRPr="00DA5763">
        <w:rPr>
          <w:rFonts w:cstheme="minorHAnsi"/>
        </w:rPr>
        <w:t xml:space="preserve">Place </w:t>
      </w:r>
      <w:r w:rsidR="00747B6E" w:rsidRPr="00DA5763">
        <w:rPr>
          <w:rFonts w:cstheme="minorHAnsi"/>
        </w:rPr>
        <w:t xml:space="preserve">the </w:t>
      </w:r>
      <w:r w:rsidRPr="00DA5763">
        <w:rPr>
          <w:rFonts w:cstheme="minorHAnsi"/>
        </w:rPr>
        <w:t xml:space="preserve">headset on your head </w:t>
      </w:r>
      <w:r w:rsidR="00687DDB" w:rsidRPr="00DA5763">
        <w:rPr>
          <w:rFonts w:cstheme="minorHAnsi"/>
        </w:rPr>
        <w:t>ensuring</w:t>
      </w:r>
      <w:r w:rsidRPr="00DA5763">
        <w:rPr>
          <w:rFonts w:cstheme="minorHAnsi"/>
        </w:rPr>
        <w:t xml:space="preserve"> that the </w:t>
      </w:r>
      <w:r w:rsidR="004260BF" w:rsidRPr="00DA5763">
        <w:rPr>
          <w:rFonts w:cstheme="minorHAnsi"/>
        </w:rPr>
        <w:t>ear cushion</w:t>
      </w:r>
      <w:r w:rsidR="00687DDB" w:rsidRPr="00DA5763">
        <w:rPr>
          <w:rFonts w:cstheme="minorHAnsi"/>
        </w:rPr>
        <w:t xml:space="preserve">s are making </w:t>
      </w:r>
      <w:r w:rsidR="00B5787C" w:rsidRPr="00DA5763">
        <w:rPr>
          <w:rFonts w:cstheme="minorHAnsi"/>
        </w:rPr>
        <w:t xml:space="preserve">tight </w:t>
      </w:r>
      <w:r w:rsidR="004260BF" w:rsidRPr="00DA5763">
        <w:rPr>
          <w:rFonts w:cstheme="minorHAnsi"/>
        </w:rPr>
        <w:t>contact with your skin,</w:t>
      </w:r>
      <w:r w:rsidR="00687DDB" w:rsidRPr="00DA5763">
        <w:rPr>
          <w:rFonts w:cstheme="minorHAnsi"/>
        </w:rPr>
        <w:t xml:space="preserve"> especially in the areas where the conductive g</w:t>
      </w:r>
      <w:r w:rsidR="004260BF" w:rsidRPr="00DA5763">
        <w:rPr>
          <w:rFonts w:cstheme="minorHAnsi"/>
        </w:rPr>
        <w:t>el was applied.</w:t>
      </w:r>
    </w:p>
    <w:p w14:paraId="6C958439" w14:textId="77777777" w:rsidR="00B5787C" w:rsidRPr="00DA5763" w:rsidRDefault="00B5787C" w:rsidP="0077157B">
      <w:pPr>
        <w:pStyle w:val="ListParagraph"/>
        <w:ind w:left="1800"/>
        <w:rPr>
          <w:rFonts w:cstheme="minorHAnsi"/>
        </w:rPr>
      </w:pPr>
    </w:p>
    <w:p w14:paraId="40B9EC09" w14:textId="64D7BC6F" w:rsidR="00B5787C" w:rsidRPr="00DA5763" w:rsidRDefault="00B5787C" w:rsidP="00B5787C">
      <w:pPr>
        <w:pStyle w:val="ListParagraph"/>
        <w:ind w:left="1800"/>
        <w:jc w:val="center"/>
        <w:rPr>
          <w:rFonts w:cstheme="minorHAnsi"/>
        </w:rPr>
      </w:pPr>
      <w:r w:rsidRPr="00DA5763">
        <w:rPr>
          <w:rFonts w:cstheme="minorHAnsi"/>
          <w:noProof/>
          <w:lang w:eastAsia="zh-CN"/>
        </w:rPr>
        <w:lastRenderedPageBreak/>
        <w:drawing>
          <wp:inline distT="0" distB="0" distL="0" distR="0" wp14:anchorId="4364CEFB" wp14:editId="60DD2620">
            <wp:extent cx="2578100" cy="34374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988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78547" cy="3438063"/>
                    </a:xfrm>
                    <a:prstGeom prst="rect">
                      <a:avLst/>
                    </a:prstGeom>
                  </pic:spPr>
                </pic:pic>
              </a:graphicData>
            </a:graphic>
          </wp:inline>
        </w:drawing>
      </w:r>
    </w:p>
    <w:p w14:paraId="32A046C0" w14:textId="77777777" w:rsidR="00B5787C" w:rsidRPr="00DA5763" w:rsidRDefault="00B5787C" w:rsidP="0077157B">
      <w:pPr>
        <w:pStyle w:val="ListParagraph"/>
        <w:ind w:left="1800"/>
        <w:rPr>
          <w:rFonts w:cstheme="minorHAnsi"/>
        </w:rPr>
      </w:pPr>
    </w:p>
    <w:p w14:paraId="75AF9CAF" w14:textId="01F796E3" w:rsidR="00B5787C" w:rsidRPr="00DA5763" w:rsidRDefault="0077157B" w:rsidP="00DA5763">
      <w:pPr>
        <w:pStyle w:val="ListParagraph"/>
        <w:ind w:left="1800"/>
        <w:jc w:val="center"/>
        <w:rPr>
          <w:rFonts w:cstheme="minorHAnsi"/>
        </w:rPr>
      </w:pPr>
      <w:r w:rsidRPr="00DA5763">
        <w:rPr>
          <w:rFonts w:cstheme="minorHAnsi"/>
        </w:rPr>
        <w:t>PHOTO OF HEADSET ON HEAD WITH GOOD SKIN CONTACT</w:t>
      </w:r>
    </w:p>
    <w:p w14:paraId="33C4F201" w14:textId="5646D03D" w:rsidR="007B38E3" w:rsidRPr="00DA5763" w:rsidRDefault="00252A41" w:rsidP="00DA5763">
      <w:pPr>
        <w:pStyle w:val="ListParagraph"/>
        <w:numPr>
          <w:ilvl w:val="0"/>
          <w:numId w:val="5"/>
        </w:numPr>
        <w:rPr>
          <w:rFonts w:cstheme="minorHAnsi"/>
          <w:b/>
        </w:rPr>
      </w:pPr>
      <w:r w:rsidRPr="00DA5763">
        <w:rPr>
          <w:rFonts w:cstheme="minorHAnsi"/>
          <w:b/>
          <w:highlight w:val="yellow"/>
        </w:rPr>
        <w:t>Precautions</w:t>
      </w:r>
    </w:p>
    <w:p w14:paraId="2584DFA4" w14:textId="77777777" w:rsidR="005C03D5" w:rsidRPr="00DA5763" w:rsidRDefault="00207667" w:rsidP="00207667">
      <w:pPr>
        <w:ind w:left="720" w:firstLine="720"/>
        <w:rPr>
          <w:rFonts w:cstheme="minorHAnsi"/>
        </w:rPr>
      </w:pPr>
      <w:r w:rsidRPr="00DA5763">
        <w:rPr>
          <w:rFonts w:cstheme="minorHAnsi"/>
        </w:rPr>
        <w:t xml:space="preserve">Q: </w:t>
      </w:r>
      <w:r w:rsidR="007B38E3" w:rsidRPr="00DA5763">
        <w:rPr>
          <w:rFonts w:cstheme="minorHAnsi"/>
        </w:rPr>
        <w:t>Who should not use Cervella?</w:t>
      </w:r>
    </w:p>
    <w:p w14:paraId="758450CB" w14:textId="6652DF18" w:rsidR="002A1837" w:rsidRPr="00DA5763" w:rsidRDefault="00207667" w:rsidP="00207667">
      <w:pPr>
        <w:ind w:left="1440"/>
        <w:rPr>
          <w:rFonts w:cstheme="minorHAnsi"/>
        </w:rPr>
      </w:pPr>
      <w:r w:rsidRPr="00DA5763">
        <w:rPr>
          <w:rFonts w:cstheme="minorHAnsi"/>
        </w:rPr>
        <w:t xml:space="preserve">A: </w:t>
      </w:r>
      <w:r w:rsidR="00B47A8F" w:rsidRPr="00DA5763">
        <w:rPr>
          <w:rFonts w:cstheme="minorHAnsi"/>
        </w:rPr>
        <w:t xml:space="preserve">Cervella should not be used by </w:t>
      </w:r>
      <w:r w:rsidR="0046691F" w:rsidRPr="00DA5763">
        <w:rPr>
          <w:rFonts w:cstheme="minorHAnsi"/>
        </w:rPr>
        <w:t xml:space="preserve">children without </w:t>
      </w:r>
      <w:r w:rsidR="00E20759" w:rsidRPr="00DA5763">
        <w:rPr>
          <w:rFonts w:cstheme="minorHAnsi"/>
        </w:rPr>
        <w:t>supervision</w:t>
      </w:r>
      <w:r w:rsidR="0046691F" w:rsidRPr="00DA5763">
        <w:rPr>
          <w:rFonts w:cstheme="minorHAnsi"/>
        </w:rPr>
        <w:t xml:space="preserve">. Cervella </w:t>
      </w:r>
      <w:r w:rsidR="00E20759" w:rsidRPr="00DA5763">
        <w:rPr>
          <w:rFonts w:cstheme="minorHAnsi"/>
        </w:rPr>
        <w:t xml:space="preserve">may affect </w:t>
      </w:r>
      <w:r w:rsidR="00B5787C" w:rsidRPr="00DA5763">
        <w:rPr>
          <w:rFonts w:cstheme="minorHAnsi"/>
        </w:rPr>
        <w:t xml:space="preserve">the </w:t>
      </w:r>
      <w:r w:rsidR="00E20759" w:rsidRPr="00DA5763">
        <w:rPr>
          <w:rFonts w:cstheme="minorHAnsi"/>
        </w:rPr>
        <w:t xml:space="preserve">operation of </w:t>
      </w:r>
      <w:r w:rsidR="0046691F" w:rsidRPr="00DA5763">
        <w:rPr>
          <w:rFonts w:cstheme="minorHAnsi"/>
        </w:rPr>
        <w:t xml:space="preserve">implanted </w:t>
      </w:r>
      <w:r w:rsidR="00E748A2" w:rsidRPr="00DA5763">
        <w:rPr>
          <w:rFonts w:cstheme="minorHAnsi"/>
        </w:rPr>
        <w:t xml:space="preserve">devices (e.g. </w:t>
      </w:r>
      <w:r w:rsidR="0046691F" w:rsidRPr="00DA5763">
        <w:rPr>
          <w:rFonts w:cstheme="minorHAnsi"/>
        </w:rPr>
        <w:t>cardiac pacemakers or defibrillators</w:t>
      </w:r>
      <w:r w:rsidR="00E748A2" w:rsidRPr="00DA5763">
        <w:rPr>
          <w:rFonts w:cstheme="minorHAnsi"/>
        </w:rPr>
        <w:t>)</w:t>
      </w:r>
      <w:r w:rsidR="0046691F" w:rsidRPr="00DA5763">
        <w:rPr>
          <w:rFonts w:cstheme="minorHAnsi"/>
        </w:rPr>
        <w:t>.</w:t>
      </w:r>
      <w:r w:rsidR="00406A96" w:rsidRPr="00DA5763">
        <w:rPr>
          <w:rFonts w:cstheme="minorHAnsi"/>
        </w:rPr>
        <w:t xml:space="preserve"> Safety of stimulation has not been established for </w:t>
      </w:r>
      <w:r w:rsidR="00E20759" w:rsidRPr="00DA5763">
        <w:rPr>
          <w:rFonts w:cstheme="minorHAnsi"/>
        </w:rPr>
        <w:t>women who are pregnant.</w:t>
      </w:r>
      <w:r w:rsidR="005E088F" w:rsidRPr="00DA5763">
        <w:rPr>
          <w:rFonts w:cstheme="minorHAnsi"/>
        </w:rPr>
        <w:t xml:space="preserve"> </w:t>
      </w:r>
      <w:r w:rsidR="00B5787C" w:rsidRPr="00DA5763">
        <w:rPr>
          <w:rFonts w:cstheme="minorHAnsi"/>
        </w:rPr>
        <w:t>Always consult your healthcare provider before using Cervella.</w:t>
      </w:r>
    </w:p>
    <w:p w14:paraId="701C811E" w14:textId="77777777" w:rsidR="00207667" w:rsidRPr="00DA5763" w:rsidRDefault="00207667" w:rsidP="00207667">
      <w:pPr>
        <w:rPr>
          <w:rFonts w:cstheme="minorHAnsi"/>
        </w:rPr>
      </w:pPr>
    </w:p>
    <w:p w14:paraId="10924207" w14:textId="297BAA57" w:rsidR="00207667" w:rsidRPr="00DA5763" w:rsidRDefault="00207667" w:rsidP="00207667">
      <w:pPr>
        <w:ind w:left="720" w:firstLine="720"/>
        <w:rPr>
          <w:rFonts w:cstheme="minorHAnsi"/>
        </w:rPr>
      </w:pPr>
      <w:r w:rsidRPr="00DA5763">
        <w:rPr>
          <w:rFonts w:cstheme="minorHAnsi"/>
        </w:rPr>
        <w:t xml:space="preserve">Q: </w:t>
      </w:r>
      <w:r w:rsidR="00D34FE7" w:rsidRPr="00DA5763">
        <w:rPr>
          <w:rFonts w:cstheme="minorHAnsi"/>
        </w:rPr>
        <w:t>When should I not use Cervella?</w:t>
      </w:r>
    </w:p>
    <w:p w14:paraId="55FBD032" w14:textId="603BED22" w:rsidR="00687DDB" w:rsidRPr="00DA5763" w:rsidRDefault="00207667" w:rsidP="00207667">
      <w:pPr>
        <w:ind w:left="1440"/>
        <w:rPr>
          <w:rFonts w:cstheme="minorHAnsi"/>
        </w:rPr>
      </w:pPr>
      <w:r w:rsidRPr="00DA5763">
        <w:rPr>
          <w:rFonts w:cstheme="minorHAnsi"/>
        </w:rPr>
        <w:t xml:space="preserve">A: </w:t>
      </w:r>
      <w:r w:rsidR="000E0C88" w:rsidRPr="00DA5763">
        <w:rPr>
          <w:rFonts w:cstheme="minorHAnsi"/>
        </w:rPr>
        <w:t xml:space="preserve">Do not operate </w:t>
      </w:r>
      <w:r w:rsidR="00F54B65" w:rsidRPr="00DA5763">
        <w:rPr>
          <w:rFonts w:cstheme="minorHAnsi"/>
        </w:rPr>
        <w:t xml:space="preserve">vehicles or </w:t>
      </w:r>
      <w:r w:rsidR="000E0C88" w:rsidRPr="00DA5763">
        <w:rPr>
          <w:rFonts w:cstheme="minorHAnsi"/>
        </w:rPr>
        <w:t>dangerous equipment during treatment and within several hours post-treatment.</w:t>
      </w:r>
      <w:r w:rsidR="00687DDB" w:rsidRPr="00DA5763">
        <w:rPr>
          <w:rFonts w:cstheme="minorHAnsi"/>
        </w:rPr>
        <w:t xml:space="preserve"> Treatment prior to bedtime may cause difficulty </w:t>
      </w:r>
      <w:r w:rsidR="00D34FE7" w:rsidRPr="00DA5763">
        <w:rPr>
          <w:rFonts w:cstheme="minorHAnsi"/>
        </w:rPr>
        <w:t>f</w:t>
      </w:r>
      <w:r w:rsidR="00687DDB" w:rsidRPr="00DA5763">
        <w:rPr>
          <w:rFonts w:cstheme="minorHAnsi"/>
        </w:rPr>
        <w:t>alling asleep.</w:t>
      </w:r>
    </w:p>
    <w:p w14:paraId="386EFD35" w14:textId="77777777" w:rsidR="00406A96" w:rsidRPr="00DA5763" w:rsidRDefault="00406A96" w:rsidP="00687DDB">
      <w:pPr>
        <w:pStyle w:val="ListParagraph"/>
        <w:ind w:left="2520"/>
        <w:rPr>
          <w:rFonts w:cstheme="minorHAnsi"/>
        </w:rPr>
      </w:pPr>
    </w:p>
    <w:p w14:paraId="14F4BB70" w14:textId="77777777" w:rsidR="00B20A34" w:rsidRPr="00DA5763" w:rsidRDefault="00207667" w:rsidP="00207667">
      <w:pPr>
        <w:ind w:left="1440"/>
        <w:rPr>
          <w:rFonts w:cstheme="minorHAnsi"/>
        </w:rPr>
      </w:pPr>
      <w:r w:rsidRPr="00DA5763">
        <w:rPr>
          <w:rFonts w:cstheme="minorHAnsi"/>
        </w:rPr>
        <w:t xml:space="preserve">Q: </w:t>
      </w:r>
      <w:r w:rsidR="00B20A34" w:rsidRPr="00DA5763">
        <w:rPr>
          <w:rFonts w:cstheme="minorHAnsi"/>
        </w:rPr>
        <w:t xml:space="preserve">What should I do if I experience headache, dizziness, nausea, or other </w:t>
      </w:r>
      <w:r w:rsidR="005B4DD8" w:rsidRPr="00DA5763">
        <w:rPr>
          <w:rFonts w:cstheme="minorHAnsi"/>
        </w:rPr>
        <w:t>adverse effects?</w:t>
      </w:r>
    </w:p>
    <w:p w14:paraId="0BC781B8" w14:textId="0B1F1637" w:rsidR="001E41F0" w:rsidRPr="00DA5763" w:rsidRDefault="00207667" w:rsidP="00207667">
      <w:pPr>
        <w:ind w:left="1440"/>
        <w:rPr>
          <w:rFonts w:cstheme="minorHAnsi"/>
        </w:rPr>
      </w:pPr>
      <w:r w:rsidRPr="00DA5763">
        <w:rPr>
          <w:rFonts w:cstheme="minorHAnsi"/>
        </w:rPr>
        <w:t xml:space="preserve">A: </w:t>
      </w:r>
      <w:r w:rsidR="007E2AC1" w:rsidRPr="00DA5763">
        <w:rPr>
          <w:rFonts w:cstheme="minorHAnsi"/>
        </w:rPr>
        <w:t xml:space="preserve">First, reduce the intensity level during treatment. Treatment sessions at current intensity levels higher than necessary may cause dizziness and nausea that can last several hours to a few days. </w:t>
      </w:r>
      <w:r w:rsidR="00AD19D3" w:rsidRPr="00DA5763">
        <w:rPr>
          <w:rFonts w:cstheme="minorHAnsi"/>
        </w:rPr>
        <w:t xml:space="preserve">If you continue experiencing </w:t>
      </w:r>
      <w:r w:rsidR="00F335DA" w:rsidRPr="00DA5763">
        <w:rPr>
          <w:rFonts w:cstheme="minorHAnsi"/>
        </w:rPr>
        <w:t>adverse effects or i</w:t>
      </w:r>
      <w:r w:rsidR="00B47A8F" w:rsidRPr="00DA5763">
        <w:rPr>
          <w:rFonts w:cstheme="minorHAnsi"/>
        </w:rPr>
        <w:t>f you experience paradoxical reactions such as increased anxiety or continued insomnia, co</w:t>
      </w:r>
      <w:r w:rsidR="00F335DA" w:rsidRPr="00DA5763">
        <w:rPr>
          <w:rFonts w:cstheme="minorHAnsi"/>
        </w:rPr>
        <w:t>nsult your healthcare provider immediately.</w:t>
      </w:r>
    </w:p>
    <w:p w14:paraId="7FC83500" w14:textId="77777777" w:rsidR="00207667" w:rsidRPr="00DA5763" w:rsidRDefault="00207667" w:rsidP="00207667">
      <w:pPr>
        <w:rPr>
          <w:rFonts w:cstheme="minorHAnsi"/>
        </w:rPr>
      </w:pPr>
    </w:p>
    <w:p w14:paraId="3EA633F1" w14:textId="77777777" w:rsidR="00F24D95" w:rsidRPr="00DA5763" w:rsidRDefault="00207667" w:rsidP="00207667">
      <w:pPr>
        <w:ind w:left="1440"/>
        <w:rPr>
          <w:rFonts w:cstheme="minorHAnsi"/>
        </w:rPr>
      </w:pPr>
      <w:r w:rsidRPr="00DA5763">
        <w:rPr>
          <w:rFonts w:cstheme="minorHAnsi"/>
        </w:rPr>
        <w:t xml:space="preserve">Q: </w:t>
      </w:r>
      <w:r w:rsidR="00F24D95" w:rsidRPr="00DA5763">
        <w:rPr>
          <w:rFonts w:cstheme="minorHAnsi"/>
        </w:rPr>
        <w:t>What should I do if I experience s</w:t>
      </w:r>
      <w:r w:rsidR="00423820" w:rsidRPr="00DA5763">
        <w:rPr>
          <w:rFonts w:cstheme="minorHAnsi"/>
        </w:rPr>
        <w:t xml:space="preserve">tinging in the area of contact between the </w:t>
      </w:r>
      <w:r w:rsidR="00F05105" w:rsidRPr="00DA5763">
        <w:rPr>
          <w:rFonts w:cstheme="minorHAnsi"/>
        </w:rPr>
        <w:t>headset</w:t>
      </w:r>
      <w:r w:rsidR="00FB7B96" w:rsidRPr="00DA5763">
        <w:rPr>
          <w:rFonts w:cstheme="minorHAnsi"/>
        </w:rPr>
        <w:t xml:space="preserve"> </w:t>
      </w:r>
      <w:r w:rsidR="00423820" w:rsidRPr="00DA5763">
        <w:rPr>
          <w:rFonts w:cstheme="minorHAnsi"/>
        </w:rPr>
        <w:t xml:space="preserve">ear cushions and </w:t>
      </w:r>
      <w:r w:rsidR="00FB7B96" w:rsidRPr="00DA5763">
        <w:rPr>
          <w:rFonts w:cstheme="minorHAnsi"/>
        </w:rPr>
        <w:t xml:space="preserve">my </w:t>
      </w:r>
      <w:r w:rsidR="00423820" w:rsidRPr="00DA5763">
        <w:rPr>
          <w:rFonts w:cstheme="minorHAnsi"/>
        </w:rPr>
        <w:t>skin?</w:t>
      </w:r>
    </w:p>
    <w:p w14:paraId="0923709B" w14:textId="5963C4F7" w:rsidR="00423820" w:rsidRPr="00DA5763" w:rsidRDefault="00207667" w:rsidP="00207667">
      <w:pPr>
        <w:ind w:left="1440"/>
        <w:rPr>
          <w:rFonts w:cstheme="minorHAnsi"/>
        </w:rPr>
      </w:pPr>
      <w:r w:rsidRPr="00DA5763">
        <w:rPr>
          <w:rFonts w:cstheme="minorHAnsi"/>
        </w:rPr>
        <w:lastRenderedPageBreak/>
        <w:t xml:space="preserve">A: </w:t>
      </w:r>
      <w:r w:rsidR="00F335DA" w:rsidRPr="00DA5763">
        <w:rPr>
          <w:rFonts w:cstheme="minorHAnsi"/>
        </w:rPr>
        <w:t xml:space="preserve">Ensure that you are using conductive gel </w:t>
      </w:r>
      <w:r w:rsidR="00F05105" w:rsidRPr="00DA5763">
        <w:rPr>
          <w:rFonts w:cstheme="minorHAnsi"/>
        </w:rPr>
        <w:t xml:space="preserve">(best) </w:t>
      </w:r>
      <w:r w:rsidR="00F335DA" w:rsidRPr="00DA5763">
        <w:rPr>
          <w:rFonts w:cstheme="minorHAnsi"/>
        </w:rPr>
        <w:t xml:space="preserve">or water to wet the contact patch area. Also, make sure that </w:t>
      </w:r>
      <w:r w:rsidR="00F05105" w:rsidRPr="00DA5763">
        <w:rPr>
          <w:rFonts w:cstheme="minorHAnsi"/>
        </w:rPr>
        <w:t>both</w:t>
      </w:r>
      <w:r w:rsidR="00F335DA" w:rsidRPr="00DA5763">
        <w:rPr>
          <w:rFonts w:cstheme="minorHAnsi"/>
        </w:rPr>
        <w:t xml:space="preserve"> ear </w:t>
      </w:r>
      <w:r w:rsidR="007E2AC1" w:rsidRPr="00DA5763">
        <w:rPr>
          <w:rFonts w:cstheme="minorHAnsi"/>
        </w:rPr>
        <w:t xml:space="preserve">cushions </w:t>
      </w:r>
      <w:r w:rsidR="00F05105" w:rsidRPr="00DA5763">
        <w:rPr>
          <w:rFonts w:cstheme="minorHAnsi"/>
        </w:rPr>
        <w:t>are</w:t>
      </w:r>
      <w:r w:rsidR="00F335DA" w:rsidRPr="00DA5763">
        <w:rPr>
          <w:rFonts w:cstheme="minorHAnsi"/>
        </w:rPr>
        <w:t xml:space="preserve"> in</w:t>
      </w:r>
      <w:r w:rsidR="00666CB1" w:rsidRPr="00DA5763">
        <w:rPr>
          <w:rFonts w:cstheme="minorHAnsi"/>
        </w:rPr>
        <w:t xml:space="preserve"> tight </w:t>
      </w:r>
      <w:r w:rsidR="00F335DA" w:rsidRPr="00DA5763">
        <w:rPr>
          <w:rFonts w:cstheme="minorHAnsi"/>
        </w:rPr>
        <w:t xml:space="preserve">contact with </w:t>
      </w:r>
      <w:r w:rsidR="00F05105" w:rsidRPr="00DA5763">
        <w:rPr>
          <w:rFonts w:cstheme="minorHAnsi"/>
        </w:rPr>
        <w:t>your</w:t>
      </w:r>
      <w:r w:rsidR="00F335DA" w:rsidRPr="00DA5763">
        <w:rPr>
          <w:rFonts w:cstheme="minorHAnsi"/>
        </w:rPr>
        <w:t xml:space="preserve"> skin</w:t>
      </w:r>
      <w:r w:rsidR="00FB7B96" w:rsidRPr="00DA5763">
        <w:rPr>
          <w:rFonts w:cstheme="minorHAnsi"/>
        </w:rPr>
        <w:t xml:space="preserve"> and the skin is </w:t>
      </w:r>
      <w:r w:rsidR="00DA18D7" w:rsidRPr="00DA5763">
        <w:rPr>
          <w:rFonts w:cstheme="minorHAnsi"/>
        </w:rPr>
        <w:t>clean</w:t>
      </w:r>
      <w:r w:rsidR="00F05105" w:rsidRPr="00DA5763">
        <w:rPr>
          <w:rFonts w:cstheme="minorHAnsi"/>
        </w:rPr>
        <w:t xml:space="preserve"> of oil and make-up.</w:t>
      </w:r>
      <w:r w:rsidR="00666CB1" w:rsidRPr="00DA5763">
        <w:rPr>
          <w:rFonts w:cstheme="minorHAnsi"/>
        </w:rPr>
        <w:t xml:space="preserve">  </w:t>
      </w:r>
      <w:r w:rsidR="00AA039A" w:rsidRPr="00DA5763">
        <w:rPr>
          <w:rFonts w:cstheme="minorHAnsi"/>
        </w:rPr>
        <w:t>R</w:t>
      </w:r>
      <w:r w:rsidR="00666CB1" w:rsidRPr="00DA5763">
        <w:rPr>
          <w:rFonts w:cstheme="minorHAnsi"/>
        </w:rPr>
        <w:t xml:space="preserve">emove any earrings, piercings or jewelry before starting treatment. </w:t>
      </w:r>
      <w:r w:rsidR="00F05105" w:rsidRPr="00DA5763">
        <w:rPr>
          <w:rFonts w:cstheme="minorHAnsi"/>
        </w:rPr>
        <w:t xml:space="preserve"> Lastly, reduce </w:t>
      </w:r>
      <w:r w:rsidR="00F335DA" w:rsidRPr="00DA5763">
        <w:rPr>
          <w:rFonts w:cstheme="minorHAnsi"/>
        </w:rPr>
        <w:t xml:space="preserve">treatment intensity until the stinging sensation is </w:t>
      </w:r>
      <w:r w:rsidR="00F05105" w:rsidRPr="00DA5763">
        <w:rPr>
          <w:rFonts w:cstheme="minorHAnsi"/>
        </w:rPr>
        <w:t xml:space="preserve">slightly </w:t>
      </w:r>
      <w:r w:rsidR="00666CB1" w:rsidRPr="00DA5763">
        <w:rPr>
          <w:rFonts w:cstheme="minorHAnsi"/>
        </w:rPr>
        <w:t>noticeable</w:t>
      </w:r>
      <w:r w:rsidR="00F05105" w:rsidRPr="00DA5763">
        <w:rPr>
          <w:rFonts w:cstheme="minorHAnsi"/>
        </w:rPr>
        <w:t xml:space="preserve"> but never </w:t>
      </w:r>
      <w:r w:rsidR="00F335DA" w:rsidRPr="00DA5763">
        <w:rPr>
          <w:rFonts w:cstheme="minorHAnsi"/>
        </w:rPr>
        <w:t>uncomfortable.</w:t>
      </w:r>
      <w:r w:rsidR="007920A5" w:rsidRPr="00DA5763">
        <w:rPr>
          <w:rFonts w:cstheme="minorHAnsi"/>
        </w:rPr>
        <w:t xml:space="preserve"> Using Cervella at high current levels and without conductive gel or water at the contact patch interface may cause skin irritation.</w:t>
      </w:r>
    </w:p>
    <w:p w14:paraId="2FA3ABCC" w14:textId="77777777" w:rsidR="00B47A8F" w:rsidRPr="00DA5763" w:rsidRDefault="00B47A8F" w:rsidP="00E20759">
      <w:pPr>
        <w:pStyle w:val="ListParagraph"/>
        <w:ind w:left="1800"/>
        <w:rPr>
          <w:rFonts w:cstheme="minorHAnsi"/>
        </w:rPr>
      </w:pPr>
    </w:p>
    <w:p w14:paraId="35028182" w14:textId="77777777" w:rsidR="00252A41" w:rsidRPr="00DA5763" w:rsidRDefault="00252A41" w:rsidP="00252A41">
      <w:pPr>
        <w:ind w:left="1440"/>
        <w:rPr>
          <w:rFonts w:cstheme="minorHAnsi"/>
        </w:rPr>
      </w:pPr>
    </w:p>
    <w:p w14:paraId="3C2F2E3F" w14:textId="77777777" w:rsidR="00252A41" w:rsidRPr="00DA5763" w:rsidRDefault="00252A41" w:rsidP="00252A41">
      <w:pPr>
        <w:ind w:left="1440"/>
        <w:rPr>
          <w:rFonts w:cstheme="minorHAnsi"/>
        </w:rPr>
      </w:pPr>
    </w:p>
    <w:p w14:paraId="790DEE71" w14:textId="77777777" w:rsidR="00252A41" w:rsidRPr="00DA5763" w:rsidRDefault="00252A41" w:rsidP="00252A41">
      <w:pPr>
        <w:ind w:left="1440"/>
        <w:rPr>
          <w:rFonts w:cstheme="minorHAnsi"/>
          <w:b/>
        </w:rPr>
      </w:pPr>
      <w:r w:rsidRPr="00DA5763">
        <w:rPr>
          <w:rFonts w:cstheme="minorHAnsi"/>
          <w:b/>
          <w:highlight w:val="yellow"/>
        </w:rPr>
        <w:t>FAQs</w:t>
      </w:r>
    </w:p>
    <w:p w14:paraId="268150CD" w14:textId="77777777" w:rsidR="00171A51" w:rsidRPr="00DA5763" w:rsidRDefault="00171A51" w:rsidP="00252A41">
      <w:pPr>
        <w:ind w:left="1440"/>
        <w:rPr>
          <w:rFonts w:cstheme="minorHAnsi"/>
          <w:b/>
        </w:rPr>
      </w:pPr>
    </w:p>
    <w:p w14:paraId="4A0583BE" w14:textId="77777777" w:rsidR="00171A51" w:rsidRPr="00DA5763" w:rsidRDefault="00171A51" w:rsidP="00252A41">
      <w:pPr>
        <w:ind w:left="1440"/>
        <w:rPr>
          <w:rFonts w:cstheme="minorHAnsi"/>
          <w:b/>
        </w:rPr>
      </w:pPr>
      <w:r w:rsidRPr="00DA5763">
        <w:rPr>
          <w:rFonts w:cstheme="minorHAnsi"/>
          <w:b/>
        </w:rPr>
        <w:t>Clinical</w:t>
      </w:r>
    </w:p>
    <w:p w14:paraId="509BDD80" w14:textId="77777777" w:rsidR="003B0095" w:rsidRPr="00DA5763" w:rsidRDefault="003B0095" w:rsidP="003B0095">
      <w:pPr>
        <w:ind w:left="720" w:firstLine="720"/>
        <w:rPr>
          <w:rFonts w:cstheme="minorHAnsi"/>
        </w:rPr>
      </w:pPr>
    </w:p>
    <w:p w14:paraId="068D4A4D" w14:textId="77777777" w:rsidR="003B0095" w:rsidRPr="00DA5763" w:rsidRDefault="003B0095" w:rsidP="003B0095">
      <w:pPr>
        <w:ind w:left="720" w:firstLine="720"/>
        <w:rPr>
          <w:rFonts w:cstheme="minorHAnsi"/>
        </w:rPr>
      </w:pPr>
      <w:r w:rsidRPr="00DA5763">
        <w:rPr>
          <w:rFonts w:cstheme="minorHAnsi"/>
        </w:rPr>
        <w:t xml:space="preserve">Q: </w:t>
      </w:r>
      <w:r w:rsidR="00171A51" w:rsidRPr="00DA5763">
        <w:rPr>
          <w:rFonts w:cstheme="minorHAnsi"/>
        </w:rPr>
        <w:t>How soon will I start feeling better?</w:t>
      </w:r>
    </w:p>
    <w:p w14:paraId="7568146E" w14:textId="3A045D51" w:rsidR="00171A51" w:rsidRPr="00DA5763" w:rsidRDefault="003B0095" w:rsidP="003B0095">
      <w:pPr>
        <w:ind w:left="1440"/>
        <w:rPr>
          <w:rFonts w:cstheme="minorHAnsi"/>
        </w:rPr>
      </w:pPr>
      <w:r w:rsidRPr="00DA5763">
        <w:rPr>
          <w:rFonts w:cstheme="minorHAnsi"/>
        </w:rPr>
        <w:t xml:space="preserve">A: </w:t>
      </w:r>
      <w:r w:rsidR="00AA039A" w:rsidRPr="00DA5763">
        <w:rPr>
          <w:rFonts w:cstheme="minorHAnsi"/>
          <w:color w:val="000000"/>
        </w:rPr>
        <w:t xml:space="preserve">Most patients start feeling the positive effects of cranial electrotherapy stimulation within the first week. </w:t>
      </w:r>
      <w:r w:rsidR="000B6474" w:rsidRPr="00DA5763">
        <w:rPr>
          <w:rFonts w:cstheme="minorHAnsi"/>
          <w:color w:val="000000"/>
        </w:rPr>
        <w:t>Note</w:t>
      </w:r>
      <w:r w:rsidR="00AA039A" w:rsidRPr="00DA5763">
        <w:rPr>
          <w:rFonts w:cstheme="minorHAnsi"/>
          <w:color w:val="000000"/>
        </w:rPr>
        <w:t xml:space="preserve"> that results vary and are dependent on your condition</w:t>
      </w:r>
      <w:r w:rsidR="000B6474" w:rsidRPr="00DA5763">
        <w:rPr>
          <w:rFonts w:cstheme="minorHAnsi"/>
          <w:color w:val="000000"/>
        </w:rPr>
        <w:t xml:space="preserve">. Always consult </w:t>
      </w:r>
      <w:r w:rsidR="00AA039A" w:rsidRPr="00DA5763">
        <w:rPr>
          <w:rFonts w:cstheme="minorHAnsi"/>
          <w:color w:val="000000"/>
        </w:rPr>
        <w:t>your healthcar</w:t>
      </w:r>
      <w:r w:rsidR="003824C8" w:rsidRPr="00DA5763">
        <w:rPr>
          <w:rFonts w:cstheme="minorHAnsi"/>
          <w:color w:val="000000"/>
        </w:rPr>
        <w:t>e provider before starting Cerve</w:t>
      </w:r>
      <w:r w:rsidR="00AA039A" w:rsidRPr="00DA5763">
        <w:rPr>
          <w:rFonts w:cstheme="minorHAnsi"/>
          <w:color w:val="000000"/>
        </w:rPr>
        <w:t xml:space="preserve">lla and follow </w:t>
      </w:r>
      <w:r w:rsidR="000B6474" w:rsidRPr="00DA5763">
        <w:rPr>
          <w:rFonts w:cstheme="minorHAnsi"/>
          <w:color w:val="000000"/>
        </w:rPr>
        <w:t>the trea</w:t>
      </w:r>
      <w:r w:rsidR="003824C8" w:rsidRPr="00DA5763">
        <w:rPr>
          <w:rFonts w:cstheme="minorHAnsi"/>
          <w:color w:val="000000"/>
        </w:rPr>
        <w:t>tment plan as directed</w:t>
      </w:r>
      <w:r w:rsidR="00AA039A" w:rsidRPr="00DA5763">
        <w:rPr>
          <w:rFonts w:cstheme="minorHAnsi"/>
          <w:color w:val="000000"/>
        </w:rPr>
        <w:t>. Anxiety is often r</w:t>
      </w:r>
      <w:r w:rsidR="003824C8" w:rsidRPr="00DA5763">
        <w:rPr>
          <w:rFonts w:cstheme="minorHAnsi"/>
          <w:color w:val="000000"/>
        </w:rPr>
        <w:t>educed after a single treatment</w:t>
      </w:r>
      <w:r w:rsidR="00AA039A" w:rsidRPr="00DA5763">
        <w:rPr>
          <w:rFonts w:cstheme="minorHAnsi"/>
          <w:color w:val="000000"/>
        </w:rPr>
        <w:t xml:space="preserve"> but may reoccur so consistent treatment sessions is recommended. Many patients suffering from anx</w:t>
      </w:r>
      <w:r w:rsidR="003824C8" w:rsidRPr="00DA5763">
        <w:rPr>
          <w:rFonts w:cstheme="minorHAnsi"/>
          <w:color w:val="000000"/>
        </w:rPr>
        <w:t>iety find it useful to use Cerve</w:t>
      </w:r>
      <w:r w:rsidR="00AA039A" w:rsidRPr="00DA5763">
        <w:rPr>
          <w:rFonts w:cstheme="minorHAnsi"/>
          <w:color w:val="000000"/>
        </w:rPr>
        <w:t>lla at the onset of anxiety or before a high stress situation. Patients with depression will often see improvements in a few weeks, but patie</w:t>
      </w:r>
      <w:r w:rsidR="003824C8" w:rsidRPr="00DA5763">
        <w:rPr>
          <w:rFonts w:cstheme="minorHAnsi"/>
          <w:color w:val="000000"/>
        </w:rPr>
        <w:t>nts should continue to use Cerve</w:t>
      </w:r>
      <w:r w:rsidR="00D70333" w:rsidRPr="00DA5763">
        <w:rPr>
          <w:rFonts w:cstheme="minorHAnsi"/>
          <w:color w:val="000000"/>
        </w:rPr>
        <w:t>lla as directed by the</w:t>
      </w:r>
      <w:r w:rsidR="00C758AC">
        <w:rPr>
          <w:rFonts w:cstheme="minorHAnsi"/>
          <w:color w:val="000000"/>
        </w:rPr>
        <w:t>ir</w:t>
      </w:r>
      <w:r w:rsidR="00D70333" w:rsidRPr="00DA5763">
        <w:rPr>
          <w:rFonts w:cstheme="minorHAnsi"/>
          <w:color w:val="000000"/>
        </w:rPr>
        <w:t xml:space="preserve"> healthcare provider. </w:t>
      </w:r>
      <w:r w:rsidR="00AA039A" w:rsidRPr="00DA5763">
        <w:rPr>
          <w:rFonts w:cstheme="minorHAnsi"/>
          <w:color w:val="000000"/>
        </w:rPr>
        <w:t>Insomnia is often r</w:t>
      </w:r>
      <w:r w:rsidR="00D70333" w:rsidRPr="00DA5763">
        <w:rPr>
          <w:rFonts w:cstheme="minorHAnsi"/>
          <w:color w:val="000000"/>
        </w:rPr>
        <w:t>educed after a single treatment</w:t>
      </w:r>
      <w:r w:rsidR="00AA039A" w:rsidRPr="00DA5763">
        <w:rPr>
          <w:rFonts w:cstheme="minorHAnsi"/>
          <w:color w:val="000000"/>
        </w:rPr>
        <w:t xml:space="preserve"> but</w:t>
      </w:r>
      <w:r w:rsidR="00D70333" w:rsidRPr="00DA5763">
        <w:rPr>
          <w:rFonts w:cstheme="minorHAnsi"/>
          <w:color w:val="000000"/>
        </w:rPr>
        <w:t>,</w:t>
      </w:r>
      <w:r w:rsidR="00AA039A" w:rsidRPr="00DA5763">
        <w:rPr>
          <w:rFonts w:cstheme="minorHAnsi"/>
          <w:color w:val="000000"/>
        </w:rPr>
        <w:t xml:space="preserve"> like depression, consistent treatment sessions is recommended even when you are feeling better. When cond</w:t>
      </w:r>
      <w:r w:rsidR="003824C8" w:rsidRPr="00DA5763">
        <w:rPr>
          <w:rFonts w:cstheme="minorHAnsi"/>
          <w:color w:val="000000"/>
        </w:rPr>
        <w:t>itions improve, please use Cerve</w:t>
      </w:r>
      <w:r w:rsidR="00AA039A" w:rsidRPr="00DA5763">
        <w:rPr>
          <w:rFonts w:cstheme="minorHAnsi"/>
          <w:color w:val="000000"/>
        </w:rPr>
        <w:t xml:space="preserve">lla at reduced intervals or on an as-need basis as </w:t>
      </w:r>
      <w:r w:rsidR="00D70333" w:rsidRPr="00DA5763">
        <w:rPr>
          <w:rFonts w:cstheme="minorHAnsi"/>
          <w:color w:val="000000"/>
        </w:rPr>
        <w:t>instructed by</w:t>
      </w:r>
      <w:r w:rsidR="00AA039A" w:rsidRPr="00DA5763">
        <w:rPr>
          <w:rFonts w:cstheme="minorHAnsi"/>
          <w:color w:val="000000"/>
        </w:rPr>
        <w:t xml:space="preserve"> your healthcare provider.</w:t>
      </w:r>
    </w:p>
    <w:p w14:paraId="34E4C376" w14:textId="77777777" w:rsidR="003B0095" w:rsidRPr="00DA5763" w:rsidRDefault="003B0095" w:rsidP="003B0095">
      <w:pPr>
        <w:rPr>
          <w:rFonts w:cstheme="minorHAnsi"/>
        </w:rPr>
      </w:pPr>
    </w:p>
    <w:p w14:paraId="472B5750" w14:textId="77777777" w:rsidR="003B0095" w:rsidRPr="00DA5763" w:rsidRDefault="003B0095" w:rsidP="003B0095">
      <w:pPr>
        <w:ind w:left="720" w:firstLine="720"/>
        <w:rPr>
          <w:rFonts w:cstheme="minorHAnsi"/>
        </w:rPr>
      </w:pPr>
      <w:r w:rsidRPr="00DA5763">
        <w:rPr>
          <w:rFonts w:cstheme="minorHAnsi"/>
        </w:rPr>
        <w:t xml:space="preserve">Q: </w:t>
      </w:r>
      <w:r w:rsidR="00171A51" w:rsidRPr="00DA5763">
        <w:rPr>
          <w:rFonts w:cstheme="minorHAnsi"/>
        </w:rPr>
        <w:t>What should be the optimal treatment intensity level?</w:t>
      </w:r>
    </w:p>
    <w:p w14:paraId="64C182E9" w14:textId="08D1F33F" w:rsidR="00171A51" w:rsidRPr="00DA5763" w:rsidRDefault="003B0095" w:rsidP="003B0095">
      <w:pPr>
        <w:ind w:left="1440"/>
        <w:rPr>
          <w:rFonts w:cstheme="minorHAnsi"/>
        </w:rPr>
      </w:pPr>
      <w:r w:rsidRPr="00DA5763">
        <w:rPr>
          <w:rFonts w:cstheme="minorHAnsi"/>
        </w:rPr>
        <w:t xml:space="preserve">A: </w:t>
      </w:r>
      <w:r w:rsidR="00171A51" w:rsidRPr="00DA5763">
        <w:rPr>
          <w:rFonts w:cstheme="minorHAnsi"/>
        </w:rPr>
        <w:t xml:space="preserve">The optimal treatment intensity level is </w:t>
      </w:r>
      <w:r w:rsidR="00D70333" w:rsidRPr="00DA5763">
        <w:rPr>
          <w:rFonts w:cstheme="minorHAnsi"/>
        </w:rPr>
        <w:t>when you feel a s</w:t>
      </w:r>
      <w:r w:rsidR="006A15ED" w:rsidRPr="00DA5763">
        <w:rPr>
          <w:rFonts w:cstheme="minorHAnsi"/>
        </w:rPr>
        <w:t xml:space="preserve">light tingling around your </w:t>
      </w:r>
      <w:r w:rsidR="00DA5763" w:rsidRPr="00DA5763">
        <w:rPr>
          <w:rFonts w:cstheme="minorHAnsi"/>
        </w:rPr>
        <w:t>ears,</w:t>
      </w:r>
      <w:r w:rsidR="00D70333" w:rsidRPr="00DA5763">
        <w:rPr>
          <w:rFonts w:cstheme="minorHAnsi"/>
        </w:rPr>
        <w:t xml:space="preserve"> but the sensation is never uncomfortable or painful. </w:t>
      </w:r>
      <w:r w:rsidR="00171A51" w:rsidRPr="00DA5763">
        <w:rPr>
          <w:rFonts w:cstheme="minorHAnsi"/>
        </w:rPr>
        <w:t>It has been clinically demonstrated that higher current levels do not result in better or faster clinical outcomes so only use the current level that is comfortable.</w:t>
      </w:r>
    </w:p>
    <w:p w14:paraId="6EC7FF3B" w14:textId="77777777" w:rsidR="003B0095" w:rsidRPr="00DA5763" w:rsidRDefault="003B0095" w:rsidP="00E41DF0">
      <w:pPr>
        <w:rPr>
          <w:rFonts w:cstheme="minorHAnsi"/>
        </w:rPr>
      </w:pPr>
    </w:p>
    <w:p w14:paraId="09976B6E" w14:textId="77777777" w:rsidR="00171A51" w:rsidRPr="00DA5763" w:rsidRDefault="003B0095" w:rsidP="003B0095">
      <w:pPr>
        <w:ind w:left="720" w:firstLine="720"/>
        <w:rPr>
          <w:rFonts w:cstheme="minorHAnsi"/>
        </w:rPr>
      </w:pPr>
      <w:r w:rsidRPr="00DA5763">
        <w:rPr>
          <w:rFonts w:cstheme="minorHAnsi"/>
        </w:rPr>
        <w:t xml:space="preserve">Q: </w:t>
      </w:r>
      <w:r w:rsidR="00171A51" w:rsidRPr="00DA5763">
        <w:rPr>
          <w:rFonts w:cstheme="minorHAnsi"/>
        </w:rPr>
        <w:t>Which is the best frequency to use?</w:t>
      </w:r>
    </w:p>
    <w:p w14:paraId="11010B25" w14:textId="77777777" w:rsidR="00171A51" w:rsidRPr="00DA5763" w:rsidRDefault="003B0095" w:rsidP="00E41DF0">
      <w:pPr>
        <w:ind w:left="1440"/>
        <w:rPr>
          <w:rFonts w:cstheme="minorHAnsi"/>
        </w:rPr>
      </w:pPr>
      <w:r w:rsidRPr="00DA5763">
        <w:rPr>
          <w:rFonts w:cstheme="minorHAnsi"/>
        </w:rPr>
        <w:t xml:space="preserve">A: </w:t>
      </w:r>
      <w:r w:rsidR="00171A51" w:rsidRPr="00DA5763">
        <w:rPr>
          <w:rFonts w:cstheme="minorHAnsi"/>
        </w:rPr>
        <w:t xml:space="preserve">The default and most widely used </w:t>
      </w:r>
      <w:r w:rsidR="00A33D95" w:rsidRPr="00DA5763">
        <w:rPr>
          <w:rFonts w:cstheme="minorHAnsi"/>
        </w:rPr>
        <w:t xml:space="preserve">and studied </w:t>
      </w:r>
      <w:r w:rsidR="00171A51" w:rsidRPr="00DA5763">
        <w:rPr>
          <w:rFonts w:cstheme="minorHAnsi"/>
        </w:rPr>
        <w:t xml:space="preserve">frequency </w:t>
      </w:r>
      <w:r w:rsidR="00A33D95" w:rsidRPr="00DA5763">
        <w:rPr>
          <w:rFonts w:cstheme="minorHAnsi"/>
        </w:rPr>
        <w:t xml:space="preserve">for cranial electrotherapy stimulation </w:t>
      </w:r>
      <w:r w:rsidR="00171A51" w:rsidRPr="00DA5763">
        <w:rPr>
          <w:rFonts w:cstheme="minorHAnsi"/>
        </w:rPr>
        <w:t xml:space="preserve">is 100Hz. </w:t>
      </w:r>
      <w:r w:rsidR="00E41DF0" w:rsidRPr="00DA5763">
        <w:rPr>
          <w:rFonts w:cstheme="minorHAnsi"/>
        </w:rPr>
        <w:t xml:space="preserve">If the default frequency is not </w:t>
      </w:r>
      <w:r w:rsidR="00A33D95" w:rsidRPr="00DA5763">
        <w:rPr>
          <w:rFonts w:cstheme="minorHAnsi"/>
        </w:rPr>
        <w:t>effective, try</w:t>
      </w:r>
      <w:r w:rsidR="00E41DF0" w:rsidRPr="00DA5763">
        <w:rPr>
          <w:rFonts w:cstheme="minorHAnsi"/>
        </w:rPr>
        <w:t xml:space="preserve"> 0.5Hz or 1.5Hz. </w:t>
      </w:r>
    </w:p>
    <w:p w14:paraId="7015360C" w14:textId="77777777" w:rsidR="00171A51" w:rsidRPr="00DA5763" w:rsidRDefault="00171A51" w:rsidP="00171A51">
      <w:pPr>
        <w:ind w:left="2160"/>
        <w:rPr>
          <w:rFonts w:cstheme="minorHAnsi"/>
        </w:rPr>
      </w:pPr>
    </w:p>
    <w:p w14:paraId="78C75F9E" w14:textId="147A2761" w:rsidR="00E740C1" w:rsidRPr="00DA5763" w:rsidRDefault="003B0095" w:rsidP="00CB15BE">
      <w:pPr>
        <w:ind w:left="1440"/>
        <w:rPr>
          <w:rFonts w:cstheme="minorHAnsi"/>
        </w:rPr>
      </w:pPr>
      <w:r w:rsidRPr="00DA5763">
        <w:rPr>
          <w:rFonts w:cstheme="minorHAnsi"/>
        </w:rPr>
        <w:t xml:space="preserve">Q: </w:t>
      </w:r>
      <w:r w:rsidR="00E740C1" w:rsidRPr="00DA5763">
        <w:rPr>
          <w:rFonts w:cstheme="minorHAnsi"/>
        </w:rPr>
        <w:t xml:space="preserve">What is the optimal treatment </w:t>
      </w:r>
      <w:r w:rsidR="00CB15BE">
        <w:rPr>
          <w:rFonts w:cstheme="minorHAnsi"/>
        </w:rPr>
        <w:t>duration</w:t>
      </w:r>
      <w:r w:rsidR="00E740C1" w:rsidRPr="00DA5763">
        <w:rPr>
          <w:rFonts w:cstheme="minorHAnsi"/>
        </w:rPr>
        <w:t xml:space="preserve"> and how often should I use the device?</w:t>
      </w:r>
    </w:p>
    <w:p w14:paraId="13AC3AF2" w14:textId="15BA015B" w:rsidR="00175B31" w:rsidRDefault="003B0095" w:rsidP="003B0095">
      <w:pPr>
        <w:ind w:left="1440"/>
        <w:rPr>
          <w:rFonts w:cstheme="minorHAnsi"/>
        </w:rPr>
      </w:pPr>
      <w:r w:rsidRPr="00DA5763">
        <w:rPr>
          <w:rFonts w:cstheme="minorHAnsi"/>
        </w:rPr>
        <w:lastRenderedPageBreak/>
        <w:t xml:space="preserve">A: </w:t>
      </w:r>
      <w:r w:rsidR="00175B31" w:rsidRPr="00DA5763">
        <w:rPr>
          <w:rFonts w:cstheme="minorHAnsi"/>
        </w:rPr>
        <w:t xml:space="preserve">The optimal and default treatment </w:t>
      </w:r>
      <w:r w:rsidR="00CB15BE">
        <w:rPr>
          <w:rFonts w:cstheme="minorHAnsi"/>
        </w:rPr>
        <w:t>duration</w:t>
      </w:r>
      <w:r w:rsidR="00175B31" w:rsidRPr="00DA5763">
        <w:rPr>
          <w:rFonts w:cstheme="minorHAnsi"/>
        </w:rPr>
        <w:t xml:space="preserve"> is 30 minutes. Treatments in excess of 1 hour are </w:t>
      </w:r>
      <w:r w:rsidR="00A33D95" w:rsidRPr="00DA5763">
        <w:rPr>
          <w:rFonts w:cstheme="minorHAnsi"/>
        </w:rPr>
        <w:t xml:space="preserve">typically </w:t>
      </w:r>
      <w:r w:rsidR="00175B31" w:rsidRPr="00DA5763">
        <w:rPr>
          <w:rFonts w:cstheme="minorHAnsi"/>
        </w:rPr>
        <w:t>not necessary and treatments shorter than 20 minutes may not be effective.</w:t>
      </w:r>
    </w:p>
    <w:p w14:paraId="1BD2BFD3" w14:textId="7F15CB3A" w:rsidR="00E17285" w:rsidRDefault="00E17285" w:rsidP="003B0095">
      <w:pPr>
        <w:ind w:left="1440"/>
        <w:rPr>
          <w:rFonts w:cstheme="minorHAnsi"/>
        </w:rPr>
      </w:pPr>
    </w:p>
    <w:p w14:paraId="02227E83" w14:textId="0AD5CFE7" w:rsidR="00E17285" w:rsidRDefault="00E17285" w:rsidP="003B0095">
      <w:pPr>
        <w:ind w:left="1440"/>
        <w:rPr>
          <w:rFonts w:cstheme="minorHAnsi"/>
        </w:rPr>
      </w:pPr>
      <w:r>
        <w:rPr>
          <w:rFonts w:cstheme="minorHAnsi"/>
        </w:rPr>
        <w:t>Q: What is the best time to use Cervella?</w:t>
      </w:r>
    </w:p>
    <w:p w14:paraId="479582AC" w14:textId="3C51044F" w:rsidR="00E17285" w:rsidRPr="00DA5763" w:rsidRDefault="00E17285" w:rsidP="003B0095">
      <w:pPr>
        <w:ind w:left="1440"/>
        <w:rPr>
          <w:rFonts w:cstheme="minorHAnsi"/>
        </w:rPr>
      </w:pPr>
      <w:r>
        <w:rPr>
          <w:rFonts w:cstheme="minorHAnsi"/>
        </w:rPr>
        <w:t xml:space="preserve">A: For treatment of insomnia, </w:t>
      </w:r>
      <w:r w:rsidR="004747C7">
        <w:rPr>
          <w:rFonts w:cstheme="minorHAnsi"/>
        </w:rPr>
        <w:t xml:space="preserve">the </w:t>
      </w:r>
      <w:r>
        <w:rPr>
          <w:rFonts w:cstheme="minorHAnsi"/>
        </w:rPr>
        <w:t xml:space="preserve">best time to use Cervella is about 3 hours prior to bedtime. For anxiety and depression </w:t>
      </w:r>
      <w:r w:rsidR="004747C7">
        <w:rPr>
          <w:rFonts w:cstheme="minorHAnsi"/>
        </w:rPr>
        <w:t>treatment</w:t>
      </w:r>
      <w:r w:rsidR="006A4463">
        <w:rPr>
          <w:rFonts w:cstheme="minorHAnsi"/>
        </w:rPr>
        <w:t>,</w:t>
      </w:r>
      <w:r w:rsidR="004747C7">
        <w:rPr>
          <w:rFonts w:cstheme="minorHAnsi"/>
        </w:rPr>
        <w:t xml:space="preserve"> Cervella can be used anytime or immediately prior to a potentially stre</w:t>
      </w:r>
      <w:r w:rsidR="007866D3">
        <w:rPr>
          <w:rFonts w:cstheme="minorHAnsi"/>
        </w:rPr>
        <w:t>ssful or anxiety-inducing event.  It is not recommended, however, that Cervella is used immedi</w:t>
      </w:r>
      <w:r w:rsidR="00010CD3">
        <w:rPr>
          <w:rFonts w:cstheme="minorHAnsi"/>
        </w:rPr>
        <w:t>ately prior to bedtime as it may</w:t>
      </w:r>
      <w:r w:rsidR="007866D3">
        <w:rPr>
          <w:rFonts w:cstheme="minorHAnsi"/>
        </w:rPr>
        <w:t xml:space="preserve"> cause difficulty in falling asleep.</w:t>
      </w:r>
    </w:p>
    <w:p w14:paraId="515E03D8" w14:textId="77777777" w:rsidR="003B0095" w:rsidRPr="00DA5763" w:rsidRDefault="003B0095" w:rsidP="003B0095">
      <w:pPr>
        <w:ind w:left="720" w:firstLine="720"/>
        <w:rPr>
          <w:rFonts w:cstheme="minorHAnsi"/>
        </w:rPr>
      </w:pPr>
    </w:p>
    <w:p w14:paraId="1EC65C93" w14:textId="77777777" w:rsidR="004E2278" w:rsidRPr="00DA5763" w:rsidRDefault="003B0095" w:rsidP="003B0095">
      <w:pPr>
        <w:ind w:left="720" w:firstLine="720"/>
        <w:rPr>
          <w:rFonts w:cstheme="minorHAnsi"/>
        </w:rPr>
      </w:pPr>
      <w:r w:rsidRPr="00DA5763">
        <w:rPr>
          <w:rFonts w:cstheme="minorHAnsi"/>
        </w:rPr>
        <w:t xml:space="preserve">Q: </w:t>
      </w:r>
      <w:r w:rsidR="004E2278" w:rsidRPr="00DA5763">
        <w:rPr>
          <w:rFonts w:cstheme="minorHAnsi"/>
        </w:rPr>
        <w:t xml:space="preserve">Can I use Cervella together with medication? </w:t>
      </w:r>
    </w:p>
    <w:p w14:paraId="3ADA247B" w14:textId="77777777" w:rsidR="004E2278" w:rsidRDefault="003B0095" w:rsidP="00FB0A6F">
      <w:pPr>
        <w:ind w:left="1440"/>
        <w:rPr>
          <w:rFonts w:cstheme="minorHAnsi"/>
          <w:lang w:eastAsia="zh-CN"/>
        </w:rPr>
      </w:pPr>
      <w:r w:rsidRPr="00DA5763">
        <w:rPr>
          <w:rFonts w:cstheme="minorHAnsi"/>
        </w:rPr>
        <w:t xml:space="preserve">A: </w:t>
      </w:r>
      <w:r w:rsidR="007647CB" w:rsidRPr="00DA5763">
        <w:rPr>
          <w:rFonts w:cstheme="minorHAnsi"/>
        </w:rPr>
        <w:t>Generally,</w:t>
      </w:r>
      <w:r w:rsidR="00FB0A6F" w:rsidRPr="00DA5763">
        <w:rPr>
          <w:rFonts w:cstheme="minorHAnsi"/>
        </w:rPr>
        <w:t xml:space="preserve"> </w:t>
      </w:r>
      <w:r w:rsidR="004E2278" w:rsidRPr="00DA5763">
        <w:rPr>
          <w:rFonts w:cstheme="minorHAnsi"/>
        </w:rPr>
        <w:t>yes</w:t>
      </w:r>
      <w:r w:rsidR="00FB0A6F" w:rsidRPr="00DA5763">
        <w:rPr>
          <w:rFonts w:cstheme="minorHAnsi"/>
        </w:rPr>
        <w:t>,</w:t>
      </w:r>
      <w:r w:rsidR="004E2278" w:rsidRPr="00DA5763">
        <w:rPr>
          <w:rFonts w:cstheme="minorHAnsi"/>
        </w:rPr>
        <w:t xml:space="preserve"> but always consult your healthcare professional for </w:t>
      </w:r>
      <w:r w:rsidR="00FB0A6F" w:rsidRPr="00DA5763">
        <w:rPr>
          <w:rFonts w:cstheme="minorHAnsi"/>
        </w:rPr>
        <w:t xml:space="preserve">specific </w:t>
      </w:r>
      <w:r w:rsidR="004E2278" w:rsidRPr="00DA5763">
        <w:rPr>
          <w:rFonts w:cstheme="minorHAnsi"/>
        </w:rPr>
        <w:t>instructions</w:t>
      </w:r>
      <w:r w:rsidR="00FB0A6F" w:rsidRPr="00DA5763">
        <w:rPr>
          <w:rFonts w:cstheme="minorHAnsi"/>
        </w:rPr>
        <w:t xml:space="preserve"> based on your individual health condition</w:t>
      </w:r>
      <w:r w:rsidR="004E2278" w:rsidRPr="00DA5763">
        <w:rPr>
          <w:rFonts w:cstheme="minorHAnsi"/>
        </w:rPr>
        <w:t>.</w:t>
      </w:r>
    </w:p>
    <w:p w14:paraId="4EF1E127" w14:textId="77777777" w:rsidR="00C32E07" w:rsidRDefault="00C32E07" w:rsidP="00FB0A6F">
      <w:pPr>
        <w:ind w:left="1440"/>
        <w:rPr>
          <w:rFonts w:cstheme="minorHAnsi"/>
          <w:lang w:eastAsia="zh-CN"/>
        </w:rPr>
      </w:pPr>
    </w:p>
    <w:p w14:paraId="305770F5" w14:textId="5F10209E" w:rsidR="00C32E07" w:rsidRPr="00C32E07" w:rsidRDefault="00C32E07" w:rsidP="00FB0A6F">
      <w:pPr>
        <w:ind w:left="1440"/>
        <w:rPr>
          <w:rFonts w:cstheme="minorHAnsi"/>
          <w:color w:val="0000FF"/>
          <w:lang w:eastAsia="zh-CN"/>
        </w:rPr>
      </w:pPr>
      <w:r w:rsidRPr="00C32E07">
        <w:rPr>
          <w:rFonts w:cstheme="minorHAnsi" w:hint="eastAsia"/>
          <w:color w:val="0000FF"/>
          <w:lang w:eastAsia="zh-CN"/>
        </w:rPr>
        <w:t xml:space="preserve">Johnson: Q: what time is normally </w:t>
      </w:r>
      <w:proofErr w:type="gramStart"/>
      <w:r w:rsidRPr="00C32E07">
        <w:rPr>
          <w:rFonts w:cstheme="minorHAnsi"/>
          <w:color w:val="0000FF"/>
          <w:lang w:eastAsia="zh-CN"/>
        </w:rPr>
        <w:t>recommended</w:t>
      </w:r>
      <w:r w:rsidRPr="00C32E07">
        <w:rPr>
          <w:rFonts w:cstheme="minorHAnsi" w:hint="eastAsia"/>
          <w:color w:val="0000FF"/>
          <w:lang w:eastAsia="zh-CN"/>
        </w:rPr>
        <w:t xml:space="preserve">  for</w:t>
      </w:r>
      <w:proofErr w:type="gramEnd"/>
      <w:r w:rsidRPr="00C32E07">
        <w:rPr>
          <w:rFonts w:cstheme="minorHAnsi" w:hint="eastAsia"/>
          <w:color w:val="0000FF"/>
          <w:lang w:eastAsia="zh-CN"/>
        </w:rPr>
        <w:t xml:space="preserve"> using Cervella?</w:t>
      </w:r>
    </w:p>
    <w:p w14:paraId="4267C0DD" w14:textId="54759692" w:rsidR="00C32E07" w:rsidRDefault="00C32E07" w:rsidP="00FB0A6F">
      <w:pPr>
        <w:ind w:left="1440"/>
        <w:rPr>
          <w:rFonts w:cstheme="minorHAnsi"/>
          <w:color w:val="0000FF"/>
          <w:lang w:eastAsia="zh-CN"/>
        </w:rPr>
      </w:pPr>
      <w:r w:rsidRPr="00C32E07">
        <w:rPr>
          <w:rFonts w:cstheme="minorHAnsi" w:hint="eastAsia"/>
          <w:color w:val="0000FF"/>
          <w:lang w:eastAsia="zh-CN"/>
        </w:rPr>
        <w:t xml:space="preserve">For Insomnia treatment, 3 hours before bed is </w:t>
      </w:r>
      <w:r w:rsidRPr="00C32E07">
        <w:rPr>
          <w:rFonts w:cstheme="minorHAnsi"/>
          <w:color w:val="0000FF"/>
          <w:lang w:eastAsia="zh-CN"/>
        </w:rPr>
        <w:t>recommended</w:t>
      </w:r>
      <w:r w:rsidR="00452CD9">
        <w:rPr>
          <w:rFonts w:cstheme="minorHAnsi" w:hint="eastAsia"/>
          <w:color w:val="0000FF"/>
          <w:lang w:eastAsia="zh-CN"/>
        </w:rPr>
        <w:t>. F</w:t>
      </w:r>
      <w:r w:rsidRPr="00C32E07">
        <w:rPr>
          <w:rFonts w:cstheme="minorHAnsi" w:hint="eastAsia"/>
          <w:color w:val="0000FF"/>
          <w:lang w:eastAsia="zh-CN"/>
        </w:rPr>
        <w:t>or Anxiety</w:t>
      </w:r>
      <w:r w:rsidRPr="00C32E07">
        <w:rPr>
          <w:rFonts w:cstheme="minorHAnsi"/>
          <w:color w:val="0000FF"/>
          <w:lang w:eastAsia="zh-CN"/>
        </w:rPr>
        <w:t>…</w:t>
      </w:r>
    </w:p>
    <w:p w14:paraId="3E1E338F" w14:textId="2D367CEA" w:rsidR="00CB15BE" w:rsidRPr="00C32E07" w:rsidRDefault="00CB15BE" w:rsidP="00FB0A6F">
      <w:pPr>
        <w:ind w:left="1440"/>
        <w:rPr>
          <w:rFonts w:cstheme="minorHAnsi"/>
          <w:color w:val="0000FF"/>
          <w:lang w:eastAsia="zh-CN"/>
        </w:rPr>
      </w:pPr>
      <w:r>
        <w:rPr>
          <w:rFonts w:cstheme="minorHAnsi"/>
          <w:color w:val="0000FF"/>
          <w:lang w:eastAsia="zh-CN"/>
        </w:rPr>
        <w:t xml:space="preserve">Bart: </w:t>
      </w:r>
      <w:r w:rsidR="004747C7">
        <w:rPr>
          <w:rFonts w:cstheme="minorHAnsi"/>
          <w:color w:val="0000FF"/>
          <w:lang w:eastAsia="zh-CN"/>
        </w:rPr>
        <w:t>Added above…</w:t>
      </w:r>
    </w:p>
    <w:p w14:paraId="5DB65B8C" w14:textId="77777777" w:rsidR="004E2278" w:rsidRPr="00DA5763" w:rsidRDefault="004E2278" w:rsidP="004E2278">
      <w:pPr>
        <w:pStyle w:val="ListParagraph"/>
        <w:ind w:left="2520"/>
        <w:rPr>
          <w:rFonts w:cstheme="minorHAnsi"/>
        </w:rPr>
      </w:pPr>
    </w:p>
    <w:p w14:paraId="37E2F409" w14:textId="77777777" w:rsidR="00171A51" w:rsidRPr="00DA5763" w:rsidRDefault="00171A51" w:rsidP="00171A51">
      <w:pPr>
        <w:ind w:left="1440"/>
        <w:rPr>
          <w:rFonts w:cstheme="minorHAnsi"/>
          <w:b/>
        </w:rPr>
      </w:pPr>
      <w:r w:rsidRPr="00DA5763">
        <w:rPr>
          <w:rFonts w:cstheme="minorHAnsi"/>
          <w:b/>
        </w:rPr>
        <w:t>Operation</w:t>
      </w:r>
    </w:p>
    <w:p w14:paraId="18B8BF82" w14:textId="77777777" w:rsidR="00171A51" w:rsidRPr="00DA5763" w:rsidRDefault="00171A51" w:rsidP="00171A51">
      <w:pPr>
        <w:ind w:left="1440"/>
        <w:rPr>
          <w:rFonts w:cstheme="minorHAnsi"/>
        </w:rPr>
      </w:pPr>
    </w:p>
    <w:p w14:paraId="28D1762F" w14:textId="77777777" w:rsidR="004A42C5" w:rsidRPr="00DA5763" w:rsidRDefault="004A42C5" w:rsidP="004A42C5">
      <w:pPr>
        <w:ind w:left="720" w:firstLine="720"/>
        <w:rPr>
          <w:rFonts w:cstheme="minorHAnsi"/>
        </w:rPr>
      </w:pPr>
      <w:r w:rsidRPr="00DA5763">
        <w:rPr>
          <w:rFonts w:cstheme="minorHAnsi"/>
        </w:rPr>
        <w:t>Q: How does Cervella work?</w:t>
      </w:r>
    </w:p>
    <w:p w14:paraId="06AFB01C" w14:textId="77777777" w:rsidR="004A42C5" w:rsidRPr="00DA5763" w:rsidRDefault="004A42C5" w:rsidP="004A42C5">
      <w:pPr>
        <w:ind w:left="1440"/>
        <w:rPr>
          <w:rFonts w:cstheme="minorHAnsi"/>
        </w:rPr>
      </w:pPr>
      <w:r w:rsidRPr="00DA5763">
        <w:rPr>
          <w:rFonts w:cstheme="minorHAnsi"/>
        </w:rPr>
        <w:t>A: Cervella works by sending micro pulses of electricity to your brain via electrodes integrated into the ear cushions of the headset. According to clinical and research studies, the micro current has several effects on the brain: it affects the Default Mode Network (DMN), endogenous brain oscillations, and change in neurotransmitter levels such as Serotonin. While the mechanisms of actions are complex and subject to continued research, the efficacy of cranial electrotherapy stimulation for treatment of anxiety, insomnia, and depression are well-demonstrated and documented.</w:t>
      </w:r>
    </w:p>
    <w:p w14:paraId="5897E599" w14:textId="09FFA620" w:rsidR="004A42C5" w:rsidRDefault="004A42C5" w:rsidP="004325FD">
      <w:pPr>
        <w:ind w:left="1440"/>
        <w:rPr>
          <w:rFonts w:cstheme="minorHAnsi"/>
        </w:rPr>
      </w:pPr>
    </w:p>
    <w:p w14:paraId="7A22D4E6" w14:textId="77777777" w:rsidR="004A42C5" w:rsidRPr="00DA5763" w:rsidRDefault="004A42C5" w:rsidP="004A42C5">
      <w:pPr>
        <w:ind w:left="720" w:firstLine="720"/>
        <w:rPr>
          <w:rFonts w:cstheme="minorHAnsi"/>
        </w:rPr>
      </w:pPr>
      <w:r w:rsidRPr="00DA5763">
        <w:rPr>
          <w:rFonts w:cstheme="minorHAnsi"/>
        </w:rPr>
        <w:t>Q: Why should I wet the ear cushions with conductive gel or water?</w:t>
      </w:r>
    </w:p>
    <w:p w14:paraId="254E7A56" w14:textId="77777777" w:rsidR="004A42C5" w:rsidRPr="00DA5763" w:rsidRDefault="004A42C5" w:rsidP="004A42C5">
      <w:pPr>
        <w:ind w:left="1440"/>
        <w:rPr>
          <w:rFonts w:cstheme="minorHAnsi"/>
        </w:rPr>
      </w:pPr>
      <w:r w:rsidRPr="00DA5763">
        <w:rPr>
          <w:rFonts w:cstheme="minorHAnsi"/>
        </w:rPr>
        <w:t xml:space="preserve">A: The ear cushions contain electrodes that are seamlessly integrated into to the ear cushions. The electrodes are conducting the electric current to your brain via the skin interface. In order for the electricity to flow efficiently, the skin and electrode interface must be of as low resistance as possible. The conductive gel and water lowers the resistance for electricity which allows for better current flow which results in more comfortable treatment. </w:t>
      </w:r>
    </w:p>
    <w:p w14:paraId="2F94CA54" w14:textId="77777777" w:rsidR="004A42C5" w:rsidRDefault="004A42C5" w:rsidP="004325FD">
      <w:pPr>
        <w:ind w:left="1440"/>
        <w:rPr>
          <w:rFonts w:cstheme="minorHAnsi"/>
        </w:rPr>
      </w:pPr>
    </w:p>
    <w:p w14:paraId="5835F3A9" w14:textId="77777777" w:rsidR="004A42C5" w:rsidRDefault="004A42C5" w:rsidP="004325FD">
      <w:pPr>
        <w:ind w:left="1440"/>
        <w:rPr>
          <w:rFonts w:cstheme="minorHAnsi"/>
        </w:rPr>
      </w:pPr>
    </w:p>
    <w:p w14:paraId="0297A796" w14:textId="6C717B66" w:rsidR="00252A41" w:rsidRPr="00DA5763" w:rsidRDefault="00EF6E56" w:rsidP="004325FD">
      <w:pPr>
        <w:ind w:left="1440"/>
        <w:rPr>
          <w:rFonts w:cstheme="minorHAnsi"/>
        </w:rPr>
      </w:pPr>
      <w:r w:rsidRPr="00DA5763">
        <w:rPr>
          <w:rFonts w:cstheme="minorHAnsi"/>
        </w:rPr>
        <w:t xml:space="preserve">Q: </w:t>
      </w:r>
      <w:r w:rsidR="00742335" w:rsidRPr="00DA5763">
        <w:rPr>
          <w:rFonts w:cstheme="minorHAnsi"/>
        </w:rPr>
        <w:t>Why is it that when I press “START” in the timer circle, the timer does not start?</w:t>
      </w:r>
    </w:p>
    <w:p w14:paraId="0F04D24D" w14:textId="7E91D217" w:rsidR="00DA18D7" w:rsidRPr="00DA5763" w:rsidRDefault="00EF6E56" w:rsidP="00EF6E56">
      <w:pPr>
        <w:ind w:left="1440"/>
        <w:rPr>
          <w:rFonts w:cstheme="minorHAnsi"/>
        </w:rPr>
      </w:pPr>
      <w:r w:rsidRPr="00DA5763">
        <w:rPr>
          <w:rFonts w:cstheme="minorHAnsi"/>
        </w:rPr>
        <w:t xml:space="preserve">A: </w:t>
      </w:r>
      <w:r w:rsidR="00A535FD" w:rsidRPr="00DA5763">
        <w:rPr>
          <w:rFonts w:cstheme="minorHAnsi"/>
        </w:rPr>
        <w:t xml:space="preserve">This is usually caused by the fact that the ear cushions are not making </w:t>
      </w:r>
      <w:r w:rsidR="006A15ED" w:rsidRPr="00DA5763">
        <w:rPr>
          <w:rFonts w:cstheme="minorHAnsi"/>
        </w:rPr>
        <w:t xml:space="preserve">tight </w:t>
      </w:r>
      <w:r w:rsidR="00A535FD" w:rsidRPr="00DA5763">
        <w:rPr>
          <w:rFonts w:cstheme="minorHAnsi"/>
        </w:rPr>
        <w:t xml:space="preserve">contact with your skin, you did not </w:t>
      </w:r>
      <w:r w:rsidR="00FB0A6F" w:rsidRPr="00DA5763">
        <w:rPr>
          <w:rFonts w:cstheme="minorHAnsi"/>
        </w:rPr>
        <w:t>apply</w:t>
      </w:r>
      <w:r w:rsidR="00A535FD" w:rsidRPr="00DA5763">
        <w:rPr>
          <w:rFonts w:cstheme="minorHAnsi"/>
        </w:rPr>
        <w:t xml:space="preserve"> </w:t>
      </w:r>
      <w:r w:rsidR="00FB0A6F" w:rsidRPr="00DA5763">
        <w:rPr>
          <w:rFonts w:cstheme="minorHAnsi"/>
        </w:rPr>
        <w:t xml:space="preserve">the </w:t>
      </w:r>
      <w:r w:rsidR="00A535FD" w:rsidRPr="00DA5763">
        <w:rPr>
          <w:rFonts w:cstheme="minorHAnsi"/>
        </w:rPr>
        <w:t xml:space="preserve">conductive gel, the device is not </w:t>
      </w:r>
      <w:r w:rsidR="00A535FD" w:rsidRPr="00DA5763">
        <w:rPr>
          <w:rFonts w:cstheme="minorHAnsi"/>
        </w:rPr>
        <w:lastRenderedPageBreak/>
        <w:t xml:space="preserve">paired with your app, or </w:t>
      </w:r>
      <w:r w:rsidR="00322EA3" w:rsidRPr="00DA5763">
        <w:rPr>
          <w:rFonts w:cstheme="minorHAnsi"/>
        </w:rPr>
        <w:t>the Cervella and headset are</w:t>
      </w:r>
      <w:r w:rsidR="00327BB9" w:rsidRPr="00DA5763">
        <w:rPr>
          <w:rFonts w:cstheme="minorHAnsi"/>
        </w:rPr>
        <w:t xml:space="preserve"> not connected via the white electrode cable.</w:t>
      </w:r>
    </w:p>
    <w:p w14:paraId="47049F47" w14:textId="77777777" w:rsidR="00FA3777" w:rsidRPr="00DA5763" w:rsidRDefault="00FA3777" w:rsidP="00EF6E56">
      <w:pPr>
        <w:ind w:left="1440"/>
        <w:rPr>
          <w:rFonts w:cstheme="minorHAnsi"/>
        </w:rPr>
      </w:pPr>
    </w:p>
    <w:p w14:paraId="0EF703CF" w14:textId="77777777" w:rsidR="00EF6E56" w:rsidRPr="00DA5763" w:rsidRDefault="00EF6E56" w:rsidP="00EF6E56">
      <w:pPr>
        <w:rPr>
          <w:rFonts w:cstheme="minorHAnsi"/>
          <w:lang w:eastAsia="zh-CN"/>
        </w:rPr>
      </w:pPr>
    </w:p>
    <w:p w14:paraId="3559CEDB" w14:textId="77777777" w:rsidR="00E20759" w:rsidRPr="00DA5763" w:rsidRDefault="00EF6E56" w:rsidP="00EF6E56">
      <w:pPr>
        <w:ind w:left="720" w:firstLine="720"/>
        <w:rPr>
          <w:rFonts w:cstheme="minorHAnsi"/>
        </w:rPr>
      </w:pPr>
      <w:r w:rsidRPr="00DA5763">
        <w:rPr>
          <w:rFonts w:cstheme="minorHAnsi"/>
        </w:rPr>
        <w:t xml:space="preserve">Q: </w:t>
      </w:r>
      <w:r w:rsidR="007A0C97" w:rsidRPr="00DA5763">
        <w:rPr>
          <w:rFonts w:cstheme="minorHAnsi"/>
        </w:rPr>
        <w:t>What do the various colors mean for the LED indicator on top of the Cervella?</w:t>
      </w:r>
    </w:p>
    <w:p w14:paraId="516169F2" w14:textId="4A8F6C2C" w:rsidR="00EF6E56" w:rsidRPr="00DA5763" w:rsidRDefault="003E7BC7" w:rsidP="00BF2C69">
      <w:pPr>
        <w:ind w:left="1440"/>
        <w:rPr>
          <w:rFonts w:cstheme="minorHAnsi"/>
        </w:rPr>
      </w:pPr>
      <w:r w:rsidRPr="00DA5763">
        <w:rPr>
          <w:rFonts w:cstheme="minorHAnsi"/>
        </w:rPr>
        <w:t xml:space="preserve">A: The tri-color indicator LED shows you the status of the Cervella </w:t>
      </w:r>
      <w:r w:rsidR="00DD0A11" w:rsidRPr="00DA5763">
        <w:rPr>
          <w:rFonts w:cstheme="minorHAnsi"/>
        </w:rPr>
        <w:t>device</w:t>
      </w:r>
      <w:r w:rsidR="00BF2C69" w:rsidRPr="00DA5763">
        <w:rPr>
          <w:rFonts w:cstheme="minorHAnsi"/>
        </w:rPr>
        <w:t xml:space="preserve">. </w:t>
      </w:r>
      <w:r w:rsidR="004158E6" w:rsidRPr="00DA5763">
        <w:rPr>
          <w:rFonts w:cstheme="minorHAnsi"/>
        </w:rPr>
        <w:t xml:space="preserve">The LED </w:t>
      </w:r>
      <w:r w:rsidR="006A15ED" w:rsidRPr="00DA5763">
        <w:rPr>
          <w:rFonts w:cstheme="minorHAnsi"/>
        </w:rPr>
        <w:t xml:space="preserve">will blink </w:t>
      </w:r>
      <w:r w:rsidR="004158E6" w:rsidRPr="00DA5763">
        <w:rPr>
          <w:rFonts w:cstheme="minorHAnsi"/>
        </w:rPr>
        <w:t xml:space="preserve">blue during treatment and solid blue when the treatment is paused. Red means that the </w:t>
      </w:r>
      <w:r w:rsidR="00A25301" w:rsidRPr="00DA5763">
        <w:rPr>
          <w:rFonts w:cstheme="minorHAnsi"/>
        </w:rPr>
        <w:t>Cervella</w:t>
      </w:r>
      <w:r w:rsidR="004158E6" w:rsidRPr="00DA5763">
        <w:rPr>
          <w:rFonts w:cstheme="minorHAnsi"/>
        </w:rPr>
        <w:t xml:space="preserve"> needs to be </w:t>
      </w:r>
      <w:r w:rsidR="00A25301" w:rsidRPr="00DA5763">
        <w:rPr>
          <w:rFonts w:cstheme="minorHAnsi"/>
        </w:rPr>
        <w:t>re</w:t>
      </w:r>
      <w:r w:rsidR="004158E6" w:rsidRPr="00DA5763">
        <w:rPr>
          <w:rFonts w:cstheme="minorHAnsi"/>
        </w:rPr>
        <w:t xml:space="preserve">charged. </w:t>
      </w:r>
      <w:r w:rsidR="0081573E" w:rsidRPr="00DA5763">
        <w:rPr>
          <w:rFonts w:cstheme="minorHAnsi"/>
        </w:rPr>
        <w:t xml:space="preserve">Green means </w:t>
      </w:r>
      <w:r w:rsidR="00A25301" w:rsidRPr="00DA5763">
        <w:rPr>
          <w:rFonts w:cstheme="minorHAnsi"/>
        </w:rPr>
        <w:t xml:space="preserve">that Cervella is charged and is </w:t>
      </w:r>
      <w:r w:rsidR="0081573E" w:rsidRPr="00DA5763">
        <w:rPr>
          <w:rFonts w:cstheme="minorHAnsi"/>
        </w:rPr>
        <w:t xml:space="preserve">successfully paired with the app. </w:t>
      </w:r>
      <w:r w:rsidR="00A25301" w:rsidRPr="00DA5763">
        <w:rPr>
          <w:rFonts w:cstheme="minorHAnsi"/>
        </w:rPr>
        <w:t>For other colors, p</w:t>
      </w:r>
      <w:r w:rsidR="00BF2C69" w:rsidRPr="00DA5763">
        <w:rPr>
          <w:rFonts w:cstheme="minorHAnsi"/>
        </w:rPr>
        <w:t xml:space="preserve">lease refer to the Owner’s Manual for </w:t>
      </w:r>
      <w:r w:rsidR="002B38E1" w:rsidRPr="00DA5763">
        <w:rPr>
          <w:rFonts w:cstheme="minorHAnsi"/>
        </w:rPr>
        <w:t xml:space="preserve">a </w:t>
      </w:r>
      <w:r w:rsidR="00BF2C69" w:rsidRPr="00DA5763">
        <w:rPr>
          <w:rFonts w:cstheme="minorHAnsi"/>
        </w:rPr>
        <w:t>detailed explanation.</w:t>
      </w:r>
    </w:p>
    <w:p w14:paraId="212A4035" w14:textId="5D9AA2C7" w:rsidR="002578D7" w:rsidRDefault="002578D7" w:rsidP="002578D7">
      <w:pPr>
        <w:rPr>
          <w:rFonts w:cstheme="minorHAnsi"/>
        </w:rPr>
      </w:pPr>
    </w:p>
    <w:p w14:paraId="58FA6B89" w14:textId="77777777" w:rsidR="004A42C5" w:rsidRPr="00DA5763" w:rsidRDefault="004A42C5" w:rsidP="004A42C5">
      <w:pPr>
        <w:ind w:left="720" w:firstLine="720"/>
        <w:rPr>
          <w:rFonts w:cstheme="minorHAnsi"/>
        </w:rPr>
      </w:pPr>
      <w:r w:rsidRPr="00DA5763">
        <w:rPr>
          <w:rFonts w:cstheme="minorHAnsi"/>
        </w:rPr>
        <w:t>Q: Can I listen to music and use the ANR feature during treatment?</w:t>
      </w:r>
    </w:p>
    <w:p w14:paraId="19FC41F6" w14:textId="77777777" w:rsidR="004A42C5" w:rsidRPr="00DA5763" w:rsidRDefault="004A42C5" w:rsidP="004A42C5">
      <w:pPr>
        <w:ind w:left="1440"/>
        <w:rPr>
          <w:rFonts w:cstheme="minorHAnsi"/>
        </w:rPr>
      </w:pPr>
      <w:r w:rsidRPr="00DA5763">
        <w:rPr>
          <w:rFonts w:cstheme="minorHAnsi"/>
        </w:rPr>
        <w:t>A: Absolutely. You can pair the headset to your smart device and use it as a wireless Bluetooth stereo headset with or without the ANR (Active Noise Reduction) feature. Your headset can be paired with the same device that runs the Cervella app or with a different device (e.g. your computer).</w:t>
      </w:r>
    </w:p>
    <w:p w14:paraId="10639FE9" w14:textId="77777777" w:rsidR="004A42C5" w:rsidRPr="00DA5763" w:rsidRDefault="004A42C5" w:rsidP="002578D7">
      <w:pPr>
        <w:rPr>
          <w:rFonts w:cstheme="minorHAnsi"/>
        </w:rPr>
      </w:pPr>
    </w:p>
    <w:p w14:paraId="34826A13" w14:textId="77777777" w:rsidR="004A42C5" w:rsidRPr="00DA5763" w:rsidRDefault="004A42C5" w:rsidP="004A42C5">
      <w:pPr>
        <w:ind w:left="720" w:firstLine="720"/>
        <w:rPr>
          <w:rFonts w:cstheme="minorHAnsi"/>
        </w:rPr>
      </w:pPr>
      <w:r w:rsidRPr="00DA5763">
        <w:rPr>
          <w:rFonts w:cstheme="minorHAnsi"/>
        </w:rPr>
        <w:t>Q: How should I clean the Cervella?</w:t>
      </w:r>
    </w:p>
    <w:p w14:paraId="0A2C1F64" w14:textId="77777777" w:rsidR="004A42C5" w:rsidRPr="00DA5763" w:rsidRDefault="004A42C5" w:rsidP="004A42C5">
      <w:pPr>
        <w:ind w:left="1440"/>
        <w:rPr>
          <w:rFonts w:cstheme="minorHAnsi"/>
        </w:rPr>
      </w:pPr>
      <w:r w:rsidRPr="00DA5763">
        <w:rPr>
          <w:rFonts w:cstheme="minorHAnsi"/>
        </w:rPr>
        <w:t xml:space="preserve">A: You can wipe the ear cushions with water using </w:t>
      </w:r>
      <w:r>
        <w:rPr>
          <w:rFonts w:cstheme="minorHAnsi"/>
        </w:rPr>
        <w:t xml:space="preserve">a </w:t>
      </w:r>
      <w:r w:rsidRPr="00DA5763">
        <w:rPr>
          <w:rFonts w:cstheme="minorHAnsi"/>
        </w:rPr>
        <w:t xml:space="preserve">damp cloth and let air dry. You can also use isopropyl alcohol to disinfect the ear cushions and headband after use. Never use chlorine or aggressive chemicals cleaners to clean the Cervella. </w:t>
      </w:r>
    </w:p>
    <w:p w14:paraId="2117AA8E" w14:textId="77777777" w:rsidR="002578D7" w:rsidRPr="00DA5763" w:rsidRDefault="002578D7" w:rsidP="002578D7">
      <w:pPr>
        <w:ind w:left="720" w:firstLine="720"/>
        <w:rPr>
          <w:rFonts w:cstheme="minorHAnsi"/>
        </w:rPr>
      </w:pPr>
    </w:p>
    <w:p w14:paraId="65B96431" w14:textId="77777777" w:rsidR="00252A41" w:rsidRPr="00DA5763" w:rsidRDefault="00252A41" w:rsidP="00252A41">
      <w:pPr>
        <w:ind w:left="1440"/>
        <w:rPr>
          <w:rFonts w:cstheme="minorHAnsi"/>
        </w:rPr>
      </w:pPr>
    </w:p>
    <w:p w14:paraId="14459467" w14:textId="77777777" w:rsidR="00BE0C6D" w:rsidRPr="00DA5763" w:rsidRDefault="00BE0C6D" w:rsidP="00AB32B3">
      <w:pPr>
        <w:rPr>
          <w:rFonts w:cstheme="minorHAnsi"/>
        </w:rPr>
      </w:pPr>
    </w:p>
    <w:p w14:paraId="4C5AFCC6" w14:textId="77777777" w:rsidR="002C4CDF" w:rsidRPr="00DA5763" w:rsidRDefault="002C4CDF" w:rsidP="00252A41">
      <w:pPr>
        <w:ind w:left="1440"/>
        <w:rPr>
          <w:rFonts w:cstheme="minorHAnsi"/>
        </w:rPr>
      </w:pPr>
    </w:p>
    <w:p w14:paraId="59A00B19" w14:textId="77777777" w:rsidR="002C4CDF" w:rsidRPr="00DA5763" w:rsidRDefault="002C4CDF" w:rsidP="00252A41">
      <w:pPr>
        <w:ind w:left="1440"/>
        <w:rPr>
          <w:rFonts w:cstheme="minorHAnsi"/>
        </w:rPr>
      </w:pPr>
    </w:p>
    <w:p w14:paraId="6BD6AFBF" w14:textId="77777777" w:rsidR="002C4CDF" w:rsidRPr="00DA5763" w:rsidRDefault="00252A41" w:rsidP="002C4CDF">
      <w:pPr>
        <w:ind w:left="1440"/>
        <w:rPr>
          <w:rFonts w:cstheme="minorHAnsi"/>
          <w:b/>
        </w:rPr>
      </w:pPr>
      <w:r w:rsidRPr="00DA5763">
        <w:rPr>
          <w:rFonts w:cstheme="minorHAnsi"/>
          <w:b/>
          <w:highlight w:val="yellow"/>
        </w:rPr>
        <w:t>Consumables and Accessories Ordering</w:t>
      </w:r>
      <w:r w:rsidRPr="00DA5763">
        <w:rPr>
          <w:rFonts w:cstheme="minorHAnsi"/>
          <w:b/>
        </w:rPr>
        <w:t> </w:t>
      </w:r>
    </w:p>
    <w:p w14:paraId="26212148" w14:textId="77777777" w:rsidR="00B20A34" w:rsidRPr="00DA5763" w:rsidRDefault="00B20A34" w:rsidP="002C4CDF">
      <w:pPr>
        <w:ind w:left="1440"/>
        <w:rPr>
          <w:rFonts w:cstheme="minorHAnsi"/>
        </w:rPr>
      </w:pPr>
      <w:r w:rsidRPr="00DA5763">
        <w:rPr>
          <w:rFonts w:cstheme="minorHAnsi"/>
        </w:rPr>
        <w:t>This would be a link to a https://cervella.us/shop</w:t>
      </w:r>
    </w:p>
    <w:p w14:paraId="60069A66" w14:textId="77777777" w:rsidR="00B20A34" w:rsidRPr="00DA5763" w:rsidRDefault="00B20A34" w:rsidP="00252A41">
      <w:pPr>
        <w:ind w:left="1440"/>
        <w:rPr>
          <w:rFonts w:cstheme="minorHAnsi"/>
        </w:rPr>
      </w:pPr>
    </w:p>
    <w:p w14:paraId="785E33B0" w14:textId="77777777" w:rsidR="00252A41" w:rsidRPr="00DA5763" w:rsidRDefault="00252A41" w:rsidP="00252A41">
      <w:pPr>
        <w:ind w:left="1440"/>
        <w:rPr>
          <w:rFonts w:cstheme="minorHAnsi"/>
        </w:rPr>
      </w:pPr>
    </w:p>
    <w:p w14:paraId="50F1D1B6" w14:textId="77777777" w:rsidR="00252A41" w:rsidRPr="00DA5763" w:rsidRDefault="00252A41" w:rsidP="00252A41">
      <w:pPr>
        <w:ind w:left="1440"/>
        <w:rPr>
          <w:rFonts w:cstheme="minorHAnsi"/>
        </w:rPr>
      </w:pPr>
    </w:p>
    <w:p w14:paraId="3686025F" w14:textId="77777777" w:rsidR="004A42C5" w:rsidRDefault="004A42C5" w:rsidP="00252A41">
      <w:pPr>
        <w:ind w:left="1440"/>
        <w:rPr>
          <w:rFonts w:cstheme="minorHAnsi"/>
          <w:b/>
          <w:highlight w:val="yellow"/>
        </w:rPr>
      </w:pPr>
    </w:p>
    <w:p w14:paraId="36D85381" w14:textId="77777777" w:rsidR="004A42C5" w:rsidRDefault="004A42C5" w:rsidP="00252A41">
      <w:pPr>
        <w:ind w:left="1440"/>
        <w:rPr>
          <w:rFonts w:cstheme="minorHAnsi"/>
          <w:b/>
          <w:highlight w:val="yellow"/>
        </w:rPr>
      </w:pPr>
    </w:p>
    <w:p w14:paraId="6E98EE63" w14:textId="77777777" w:rsidR="004A42C5" w:rsidRDefault="004A42C5" w:rsidP="00252A41">
      <w:pPr>
        <w:ind w:left="1440"/>
        <w:rPr>
          <w:rFonts w:cstheme="minorHAnsi"/>
          <w:b/>
          <w:highlight w:val="yellow"/>
        </w:rPr>
      </w:pPr>
    </w:p>
    <w:p w14:paraId="680706CF" w14:textId="2408545B" w:rsidR="00252A41" w:rsidRPr="00DA5763" w:rsidRDefault="00252A41" w:rsidP="00252A41">
      <w:pPr>
        <w:ind w:left="1440"/>
        <w:rPr>
          <w:rFonts w:cstheme="minorHAnsi"/>
          <w:b/>
        </w:rPr>
      </w:pPr>
      <w:r w:rsidRPr="00DA5763">
        <w:rPr>
          <w:rFonts w:cstheme="minorHAnsi"/>
          <w:b/>
          <w:highlight w:val="yellow"/>
        </w:rPr>
        <w:t>About Cervella</w:t>
      </w:r>
    </w:p>
    <w:p w14:paraId="709D2F47" w14:textId="77777777" w:rsidR="002C4CDF" w:rsidRPr="00DA5763" w:rsidRDefault="002C4CDF" w:rsidP="00252A41">
      <w:pPr>
        <w:ind w:left="1440"/>
        <w:rPr>
          <w:rFonts w:cstheme="minorHAnsi"/>
        </w:rPr>
      </w:pPr>
    </w:p>
    <w:p w14:paraId="592BAF34" w14:textId="77777777" w:rsidR="002C4CDF" w:rsidRPr="00DA5763" w:rsidRDefault="002C4CDF" w:rsidP="00252A41">
      <w:pPr>
        <w:ind w:left="1440"/>
        <w:rPr>
          <w:rFonts w:cstheme="minorHAnsi"/>
        </w:rPr>
      </w:pPr>
      <w:r w:rsidRPr="00DA5763">
        <w:rPr>
          <w:rFonts w:cstheme="minorHAnsi"/>
        </w:rPr>
        <w:t>This should open up a screen as shown below:</w:t>
      </w:r>
    </w:p>
    <w:p w14:paraId="7BED33D4" w14:textId="77777777" w:rsidR="007B38E3" w:rsidRPr="00DA5763" w:rsidRDefault="007B38E3" w:rsidP="00252A41">
      <w:pPr>
        <w:ind w:left="1440"/>
        <w:rPr>
          <w:rFonts w:cstheme="minorHAnsi"/>
        </w:rPr>
      </w:pPr>
    </w:p>
    <w:p w14:paraId="55EA5954" w14:textId="77777777" w:rsidR="007B38E3" w:rsidRPr="00DA5763" w:rsidRDefault="007B38E3" w:rsidP="00252A41">
      <w:pPr>
        <w:ind w:left="1440"/>
        <w:rPr>
          <w:rFonts w:cstheme="minorHAnsi"/>
        </w:rPr>
      </w:pPr>
    </w:p>
    <w:p w14:paraId="1A71DB89" w14:textId="77777777" w:rsidR="007B38E3" w:rsidRPr="00DA5763" w:rsidRDefault="007B38E3" w:rsidP="00252A41">
      <w:pPr>
        <w:ind w:left="1440"/>
        <w:rPr>
          <w:rFonts w:cstheme="minorHAnsi"/>
        </w:rPr>
      </w:pPr>
    </w:p>
    <w:p w14:paraId="1CFFDF74" w14:textId="77777777" w:rsidR="00DD5A5F" w:rsidRPr="00DA5763" w:rsidRDefault="00960DCD" w:rsidP="006E3525">
      <w:pPr>
        <w:jc w:val="center"/>
        <w:rPr>
          <w:rFonts w:cstheme="minorHAnsi"/>
        </w:rPr>
      </w:pPr>
      <w:r w:rsidRPr="00DA5763">
        <w:rPr>
          <w:rFonts w:cstheme="minorHAnsi"/>
          <w:noProof/>
          <w:lang w:eastAsia="zh-CN"/>
        </w:rPr>
        <w:lastRenderedPageBreak/>
        <w:drawing>
          <wp:inline distT="0" distB="0" distL="0" distR="0" wp14:anchorId="1F2C1FF6" wp14:editId="7AD2EA65">
            <wp:extent cx="2319867" cy="44786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 Information.png"/>
                    <pic:cNvPicPr/>
                  </pic:nvPicPr>
                  <pic:blipFill rotWithShape="1">
                    <a:blip r:embed="rId9" cstate="print">
                      <a:extLst>
                        <a:ext uri="{28A0092B-C50C-407E-A947-70E740481C1C}">
                          <a14:useLocalDpi xmlns:a14="http://schemas.microsoft.com/office/drawing/2010/main" val="0"/>
                        </a:ext>
                      </a:extLst>
                    </a:blip>
                    <a:srcRect r="60969"/>
                    <a:stretch/>
                  </pic:blipFill>
                  <pic:spPr bwMode="auto">
                    <a:xfrm>
                      <a:off x="0" y="0"/>
                      <a:ext cx="2319867" cy="4478655"/>
                    </a:xfrm>
                    <a:prstGeom prst="rect">
                      <a:avLst/>
                    </a:prstGeom>
                    <a:ln>
                      <a:noFill/>
                    </a:ln>
                    <a:extLst>
                      <a:ext uri="{53640926-AAD7-44D8-BBD7-CCE9431645EC}">
                        <a14:shadowObscured xmlns:a14="http://schemas.microsoft.com/office/drawing/2010/main"/>
                      </a:ext>
                    </a:extLst>
                  </pic:spPr>
                </pic:pic>
              </a:graphicData>
            </a:graphic>
          </wp:inline>
        </w:drawing>
      </w:r>
    </w:p>
    <w:sectPr w:rsidR="00DD5A5F" w:rsidRPr="00DA5763" w:rsidSect="00B92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ometric Medium">
    <w:panose1 w:val="00000000000000000000"/>
    <w:charset w:val="00"/>
    <w:family w:val="auto"/>
    <w:notTrueType/>
    <w:pitch w:val="variable"/>
    <w:sig w:usb0="8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ngXian Light">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4286"/>
    <w:multiLevelType w:val="hybridMultilevel"/>
    <w:tmpl w:val="76A62AD0"/>
    <w:lvl w:ilvl="0" w:tplc="F3FA6EA4">
      <w:start w:val="1"/>
      <w:numFmt w:val="decimal"/>
      <w:lvlText w:val="%1."/>
      <w:lvlJc w:val="left"/>
      <w:pPr>
        <w:ind w:left="1800" w:hanging="360"/>
      </w:pPr>
      <w:rPr>
        <w:rFonts w:asciiTheme="minorHAnsi" w:eastAsiaTheme="minorHAnsi" w:hAnsiTheme="minorHAnsi" w:cs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1EC4057"/>
    <w:multiLevelType w:val="hybridMultilevel"/>
    <w:tmpl w:val="06BE2B24"/>
    <w:lvl w:ilvl="0" w:tplc="161A289A">
      <w:start w:val="1"/>
      <w:numFmt w:val="decimal"/>
      <w:lvlText w:val="%1."/>
      <w:lvlJc w:val="left"/>
      <w:pPr>
        <w:ind w:left="1080" w:hanging="360"/>
      </w:pPr>
      <w:rPr>
        <w:rFonts w:hint="default"/>
      </w:rPr>
    </w:lvl>
    <w:lvl w:ilvl="1" w:tplc="67AA4516">
      <w:start w:val="1"/>
      <w:numFmt w:val="lowerLetter"/>
      <w:lvlText w:val="%2."/>
      <w:lvlJc w:val="left"/>
      <w:pPr>
        <w:ind w:left="1800" w:hanging="360"/>
      </w:pPr>
      <w:rPr>
        <w:color w:val="FF0000"/>
      </w:rPr>
    </w:lvl>
    <w:lvl w:ilvl="2" w:tplc="85DAA516">
      <w:start w:val="10"/>
      <w:numFmt w:val="upperLetter"/>
      <w:lvlText w:val="%3."/>
      <w:lvlJc w:val="left"/>
      <w:pPr>
        <w:ind w:left="2700" w:hanging="360"/>
      </w:pPr>
      <w:rPr>
        <w:rFonts w:ascii="Neometric Medium" w:eastAsia="SimSun" w:hAnsi="Neometric Medium" w:hint="default"/>
        <w:color w:val="auto"/>
        <w:sz w:val="28"/>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617D60"/>
    <w:multiLevelType w:val="hybridMultilevel"/>
    <w:tmpl w:val="2DF2F66E"/>
    <w:lvl w:ilvl="0" w:tplc="0B6A268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5F2D87"/>
    <w:multiLevelType w:val="hybridMultilevel"/>
    <w:tmpl w:val="CC8246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6336F3"/>
    <w:multiLevelType w:val="hybridMultilevel"/>
    <w:tmpl w:val="82349320"/>
    <w:lvl w:ilvl="0" w:tplc="8BC212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41"/>
    <w:rsid w:val="00000869"/>
    <w:rsid w:val="00010CD3"/>
    <w:rsid w:val="000B5EA2"/>
    <w:rsid w:val="000B6474"/>
    <w:rsid w:val="000D249D"/>
    <w:rsid w:val="000E0C88"/>
    <w:rsid w:val="001507D7"/>
    <w:rsid w:val="00171A51"/>
    <w:rsid w:val="00175B31"/>
    <w:rsid w:val="00182B73"/>
    <w:rsid w:val="001D13D3"/>
    <w:rsid w:val="001E41F0"/>
    <w:rsid w:val="002060D5"/>
    <w:rsid w:val="00207667"/>
    <w:rsid w:val="0022409D"/>
    <w:rsid w:val="00252A41"/>
    <w:rsid w:val="002578D7"/>
    <w:rsid w:val="00265AE5"/>
    <w:rsid w:val="002931EB"/>
    <w:rsid w:val="002A1837"/>
    <w:rsid w:val="002B38E1"/>
    <w:rsid w:val="002C4226"/>
    <w:rsid w:val="002C4CDF"/>
    <w:rsid w:val="002E1FE6"/>
    <w:rsid w:val="00322EA3"/>
    <w:rsid w:val="00327BB9"/>
    <w:rsid w:val="0038008F"/>
    <w:rsid w:val="003824C8"/>
    <w:rsid w:val="003A7AB9"/>
    <w:rsid w:val="003B0095"/>
    <w:rsid w:val="003D55D5"/>
    <w:rsid w:val="003E7BC7"/>
    <w:rsid w:val="00406A96"/>
    <w:rsid w:val="004158E6"/>
    <w:rsid w:val="00422DFC"/>
    <w:rsid w:val="00423820"/>
    <w:rsid w:val="004260BF"/>
    <w:rsid w:val="004325FD"/>
    <w:rsid w:val="00445E7C"/>
    <w:rsid w:val="00452CD9"/>
    <w:rsid w:val="0046691F"/>
    <w:rsid w:val="004747C7"/>
    <w:rsid w:val="004A42C5"/>
    <w:rsid w:val="004A72C0"/>
    <w:rsid w:val="004D1406"/>
    <w:rsid w:val="004E2278"/>
    <w:rsid w:val="00516671"/>
    <w:rsid w:val="00526C7C"/>
    <w:rsid w:val="005866CA"/>
    <w:rsid w:val="005A2295"/>
    <w:rsid w:val="005B4DD8"/>
    <w:rsid w:val="005B529F"/>
    <w:rsid w:val="005C03D5"/>
    <w:rsid w:val="005E088F"/>
    <w:rsid w:val="005F1728"/>
    <w:rsid w:val="00614034"/>
    <w:rsid w:val="00624C81"/>
    <w:rsid w:val="00633915"/>
    <w:rsid w:val="0063743F"/>
    <w:rsid w:val="0066018B"/>
    <w:rsid w:val="00666CB1"/>
    <w:rsid w:val="00683A3B"/>
    <w:rsid w:val="00687DDB"/>
    <w:rsid w:val="006A15ED"/>
    <w:rsid w:val="006A4463"/>
    <w:rsid w:val="006E3525"/>
    <w:rsid w:val="00700BCF"/>
    <w:rsid w:val="00741CD8"/>
    <w:rsid w:val="00742335"/>
    <w:rsid w:val="00747B6E"/>
    <w:rsid w:val="007647CB"/>
    <w:rsid w:val="00766FAE"/>
    <w:rsid w:val="0077157B"/>
    <w:rsid w:val="00781157"/>
    <w:rsid w:val="007866D3"/>
    <w:rsid w:val="007920A5"/>
    <w:rsid w:val="007968DB"/>
    <w:rsid w:val="007A0C97"/>
    <w:rsid w:val="007B38E3"/>
    <w:rsid w:val="007C30C9"/>
    <w:rsid w:val="007E2AC1"/>
    <w:rsid w:val="007E5EAC"/>
    <w:rsid w:val="0081573E"/>
    <w:rsid w:val="008267B3"/>
    <w:rsid w:val="00866679"/>
    <w:rsid w:val="00882661"/>
    <w:rsid w:val="00891B16"/>
    <w:rsid w:val="008A38D8"/>
    <w:rsid w:val="008B1E17"/>
    <w:rsid w:val="0091064D"/>
    <w:rsid w:val="00932C26"/>
    <w:rsid w:val="00943889"/>
    <w:rsid w:val="00960DCD"/>
    <w:rsid w:val="009A52AD"/>
    <w:rsid w:val="009C6063"/>
    <w:rsid w:val="009D0848"/>
    <w:rsid w:val="009D540E"/>
    <w:rsid w:val="009F5F47"/>
    <w:rsid w:val="00A10DA3"/>
    <w:rsid w:val="00A25301"/>
    <w:rsid w:val="00A33D95"/>
    <w:rsid w:val="00A4113E"/>
    <w:rsid w:val="00A535FD"/>
    <w:rsid w:val="00A65D02"/>
    <w:rsid w:val="00AA039A"/>
    <w:rsid w:val="00AB32B3"/>
    <w:rsid w:val="00AB442D"/>
    <w:rsid w:val="00AD19D3"/>
    <w:rsid w:val="00B20A34"/>
    <w:rsid w:val="00B32448"/>
    <w:rsid w:val="00B373C8"/>
    <w:rsid w:val="00B47A8F"/>
    <w:rsid w:val="00B53C98"/>
    <w:rsid w:val="00B5787C"/>
    <w:rsid w:val="00B92BD5"/>
    <w:rsid w:val="00B941E1"/>
    <w:rsid w:val="00B95DC4"/>
    <w:rsid w:val="00BC23AA"/>
    <w:rsid w:val="00BD0570"/>
    <w:rsid w:val="00BE0C6D"/>
    <w:rsid w:val="00BF2C69"/>
    <w:rsid w:val="00C32E07"/>
    <w:rsid w:val="00C33671"/>
    <w:rsid w:val="00C758AC"/>
    <w:rsid w:val="00C77BEF"/>
    <w:rsid w:val="00CB15BE"/>
    <w:rsid w:val="00CD0DA2"/>
    <w:rsid w:val="00CD7985"/>
    <w:rsid w:val="00D00AAC"/>
    <w:rsid w:val="00D34FE7"/>
    <w:rsid w:val="00D70333"/>
    <w:rsid w:val="00DA18D7"/>
    <w:rsid w:val="00DA5763"/>
    <w:rsid w:val="00DD0A11"/>
    <w:rsid w:val="00DD5A5F"/>
    <w:rsid w:val="00DD63BF"/>
    <w:rsid w:val="00E17285"/>
    <w:rsid w:val="00E20759"/>
    <w:rsid w:val="00E352BF"/>
    <w:rsid w:val="00E41634"/>
    <w:rsid w:val="00E41DF0"/>
    <w:rsid w:val="00E5114F"/>
    <w:rsid w:val="00E651E4"/>
    <w:rsid w:val="00E740C1"/>
    <w:rsid w:val="00E748A2"/>
    <w:rsid w:val="00EB72D1"/>
    <w:rsid w:val="00EC3126"/>
    <w:rsid w:val="00EC4E03"/>
    <w:rsid w:val="00EF6E56"/>
    <w:rsid w:val="00F05105"/>
    <w:rsid w:val="00F24D95"/>
    <w:rsid w:val="00F335DA"/>
    <w:rsid w:val="00F54B65"/>
    <w:rsid w:val="00F56ACC"/>
    <w:rsid w:val="00F57236"/>
    <w:rsid w:val="00F949D5"/>
    <w:rsid w:val="00FA3777"/>
    <w:rsid w:val="00FA5607"/>
    <w:rsid w:val="00FB0A6F"/>
    <w:rsid w:val="00FB7B96"/>
    <w:rsid w:val="00FD0F50"/>
    <w:rsid w:val="00FE2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5322"/>
  <w15:docId w15:val="{7D7F10DB-3C2C-0B40-9A29-0894254D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A41"/>
    <w:pPr>
      <w:ind w:left="720"/>
      <w:contextualSpacing/>
    </w:pPr>
  </w:style>
  <w:style w:type="character" w:styleId="Hyperlink">
    <w:name w:val="Hyperlink"/>
    <w:basedOn w:val="DefaultParagraphFont"/>
    <w:uiPriority w:val="99"/>
    <w:unhideWhenUsed/>
    <w:rsid w:val="009D0848"/>
    <w:rPr>
      <w:color w:val="0563C1" w:themeColor="hyperlink"/>
      <w:u w:val="single"/>
    </w:rPr>
  </w:style>
  <w:style w:type="character" w:styleId="CommentReference">
    <w:name w:val="annotation reference"/>
    <w:basedOn w:val="DefaultParagraphFont"/>
    <w:uiPriority w:val="99"/>
    <w:semiHidden/>
    <w:unhideWhenUsed/>
    <w:rsid w:val="005E088F"/>
    <w:rPr>
      <w:sz w:val="16"/>
      <w:szCs w:val="16"/>
    </w:rPr>
  </w:style>
  <w:style w:type="paragraph" w:styleId="CommentText">
    <w:name w:val="annotation text"/>
    <w:basedOn w:val="Normal"/>
    <w:link w:val="CommentTextChar"/>
    <w:uiPriority w:val="99"/>
    <w:semiHidden/>
    <w:unhideWhenUsed/>
    <w:rsid w:val="005E088F"/>
    <w:rPr>
      <w:sz w:val="20"/>
      <w:szCs w:val="20"/>
    </w:rPr>
  </w:style>
  <w:style w:type="character" w:customStyle="1" w:styleId="CommentTextChar">
    <w:name w:val="Comment Text Char"/>
    <w:basedOn w:val="DefaultParagraphFont"/>
    <w:link w:val="CommentText"/>
    <w:uiPriority w:val="99"/>
    <w:semiHidden/>
    <w:rsid w:val="005E088F"/>
    <w:rPr>
      <w:sz w:val="20"/>
      <w:szCs w:val="20"/>
    </w:rPr>
  </w:style>
  <w:style w:type="paragraph" w:styleId="CommentSubject">
    <w:name w:val="annotation subject"/>
    <w:basedOn w:val="CommentText"/>
    <w:next w:val="CommentText"/>
    <w:link w:val="CommentSubjectChar"/>
    <w:uiPriority w:val="99"/>
    <w:semiHidden/>
    <w:unhideWhenUsed/>
    <w:rsid w:val="005E088F"/>
    <w:rPr>
      <w:b/>
      <w:bCs/>
    </w:rPr>
  </w:style>
  <w:style w:type="character" w:customStyle="1" w:styleId="CommentSubjectChar">
    <w:name w:val="Comment Subject Char"/>
    <w:basedOn w:val="CommentTextChar"/>
    <w:link w:val="CommentSubject"/>
    <w:uiPriority w:val="99"/>
    <w:semiHidden/>
    <w:rsid w:val="005E088F"/>
    <w:rPr>
      <w:b/>
      <w:bCs/>
      <w:sz w:val="20"/>
      <w:szCs w:val="20"/>
    </w:rPr>
  </w:style>
  <w:style w:type="paragraph" w:styleId="BalloonText">
    <w:name w:val="Balloon Text"/>
    <w:basedOn w:val="Normal"/>
    <w:link w:val="BalloonTextChar"/>
    <w:uiPriority w:val="99"/>
    <w:semiHidden/>
    <w:unhideWhenUsed/>
    <w:rsid w:val="005E088F"/>
    <w:rPr>
      <w:rFonts w:ascii="Tahoma" w:hAnsi="Tahoma" w:cs="Tahoma"/>
      <w:sz w:val="16"/>
      <w:szCs w:val="16"/>
    </w:rPr>
  </w:style>
  <w:style w:type="character" w:customStyle="1" w:styleId="BalloonTextChar">
    <w:name w:val="Balloon Text Char"/>
    <w:basedOn w:val="DefaultParagraphFont"/>
    <w:link w:val="BalloonText"/>
    <w:uiPriority w:val="99"/>
    <w:semiHidden/>
    <w:rsid w:val="005E088F"/>
    <w:rPr>
      <w:rFonts w:ascii="Tahoma" w:hAnsi="Tahoma" w:cs="Tahoma"/>
      <w:sz w:val="16"/>
      <w:szCs w:val="16"/>
    </w:rPr>
  </w:style>
  <w:style w:type="paragraph" w:styleId="NormalWeb">
    <w:name w:val="Normal (Web)"/>
    <w:basedOn w:val="Normal"/>
    <w:uiPriority w:val="99"/>
    <w:semiHidden/>
    <w:unhideWhenUsed/>
    <w:rsid w:val="00C77B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108614">
      <w:bodyDiv w:val="1"/>
      <w:marLeft w:val="0"/>
      <w:marRight w:val="0"/>
      <w:marTop w:val="0"/>
      <w:marBottom w:val="0"/>
      <w:divBdr>
        <w:top w:val="none" w:sz="0" w:space="0" w:color="auto"/>
        <w:left w:val="none" w:sz="0" w:space="0" w:color="auto"/>
        <w:bottom w:val="none" w:sz="0" w:space="0" w:color="auto"/>
        <w:right w:val="none" w:sz="0" w:space="0" w:color="auto"/>
      </w:divBdr>
    </w:div>
    <w:div w:id="9316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1382</Words>
  <Characters>7300</Characters>
  <Application>Microsoft Office Word</Application>
  <DocSecurity>0</DocSecurity>
  <Lines>197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Waclawik</dc:creator>
  <cp:lastModifiedBy>Bart Waclawik</cp:lastModifiedBy>
  <cp:revision>5</cp:revision>
  <dcterms:created xsi:type="dcterms:W3CDTF">2018-06-13T12:11:00Z</dcterms:created>
  <dcterms:modified xsi:type="dcterms:W3CDTF">2018-06-13T15:50:00Z</dcterms:modified>
</cp:coreProperties>
</file>