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BA05F" w14:textId="77777777" w:rsidR="00675104" w:rsidRPr="00534E64" w:rsidRDefault="00B31C56" w:rsidP="00BD7CCF">
      <w:pPr>
        <w:rPr>
          <w:rFonts w:ascii="Microsoft YaHei" w:eastAsia="Microsoft YaHei" w:hAnsi="Microsoft YaHei"/>
          <w:b/>
          <w:sz w:val="52"/>
          <w:szCs w:val="52"/>
        </w:rPr>
      </w:pPr>
      <w:r w:rsidRPr="00534E64">
        <w:rPr>
          <w:rFonts w:ascii="Microsoft YaHei" w:eastAsia="Microsoft YaHei" w:hAnsi="Microsoft YaHei" w:hint="eastAsia"/>
          <w:b/>
          <w:sz w:val="52"/>
          <w:szCs w:val="52"/>
        </w:rPr>
        <w:t>桔牛</w:t>
      </w:r>
      <w:r w:rsidR="00375034" w:rsidRPr="00534E64">
        <w:rPr>
          <w:rFonts w:ascii="Microsoft YaHei" w:eastAsia="Microsoft YaHei" w:hAnsi="Microsoft YaHei" w:hint="eastAsia"/>
          <w:b/>
          <w:sz w:val="52"/>
          <w:szCs w:val="52"/>
        </w:rPr>
        <w:t>商家后</w:t>
      </w:r>
      <w:r w:rsidR="00675104" w:rsidRPr="00534E64">
        <w:rPr>
          <w:rFonts w:ascii="Microsoft YaHei" w:eastAsia="Microsoft YaHei" w:hAnsi="Microsoft YaHei" w:hint="eastAsia"/>
          <w:b/>
          <w:sz w:val="52"/>
          <w:szCs w:val="52"/>
        </w:rPr>
        <w:t>台</w:t>
      </w:r>
    </w:p>
    <w:p w14:paraId="2A2458AB" w14:textId="4D1A587D" w:rsidR="00675104" w:rsidRPr="00BD7CCF" w:rsidRDefault="008933D8" w:rsidP="00675104">
      <w:pPr>
        <w:rPr>
          <w:rFonts w:ascii="Microsoft YaHei" w:eastAsia="Microsoft YaHei" w:hAnsi="Microsoft YaHei"/>
          <w:sz w:val="32"/>
          <w:szCs w:val="32"/>
        </w:rPr>
      </w:pPr>
      <w:r>
        <w:rPr>
          <w:rFonts w:ascii="Microsoft YaHei" w:eastAsia="Microsoft YaHei" w:hAnsi="Microsoft YaHei" w:hint="eastAsia"/>
          <w:sz w:val="32"/>
          <w:szCs w:val="32"/>
        </w:rPr>
        <w:t>产品说明书</w:t>
      </w:r>
      <w:r w:rsidR="00C91FBE">
        <w:rPr>
          <w:rFonts w:ascii="Microsoft YaHei" w:eastAsia="Microsoft YaHei" w:hAnsi="Microsoft YaHei" w:hint="eastAsia"/>
          <w:sz w:val="32"/>
          <w:szCs w:val="32"/>
        </w:rPr>
        <w:t>-新功能同步</w:t>
      </w:r>
    </w:p>
    <w:p w14:paraId="4F6A7123" w14:textId="77777777" w:rsidR="003816DE" w:rsidRDefault="003816DE" w:rsidP="00154C59">
      <w:pPr>
        <w:spacing w:line="200" w:lineRule="exact"/>
        <w:rPr>
          <w:rFonts w:ascii="微软雅黑" w:eastAsia="微软雅黑" w:hAnsi="微软雅黑" w:cs="微软雅黑"/>
        </w:rPr>
      </w:pPr>
    </w:p>
    <w:p w14:paraId="5E1EDAF4" w14:textId="2B819FC9" w:rsidR="00220159" w:rsidRPr="00EA54AF" w:rsidRDefault="003E6FBA" w:rsidP="00220159">
      <w:pPr>
        <w:rPr>
          <w:rFonts w:ascii="Microsoft YaHei" w:eastAsia="Microsoft YaHei" w:hAnsi="Microsoft YaHei"/>
          <w:sz w:val="30"/>
          <w:szCs w:val="30"/>
        </w:rPr>
      </w:pPr>
      <w:r w:rsidRPr="00154C59">
        <w:rPr>
          <w:rFonts w:ascii="微软雅黑" w:eastAsia="微软雅黑" w:hAnsi="微软雅黑" w:cs="微软雅黑" w:hint="eastAsia"/>
          <w:noProof/>
          <w:sz w:val="40"/>
        </w:rPr>
        <w:drawing>
          <wp:anchor distT="0" distB="0" distL="114300" distR="114300" simplePos="0" relativeHeight="251659264" behindDoc="1" locked="0" layoutInCell="0" allowOverlap="1" wp14:anchorId="53DF2609" wp14:editId="32C309A7">
            <wp:simplePos x="0" y="0"/>
            <wp:positionH relativeFrom="column">
              <wp:posOffset>-635</wp:posOffset>
            </wp:positionH>
            <wp:positionV relativeFrom="paragraph">
              <wp:posOffset>99060</wp:posOffset>
            </wp:positionV>
            <wp:extent cx="5400000" cy="18000"/>
            <wp:effectExtent l="0" t="0" r="0" b="7620"/>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5400000" cy="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34E8" w:rsidRPr="002D34E8">
        <w:rPr>
          <w:rFonts w:ascii="Microsoft YaHei" w:eastAsia="Microsoft YaHei" w:hAnsi="Microsoft YaHei" w:hint="eastAsia"/>
          <w:b/>
          <w:sz w:val="28"/>
          <w:szCs w:val="28"/>
        </w:rPr>
        <w:t>商家后台-</w:t>
      </w:r>
      <w:r w:rsidR="00EA54AF">
        <w:rPr>
          <w:rFonts w:ascii="Microsoft YaHei" w:eastAsia="Microsoft YaHei" w:hAnsi="Microsoft YaHei" w:hint="eastAsia"/>
          <w:b/>
          <w:sz w:val="28"/>
          <w:szCs w:val="28"/>
        </w:rPr>
        <w:t>微信会员卡</w:t>
      </w:r>
    </w:p>
    <w:p w14:paraId="7672105A" w14:textId="7DDA303E" w:rsidR="002D34E8" w:rsidRPr="00E10528" w:rsidRDefault="00BB6FF7" w:rsidP="00220159">
      <w:pPr>
        <w:rPr>
          <w:rFonts w:ascii="Microsoft YaHei" w:eastAsia="Microsoft YaHei" w:hAnsi="Microsoft YaHei"/>
          <w:b/>
        </w:rPr>
      </w:pPr>
      <w:r>
        <w:rPr>
          <w:rFonts w:ascii="Microsoft YaHei" w:eastAsia="Microsoft YaHei" w:hAnsi="Microsoft YaHei" w:hint="eastAsia"/>
          <w:b/>
        </w:rPr>
        <w:t>桔牛系统</w:t>
      </w:r>
      <w:r w:rsidR="00EA54AF">
        <w:rPr>
          <w:rFonts w:ascii="Microsoft YaHei" w:eastAsia="Microsoft YaHei" w:hAnsi="Microsoft YaHei" w:hint="eastAsia"/>
          <w:b/>
        </w:rPr>
        <w:t>会员卡打通</w:t>
      </w:r>
      <w:r>
        <w:rPr>
          <w:rFonts w:ascii="Microsoft YaHei" w:eastAsia="Microsoft YaHei" w:hAnsi="Microsoft YaHei" w:hint="eastAsia"/>
          <w:b/>
        </w:rPr>
        <w:t>小程序</w:t>
      </w:r>
    </w:p>
    <w:p w14:paraId="49C2AFFC" w14:textId="3679A60C" w:rsidR="00BA4D99" w:rsidRPr="00BF7B7F" w:rsidRDefault="00BF7B7F" w:rsidP="00BF7B7F">
      <w:pPr>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1.</w:t>
      </w:r>
      <w:r w:rsidR="00BB6FF7" w:rsidRPr="00BF7B7F">
        <w:rPr>
          <w:rFonts w:ascii="Microsoft YaHei" w:eastAsia="Microsoft YaHei" w:hAnsi="Microsoft YaHei" w:hint="eastAsia"/>
          <w:color w:val="000000" w:themeColor="text1"/>
          <w:sz w:val="21"/>
          <w:szCs w:val="21"/>
        </w:rPr>
        <w:t>目前桔牛系统的会员卡对于顾客是没有感知的，所以我们将系统中的会员卡打通并展示在</w:t>
      </w:r>
      <w:r>
        <w:rPr>
          <w:rFonts w:ascii="Microsoft YaHei" w:eastAsia="Microsoft YaHei" w:hAnsi="Microsoft YaHei" w:hint="eastAsia"/>
          <w:color w:val="000000" w:themeColor="text1"/>
          <w:sz w:val="21"/>
          <w:szCs w:val="21"/>
        </w:rPr>
        <w:t>小程序中</w:t>
      </w:r>
      <w:r w:rsidR="00047D9C">
        <w:rPr>
          <w:rFonts w:ascii="Microsoft YaHei" w:eastAsia="Microsoft YaHei" w:hAnsi="Microsoft YaHei" w:hint="eastAsia"/>
          <w:color w:val="000000" w:themeColor="text1"/>
          <w:sz w:val="21"/>
          <w:szCs w:val="21"/>
        </w:rPr>
        <w:t>，实现会员卡的展示及消费记录查询功能。</w:t>
      </w:r>
    </w:p>
    <w:p w14:paraId="0BC9409C" w14:textId="3FACD28C" w:rsidR="00FB2564" w:rsidRDefault="00D050D1" w:rsidP="00FC0573">
      <w:pPr>
        <w:rPr>
          <w:rFonts w:ascii="Microsoft YaHei" w:eastAsia="Microsoft YaHei" w:hAnsi="Microsoft YaHei"/>
          <w:color w:val="FF0000"/>
          <w:sz w:val="21"/>
          <w:szCs w:val="21"/>
        </w:rPr>
      </w:pPr>
      <w:r>
        <w:rPr>
          <w:rFonts w:ascii="Microsoft YaHei" w:eastAsia="Microsoft YaHei" w:hAnsi="Microsoft YaHei" w:hint="eastAsia"/>
          <w:noProof/>
          <w:color w:val="FF0000"/>
          <w:sz w:val="21"/>
          <w:szCs w:val="21"/>
        </w:rPr>
        <w:drawing>
          <wp:inline distT="0" distB="0" distL="0" distR="0" wp14:anchorId="73DFCBAA" wp14:editId="4024F721">
            <wp:extent cx="5261610" cy="2428240"/>
            <wp:effectExtent l="25400" t="25400" r="21590" b="35560"/>
            <wp:docPr id="16" name="图片 16" descr="DingTalk2018031414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gTalk201803141421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1610" cy="2428240"/>
                    </a:xfrm>
                    <a:prstGeom prst="rect">
                      <a:avLst/>
                    </a:prstGeom>
                    <a:noFill/>
                    <a:ln>
                      <a:solidFill>
                        <a:schemeClr val="bg1">
                          <a:lumMod val="75000"/>
                        </a:schemeClr>
                      </a:solidFill>
                    </a:ln>
                  </pic:spPr>
                </pic:pic>
              </a:graphicData>
            </a:graphic>
          </wp:inline>
        </w:drawing>
      </w:r>
    </w:p>
    <w:p w14:paraId="18607730" w14:textId="35F9E006" w:rsidR="003A4E62" w:rsidRDefault="00FB7DD1" w:rsidP="004E3780">
      <w:pPr>
        <w:rPr>
          <w:rFonts w:ascii="Microsoft YaHei" w:eastAsia="Microsoft YaHei" w:hAnsi="Microsoft YaHei"/>
          <w:b/>
          <w:sz w:val="28"/>
          <w:szCs w:val="28"/>
        </w:rPr>
      </w:pPr>
      <w:r>
        <w:rPr>
          <w:rFonts w:ascii="Microsoft YaHei" w:eastAsia="Microsoft YaHei" w:hAnsi="Microsoft YaHei" w:hint="eastAsia"/>
          <w:b/>
          <w:noProof/>
          <w:sz w:val="28"/>
          <w:szCs w:val="28"/>
        </w:rPr>
        <w:lastRenderedPageBreak/>
        <w:drawing>
          <wp:inline distT="0" distB="0" distL="0" distR="0" wp14:anchorId="4835C6A0" wp14:editId="4AE7E2CD">
            <wp:extent cx="2227944" cy="3960000"/>
            <wp:effectExtent l="25400" t="25400" r="33020" b="27940"/>
            <wp:docPr id="21" name="图片 21" descr="会员卡/绑定会员卡%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会员卡/绑定会员卡%2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7944" cy="3960000"/>
                    </a:xfrm>
                    <a:prstGeom prst="rect">
                      <a:avLst/>
                    </a:prstGeom>
                    <a:noFill/>
                    <a:ln>
                      <a:solidFill>
                        <a:schemeClr val="bg1">
                          <a:lumMod val="75000"/>
                        </a:schemeClr>
                      </a:solidFill>
                    </a:ln>
                  </pic:spPr>
                </pic:pic>
              </a:graphicData>
            </a:graphic>
          </wp:inline>
        </w:drawing>
      </w:r>
      <w:r>
        <w:rPr>
          <w:rFonts w:ascii="Microsoft YaHei" w:eastAsia="Microsoft YaHei" w:hAnsi="Microsoft YaHei" w:hint="eastAsia"/>
          <w:b/>
          <w:noProof/>
          <w:sz w:val="28"/>
          <w:szCs w:val="28"/>
        </w:rPr>
        <w:drawing>
          <wp:inline distT="0" distB="0" distL="0" distR="0" wp14:anchorId="23F79E57" wp14:editId="7382B2DE">
            <wp:extent cx="2226386" cy="3960000"/>
            <wp:effectExtent l="25400" t="25400" r="34290" b="279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会员卡/我的会员卡2.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26386" cy="3960000"/>
                    </a:xfrm>
                    <a:prstGeom prst="rect">
                      <a:avLst/>
                    </a:prstGeom>
                    <a:noFill/>
                    <a:ln>
                      <a:solidFill>
                        <a:schemeClr val="bg1">
                          <a:lumMod val="75000"/>
                        </a:schemeClr>
                      </a:solidFill>
                    </a:ln>
                  </pic:spPr>
                </pic:pic>
              </a:graphicData>
            </a:graphic>
          </wp:inline>
        </w:drawing>
      </w:r>
      <w:r w:rsidR="003121B2">
        <w:rPr>
          <w:rFonts w:ascii="Microsoft YaHei" w:eastAsia="Microsoft YaHei" w:hAnsi="Microsoft YaHei" w:hint="eastAsia"/>
          <w:b/>
          <w:noProof/>
          <w:sz w:val="28"/>
          <w:szCs w:val="28"/>
        </w:rPr>
        <w:drawing>
          <wp:inline distT="0" distB="0" distL="0" distR="0" wp14:anchorId="22E63583" wp14:editId="52310E4E">
            <wp:extent cx="2227944" cy="3960000"/>
            <wp:effectExtent l="25400" t="25400" r="33020" b="27940"/>
            <wp:docPr id="23" name="图片 23" descr="会员卡/消费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会员卡/消费记录.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7944" cy="3960000"/>
                    </a:xfrm>
                    <a:prstGeom prst="rect">
                      <a:avLst/>
                    </a:prstGeom>
                    <a:noFill/>
                    <a:ln>
                      <a:solidFill>
                        <a:schemeClr val="bg1">
                          <a:lumMod val="75000"/>
                        </a:schemeClr>
                      </a:solidFill>
                    </a:ln>
                  </pic:spPr>
                </pic:pic>
              </a:graphicData>
            </a:graphic>
          </wp:inline>
        </w:drawing>
      </w:r>
      <w:r>
        <w:rPr>
          <w:rFonts w:ascii="Microsoft YaHei" w:eastAsia="Microsoft YaHei" w:hAnsi="Microsoft YaHei" w:hint="eastAsia"/>
          <w:b/>
          <w:noProof/>
          <w:sz w:val="28"/>
          <w:szCs w:val="28"/>
        </w:rPr>
        <w:drawing>
          <wp:inline distT="0" distB="0" distL="0" distR="0" wp14:anchorId="1F620D09" wp14:editId="66B1F7B1">
            <wp:extent cx="2227944" cy="3960000"/>
            <wp:effectExtent l="25400" t="25400" r="33020" b="27940"/>
            <wp:docPr id="22" name="图片 22" descr="会员卡/条形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会员卡/条形码.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7944" cy="3960000"/>
                    </a:xfrm>
                    <a:prstGeom prst="rect">
                      <a:avLst/>
                    </a:prstGeom>
                    <a:noFill/>
                    <a:ln>
                      <a:solidFill>
                        <a:schemeClr val="bg1">
                          <a:lumMod val="75000"/>
                        </a:schemeClr>
                      </a:solidFill>
                    </a:ln>
                  </pic:spPr>
                </pic:pic>
              </a:graphicData>
            </a:graphic>
          </wp:inline>
        </w:drawing>
      </w:r>
    </w:p>
    <w:p w14:paraId="160074A7" w14:textId="77777777" w:rsidR="00F250D7" w:rsidRDefault="00F250D7" w:rsidP="004E3780">
      <w:pPr>
        <w:rPr>
          <w:rFonts w:ascii="Microsoft YaHei" w:eastAsia="Microsoft YaHei" w:hAnsi="Microsoft YaHei" w:hint="eastAsia"/>
          <w:b/>
          <w:sz w:val="28"/>
          <w:szCs w:val="28"/>
        </w:rPr>
      </w:pPr>
    </w:p>
    <w:p w14:paraId="561E6626" w14:textId="141099E4" w:rsidR="004E3780" w:rsidRPr="00EA54AF" w:rsidRDefault="00A27670" w:rsidP="004E3780">
      <w:pPr>
        <w:rPr>
          <w:rFonts w:ascii="Microsoft YaHei" w:eastAsia="Microsoft YaHei" w:hAnsi="Microsoft YaHei"/>
          <w:sz w:val="30"/>
          <w:szCs w:val="30"/>
        </w:rPr>
      </w:pPr>
      <w:bookmarkStart w:id="0" w:name="_GoBack"/>
      <w:bookmarkEnd w:id="0"/>
      <w:r>
        <w:rPr>
          <w:rFonts w:ascii="Microsoft YaHei" w:eastAsia="Microsoft YaHei" w:hAnsi="Microsoft YaHei" w:hint="eastAsia"/>
          <w:b/>
          <w:sz w:val="28"/>
          <w:szCs w:val="28"/>
        </w:rPr>
        <w:t>口碑模块</w:t>
      </w:r>
      <w:r w:rsidR="004E3780" w:rsidRPr="002D34E8">
        <w:rPr>
          <w:rFonts w:ascii="Microsoft YaHei" w:eastAsia="Microsoft YaHei" w:hAnsi="Microsoft YaHei" w:hint="eastAsia"/>
          <w:b/>
          <w:sz w:val="28"/>
          <w:szCs w:val="28"/>
        </w:rPr>
        <w:t>-</w:t>
      </w:r>
      <w:r>
        <w:rPr>
          <w:rFonts w:ascii="Microsoft YaHei" w:eastAsia="Microsoft YaHei" w:hAnsi="Microsoft YaHei" w:hint="eastAsia"/>
          <w:b/>
          <w:sz w:val="28"/>
          <w:szCs w:val="28"/>
        </w:rPr>
        <w:t>桔牛拼团插件</w:t>
      </w:r>
    </w:p>
    <w:p w14:paraId="67419A9E" w14:textId="7BEB1D4F" w:rsidR="004E3780" w:rsidRPr="00E10528" w:rsidRDefault="00A27670" w:rsidP="004E3780">
      <w:pPr>
        <w:rPr>
          <w:rFonts w:ascii="Microsoft YaHei" w:eastAsia="Microsoft YaHei" w:hAnsi="Microsoft YaHei"/>
          <w:b/>
        </w:rPr>
      </w:pPr>
      <w:r>
        <w:rPr>
          <w:rFonts w:ascii="Microsoft YaHei" w:eastAsia="Microsoft YaHei" w:hAnsi="Microsoft YaHei" w:hint="eastAsia"/>
          <w:b/>
        </w:rPr>
        <w:t>发布</w:t>
      </w:r>
      <w:r w:rsidR="00C91FBE">
        <w:rPr>
          <w:rFonts w:ascii="Microsoft YaHei" w:eastAsia="Microsoft YaHei" w:hAnsi="Microsoft YaHei" w:hint="eastAsia"/>
          <w:b/>
        </w:rPr>
        <w:t>桔牛拼团插件，商家订购后可发布拼团活动</w:t>
      </w:r>
    </w:p>
    <w:p w14:paraId="506B24AC" w14:textId="7FBD234E" w:rsidR="00C91FBE" w:rsidRPr="00C91FBE" w:rsidRDefault="00C91FBE" w:rsidP="00C91FBE">
      <w:pPr>
        <w:widowControl/>
        <w:autoSpaceDE w:val="0"/>
        <w:autoSpaceDN w:val="0"/>
        <w:adjustRightInd w:val="0"/>
        <w:spacing w:line="340" w:lineRule="atLeast"/>
        <w:jc w:val="left"/>
        <w:rPr>
          <w:rFonts w:ascii="Microsoft YaHei" w:eastAsia="Microsoft YaHei" w:hAnsi="Microsoft YaHei" w:cs="Times"/>
          <w:color w:val="000000"/>
          <w:kern w:val="0"/>
          <w:sz w:val="18"/>
          <w:szCs w:val="18"/>
        </w:rPr>
      </w:pPr>
      <w:r>
        <w:rPr>
          <w:rFonts w:ascii="Microsoft YaHei" w:eastAsia="Microsoft YaHei" w:hAnsi="Microsoft YaHei" w:hint="eastAsia"/>
          <w:color w:val="000000" w:themeColor="text1"/>
          <w:sz w:val="21"/>
          <w:szCs w:val="21"/>
        </w:rPr>
        <w:t>1.</w:t>
      </w:r>
      <w:r w:rsidRPr="00C91FBE">
        <w:rPr>
          <w:rFonts w:ascii="Microsoft YaHei" w:eastAsia="Microsoft YaHei" w:hAnsi="Microsoft YaHei" w:hint="eastAsia"/>
          <w:color w:val="000000" w:themeColor="text1"/>
          <w:sz w:val="18"/>
          <w:szCs w:val="18"/>
        </w:rPr>
        <w:t>拼团是去中心化的电商玩法，</w:t>
      </w:r>
      <w:r w:rsidRPr="00C91FBE">
        <w:rPr>
          <w:rFonts w:ascii="Microsoft YaHei" w:eastAsia="Microsoft YaHei" w:hAnsi="Microsoft YaHei" w:cs="Times"/>
          <w:color w:val="000000"/>
          <w:kern w:val="0"/>
          <w:sz w:val="18"/>
          <w:szCs w:val="18"/>
        </w:rPr>
        <w:t>具有较强的营销及社交属性，解决商家产品推</w:t>
      </w:r>
      <w:r w:rsidR="00F250D7">
        <w:rPr>
          <w:rFonts w:ascii="Microsoft YaHei" w:eastAsia="Microsoft YaHei" w:hAnsi="Microsoft YaHei" w:cs="Times" w:hint="eastAsia"/>
          <w:color w:val="000000"/>
          <w:kern w:val="0"/>
          <w:sz w:val="18"/>
          <w:szCs w:val="18"/>
        </w:rPr>
        <w:t>广</w:t>
      </w:r>
      <w:r w:rsidRPr="00C91FBE">
        <w:rPr>
          <w:rFonts w:ascii="Microsoft YaHei" w:eastAsia="Microsoft YaHei" w:hAnsi="Microsoft YaHei" w:cs="Times"/>
          <w:color w:val="000000"/>
          <w:kern w:val="0"/>
          <w:sz w:val="18"/>
          <w:szCs w:val="18"/>
        </w:rPr>
        <w:t>、拉新及流的问题。开放拼团商品功能后，我们在</w:t>
      </w:r>
      <w:r>
        <w:rPr>
          <w:rFonts w:ascii="Microsoft YaHei" w:eastAsia="Microsoft YaHei" w:hAnsi="Microsoft YaHei" w:cs="Times" w:hint="eastAsia"/>
          <w:color w:val="000000"/>
          <w:kern w:val="0"/>
          <w:sz w:val="18"/>
          <w:szCs w:val="18"/>
        </w:rPr>
        <w:t>口碑</w:t>
      </w:r>
      <w:r w:rsidRPr="00C91FBE">
        <w:rPr>
          <w:rFonts w:ascii="Microsoft YaHei" w:eastAsia="Microsoft YaHei" w:hAnsi="Microsoft YaHei" w:cs="Times"/>
          <w:color w:val="000000"/>
          <w:kern w:val="0"/>
          <w:sz w:val="18"/>
          <w:szCs w:val="18"/>
        </w:rPr>
        <w:t>发布桔拼团插件，丰富商家营销</w:t>
      </w:r>
      <w:r w:rsidR="00F250D7">
        <w:rPr>
          <w:rFonts w:ascii="Microsoft YaHei" w:eastAsia="Microsoft YaHei" w:hAnsi="Microsoft YaHei" w:cs="Times" w:hint="eastAsia"/>
          <w:color w:val="000000"/>
          <w:kern w:val="0"/>
          <w:sz w:val="18"/>
          <w:szCs w:val="18"/>
        </w:rPr>
        <w:t>手</w:t>
      </w:r>
      <w:r w:rsidRPr="00C91FBE">
        <w:rPr>
          <w:rFonts w:ascii="Microsoft YaHei" w:eastAsia="Microsoft YaHei" w:hAnsi="Microsoft YaHei" w:cs="Times"/>
          <w:color w:val="000000"/>
          <w:kern w:val="0"/>
          <w:sz w:val="18"/>
          <w:szCs w:val="18"/>
        </w:rPr>
        <w:t>段，商家做产品推</w:t>
      </w:r>
      <w:r w:rsidR="00F250D7">
        <w:rPr>
          <w:rFonts w:ascii="Microsoft YaHei" w:eastAsia="Microsoft YaHei" w:hAnsi="Microsoft YaHei" w:cs="Times" w:hint="eastAsia"/>
          <w:color w:val="000000"/>
          <w:kern w:val="0"/>
          <w:sz w:val="18"/>
          <w:szCs w:val="18"/>
        </w:rPr>
        <w:t>广</w:t>
      </w:r>
      <w:r w:rsidRPr="00C91FBE">
        <w:rPr>
          <w:rFonts w:ascii="Microsoft YaHei" w:eastAsia="Microsoft YaHei" w:hAnsi="Microsoft YaHei" w:cs="Times"/>
          <w:color w:val="000000"/>
          <w:kern w:val="0"/>
          <w:sz w:val="18"/>
          <w:szCs w:val="18"/>
        </w:rPr>
        <w:t>及拉新。</w:t>
      </w:r>
    </w:p>
    <w:p w14:paraId="51EB1D5B" w14:textId="5B381BEC" w:rsidR="00383C28" w:rsidRDefault="003A4E62" w:rsidP="00FC0573">
      <w:pPr>
        <w:rPr>
          <w:rFonts w:ascii="Microsoft YaHei" w:eastAsia="Microsoft YaHei" w:hAnsi="Microsoft YaHei"/>
          <w:color w:val="FF0000"/>
          <w:sz w:val="21"/>
          <w:szCs w:val="21"/>
        </w:rPr>
      </w:pPr>
      <w:r>
        <w:rPr>
          <w:rFonts w:ascii="Microsoft YaHei" w:eastAsia="Microsoft YaHei" w:hAnsi="Microsoft YaHei"/>
          <w:noProof/>
          <w:color w:val="FF0000"/>
          <w:sz w:val="21"/>
          <w:szCs w:val="21"/>
        </w:rPr>
        <w:drawing>
          <wp:inline distT="0" distB="0" distL="0" distR="0" wp14:anchorId="52841535" wp14:editId="2FCC1501">
            <wp:extent cx="5167124" cy="2450892"/>
            <wp:effectExtent l="25400" t="25400" r="14605" b="13335"/>
            <wp:docPr id="1" name="图片 1" descr="DingTalk2018031417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gTalk2018031417331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3962"/>
                    <a:stretch/>
                  </pic:blipFill>
                  <pic:spPr bwMode="auto">
                    <a:xfrm>
                      <a:off x="0" y="0"/>
                      <a:ext cx="5182553" cy="2458210"/>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noProof/>
          <w:color w:val="FF0000"/>
          <w:sz w:val="21"/>
          <w:szCs w:val="21"/>
        </w:rPr>
        <w:drawing>
          <wp:inline distT="0" distB="0" distL="0" distR="0" wp14:anchorId="129418DC" wp14:editId="083FF32B">
            <wp:extent cx="5168702" cy="2282438"/>
            <wp:effectExtent l="25400" t="25400" r="13335" b="29210"/>
            <wp:docPr id="3" name="图片 3" descr="DingTalk2018031417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gTalk201803141733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541" cy="2287225"/>
                    </a:xfrm>
                    <a:prstGeom prst="rect">
                      <a:avLst/>
                    </a:prstGeom>
                    <a:noFill/>
                    <a:ln>
                      <a:solidFill>
                        <a:schemeClr val="bg1">
                          <a:lumMod val="75000"/>
                        </a:schemeClr>
                      </a:solidFill>
                    </a:ln>
                  </pic:spPr>
                </pic:pic>
              </a:graphicData>
            </a:graphic>
          </wp:inline>
        </w:drawing>
      </w:r>
    </w:p>
    <w:p w14:paraId="5A3D56B1" w14:textId="6E116E25" w:rsidR="003A4E62" w:rsidRDefault="00BE5159" w:rsidP="00FC0573">
      <w:pPr>
        <w:rPr>
          <w:rFonts w:ascii="Microsoft YaHei" w:eastAsia="Microsoft YaHei" w:hAnsi="Microsoft YaHei"/>
          <w:color w:val="FF0000"/>
          <w:sz w:val="21"/>
          <w:szCs w:val="21"/>
        </w:rPr>
      </w:pPr>
      <w:r>
        <w:rPr>
          <w:rFonts w:ascii="Microsoft YaHei" w:eastAsia="Microsoft YaHei" w:hAnsi="Microsoft YaHei" w:hint="eastAsia"/>
          <w:noProof/>
          <w:color w:val="FF0000"/>
          <w:sz w:val="21"/>
          <w:szCs w:val="21"/>
        </w:rPr>
        <w:drawing>
          <wp:inline distT="0" distB="0" distL="0" distR="0" wp14:anchorId="4348BC0F" wp14:editId="5B7D6335">
            <wp:extent cx="2231350" cy="3960000"/>
            <wp:effectExtent l="25400" t="25400" r="29845" b="27940"/>
            <wp:docPr id="13" name="图片 13" descr="IMG_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09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1350" cy="3960000"/>
                    </a:xfrm>
                    <a:prstGeom prst="rect">
                      <a:avLst/>
                    </a:prstGeom>
                    <a:noFill/>
                    <a:ln>
                      <a:solidFill>
                        <a:schemeClr val="bg1">
                          <a:lumMod val="75000"/>
                        </a:schemeClr>
                      </a:solidFill>
                    </a:ln>
                  </pic:spPr>
                </pic:pic>
              </a:graphicData>
            </a:graphic>
          </wp:inline>
        </w:drawing>
      </w:r>
      <w:r>
        <w:rPr>
          <w:rFonts w:ascii="Microsoft YaHei" w:eastAsia="Microsoft YaHei" w:hAnsi="Microsoft YaHei" w:hint="eastAsia"/>
          <w:noProof/>
          <w:color w:val="FF0000"/>
          <w:sz w:val="21"/>
          <w:szCs w:val="21"/>
        </w:rPr>
        <w:drawing>
          <wp:inline distT="0" distB="0" distL="0" distR="0" wp14:anchorId="15856AF7" wp14:editId="573B0358">
            <wp:extent cx="2225236" cy="3960000"/>
            <wp:effectExtent l="25400" t="25400" r="35560" b="27940"/>
            <wp:docPr id="14" name="图片 14" descr="拼团项目详情(有库存)%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拼团项目详情(有库存)%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236" cy="3960000"/>
                    </a:xfrm>
                    <a:prstGeom prst="rect">
                      <a:avLst/>
                    </a:prstGeom>
                    <a:noFill/>
                    <a:ln>
                      <a:solidFill>
                        <a:schemeClr val="bg1">
                          <a:lumMod val="75000"/>
                        </a:schemeClr>
                      </a:solidFill>
                    </a:ln>
                  </pic:spPr>
                </pic:pic>
              </a:graphicData>
            </a:graphic>
          </wp:inline>
        </w:drawing>
      </w:r>
      <w:r w:rsidR="00812FE5">
        <w:rPr>
          <w:rFonts w:ascii="Microsoft YaHei" w:eastAsia="Microsoft YaHei" w:hAnsi="Microsoft YaHei" w:hint="eastAsia"/>
          <w:noProof/>
          <w:color w:val="FF0000"/>
          <w:sz w:val="21"/>
          <w:szCs w:val="21"/>
        </w:rPr>
        <w:drawing>
          <wp:inline distT="0" distB="0" distL="0" distR="0" wp14:anchorId="361818FB" wp14:editId="7BBF74ED">
            <wp:extent cx="2227944" cy="3960000"/>
            <wp:effectExtent l="25400" t="25400" r="33020" b="27940"/>
            <wp:docPr id="9" name="图片 9" descr="拼团/口碑拼团（UI）%202/preview/page-1-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拼团/口碑拼团（UI）%202/preview/page-1-订单.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7944" cy="3960000"/>
                    </a:xfrm>
                    <a:prstGeom prst="rect">
                      <a:avLst/>
                    </a:prstGeom>
                    <a:noFill/>
                    <a:ln>
                      <a:solidFill>
                        <a:schemeClr val="bg1">
                          <a:lumMod val="75000"/>
                        </a:schemeClr>
                      </a:solidFill>
                    </a:ln>
                  </pic:spPr>
                </pic:pic>
              </a:graphicData>
            </a:graphic>
          </wp:inline>
        </w:drawing>
      </w:r>
      <w:r w:rsidR="00812FE5">
        <w:rPr>
          <w:rFonts w:ascii="Microsoft YaHei" w:eastAsia="Microsoft YaHei" w:hAnsi="Microsoft YaHei" w:hint="eastAsia"/>
          <w:noProof/>
          <w:color w:val="FF0000"/>
          <w:sz w:val="21"/>
          <w:szCs w:val="21"/>
        </w:rPr>
        <w:drawing>
          <wp:inline distT="0" distB="0" distL="0" distR="0" wp14:anchorId="736226D0" wp14:editId="6BC791CF">
            <wp:extent cx="2227942" cy="3960000"/>
            <wp:effectExtent l="25400" t="25400" r="33020" b="27940"/>
            <wp:docPr id="10" name="图片 10" descr="拼团/口碑拼团（UI）%202/preview/page-1-拼团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拼团/口碑拼团（UI）%202/preview/page-1-拼团成功.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7942" cy="3960000"/>
                    </a:xfrm>
                    <a:prstGeom prst="rect">
                      <a:avLst/>
                    </a:prstGeom>
                    <a:noFill/>
                    <a:ln>
                      <a:solidFill>
                        <a:schemeClr val="bg1">
                          <a:lumMod val="75000"/>
                        </a:schemeClr>
                      </a:solidFill>
                    </a:ln>
                  </pic:spPr>
                </pic:pic>
              </a:graphicData>
            </a:graphic>
          </wp:inline>
        </w:drawing>
      </w:r>
    </w:p>
    <w:p w14:paraId="6231ADFB" w14:textId="77777777" w:rsidR="00A811D0" w:rsidRDefault="00A811D0" w:rsidP="00737304">
      <w:pPr>
        <w:rPr>
          <w:rFonts w:ascii="Microsoft YaHei" w:eastAsia="Microsoft YaHei" w:hAnsi="Microsoft YaHei"/>
          <w:b/>
          <w:sz w:val="28"/>
          <w:szCs w:val="28"/>
        </w:rPr>
      </w:pPr>
    </w:p>
    <w:p w14:paraId="3929650F" w14:textId="7407F64D" w:rsidR="00737304" w:rsidRPr="00EA54AF" w:rsidRDefault="00737304" w:rsidP="00737304">
      <w:pPr>
        <w:rPr>
          <w:rFonts w:ascii="Microsoft YaHei" w:eastAsia="Microsoft YaHei" w:hAnsi="Microsoft YaHei"/>
          <w:sz w:val="30"/>
          <w:szCs w:val="30"/>
        </w:rPr>
      </w:pPr>
      <w:r>
        <w:rPr>
          <w:rFonts w:ascii="Microsoft YaHei" w:eastAsia="Microsoft YaHei" w:hAnsi="Microsoft YaHei" w:hint="eastAsia"/>
          <w:b/>
          <w:sz w:val="28"/>
          <w:szCs w:val="28"/>
        </w:rPr>
        <w:t>口碑模块</w:t>
      </w:r>
      <w:r w:rsidRPr="002D34E8">
        <w:rPr>
          <w:rFonts w:ascii="Microsoft YaHei" w:eastAsia="Microsoft YaHei" w:hAnsi="Microsoft YaHei" w:hint="eastAsia"/>
          <w:b/>
          <w:sz w:val="28"/>
          <w:szCs w:val="28"/>
        </w:rPr>
        <w:t>-</w:t>
      </w:r>
      <w:r>
        <w:rPr>
          <w:rFonts w:ascii="Microsoft YaHei" w:eastAsia="Microsoft YaHei" w:hAnsi="Microsoft YaHei" w:hint="eastAsia"/>
          <w:b/>
          <w:sz w:val="28"/>
          <w:szCs w:val="28"/>
        </w:rPr>
        <w:t>桔牛系统会员卡打通口碑</w:t>
      </w:r>
    </w:p>
    <w:p w14:paraId="190CAEA6" w14:textId="3F404478" w:rsidR="00BE5159" w:rsidRPr="00A811D0" w:rsidRDefault="00A811D0" w:rsidP="00737304">
      <w:pPr>
        <w:widowControl/>
        <w:autoSpaceDE w:val="0"/>
        <w:autoSpaceDN w:val="0"/>
        <w:adjustRightInd w:val="0"/>
        <w:spacing w:line="340" w:lineRule="atLeast"/>
        <w:jc w:val="left"/>
        <w:rPr>
          <w:rFonts w:ascii="Microsoft YaHei" w:eastAsia="Microsoft YaHei" w:hAnsi="Microsoft YaHei"/>
          <w:b/>
          <w:color w:val="000000" w:themeColor="text1"/>
        </w:rPr>
      </w:pPr>
      <w:r w:rsidRPr="00A811D0">
        <w:rPr>
          <w:rFonts w:ascii="Microsoft YaHei" w:eastAsia="Microsoft YaHei" w:hAnsi="Microsoft YaHei" w:hint="eastAsia"/>
          <w:b/>
        </w:rPr>
        <w:t>桔牛系统会员卡打通口碑</w:t>
      </w:r>
    </w:p>
    <w:p w14:paraId="532CAEEA" w14:textId="743F2F4E" w:rsidR="00A811D0" w:rsidRPr="00A811D0" w:rsidRDefault="00737304" w:rsidP="00A811D0">
      <w:pPr>
        <w:rPr>
          <w:rFonts w:ascii="Microsoft YaHei" w:eastAsia="Microsoft YaHei" w:hAnsi="Microsoft YaHei"/>
          <w:sz w:val="21"/>
          <w:szCs w:val="21"/>
        </w:rPr>
      </w:pPr>
      <w:r w:rsidRPr="00A811D0">
        <w:rPr>
          <w:rFonts w:ascii="Microsoft YaHei" w:eastAsia="Microsoft YaHei" w:hAnsi="Microsoft YaHei" w:hint="eastAsia"/>
          <w:color w:val="000000" w:themeColor="text1"/>
          <w:sz w:val="21"/>
          <w:szCs w:val="21"/>
        </w:rPr>
        <w:t>1.</w:t>
      </w:r>
      <w:r w:rsidR="00A811D0" w:rsidRPr="00A811D0">
        <w:rPr>
          <w:rFonts w:ascii="Microsoft YaHei" w:eastAsia="Microsoft YaHei" w:hAnsi="Microsoft YaHei"/>
          <w:sz w:val="21"/>
          <w:szCs w:val="21"/>
        </w:rPr>
        <w:t xml:space="preserve"> 使用桔牛系统的口碑商家希望将自己会员的会员卡展示在支付宝卡包中，并且希望获取到自己会员在支付宝中的消费数据和个人数据标签，方便对会员进行分析和营销。</w:t>
      </w:r>
    </w:p>
    <w:p w14:paraId="02638429" w14:textId="5BDC51AE" w:rsidR="00737304" w:rsidRDefault="00A811D0" w:rsidP="00A811D0">
      <w:pPr>
        <w:widowControl/>
        <w:autoSpaceDE w:val="0"/>
        <w:autoSpaceDN w:val="0"/>
        <w:adjustRightInd w:val="0"/>
        <w:spacing w:line="340" w:lineRule="atLeast"/>
        <w:jc w:val="left"/>
        <w:rPr>
          <w:rFonts w:ascii="Microsoft YaHei" w:eastAsia="Microsoft YaHei" w:hAnsi="Microsoft YaHei"/>
          <w:color w:val="FF0000"/>
          <w:sz w:val="21"/>
          <w:szCs w:val="21"/>
        </w:rPr>
      </w:pPr>
      <w:r>
        <w:rPr>
          <w:rFonts w:ascii="Helvetica Neue" w:hAnsi="Helvetica Neue"/>
          <w:noProof/>
        </w:rPr>
        <w:drawing>
          <wp:inline distT="0" distB="0" distL="0" distR="0" wp14:anchorId="2E3677DF" wp14:editId="0EE74DB2">
            <wp:extent cx="5270500" cy="34917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491788"/>
                    </a:xfrm>
                    <a:prstGeom prst="rect">
                      <a:avLst/>
                    </a:prstGeom>
                    <a:noFill/>
                    <a:ln>
                      <a:noFill/>
                    </a:ln>
                  </pic:spPr>
                </pic:pic>
              </a:graphicData>
            </a:graphic>
          </wp:inline>
        </w:drawing>
      </w:r>
      <w:r>
        <w:rPr>
          <w:rFonts w:ascii="Helvetica Neue" w:hAnsi="Helvetica Neue"/>
          <w:noProof/>
        </w:rPr>
        <w:drawing>
          <wp:inline distT="0" distB="0" distL="0" distR="0" wp14:anchorId="3707B9A3" wp14:editId="487C4428">
            <wp:extent cx="5270500" cy="34917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91788"/>
                    </a:xfrm>
                    <a:prstGeom prst="rect">
                      <a:avLst/>
                    </a:prstGeom>
                    <a:noFill/>
                    <a:ln>
                      <a:noFill/>
                    </a:ln>
                  </pic:spPr>
                </pic:pic>
              </a:graphicData>
            </a:graphic>
          </wp:inline>
        </w:drawing>
      </w:r>
    </w:p>
    <w:p w14:paraId="33B92E62" w14:textId="77777777" w:rsidR="00A811D0" w:rsidRDefault="00A811D0" w:rsidP="00A811D0">
      <w:pPr>
        <w:widowControl/>
        <w:autoSpaceDE w:val="0"/>
        <w:autoSpaceDN w:val="0"/>
        <w:adjustRightInd w:val="0"/>
        <w:spacing w:line="340" w:lineRule="atLeast"/>
        <w:jc w:val="left"/>
        <w:rPr>
          <w:rFonts w:ascii="Microsoft YaHei" w:eastAsia="Microsoft YaHei" w:hAnsi="Microsoft YaHei"/>
          <w:color w:val="FF0000"/>
          <w:sz w:val="21"/>
          <w:szCs w:val="21"/>
        </w:rPr>
      </w:pPr>
    </w:p>
    <w:p w14:paraId="62354669" w14:textId="77777777" w:rsidR="00A811D0" w:rsidRDefault="00A811D0" w:rsidP="00A811D0">
      <w:pPr>
        <w:widowControl/>
        <w:autoSpaceDE w:val="0"/>
        <w:autoSpaceDN w:val="0"/>
        <w:adjustRightInd w:val="0"/>
        <w:spacing w:line="340" w:lineRule="atLeast"/>
        <w:jc w:val="left"/>
        <w:rPr>
          <w:rFonts w:ascii="Microsoft YaHei" w:eastAsia="Microsoft YaHei" w:hAnsi="Microsoft YaHei"/>
          <w:color w:val="FF0000"/>
          <w:sz w:val="21"/>
          <w:szCs w:val="21"/>
        </w:rPr>
      </w:pPr>
    </w:p>
    <w:p w14:paraId="30DB0615" w14:textId="7FBB9A87" w:rsidR="00A811D0" w:rsidRDefault="00A811D0" w:rsidP="00A811D0">
      <w:pPr>
        <w:widowControl/>
        <w:autoSpaceDE w:val="0"/>
        <w:autoSpaceDN w:val="0"/>
        <w:adjustRightInd w:val="0"/>
        <w:spacing w:line="340" w:lineRule="atLeast"/>
        <w:jc w:val="left"/>
        <w:rPr>
          <w:rFonts w:ascii="Microsoft YaHei" w:eastAsia="Microsoft YaHei" w:hAnsi="Microsoft YaHei"/>
          <w:color w:val="FF0000"/>
          <w:sz w:val="21"/>
          <w:szCs w:val="21"/>
        </w:rPr>
      </w:pPr>
      <w:r>
        <w:rPr>
          <w:rFonts w:ascii="Helvetica Neue" w:hAnsi="Helvetica Neue"/>
          <w:noProof/>
        </w:rPr>
        <w:drawing>
          <wp:inline distT="0" distB="0" distL="0" distR="0" wp14:anchorId="5B243509" wp14:editId="7B1566B5">
            <wp:extent cx="2227907" cy="3960000"/>
            <wp:effectExtent l="25400" t="25400" r="33020" b="279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7907" cy="3960000"/>
                    </a:xfrm>
                    <a:prstGeom prst="rect">
                      <a:avLst/>
                    </a:prstGeom>
                    <a:noFill/>
                    <a:ln>
                      <a:solidFill>
                        <a:schemeClr val="bg1">
                          <a:lumMod val="75000"/>
                        </a:schemeClr>
                      </a:solidFill>
                    </a:ln>
                  </pic:spPr>
                </pic:pic>
              </a:graphicData>
            </a:graphic>
          </wp:inline>
        </w:drawing>
      </w:r>
      <w:r>
        <w:rPr>
          <w:rFonts w:ascii="Helvetica Neue" w:hAnsi="Helvetica Neue"/>
          <w:noProof/>
        </w:rPr>
        <w:drawing>
          <wp:inline distT="0" distB="0" distL="0" distR="0" wp14:anchorId="5CCC27EC" wp14:editId="2DD434AE">
            <wp:extent cx="2227909" cy="3960000"/>
            <wp:effectExtent l="25400" t="25400" r="3302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7909" cy="3960000"/>
                    </a:xfrm>
                    <a:prstGeom prst="rect">
                      <a:avLst/>
                    </a:prstGeom>
                    <a:noFill/>
                    <a:ln>
                      <a:solidFill>
                        <a:schemeClr val="bg1">
                          <a:lumMod val="75000"/>
                        </a:schemeClr>
                      </a:solidFill>
                    </a:ln>
                  </pic:spPr>
                </pic:pic>
              </a:graphicData>
            </a:graphic>
          </wp:inline>
        </w:drawing>
      </w:r>
      <w:r>
        <w:rPr>
          <w:noProof/>
        </w:rPr>
        <w:drawing>
          <wp:inline distT="0" distB="0" distL="0" distR="0" wp14:anchorId="67281BF6" wp14:editId="04C02D42">
            <wp:extent cx="2227910" cy="3960000"/>
            <wp:effectExtent l="25400" t="25400" r="3302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7910" cy="3960000"/>
                    </a:xfrm>
                    <a:prstGeom prst="rect">
                      <a:avLst/>
                    </a:prstGeom>
                    <a:noFill/>
                    <a:ln>
                      <a:solidFill>
                        <a:schemeClr val="bg1">
                          <a:lumMod val="75000"/>
                        </a:schemeClr>
                      </a:solidFill>
                    </a:ln>
                  </pic:spPr>
                </pic:pic>
              </a:graphicData>
            </a:graphic>
          </wp:inline>
        </w:drawing>
      </w:r>
      <w:r>
        <w:rPr>
          <w:noProof/>
        </w:rPr>
        <w:drawing>
          <wp:inline distT="0" distB="0" distL="0" distR="0" wp14:anchorId="6398629D" wp14:editId="28E873D7">
            <wp:extent cx="2227908" cy="396000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7908" cy="3960000"/>
                    </a:xfrm>
                    <a:prstGeom prst="rect">
                      <a:avLst/>
                    </a:prstGeom>
                    <a:noFill/>
                    <a:ln>
                      <a:noFill/>
                    </a:ln>
                  </pic:spPr>
                </pic:pic>
              </a:graphicData>
            </a:graphic>
          </wp:inline>
        </w:drawing>
      </w:r>
    </w:p>
    <w:p w14:paraId="6366AE17" w14:textId="5C232876" w:rsidR="00A811D0" w:rsidRPr="00A811D0" w:rsidRDefault="00A811D0" w:rsidP="00A811D0">
      <w:pPr>
        <w:widowControl/>
        <w:autoSpaceDE w:val="0"/>
        <w:autoSpaceDN w:val="0"/>
        <w:adjustRightInd w:val="0"/>
        <w:spacing w:line="340" w:lineRule="atLeast"/>
        <w:jc w:val="left"/>
        <w:rPr>
          <w:rFonts w:ascii="Microsoft YaHei" w:eastAsia="Microsoft YaHei" w:hAnsi="Microsoft YaHei"/>
          <w:color w:val="FF0000"/>
          <w:sz w:val="21"/>
          <w:szCs w:val="21"/>
        </w:rPr>
      </w:pPr>
    </w:p>
    <w:sectPr w:rsidR="00A811D0" w:rsidRPr="00A811D0" w:rsidSect="0071067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微软雅黑">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E1020"/>
    <w:multiLevelType w:val="hybridMultilevel"/>
    <w:tmpl w:val="FC1C5F38"/>
    <w:lvl w:ilvl="0" w:tplc="8586C5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7584501"/>
    <w:multiLevelType w:val="hybridMultilevel"/>
    <w:tmpl w:val="F9549668"/>
    <w:lvl w:ilvl="0" w:tplc="4C68BC7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348FD"/>
    <w:multiLevelType w:val="hybridMultilevel"/>
    <w:tmpl w:val="97DEC6F6"/>
    <w:lvl w:ilvl="0" w:tplc="2DAA5D52">
      <w:start w:val="1"/>
      <w:numFmt w:val="decimal"/>
      <w:lvlText w:val="%1."/>
      <w:lvlJc w:val="left"/>
      <w:pPr>
        <w:ind w:left="360" w:hanging="360"/>
      </w:pPr>
      <w:rPr>
        <w:rFonts w:hint="eastAsia"/>
        <w:b/>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41495D"/>
    <w:multiLevelType w:val="hybridMultilevel"/>
    <w:tmpl w:val="157C9DDA"/>
    <w:lvl w:ilvl="0" w:tplc="F7BC87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DCD04B8"/>
    <w:multiLevelType w:val="hybridMultilevel"/>
    <w:tmpl w:val="B5EA6582"/>
    <w:lvl w:ilvl="0" w:tplc="713C82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2E1111"/>
    <w:multiLevelType w:val="hybridMultilevel"/>
    <w:tmpl w:val="555048E4"/>
    <w:lvl w:ilvl="0" w:tplc="AF86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52A01"/>
    <w:multiLevelType w:val="hybridMultilevel"/>
    <w:tmpl w:val="DC3A4A44"/>
    <w:lvl w:ilvl="0" w:tplc="83F029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2776B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8633A6E"/>
    <w:multiLevelType w:val="hybridMultilevel"/>
    <w:tmpl w:val="1EFACFC0"/>
    <w:lvl w:ilvl="0" w:tplc="943EBD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EA608F8"/>
    <w:multiLevelType w:val="hybridMultilevel"/>
    <w:tmpl w:val="E1CCEB06"/>
    <w:lvl w:ilvl="0" w:tplc="2A6E1C0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09E7512"/>
    <w:multiLevelType w:val="hybridMultilevel"/>
    <w:tmpl w:val="31BC601C"/>
    <w:lvl w:ilvl="0" w:tplc="D66A3B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63877A5D"/>
    <w:multiLevelType w:val="hybridMultilevel"/>
    <w:tmpl w:val="59DA7C3C"/>
    <w:lvl w:ilvl="0" w:tplc="E982D5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5BC30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BEE5891"/>
    <w:multiLevelType w:val="hybridMultilevel"/>
    <w:tmpl w:val="089EDA8E"/>
    <w:lvl w:ilvl="0" w:tplc="4222A3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C35072E"/>
    <w:multiLevelType w:val="hybridMultilevel"/>
    <w:tmpl w:val="B7D2A546"/>
    <w:lvl w:ilvl="0" w:tplc="5E7AC41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3A26602"/>
    <w:multiLevelType w:val="hybridMultilevel"/>
    <w:tmpl w:val="CA048F8A"/>
    <w:lvl w:ilvl="0" w:tplc="848424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1"/>
  </w:num>
  <w:num w:numId="3">
    <w:abstractNumId w:val="14"/>
  </w:num>
  <w:num w:numId="4">
    <w:abstractNumId w:val="12"/>
  </w:num>
  <w:num w:numId="5">
    <w:abstractNumId w:val="7"/>
  </w:num>
  <w:num w:numId="6">
    <w:abstractNumId w:val="5"/>
  </w:num>
  <w:num w:numId="7">
    <w:abstractNumId w:val="13"/>
  </w:num>
  <w:num w:numId="8">
    <w:abstractNumId w:val="0"/>
  </w:num>
  <w:num w:numId="9">
    <w:abstractNumId w:val="10"/>
  </w:num>
  <w:num w:numId="10">
    <w:abstractNumId w:val="2"/>
  </w:num>
  <w:num w:numId="11">
    <w:abstractNumId w:val="8"/>
  </w:num>
  <w:num w:numId="12">
    <w:abstractNumId w:val="9"/>
  </w:num>
  <w:num w:numId="13">
    <w:abstractNumId w:val="3"/>
  </w:num>
  <w:num w:numId="14">
    <w:abstractNumId w:val="4"/>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C56"/>
    <w:rsid w:val="00047D9C"/>
    <w:rsid w:val="0005571D"/>
    <w:rsid w:val="00061699"/>
    <w:rsid w:val="0008734F"/>
    <w:rsid w:val="000A10B4"/>
    <w:rsid w:val="000B15A6"/>
    <w:rsid w:val="000E4F8F"/>
    <w:rsid w:val="001352F6"/>
    <w:rsid w:val="00154C59"/>
    <w:rsid w:val="0019051E"/>
    <w:rsid w:val="001B5EB8"/>
    <w:rsid w:val="001F302B"/>
    <w:rsid w:val="00220159"/>
    <w:rsid w:val="00266261"/>
    <w:rsid w:val="002C518B"/>
    <w:rsid w:val="002D34E8"/>
    <w:rsid w:val="002F5B80"/>
    <w:rsid w:val="003121B2"/>
    <w:rsid w:val="00340F9E"/>
    <w:rsid w:val="00375034"/>
    <w:rsid w:val="003816DE"/>
    <w:rsid w:val="00383C28"/>
    <w:rsid w:val="003A4E62"/>
    <w:rsid w:val="003E6FBA"/>
    <w:rsid w:val="00414B7A"/>
    <w:rsid w:val="00462D05"/>
    <w:rsid w:val="004A0E49"/>
    <w:rsid w:val="004C519A"/>
    <w:rsid w:val="004E3780"/>
    <w:rsid w:val="00512B87"/>
    <w:rsid w:val="00534E64"/>
    <w:rsid w:val="005775B9"/>
    <w:rsid w:val="005A40C5"/>
    <w:rsid w:val="005C1D5F"/>
    <w:rsid w:val="006134AF"/>
    <w:rsid w:val="0065457A"/>
    <w:rsid w:val="006655E5"/>
    <w:rsid w:val="00675104"/>
    <w:rsid w:val="006B0F30"/>
    <w:rsid w:val="0071067D"/>
    <w:rsid w:val="00737304"/>
    <w:rsid w:val="007557DA"/>
    <w:rsid w:val="007B4FAF"/>
    <w:rsid w:val="007C3257"/>
    <w:rsid w:val="0080407F"/>
    <w:rsid w:val="00812FE5"/>
    <w:rsid w:val="00827E12"/>
    <w:rsid w:val="00837D0A"/>
    <w:rsid w:val="008933D8"/>
    <w:rsid w:val="00897D29"/>
    <w:rsid w:val="009A43E5"/>
    <w:rsid w:val="009A4D57"/>
    <w:rsid w:val="009A56DA"/>
    <w:rsid w:val="009B2485"/>
    <w:rsid w:val="009F57B0"/>
    <w:rsid w:val="00A27670"/>
    <w:rsid w:val="00A4741B"/>
    <w:rsid w:val="00A57B18"/>
    <w:rsid w:val="00A6143D"/>
    <w:rsid w:val="00A811D0"/>
    <w:rsid w:val="00AB0053"/>
    <w:rsid w:val="00AC01EA"/>
    <w:rsid w:val="00AE7428"/>
    <w:rsid w:val="00AE7C3A"/>
    <w:rsid w:val="00B31C56"/>
    <w:rsid w:val="00B503E7"/>
    <w:rsid w:val="00B57993"/>
    <w:rsid w:val="00BA4D99"/>
    <w:rsid w:val="00BB6FF7"/>
    <w:rsid w:val="00BD7CCF"/>
    <w:rsid w:val="00BE4005"/>
    <w:rsid w:val="00BE5159"/>
    <w:rsid w:val="00BF7B7F"/>
    <w:rsid w:val="00C002CF"/>
    <w:rsid w:val="00C67EB5"/>
    <w:rsid w:val="00C736C7"/>
    <w:rsid w:val="00C91FBE"/>
    <w:rsid w:val="00CA5191"/>
    <w:rsid w:val="00CF6923"/>
    <w:rsid w:val="00D050D1"/>
    <w:rsid w:val="00D105ED"/>
    <w:rsid w:val="00D716D8"/>
    <w:rsid w:val="00D96E7E"/>
    <w:rsid w:val="00DE55CC"/>
    <w:rsid w:val="00E10528"/>
    <w:rsid w:val="00E2679A"/>
    <w:rsid w:val="00E637FB"/>
    <w:rsid w:val="00E846BD"/>
    <w:rsid w:val="00E94C1C"/>
    <w:rsid w:val="00EA54AF"/>
    <w:rsid w:val="00ED3800"/>
    <w:rsid w:val="00ED5457"/>
    <w:rsid w:val="00EE3BF4"/>
    <w:rsid w:val="00F03587"/>
    <w:rsid w:val="00F209EB"/>
    <w:rsid w:val="00F250D7"/>
    <w:rsid w:val="00F27C7F"/>
    <w:rsid w:val="00F82A33"/>
    <w:rsid w:val="00FB2564"/>
    <w:rsid w:val="00FB7DD1"/>
    <w:rsid w:val="00FC0573"/>
    <w:rsid w:val="00FD204A"/>
    <w:rsid w:val="00FE224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3F6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1FB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5104"/>
    <w:pPr>
      <w:widowControl w:val="0"/>
      <w:jc w:val="both"/>
    </w:pPr>
  </w:style>
  <w:style w:type="paragraph" w:styleId="a4">
    <w:name w:val="List Paragraph"/>
    <w:basedOn w:val="a"/>
    <w:uiPriority w:val="34"/>
    <w:qFormat/>
    <w:rsid w:val="00BD7CCF"/>
    <w:pPr>
      <w:ind w:firstLineChars="200" w:firstLine="420"/>
    </w:pPr>
  </w:style>
  <w:style w:type="paragraph" w:styleId="a5">
    <w:name w:val="caption"/>
    <w:basedOn w:val="a"/>
    <w:next w:val="a"/>
    <w:uiPriority w:val="35"/>
    <w:unhideWhenUsed/>
    <w:qFormat/>
    <w:rsid w:val="00DE55CC"/>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6</Pages>
  <Words>54</Words>
  <Characters>314</Characters>
  <Application>Microsoft Macintosh Word</Application>
  <DocSecurity>0</DocSecurity>
  <Lines>2</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李泽然</dc:creator>
  <cp:keywords/>
  <dc:description/>
  <cp:lastModifiedBy>李泽然</cp:lastModifiedBy>
  <cp:revision>11</cp:revision>
  <dcterms:created xsi:type="dcterms:W3CDTF">2018-01-16T02:28:00Z</dcterms:created>
  <dcterms:modified xsi:type="dcterms:W3CDTF">2018-03-14T10:20:00Z</dcterms:modified>
</cp:coreProperties>
</file>