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60"/>
        <w:jc w:val="center"/>
        <w:rPr>
          <w:b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808080"/>
          <w:sz w:val="28"/>
          <w:szCs w:val="28"/>
          <w:vertAlign w:val="baseline"/>
          <w:rtl w:val="0"/>
        </w:rPr>
        <w:t xml:space="preserve">ESQUEMA DE RED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1 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1.1 DESCRIPCIÓN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1.2 OBJECTIVOS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1.3 DESCRIPCIÓN DE LAS FASES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2 PLANIFICACIÓN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2.1 PLANIFICACIÓN Y DURACIÓN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60"/>
        <w:rPr>
          <w:rFonts w:ascii="Times New Roman" w:cs="Times New Roman" w:eastAsia="Times New Roman" w:hAnsi="Times New Roman"/>
          <w:b w:val="0"/>
          <w:i w:val="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vertAlign w:val="baseline"/>
          <w:rtl w:val="0"/>
        </w:rPr>
        <w:t xml:space="preserve">3 SITUACIÓN ACTUAL DEL 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3.1 UBICACIÓN DE LAS OFICINAS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3.2 MAPA DE RED ACTUAL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4 SOLUCION PROPUESTA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4.1-MAPA DE RED A IMPLANTAR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4.2-RESUMEN SERVICIOS AFECTADOS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4.2.1- Red WAN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4.2.2- Red 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4.2.3- Cableado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4.2.4- Alimentación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0"/>
        <w:rPr>
          <w:rFonts w:ascii="Times New Roman" w:cs="Times New Roman" w:eastAsia="Times New Roman" w:hAnsi="Times New Roman"/>
          <w:sz w:val="19"/>
          <w:szCs w:val="19"/>
          <w:vertAlign w:val="baseline"/>
        </w:rPr>
      </w:pPr>
      <w:r w:rsidDel="00000000" w:rsidR="00000000" w:rsidRPr="00000000">
        <w:rPr>
          <w:sz w:val="19"/>
          <w:szCs w:val="19"/>
          <w:vertAlign w:val="baseline"/>
          <w:rtl w:val="0"/>
        </w:rPr>
        <w:t xml:space="preserve">4.2.5- Telefonía 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5 DATOS IMPLEMENTACIÓN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5.1 – WAN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5.1.1 – Conceptos teóricos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5.1.2 – Material contemplado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5.1.3 – Descripción del hardware contemplado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5.1.4 – Configuración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5.2 – 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5.2.1 – Conceptos teóricos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5.2.2 – Material contemplado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5.2.3 – Descripción del hardware contemplado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5.2.4 – Alimentación equipos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5.2.5 – Configuración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8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5.3 – TELEFONÍA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5.3.1 – Conceptos teóricos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5.4.1 – Material contemplado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5.4.2 – Descripción del hardware contemplado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5.4.3 – Configuración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5.4.4 – Líneas públicas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0"/>
        <w:rPr>
          <w:sz w:val="19"/>
          <w:szCs w:val="19"/>
          <w:vertAlign w:val="baseline"/>
        </w:rPr>
      </w:pPr>
      <w:r w:rsidDel="00000000" w:rsidR="00000000" w:rsidRPr="00000000">
        <w:rPr>
          <w:sz w:val="19"/>
          <w:szCs w:val="19"/>
          <w:vertAlign w:val="baseline"/>
          <w:rtl w:val="0"/>
        </w:rPr>
        <w:t xml:space="preserve">5.4.5 – Sistema rescate </w:t>
      </w:r>
    </w:p>
    <w:p w:rsidR="00000000" w:rsidDel="00000000" w:rsidP="00000000" w:rsidRDefault="00000000" w:rsidRPr="00000000" w14:paraId="00000049">
      <w:pPr>
        <w:ind w:left="700"/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6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6   CONCLUSIONES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4C">
      <w:pPr>
        <w:ind w:left="260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40" w:w="11900"/>
          <w:pgMar w:bottom="170" w:top="680" w:left="1440" w:right="1440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6.2 Recomendaciones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/>
      <w:pgMar w:bottom="1417" w:top="1417" w:left="1701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PE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2019-11-15T22:26:00Z</dcterms:created>
  <dc:creator>Docente</dc:creator>
</cp:coreProperties>
</file>