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D2F6" w14:textId="1D70993A" w:rsidR="008F1CD8" w:rsidRDefault="0054677F" w:rsidP="00C6230A">
      <w:pPr>
        <w:pStyle w:val="Date"/>
        <w:spacing w:before="0" w:after="100" w:afterAutospacing="1"/>
      </w:pPr>
      <w:r>
        <w:t>1</w:t>
      </w:r>
      <w:r w:rsidR="00234DEC">
        <w:t>2</w:t>
      </w:r>
      <w:r w:rsidR="00290889">
        <w:t>/</w:t>
      </w:r>
      <w:r>
        <w:t>0</w:t>
      </w:r>
      <w:r w:rsidR="00234DEC">
        <w:t>7</w:t>
      </w:r>
      <w:r w:rsidR="00290889">
        <w:t>/2021</w:t>
      </w:r>
    </w:p>
    <w:p w14:paraId="4474F9F0" w14:textId="40213D21" w:rsidR="008F1CD8" w:rsidRDefault="00234DEC" w:rsidP="00C6230A">
      <w:pPr>
        <w:pStyle w:val="Salutation"/>
        <w:spacing w:before="0" w:after="100" w:afterAutospacing="1"/>
      </w:pPr>
      <w:r>
        <w:t>Guido Rossum</w:t>
      </w:r>
    </w:p>
    <w:p w14:paraId="56A54C78" w14:textId="0F8803C4" w:rsidR="008F1CD8" w:rsidRDefault="00234DEC" w:rsidP="00C6230A">
      <w:pPr>
        <w:pStyle w:val="Address"/>
        <w:spacing w:before="0" w:after="100" w:afterAutospacing="1"/>
      </w:pPr>
      <w:r>
        <w:t>senior data scientist</w:t>
      </w:r>
      <w:r w:rsidR="00290889">
        <w:t xml:space="preserve">, </w:t>
      </w:r>
      <w:r>
        <w:t>credit one</w:t>
      </w:r>
    </w:p>
    <w:p w14:paraId="69AFBD51" w14:textId="77777777" w:rsidR="00A20B0E" w:rsidRDefault="00A20B0E" w:rsidP="00290889">
      <w:r>
        <w:t>Overview:</w:t>
      </w:r>
    </w:p>
    <w:p w14:paraId="502C45F7" w14:textId="6F2E957C" w:rsidR="008F1CD8" w:rsidRDefault="00290889" w:rsidP="00290889">
      <w:r>
        <w:t xml:space="preserve">As per your request, I have </w:t>
      </w:r>
      <w:r w:rsidR="0054677F">
        <w:t xml:space="preserve">further </w:t>
      </w:r>
      <w:r>
        <w:t xml:space="preserve">analyzed the </w:t>
      </w:r>
      <w:r w:rsidR="00234DEC">
        <w:t>customer data in order to provide insight into how we can ensure that customers pay their loans and how we can approve customers with high certainty.</w:t>
      </w:r>
    </w:p>
    <w:p w14:paraId="10A370B1" w14:textId="77777777" w:rsidR="00EC449E" w:rsidRDefault="00EC449E" w:rsidP="00290889"/>
    <w:p w14:paraId="3E83E86E" w14:textId="6515CE97" w:rsidR="00051455" w:rsidRDefault="00051455" w:rsidP="00290889">
      <w:r>
        <w:t>DATA:</w:t>
      </w:r>
    </w:p>
    <w:p w14:paraId="1329DB91" w14:textId="25CA52B0" w:rsidR="00051455" w:rsidRDefault="00051455" w:rsidP="00290889">
      <w:r>
        <w:t xml:space="preserve">As this is an extension of the previous task, I am still utilizing the </w:t>
      </w:r>
      <w:r w:rsidR="00234DEC">
        <w:t>customer</w:t>
      </w:r>
      <w:r>
        <w:t xml:space="preserve"> data </w:t>
      </w:r>
      <w:r w:rsidR="00234DEC">
        <w:t>present in the company’s SQL database</w:t>
      </w:r>
      <w:r>
        <w:t xml:space="preserve">.  The data contains </w:t>
      </w:r>
      <w:r w:rsidR="00234DEC">
        <w:t>3</w:t>
      </w:r>
      <w:r>
        <w:t xml:space="preserve">0,000 </w:t>
      </w:r>
      <w:r w:rsidR="00234DEC">
        <w:t>customer records and</w:t>
      </w:r>
      <w:r>
        <w:t xml:space="preserve"> </w:t>
      </w:r>
      <w:r w:rsidR="00234DEC">
        <w:t>25 features</w:t>
      </w:r>
      <w:r>
        <w:t xml:space="preserve">.  </w:t>
      </w:r>
      <w:r w:rsidR="00234DEC">
        <w:t>This includes age, balance limit, gender, education level, marital status, whether or not the account is in default, and half a year of billing and payment transactions.</w:t>
      </w:r>
      <w:r w:rsidR="003757D5">
        <w:t xml:space="preserve">  The data also needed to be cleaned.</w:t>
      </w:r>
    </w:p>
    <w:p w14:paraId="126C701D" w14:textId="77777777" w:rsidR="00EC449E" w:rsidRDefault="00EC449E" w:rsidP="00290889"/>
    <w:p w14:paraId="60F9BFBE" w14:textId="3E565E4C" w:rsidR="00051455" w:rsidRDefault="00051455" w:rsidP="00290889">
      <w:r>
        <w:t>Analysis:</w:t>
      </w:r>
    </w:p>
    <w:p w14:paraId="7E8A9168" w14:textId="296295B1" w:rsidR="003757D5" w:rsidRDefault="003757D5" w:rsidP="00290889">
      <w:r>
        <w:t>I utilized Random</w:t>
      </w:r>
      <w:r w:rsidR="00352EF4">
        <w:t xml:space="preserve"> </w:t>
      </w:r>
      <w:r>
        <w:t>Forest</w:t>
      </w:r>
      <w:r w:rsidR="00352EF4">
        <w:t xml:space="preserve"> </w:t>
      </w:r>
      <w:r>
        <w:t>Regressor and Linear</w:t>
      </w:r>
      <w:r w:rsidR="00352EF4">
        <w:t xml:space="preserve"> </w:t>
      </w:r>
      <w:r>
        <w:t xml:space="preserve">Regression by using the balance limit as the dependent variable.  This produced a similar </w:t>
      </w:r>
      <w:proofErr w:type="gramStart"/>
      <w:r w:rsidR="00352EF4">
        <w:t>value,</w:t>
      </w:r>
      <w:proofErr w:type="gramEnd"/>
      <w:r w:rsidR="00352EF4">
        <w:t xml:space="preserve"> however, Linear Regression was insignificantly higher.  </w:t>
      </w:r>
      <w:r>
        <w:t xml:space="preserve">In order to make predictions, I calculated the r2 and RMSE scores, 0.469 and 93736.642, respectively.  </w:t>
      </w:r>
      <w:r w:rsidR="00352EF4">
        <w:t>The RMSE tells us that the average deviation between balance limits is $93,736.64.  The r2 value tells us how well the model can predict the value of the response variable in percentage terms.  In this case, 46.9</w:t>
      </w:r>
      <w:proofErr w:type="gramStart"/>
      <w:r w:rsidR="00352EF4">
        <w:t>% ,</w:t>
      </w:r>
      <w:proofErr w:type="gramEnd"/>
      <w:r w:rsidR="00352EF4">
        <w:t xml:space="preserve"> which is not a very good indicator.</w:t>
      </w:r>
    </w:p>
    <w:p w14:paraId="6989EA55" w14:textId="3A41694E" w:rsidR="00352EF4" w:rsidRDefault="00352EF4" w:rsidP="00290889">
      <w:r>
        <w:t xml:space="preserve">Therefore, I built two classification models utilizing Random Forest Classifier and Decision Tree Classifier.  The first was to discretize the balance limit into 20 bins of 50,000 and set as the dependent variable. The second was to use the account default status as the dependent variable.  The </w:t>
      </w:r>
      <w:proofErr w:type="spellStart"/>
      <w:r>
        <w:t>cross_val_scores</w:t>
      </w:r>
      <w:proofErr w:type="spellEnd"/>
      <w:r>
        <w:t xml:space="preserve"> for discretized balance limit did not go above .25, which is not a strong indicator of a good model.  The </w:t>
      </w:r>
      <w:proofErr w:type="spellStart"/>
      <w:r>
        <w:t>cross_val_scores</w:t>
      </w:r>
      <w:proofErr w:type="spellEnd"/>
      <w:r>
        <w:t xml:space="preserve"> </w:t>
      </w:r>
      <w:r w:rsidR="00733E91">
        <w:t>for default status bore the best results at .816, which indicates a reliable model.</w:t>
      </w:r>
    </w:p>
    <w:p w14:paraId="7A719F49" w14:textId="77777777" w:rsidR="00544A98" w:rsidRDefault="00544A98" w:rsidP="00290889"/>
    <w:p w14:paraId="16A9D51F" w14:textId="5E5B0118" w:rsidR="00544A98" w:rsidRDefault="00544A98" w:rsidP="00290889">
      <w:r>
        <w:t xml:space="preserve">By using Seaborn and Histograms, I created </w:t>
      </w:r>
      <w:r w:rsidR="00962F53">
        <w:t>visual models</w:t>
      </w:r>
      <w:r>
        <w:t xml:space="preserve"> to help determine who is defaulted.  The majority of defaulted accounts are those with the lowest balance limits.  The rate of defaulting is lower th</w:t>
      </w:r>
      <w:r w:rsidR="009831B1">
        <w:t xml:space="preserve">e </w:t>
      </w:r>
      <w:r>
        <w:t>high</w:t>
      </w:r>
      <w:r w:rsidR="009831B1">
        <w:t>er</w:t>
      </w:r>
      <w:r>
        <w:t xml:space="preserve"> the balance limit is.</w:t>
      </w:r>
    </w:p>
    <w:p w14:paraId="46CEFA3C" w14:textId="18E3FDBF" w:rsidR="0054113F" w:rsidRDefault="00544A98" w:rsidP="00544A98">
      <w:r w:rsidRPr="00544A98">
        <w:rPr>
          <w:noProof/>
        </w:rPr>
        <w:lastRenderedPageBreak/>
        <w:drawing>
          <wp:inline distT="0" distB="0" distL="0" distR="0" wp14:anchorId="54BF29A6" wp14:editId="37107FE2">
            <wp:extent cx="6777355" cy="2280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7904" cy="2317948"/>
                    </a:xfrm>
                    <a:prstGeom prst="rect">
                      <a:avLst/>
                    </a:prstGeom>
                    <a:noFill/>
                    <a:ln>
                      <a:noFill/>
                    </a:ln>
                  </pic:spPr>
                </pic:pic>
              </a:graphicData>
            </a:graphic>
          </wp:inline>
        </w:drawing>
      </w:r>
    </w:p>
    <w:p w14:paraId="7D8A35DD" w14:textId="77777777" w:rsidR="00544A98" w:rsidRPr="00544A98" w:rsidRDefault="00544A98" w:rsidP="00544A98"/>
    <w:p w14:paraId="2390D847" w14:textId="55A3CCE0" w:rsidR="0054113F" w:rsidRDefault="0054113F" w:rsidP="0054113F">
      <w:r>
        <w:t>Conclusion:</w:t>
      </w:r>
    </w:p>
    <w:p w14:paraId="2EF3BB5B" w14:textId="4218D862" w:rsidR="00373190" w:rsidRDefault="00BB5B52" w:rsidP="00C6230A">
      <w:r>
        <w:t>Based on my findings, the</w:t>
      </w:r>
      <w:r w:rsidR="0041146E">
        <w:t xml:space="preserve"> following are not good indicators of whether a customer will default: age, marital status, gender, or education</w:t>
      </w:r>
      <w:r>
        <w:t xml:space="preserve">. </w:t>
      </w:r>
      <w:r w:rsidR="0041146E">
        <w:t>However, the data shows that a customer is more likely to default (not default = 0, defaulted = 1) if they are younger, but most of the clients are younger.</w:t>
      </w:r>
      <w:r w:rsidR="0041146E" w:rsidRPr="0041146E">
        <w:t xml:space="preserve"> </w:t>
      </w:r>
      <w:r w:rsidR="00C6230A" w:rsidRPr="00C6230A">
        <w:rPr>
          <w:noProof/>
        </w:rPr>
        <w:drawing>
          <wp:inline distT="0" distB="0" distL="0" distR="0" wp14:anchorId="1E978025" wp14:editId="16873312">
            <wp:extent cx="6492240" cy="1952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1952625"/>
                    </a:xfrm>
                    <a:prstGeom prst="rect">
                      <a:avLst/>
                    </a:prstGeom>
                    <a:noFill/>
                    <a:ln>
                      <a:noFill/>
                    </a:ln>
                  </pic:spPr>
                </pic:pic>
              </a:graphicData>
            </a:graphic>
          </wp:inline>
        </w:drawing>
      </w:r>
      <w:r w:rsidR="0041146E">
        <w:t>Men default at a slightly higher rate than women.</w:t>
      </w:r>
      <w:r w:rsidR="00C6230A">
        <w:t xml:space="preserve"> In the graph, 1 signifies male and 2 signifies female.  </w:t>
      </w:r>
    </w:p>
    <w:p w14:paraId="11A64FD3" w14:textId="36710139" w:rsidR="00C6230A" w:rsidRDefault="00373190" w:rsidP="00C6230A">
      <w:r>
        <w:t xml:space="preserve">                                         </w:t>
      </w:r>
      <w:r w:rsidR="00C6230A">
        <w:t xml:space="preserve">    </w:t>
      </w:r>
      <w:r w:rsidR="00C6230A" w:rsidRPr="00C6230A">
        <w:rPr>
          <w:noProof/>
        </w:rPr>
        <w:drawing>
          <wp:inline distT="0" distB="0" distL="0" distR="0" wp14:anchorId="3A420428" wp14:editId="7E8804D4">
            <wp:extent cx="3268717" cy="1786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5467" cy="1871914"/>
                    </a:xfrm>
                    <a:prstGeom prst="rect">
                      <a:avLst/>
                    </a:prstGeom>
                    <a:noFill/>
                    <a:ln>
                      <a:noFill/>
                    </a:ln>
                  </pic:spPr>
                </pic:pic>
              </a:graphicData>
            </a:graphic>
          </wp:inline>
        </w:drawing>
      </w:r>
      <w:r w:rsidR="00C6230A" w:rsidRPr="00C6230A">
        <w:t xml:space="preserve"> </w:t>
      </w:r>
      <w:r w:rsidR="00C6230A">
        <w:t xml:space="preserve">   </w:t>
      </w:r>
    </w:p>
    <w:p w14:paraId="68C89FE8" w14:textId="2848B7BB" w:rsidR="00373190" w:rsidRDefault="00C6230A" w:rsidP="00373190">
      <w:r>
        <w:t xml:space="preserve">Marital status </w:t>
      </w:r>
      <w:r w:rsidR="00373190">
        <w:t xml:space="preserve">also is a poor indicator of a customer who will default.  Very few customers are divorced or in the other status.  There is a slightly higher default rate for married customers, however it’s not </w:t>
      </w:r>
      <w:r w:rsidR="00373190">
        <w:lastRenderedPageBreak/>
        <w:t xml:space="preserve">significant.  In the graph, 0 signifies other, 1 signifies married, 2 signifies single, and 3 signifies divorced. </w:t>
      </w:r>
      <w:r w:rsidR="00373190">
        <w:rPr>
          <w:noProof/>
        </w:rPr>
        <w:drawing>
          <wp:inline distT="0" distB="0" distL="0" distR="0" wp14:anchorId="1EACDDE0" wp14:editId="642D8F7E">
            <wp:extent cx="6379845" cy="1418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9845" cy="1418590"/>
                    </a:xfrm>
                    <a:prstGeom prst="rect">
                      <a:avLst/>
                    </a:prstGeom>
                    <a:noFill/>
                    <a:ln>
                      <a:noFill/>
                    </a:ln>
                  </pic:spPr>
                </pic:pic>
              </a:graphicData>
            </a:graphic>
          </wp:inline>
        </w:drawing>
      </w:r>
    </w:p>
    <w:p w14:paraId="65E393B0" w14:textId="5533DA61" w:rsidR="00EC449E" w:rsidRDefault="00373190" w:rsidP="00EC449E">
      <w:r>
        <w:t>The majority of customers are college educated, closely followed by graduate school, then high school. There are very few customers who do not fall into any of those categories.</w:t>
      </w:r>
      <w:r w:rsidR="00EC449E" w:rsidRPr="00EC449E">
        <w:t xml:space="preserve"> </w:t>
      </w:r>
      <w:r w:rsidR="00EC449E">
        <w:t xml:space="preserve"> High school educated customers have the highest rate of defaulting. In the graph, 1 signifies graduate school, 2 signifies university, 3 signifies high school, and 4 is other.</w:t>
      </w:r>
      <w:r w:rsidR="00EC449E">
        <w:rPr>
          <w:noProof/>
        </w:rPr>
        <w:drawing>
          <wp:inline distT="0" distB="0" distL="0" distR="0" wp14:anchorId="172AF41C" wp14:editId="1D6D3141">
            <wp:extent cx="6492240" cy="1952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240" cy="1952625"/>
                    </a:xfrm>
                    <a:prstGeom prst="rect">
                      <a:avLst/>
                    </a:prstGeom>
                    <a:noFill/>
                    <a:ln>
                      <a:noFill/>
                    </a:ln>
                  </pic:spPr>
                </pic:pic>
              </a:graphicData>
            </a:graphic>
          </wp:inline>
        </w:drawing>
      </w:r>
    </w:p>
    <w:p w14:paraId="08BD5A7A" w14:textId="66A5A5A5" w:rsidR="00373190" w:rsidRDefault="00373190" w:rsidP="00373190"/>
    <w:p w14:paraId="43CE2776" w14:textId="73AB76B2" w:rsidR="00373190" w:rsidRDefault="00373190" w:rsidP="00373190"/>
    <w:p w14:paraId="119A88CD" w14:textId="118A8639" w:rsidR="00EC449E" w:rsidRDefault="00EC449E" w:rsidP="00BB5B52">
      <w:r>
        <w:t xml:space="preserve">The greatest indicator of a customer who might default is education.  However, in each feature of education, there are defaulted clients.  Only the rate is slightly higher for those with only a high school education.  The lower the </w:t>
      </w:r>
      <w:r w:rsidR="00D271BB">
        <w:t xml:space="preserve">limit balance the more defaulted accounts are present.  It must be noted that the </w:t>
      </w:r>
      <w:r w:rsidR="009133B5">
        <w:t>mean balance limit is $167,484.32.  In the future, eliminating the highest balance limit customers with a balance limit over $800,000 should be considered, since there are very few at that level.</w:t>
      </w:r>
    </w:p>
    <w:p w14:paraId="0A4BF5B4" w14:textId="1F1DA853" w:rsidR="009133B5" w:rsidRDefault="009133B5" w:rsidP="00BB5B52"/>
    <w:p w14:paraId="4FCF38E4" w14:textId="6F515F03" w:rsidR="009133B5" w:rsidRDefault="009133B5" w:rsidP="00BB5B52">
      <w:r>
        <w:t xml:space="preserve">Moving forward, I suggest requiring current and potential customers to disclose their salary amount.  I believe this will provide more insight and be the deciding factor on whether a client will default or not.  The limit balance could then be set to a threshold which is </w:t>
      </w:r>
      <w:r w:rsidR="00B35E52">
        <w:t>eas</w:t>
      </w:r>
      <w:r w:rsidR="00CA380A">
        <w:t>il</w:t>
      </w:r>
      <w:r w:rsidR="00B35E52">
        <w:t>y met by customers without defaulting.</w:t>
      </w:r>
    </w:p>
    <w:p w14:paraId="4BC6EC43" w14:textId="77777777" w:rsidR="00EC449E" w:rsidRDefault="00EC449E" w:rsidP="00BB5B52"/>
    <w:p w14:paraId="47CC18FD" w14:textId="77777777" w:rsidR="00B35E52" w:rsidRDefault="00B35E52" w:rsidP="00BB5B52"/>
    <w:p w14:paraId="02D7A526" w14:textId="038CB36D" w:rsidR="008F1CD8" w:rsidRDefault="009B3FD3" w:rsidP="00BB5B52">
      <w:r>
        <w:t>GRANT JOHNSON</w:t>
      </w:r>
    </w:p>
    <w:sectPr w:rsidR="008F1CD8">
      <w:footerReference w:type="default" r:id="rId15"/>
      <w:footerReference w:type="first" r:id="rId16"/>
      <w:pgSz w:w="12240" w:h="15840"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D980B" w14:textId="77777777" w:rsidR="00111C00" w:rsidRDefault="00111C00">
      <w:r>
        <w:separator/>
      </w:r>
    </w:p>
    <w:p w14:paraId="4F5E8735" w14:textId="77777777" w:rsidR="00111C00" w:rsidRDefault="00111C00"/>
    <w:p w14:paraId="7875D258" w14:textId="77777777" w:rsidR="00111C00" w:rsidRDefault="00111C00"/>
    <w:p w14:paraId="5B136EDB" w14:textId="77777777" w:rsidR="00111C00" w:rsidRDefault="00111C00"/>
  </w:endnote>
  <w:endnote w:type="continuationSeparator" w:id="0">
    <w:p w14:paraId="309D7FEF" w14:textId="77777777" w:rsidR="00111C00" w:rsidRDefault="00111C00">
      <w:r>
        <w:continuationSeparator/>
      </w:r>
    </w:p>
    <w:p w14:paraId="2541AFD8" w14:textId="77777777" w:rsidR="00111C00" w:rsidRDefault="00111C00"/>
    <w:p w14:paraId="6403B7E6" w14:textId="77777777" w:rsidR="00111C00" w:rsidRDefault="00111C00"/>
    <w:p w14:paraId="7DB2E8DD" w14:textId="77777777" w:rsidR="00111C00" w:rsidRDefault="00111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755960"/>
      <w:docPartObj>
        <w:docPartGallery w:val="Page Numbers (Bottom of Page)"/>
        <w:docPartUnique/>
      </w:docPartObj>
    </w:sdtPr>
    <w:sdtEndPr>
      <w:rPr>
        <w:noProof/>
      </w:rPr>
    </w:sdtEndPr>
    <w:sdtContent>
      <w:p w14:paraId="5559F1DB" w14:textId="77777777" w:rsidR="008F1CD8" w:rsidRDefault="00350DD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9A18" w14:textId="459B1E9D" w:rsidR="008F1CD8" w:rsidRDefault="009D577D">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34D7E" w14:textId="77777777" w:rsidR="00111C00" w:rsidRDefault="00111C00">
      <w:r>
        <w:separator/>
      </w:r>
    </w:p>
    <w:p w14:paraId="6F80C41F" w14:textId="77777777" w:rsidR="00111C00" w:rsidRDefault="00111C00"/>
    <w:p w14:paraId="39F0C1F0" w14:textId="77777777" w:rsidR="00111C00" w:rsidRDefault="00111C00"/>
    <w:p w14:paraId="644CE495" w14:textId="77777777" w:rsidR="00111C00" w:rsidRDefault="00111C00"/>
  </w:footnote>
  <w:footnote w:type="continuationSeparator" w:id="0">
    <w:p w14:paraId="55877D25" w14:textId="77777777" w:rsidR="00111C00" w:rsidRDefault="00111C00">
      <w:r>
        <w:continuationSeparator/>
      </w:r>
    </w:p>
    <w:p w14:paraId="49D8E043" w14:textId="77777777" w:rsidR="00111C00" w:rsidRDefault="00111C00"/>
    <w:p w14:paraId="202052CB" w14:textId="77777777" w:rsidR="00111C00" w:rsidRDefault="00111C00"/>
    <w:p w14:paraId="1314F12B" w14:textId="77777777" w:rsidR="00111C00" w:rsidRDefault="00111C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1F4F"/>
    <w:multiLevelType w:val="hybridMultilevel"/>
    <w:tmpl w:val="C6D0B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89"/>
    <w:rsid w:val="00051455"/>
    <w:rsid w:val="00066F45"/>
    <w:rsid w:val="000775EA"/>
    <w:rsid w:val="000A670E"/>
    <w:rsid w:val="00111C00"/>
    <w:rsid w:val="001B52FB"/>
    <w:rsid w:val="00234DEC"/>
    <w:rsid w:val="002810AA"/>
    <w:rsid w:val="00290889"/>
    <w:rsid w:val="002C66AD"/>
    <w:rsid w:val="00301AF2"/>
    <w:rsid w:val="00350DD4"/>
    <w:rsid w:val="00352EF4"/>
    <w:rsid w:val="00354355"/>
    <w:rsid w:val="0037051E"/>
    <w:rsid w:val="00373190"/>
    <w:rsid w:val="003757D5"/>
    <w:rsid w:val="003F2BA3"/>
    <w:rsid w:val="0041146E"/>
    <w:rsid w:val="004253E0"/>
    <w:rsid w:val="004B40AE"/>
    <w:rsid w:val="004C3B63"/>
    <w:rsid w:val="004D52B3"/>
    <w:rsid w:val="0054113F"/>
    <w:rsid w:val="00544A98"/>
    <w:rsid w:val="0054677F"/>
    <w:rsid w:val="0063585B"/>
    <w:rsid w:val="00733E91"/>
    <w:rsid w:val="00782841"/>
    <w:rsid w:val="007923B8"/>
    <w:rsid w:val="008F1CD8"/>
    <w:rsid w:val="009133B5"/>
    <w:rsid w:val="00922CBB"/>
    <w:rsid w:val="00962F53"/>
    <w:rsid w:val="009831B1"/>
    <w:rsid w:val="009B3FD3"/>
    <w:rsid w:val="009D577D"/>
    <w:rsid w:val="00A20B0E"/>
    <w:rsid w:val="00A25107"/>
    <w:rsid w:val="00B148D6"/>
    <w:rsid w:val="00B35E52"/>
    <w:rsid w:val="00BB5B52"/>
    <w:rsid w:val="00BC6C63"/>
    <w:rsid w:val="00C6230A"/>
    <w:rsid w:val="00CA380A"/>
    <w:rsid w:val="00D271BB"/>
    <w:rsid w:val="00D411D9"/>
    <w:rsid w:val="00DC55F4"/>
    <w:rsid w:val="00E12784"/>
    <w:rsid w:val="00EC449E"/>
    <w:rsid w:val="00EF49D8"/>
    <w:rsid w:val="00F2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CE7DC"/>
  <w15:chartTrackingRefBased/>
  <w15:docId w15:val="{C0A290A9-DEF4-B941-9307-5AD82153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190"/>
    <w:pPr>
      <w:spacing w:before="0"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360" w:after="320"/>
      <w:outlineLvl w:val="0"/>
    </w:pPr>
    <w:rPr>
      <w:rFonts w:asciiTheme="majorHAnsi" w:eastAsiaTheme="majorEastAsia" w:hAnsiTheme="majorHAnsi" w:cstheme="majorBidi"/>
      <w:caps/>
      <w:color w:val="0072C6" w:themeColor="accent1"/>
      <w:spacing w:val="14"/>
      <w:sz w:val="64"/>
      <w:szCs w:val="32"/>
      <w:lang w:eastAsia="ja-JP"/>
    </w:rPr>
  </w:style>
  <w:style w:type="paragraph" w:styleId="Heading2">
    <w:name w:val="heading 2"/>
    <w:basedOn w:val="Normal"/>
    <w:next w:val="Normal"/>
    <w:link w:val="Heading2Char"/>
    <w:uiPriority w:val="9"/>
    <w:semiHidden/>
    <w:unhideWhenUsed/>
    <w:qFormat/>
    <w:pPr>
      <w:keepNext/>
      <w:keepLines/>
      <w:spacing w:before="160" w:after="240"/>
      <w:contextualSpacing/>
      <w:outlineLvl w:val="1"/>
    </w:pPr>
    <w:rPr>
      <w:rFonts w:asciiTheme="majorHAnsi" w:eastAsiaTheme="majorEastAsia" w:hAnsiTheme="majorHAnsi" w:cstheme="majorBidi"/>
      <w:caps/>
      <w:color w:val="0072C6" w:themeColor="accent1"/>
      <w:sz w:val="40"/>
      <w:szCs w:val="26"/>
      <w:lang w:eastAsia="ja-JP"/>
    </w:rPr>
  </w:style>
  <w:style w:type="paragraph" w:styleId="Heading3">
    <w:name w:val="heading 3"/>
    <w:basedOn w:val="Normal"/>
    <w:next w:val="Normal"/>
    <w:link w:val="Heading3Char"/>
    <w:uiPriority w:val="9"/>
    <w:semiHidden/>
    <w:unhideWhenUsed/>
    <w:qFormat/>
    <w:pPr>
      <w:keepNext/>
      <w:keepLines/>
      <w:spacing w:before="40" w:line="360" w:lineRule="auto"/>
      <w:outlineLvl w:val="2"/>
    </w:pPr>
    <w:rPr>
      <w:rFonts w:asciiTheme="majorHAnsi" w:eastAsiaTheme="majorEastAsia" w:hAnsiTheme="majorHAnsi" w:cstheme="majorBidi"/>
      <w:color w:val="0072C6" w:themeColor="accent1"/>
      <w:lang w:eastAsia="ja-JP"/>
    </w:rPr>
  </w:style>
  <w:style w:type="paragraph" w:styleId="Heading4">
    <w:name w:val="heading 4"/>
    <w:basedOn w:val="Normal"/>
    <w:next w:val="Normal"/>
    <w:link w:val="Heading4Char"/>
    <w:uiPriority w:val="9"/>
    <w:semiHidden/>
    <w:unhideWhenUsed/>
    <w:qFormat/>
    <w:pPr>
      <w:keepNext/>
      <w:keepLines/>
      <w:spacing w:after="200"/>
      <w:outlineLvl w:val="3"/>
    </w:pPr>
    <w:rPr>
      <w:rFonts w:asciiTheme="majorHAnsi" w:eastAsiaTheme="majorEastAsia" w:hAnsiTheme="majorHAnsi" w:cstheme="majorBidi"/>
      <w:iCs/>
      <w:color w:val="0072C6" w:themeColor="accent1"/>
      <w:sz w:val="34"/>
      <w:lang w:eastAsia="ja-JP"/>
    </w:rPr>
  </w:style>
  <w:style w:type="paragraph" w:styleId="Heading5">
    <w:name w:val="heading 5"/>
    <w:basedOn w:val="Normal"/>
    <w:next w:val="Normal"/>
    <w:link w:val="Heading5Char"/>
    <w:uiPriority w:val="9"/>
    <w:semiHidden/>
    <w:unhideWhenUsed/>
    <w:qFormat/>
    <w:pPr>
      <w:keepNext/>
      <w:keepLines/>
      <w:spacing w:before="160" w:after="180"/>
      <w:outlineLvl w:val="4"/>
    </w:pPr>
    <w:rPr>
      <w:rFonts w:asciiTheme="majorHAnsi" w:eastAsiaTheme="majorEastAsia" w:hAnsiTheme="majorHAnsi" w:cstheme="majorBidi"/>
      <w:i/>
      <w:color w:val="0072C6" w:themeColor="accent1"/>
      <w:sz w:val="34"/>
      <w:lang w:eastAsia="ja-JP"/>
    </w:rPr>
  </w:style>
  <w:style w:type="paragraph" w:styleId="Heading6">
    <w:name w:val="heading 6"/>
    <w:basedOn w:val="Normal"/>
    <w:next w:val="Normal"/>
    <w:link w:val="Heading6Char"/>
    <w:uiPriority w:val="9"/>
    <w:semiHidden/>
    <w:unhideWhenUsed/>
    <w:qFormat/>
    <w:pPr>
      <w:keepNext/>
      <w:keepLines/>
      <w:spacing w:before="160" w:after="180"/>
      <w:outlineLvl w:val="5"/>
    </w:pPr>
    <w:rPr>
      <w:rFonts w:asciiTheme="majorHAnsi" w:eastAsiaTheme="majorEastAsia" w:hAnsiTheme="majorHAnsi" w:cstheme="majorBidi"/>
      <w:color w:val="7F7F7F" w:themeColor="text1" w:themeTint="80"/>
      <w:sz w:val="30"/>
      <w:lang w:eastAsia="ja-JP"/>
    </w:rPr>
  </w:style>
  <w:style w:type="paragraph" w:styleId="Heading7">
    <w:name w:val="heading 7"/>
    <w:basedOn w:val="Normal"/>
    <w:next w:val="Normal"/>
    <w:link w:val="Heading7Char"/>
    <w:uiPriority w:val="9"/>
    <w:semiHidden/>
    <w:unhideWhenUsed/>
    <w:qFormat/>
    <w:pPr>
      <w:keepNext/>
      <w:keepLines/>
      <w:spacing w:before="160" w:after="180"/>
      <w:outlineLvl w:val="6"/>
    </w:pPr>
    <w:rPr>
      <w:rFonts w:asciiTheme="majorHAnsi" w:eastAsiaTheme="majorEastAsia" w:hAnsiTheme="majorHAnsi" w:cstheme="majorBidi"/>
      <w:i/>
      <w:iCs/>
      <w:color w:val="7F7F7F" w:themeColor="text1" w:themeTint="80"/>
      <w:sz w:val="30"/>
      <w:lang w:eastAsia="ja-JP"/>
    </w:rPr>
  </w:style>
  <w:style w:type="paragraph" w:styleId="Heading8">
    <w:name w:val="heading 8"/>
    <w:basedOn w:val="Normal"/>
    <w:next w:val="Normal"/>
    <w:link w:val="Heading8Char"/>
    <w:uiPriority w:val="9"/>
    <w:semiHidden/>
    <w:unhideWhenUsed/>
    <w:qFormat/>
    <w:pPr>
      <w:keepNext/>
      <w:keepLines/>
      <w:spacing w:before="160" w:after="180"/>
      <w:outlineLvl w:val="7"/>
    </w:pPr>
    <w:rPr>
      <w:rFonts w:asciiTheme="majorHAnsi" w:eastAsiaTheme="majorEastAsia" w:hAnsiTheme="majorHAnsi" w:cstheme="majorBidi"/>
      <w:color w:val="7F7F7F" w:themeColor="text1" w:themeTint="80"/>
      <w:sz w:val="26"/>
      <w:szCs w:val="21"/>
      <w:lang w:eastAsia="ja-JP"/>
    </w:rPr>
  </w:style>
  <w:style w:type="paragraph" w:styleId="Heading9">
    <w:name w:val="heading 9"/>
    <w:basedOn w:val="Normal"/>
    <w:next w:val="Normal"/>
    <w:link w:val="Heading9Char"/>
    <w:uiPriority w:val="9"/>
    <w:semiHidden/>
    <w:unhideWhenUsed/>
    <w:qFormat/>
    <w:pPr>
      <w:keepNext/>
      <w:keepLines/>
      <w:spacing w:before="160" w:after="180"/>
      <w:outlineLvl w:val="8"/>
    </w:pPr>
    <w:rPr>
      <w:rFonts w:asciiTheme="majorHAnsi" w:eastAsiaTheme="majorEastAsia" w:hAnsiTheme="majorHAnsi" w:cstheme="majorBidi"/>
      <w:i/>
      <w:iCs/>
      <w:color w:val="7F7F7F" w:themeColor="text1" w:themeTint="80"/>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before="160" w:after="600"/>
      <w:ind w:right="3024"/>
      <w:contextualSpacing/>
    </w:pPr>
    <w:rPr>
      <w:rFonts w:asciiTheme="minorHAnsi" w:eastAsiaTheme="minorHAnsi" w:hAnsiTheme="minorHAnsi" w:cstheme="minorBidi"/>
      <w:caps/>
      <w:color w:val="7F7F7F" w:themeColor="text1" w:themeTint="80"/>
      <w:spacing w:val="28"/>
      <w:lang w:eastAsia="ja-JP"/>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Caption">
    <w:name w:val="caption"/>
    <w:basedOn w:val="Normal"/>
    <w:next w:val="Normal"/>
    <w:uiPriority w:val="35"/>
    <w:semiHidden/>
    <w:unhideWhenUsed/>
    <w:qFormat/>
    <w:pPr>
      <w:spacing w:before="160" w:after="200"/>
    </w:pPr>
    <w:rPr>
      <w:rFonts w:asciiTheme="minorHAnsi" w:eastAsiaTheme="minorHAnsi" w:hAnsiTheme="minorHAnsi" w:cstheme="minorBidi"/>
      <w:i/>
      <w:iCs/>
      <w:color w:val="7F7F7F" w:themeColor="text1" w:themeTint="80"/>
      <w:sz w:val="20"/>
      <w:szCs w:val="18"/>
      <w:lang w:eastAsia="ja-JP"/>
    </w:rPr>
  </w:style>
  <w:style w:type="paragraph" w:styleId="Closing">
    <w:name w:val="Closing"/>
    <w:basedOn w:val="Normal"/>
    <w:link w:val="ClosingChar"/>
    <w:uiPriority w:val="32"/>
    <w:unhideWhenUsed/>
    <w:qFormat/>
    <w:pPr>
      <w:spacing w:before="720"/>
      <w:contextualSpacing/>
    </w:pPr>
    <w:rPr>
      <w:rFonts w:asciiTheme="minorHAnsi" w:eastAsiaTheme="minorEastAsia" w:hAnsiTheme="minorHAnsi" w:cstheme="minorBidi"/>
      <w:bCs/>
      <w:caps/>
      <w:color w:val="7F7F7F" w:themeColor="text1" w:themeTint="80"/>
      <w:spacing w:val="28"/>
      <w:szCs w:val="18"/>
      <w:lang w:eastAsia="ja-JP"/>
    </w:rPr>
  </w:style>
  <w:style w:type="character" w:customStyle="1" w:styleId="ClosingChar">
    <w:name w:val="Closing Char"/>
    <w:basedOn w:val="DefaultParagraphFont"/>
    <w:link w:val="Closing"/>
    <w:uiPriority w:val="32"/>
    <w:rPr>
      <w:rFonts w:eastAsiaTheme="minorEastAsia"/>
      <w:bCs/>
      <w:caps/>
      <w:spacing w:val="28"/>
      <w:szCs w:val="18"/>
    </w:rPr>
  </w:style>
  <w:style w:type="paragraph" w:styleId="Signature">
    <w:name w:val="Signature"/>
    <w:basedOn w:val="Normal"/>
    <w:link w:val="SignatureChar"/>
    <w:uiPriority w:val="33"/>
    <w:unhideWhenUsed/>
    <w:qFormat/>
    <w:pPr>
      <w:spacing w:before="1080" w:after="280"/>
      <w:contextualSpacing/>
    </w:pPr>
    <w:rPr>
      <w:rFonts w:asciiTheme="minorHAnsi" w:eastAsiaTheme="minorEastAsia" w:hAnsiTheme="minorHAnsi" w:cstheme="minorBidi"/>
      <w:bCs/>
      <w:caps/>
      <w:color w:val="7F7F7F" w:themeColor="text1" w:themeTint="80"/>
      <w:spacing w:val="28"/>
      <w:szCs w:val="18"/>
      <w:lang w:eastAsia="ja-JP"/>
    </w:rPr>
  </w:style>
  <w:style w:type="character" w:customStyle="1" w:styleId="SignatureChar">
    <w:name w:val="Signature Char"/>
    <w:basedOn w:val="DefaultParagraphFont"/>
    <w:link w:val="Signature"/>
    <w:uiPriority w:val="33"/>
    <w:rPr>
      <w:rFonts w:eastAsiaTheme="minorEastAsia"/>
      <w:bCs/>
      <w:caps/>
      <w:color w:val="0072C6" w:themeColor="accent1"/>
      <w:spacing w:val="28"/>
      <w:sz w:val="24"/>
      <w:szCs w:val="18"/>
    </w:rPr>
  </w:style>
  <w:style w:type="paragraph" w:styleId="Date">
    <w:name w:val="Date"/>
    <w:basedOn w:val="Normal"/>
    <w:link w:val="DateChar"/>
    <w:uiPriority w:val="1"/>
    <w:qFormat/>
    <w:pPr>
      <w:spacing w:before="160" w:after="600"/>
      <w:ind w:right="3024"/>
      <w:contextualSpacing/>
    </w:pPr>
    <w:rPr>
      <w:rFonts w:asciiTheme="minorHAnsi" w:eastAsiaTheme="minorHAnsi" w:hAnsiTheme="minorHAnsi" w:cstheme="minorBidi"/>
      <w:b/>
      <w:color w:val="7F7F7F" w:themeColor="text1" w:themeTint="80"/>
      <w:spacing w:val="28"/>
      <w:sz w:val="32"/>
      <w:lang w:eastAsia="ja-JP"/>
    </w:rPr>
  </w:style>
  <w:style w:type="character" w:customStyle="1" w:styleId="DateChar">
    <w:name w:val="Date Char"/>
    <w:basedOn w:val="DefaultParagraphFont"/>
    <w:link w:val="Date"/>
    <w:uiPriority w:val="1"/>
    <w:rPr>
      <w:b/>
      <w:spacing w:val="28"/>
      <w:sz w:val="32"/>
    </w:rPr>
  </w:style>
  <w:style w:type="character" w:styleId="Emphasis">
    <w:name w:val="Emphasis"/>
    <w:basedOn w:val="DefaultParagraphFont"/>
    <w:uiPriority w:val="20"/>
    <w:semiHidden/>
    <w:unhideWhenUsed/>
    <w:qFormat/>
    <w:rPr>
      <w:i/>
      <w:iCs/>
      <w:color w:val="F98723" w:themeColor="accent2"/>
    </w:rPr>
  </w:style>
  <w:style w:type="paragraph" w:styleId="Title">
    <w:name w:val="Title"/>
    <w:basedOn w:val="Normal"/>
    <w:next w:val="Normal"/>
    <w:link w:val="TitleChar"/>
    <w:uiPriority w:val="1"/>
    <w:semiHidden/>
    <w:unhideWhenUsed/>
    <w:pPr>
      <w:contextualSpacing/>
    </w:pPr>
    <w:rPr>
      <w:rFonts w:asciiTheme="majorHAnsi" w:eastAsiaTheme="majorEastAsia" w:hAnsiTheme="majorHAnsi" w:cstheme="majorBidi"/>
      <w:color w:val="F98723" w:themeColor="accent2"/>
      <w:spacing w:val="-10"/>
      <w:kern w:val="28"/>
      <w:sz w:val="84"/>
      <w:szCs w:val="56"/>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styleId="IntenseEmphasis">
    <w:name w:val="Intense Emphasis"/>
    <w:basedOn w:val="DefaultParagraphFont"/>
    <w:uiPriority w:val="21"/>
    <w:semiHidden/>
    <w:unhideWhenUsed/>
    <w:qFormat/>
    <w:rPr>
      <w:b/>
      <w:i/>
      <w:iCs/>
      <w:color w:val="F98723" w:themeColor="accent2"/>
    </w:rPr>
  </w:style>
  <w:style w:type="paragraph" w:styleId="IntenseQuote">
    <w:name w:val="Intense Quote"/>
    <w:basedOn w:val="Normal"/>
    <w:next w:val="Normal"/>
    <w:link w:val="IntenseQuoteChar"/>
    <w:uiPriority w:val="30"/>
    <w:semiHidden/>
    <w:unhideWhenUsed/>
    <w:qFormat/>
    <w:pPr>
      <w:spacing w:before="360" w:after="360"/>
      <w:ind w:left="691" w:right="691"/>
    </w:pPr>
    <w:rPr>
      <w:rFonts w:asciiTheme="minorHAnsi" w:eastAsiaTheme="minorHAnsi" w:hAnsiTheme="minorHAnsi" w:cstheme="minorBidi"/>
      <w:i/>
      <w:iCs/>
      <w:color w:val="F98723" w:themeColor="accent2"/>
      <w:spacing w:val="14"/>
      <w:sz w:val="40"/>
      <w:lang w:eastAsia="ja-JP"/>
    </w:rPr>
  </w:style>
  <w:style w:type="character" w:customStyle="1" w:styleId="IntenseQuoteChar">
    <w:name w:val="Intense Quote Char"/>
    <w:basedOn w:val="DefaultParagraphFont"/>
    <w:link w:val="IntenseQuote"/>
    <w:uiPriority w:val="30"/>
    <w:semiHidden/>
    <w:rPr>
      <w:i/>
      <w:iCs/>
      <w:color w:val="F98723" w:themeColor="accent2"/>
      <w:spacing w:val="14"/>
      <w:sz w:val="40"/>
      <w:szCs w:val="24"/>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line="360" w:lineRule="auto"/>
      <w:ind w:left="691" w:right="691"/>
    </w:pPr>
    <w:rPr>
      <w:rFonts w:asciiTheme="minorHAnsi" w:eastAsiaTheme="minorHAnsi" w:hAnsiTheme="minorHAnsi" w:cstheme="minorBidi"/>
      <w:i/>
      <w:iCs/>
      <w:color w:val="7F7F7F" w:themeColor="text1" w:themeTint="80"/>
      <w:lang w:eastAsia="ja-JP"/>
    </w:rPr>
  </w:style>
  <w:style w:type="character" w:customStyle="1" w:styleId="QuoteChar">
    <w:name w:val="Quote Char"/>
    <w:basedOn w:val="DefaultParagraphFont"/>
    <w:link w:val="Quote"/>
    <w:uiPriority w:val="29"/>
    <w:semiHidden/>
    <w:rPr>
      <w:i/>
      <w:iCs/>
      <w:color w:val="0072C6" w:themeColor="accent1"/>
      <w:sz w:val="24"/>
      <w:szCs w:val="24"/>
    </w:rPr>
  </w:style>
  <w:style w:type="character" w:styleId="Strong">
    <w:name w:val="Strong"/>
    <w:basedOn w:val="DefaultParagraphFont"/>
    <w:uiPriority w:val="22"/>
    <w:semiHidden/>
    <w:unhideWhenUsed/>
    <w:qFormat/>
    <w:rPr>
      <w:b/>
      <w:bCs/>
      <w:color w:val="0072C6" w:themeColor="accent1"/>
    </w:rPr>
  </w:style>
  <w:style w:type="paragraph" w:styleId="Subtitle">
    <w:name w:val="Subtitle"/>
    <w:basedOn w:val="Normal"/>
    <w:link w:val="SubtitleChar"/>
    <w:uiPriority w:val="11"/>
    <w:semiHidden/>
    <w:unhideWhenUsed/>
    <w:qFormat/>
    <w:pPr>
      <w:numPr>
        <w:ilvl w:val="1"/>
      </w:numPr>
      <w:spacing w:after="720"/>
      <w:contextualSpacing/>
    </w:pPr>
    <w:rPr>
      <w:rFonts w:asciiTheme="minorHAnsi" w:eastAsiaTheme="minorEastAsia" w:hAnsiTheme="minorHAnsi" w:cstheme="minorBidi"/>
      <w:caps/>
      <w:color w:val="7F7F7F" w:themeColor="text1" w:themeTint="80"/>
      <w:sz w:val="40"/>
      <w:szCs w:val="22"/>
      <w:lang w:eastAsia="ja-JP"/>
    </w:rPr>
  </w:style>
  <w:style w:type="character" w:customStyle="1" w:styleId="SubtitleChar">
    <w:name w:val="Subtitle Char"/>
    <w:basedOn w:val="DefaultParagraphFont"/>
    <w:link w:val="Subtitle"/>
    <w:uiPriority w:val="11"/>
    <w:semiHidden/>
    <w:rPr>
      <w:rFonts w:eastAsiaTheme="minorEastAsia"/>
      <w:caps/>
      <w:color w:val="0072C6" w:themeColor="accent1"/>
      <w:sz w:val="40"/>
    </w:rPr>
  </w:style>
  <w:style w:type="character" w:styleId="SubtleEmphasis">
    <w:name w:val="Subtle Emphasis"/>
    <w:basedOn w:val="DefaultParagraphFont"/>
    <w:uiPriority w:val="19"/>
    <w:semiHidden/>
    <w:unhideWhenUsed/>
    <w:qFormat/>
    <w:rPr>
      <w:i/>
      <w:i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semiHidden/>
    <w:rPr>
      <w:rFonts w:asciiTheme="majorHAnsi" w:eastAsiaTheme="majorEastAsia" w:hAnsiTheme="majorHAnsi" w:cstheme="majorBidi"/>
      <w:color w:val="F98723" w:themeColor="accent2"/>
      <w:spacing w:val="-10"/>
      <w:kern w:val="28"/>
      <w:sz w:val="84"/>
      <w:szCs w:val="56"/>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072C6"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072C6" w:themeColor="accent1"/>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3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6" w:themeColor="accent1"/>
      <w:sz w:val="3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72C6" w:themeColor="accent1"/>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72C6" w:themeColor="accent1"/>
      <w:sz w:val="26"/>
      <w:szCs w:val="21"/>
    </w:rPr>
  </w:style>
  <w:style w:type="paragraph" w:styleId="Salutation">
    <w:name w:val="Salutation"/>
    <w:basedOn w:val="Normal"/>
    <w:next w:val="Normal"/>
    <w:link w:val="SalutationChar"/>
    <w:uiPriority w:val="3"/>
    <w:unhideWhenUsed/>
    <w:qFormat/>
    <w:pPr>
      <w:spacing w:before="1000" w:after="120"/>
      <w:contextualSpacing/>
    </w:pPr>
    <w:rPr>
      <w:rFonts w:asciiTheme="majorHAnsi" w:eastAsiaTheme="minorHAnsi" w:hAnsiTheme="majorHAnsi" w:cstheme="minorBidi"/>
      <w:caps/>
      <w:color w:val="0072C6" w:themeColor="accent1"/>
      <w:sz w:val="72"/>
      <w:lang w:eastAsia="ja-JP"/>
    </w:rPr>
  </w:style>
  <w:style w:type="character" w:customStyle="1" w:styleId="SalutationChar">
    <w:name w:val="Salutation Char"/>
    <w:basedOn w:val="DefaultParagraphFont"/>
    <w:link w:val="Salutation"/>
    <w:uiPriority w:val="3"/>
    <w:rPr>
      <w:rFonts w:asciiTheme="majorHAnsi" w:hAnsiTheme="majorHAnsi"/>
      <w:caps/>
      <w:color w:val="0072C6" w:themeColor="accent1"/>
      <w:sz w:val="72"/>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rFonts w:asciiTheme="minorHAnsi" w:eastAsiaTheme="minorHAnsi" w:hAnsiTheme="minorHAnsi" w:cstheme="minorBidi"/>
      <w:color w:val="FFFFFF" w:themeColor="background1"/>
      <w:lang w:eastAsia="ja-JP"/>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aps/>
      <w:color w:val="0072C6" w:themeColor="accent1"/>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rPr>
  </w:style>
  <w:style w:type="paragraph" w:styleId="Header">
    <w:name w:val="header"/>
    <w:basedOn w:val="Normal"/>
    <w:link w:val="HeaderChar"/>
    <w:uiPriority w:val="99"/>
    <w:unhideWhenUsed/>
    <w:rPr>
      <w:rFonts w:asciiTheme="minorHAnsi" w:eastAsiaTheme="minorHAnsi" w:hAnsiTheme="minorHAnsi" w:cstheme="minorBidi"/>
      <w:color w:val="7F7F7F" w:themeColor="text1" w:themeTint="80"/>
      <w:lang w:eastAsia="ja-JP"/>
    </w:r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290889"/>
    <w:pPr>
      <w:spacing w:before="160" w:after="320" w:line="360" w:lineRule="auto"/>
      <w:ind w:left="720"/>
      <w:contextualSpacing/>
    </w:pPr>
    <w:rPr>
      <w:rFonts w:asciiTheme="minorHAnsi" w:eastAsiaTheme="minorHAnsi" w:hAnsiTheme="minorHAnsi" w:cstheme="minorBidi"/>
      <w:color w:val="7F7F7F" w:themeColor="text1" w:themeTint="8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7190">
      <w:bodyDiv w:val="1"/>
      <w:marLeft w:val="0"/>
      <w:marRight w:val="0"/>
      <w:marTop w:val="0"/>
      <w:marBottom w:val="0"/>
      <w:divBdr>
        <w:top w:val="none" w:sz="0" w:space="0" w:color="auto"/>
        <w:left w:val="none" w:sz="0" w:space="0" w:color="auto"/>
        <w:bottom w:val="none" w:sz="0" w:space="0" w:color="auto"/>
        <w:right w:val="none" w:sz="0" w:space="0" w:color="auto"/>
      </w:divBdr>
    </w:div>
    <w:div w:id="143209320">
      <w:bodyDiv w:val="1"/>
      <w:marLeft w:val="0"/>
      <w:marRight w:val="0"/>
      <w:marTop w:val="0"/>
      <w:marBottom w:val="0"/>
      <w:divBdr>
        <w:top w:val="none" w:sz="0" w:space="0" w:color="auto"/>
        <w:left w:val="none" w:sz="0" w:space="0" w:color="auto"/>
        <w:bottom w:val="none" w:sz="0" w:space="0" w:color="auto"/>
        <w:right w:val="none" w:sz="0" w:space="0" w:color="auto"/>
      </w:divBdr>
    </w:div>
    <w:div w:id="203059389">
      <w:bodyDiv w:val="1"/>
      <w:marLeft w:val="0"/>
      <w:marRight w:val="0"/>
      <w:marTop w:val="0"/>
      <w:marBottom w:val="0"/>
      <w:divBdr>
        <w:top w:val="none" w:sz="0" w:space="0" w:color="auto"/>
        <w:left w:val="none" w:sz="0" w:space="0" w:color="auto"/>
        <w:bottom w:val="none" w:sz="0" w:space="0" w:color="auto"/>
        <w:right w:val="none" w:sz="0" w:space="0" w:color="auto"/>
      </w:divBdr>
    </w:div>
    <w:div w:id="330959830">
      <w:bodyDiv w:val="1"/>
      <w:marLeft w:val="0"/>
      <w:marRight w:val="0"/>
      <w:marTop w:val="0"/>
      <w:marBottom w:val="0"/>
      <w:divBdr>
        <w:top w:val="none" w:sz="0" w:space="0" w:color="auto"/>
        <w:left w:val="none" w:sz="0" w:space="0" w:color="auto"/>
        <w:bottom w:val="none" w:sz="0" w:space="0" w:color="auto"/>
        <w:right w:val="none" w:sz="0" w:space="0" w:color="auto"/>
      </w:divBdr>
      <w:divsChild>
        <w:div w:id="889344460">
          <w:marLeft w:val="0"/>
          <w:marRight w:val="0"/>
          <w:marTop w:val="0"/>
          <w:marBottom w:val="0"/>
          <w:divBdr>
            <w:top w:val="none" w:sz="0" w:space="0" w:color="auto"/>
            <w:left w:val="none" w:sz="0" w:space="0" w:color="auto"/>
            <w:bottom w:val="none" w:sz="0" w:space="0" w:color="auto"/>
            <w:right w:val="none" w:sz="0" w:space="0" w:color="auto"/>
          </w:divBdr>
        </w:div>
      </w:divsChild>
    </w:div>
    <w:div w:id="641035072">
      <w:bodyDiv w:val="1"/>
      <w:marLeft w:val="0"/>
      <w:marRight w:val="0"/>
      <w:marTop w:val="0"/>
      <w:marBottom w:val="0"/>
      <w:divBdr>
        <w:top w:val="none" w:sz="0" w:space="0" w:color="auto"/>
        <w:left w:val="none" w:sz="0" w:space="0" w:color="auto"/>
        <w:bottom w:val="none" w:sz="0" w:space="0" w:color="auto"/>
        <w:right w:val="none" w:sz="0" w:space="0" w:color="auto"/>
      </w:divBdr>
      <w:divsChild>
        <w:div w:id="857154757">
          <w:marLeft w:val="0"/>
          <w:marRight w:val="0"/>
          <w:marTop w:val="0"/>
          <w:marBottom w:val="0"/>
          <w:divBdr>
            <w:top w:val="none" w:sz="0" w:space="0" w:color="auto"/>
            <w:left w:val="none" w:sz="0" w:space="0" w:color="auto"/>
            <w:bottom w:val="none" w:sz="0" w:space="0" w:color="auto"/>
            <w:right w:val="none" w:sz="0" w:space="0" w:color="auto"/>
          </w:divBdr>
        </w:div>
      </w:divsChild>
    </w:div>
    <w:div w:id="657539402">
      <w:bodyDiv w:val="1"/>
      <w:marLeft w:val="0"/>
      <w:marRight w:val="0"/>
      <w:marTop w:val="0"/>
      <w:marBottom w:val="0"/>
      <w:divBdr>
        <w:top w:val="none" w:sz="0" w:space="0" w:color="auto"/>
        <w:left w:val="none" w:sz="0" w:space="0" w:color="auto"/>
        <w:bottom w:val="none" w:sz="0" w:space="0" w:color="auto"/>
        <w:right w:val="none" w:sz="0" w:space="0" w:color="auto"/>
      </w:divBdr>
    </w:div>
    <w:div w:id="665550212">
      <w:bodyDiv w:val="1"/>
      <w:marLeft w:val="0"/>
      <w:marRight w:val="0"/>
      <w:marTop w:val="0"/>
      <w:marBottom w:val="0"/>
      <w:divBdr>
        <w:top w:val="none" w:sz="0" w:space="0" w:color="auto"/>
        <w:left w:val="none" w:sz="0" w:space="0" w:color="auto"/>
        <w:bottom w:val="none" w:sz="0" w:space="0" w:color="auto"/>
        <w:right w:val="none" w:sz="0" w:space="0" w:color="auto"/>
      </w:divBdr>
      <w:divsChild>
        <w:div w:id="1134762210">
          <w:marLeft w:val="0"/>
          <w:marRight w:val="0"/>
          <w:marTop w:val="0"/>
          <w:marBottom w:val="0"/>
          <w:divBdr>
            <w:top w:val="none" w:sz="0" w:space="0" w:color="auto"/>
            <w:left w:val="none" w:sz="0" w:space="0" w:color="auto"/>
            <w:bottom w:val="none" w:sz="0" w:space="0" w:color="auto"/>
            <w:right w:val="none" w:sz="0" w:space="0" w:color="auto"/>
          </w:divBdr>
        </w:div>
      </w:divsChild>
    </w:div>
    <w:div w:id="834078511">
      <w:bodyDiv w:val="1"/>
      <w:marLeft w:val="0"/>
      <w:marRight w:val="0"/>
      <w:marTop w:val="0"/>
      <w:marBottom w:val="0"/>
      <w:divBdr>
        <w:top w:val="none" w:sz="0" w:space="0" w:color="auto"/>
        <w:left w:val="none" w:sz="0" w:space="0" w:color="auto"/>
        <w:bottom w:val="none" w:sz="0" w:space="0" w:color="auto"/>
        <w:right w:val="none" w:sz="0" w:space="0" w:color="auto"/>
      </w:divBdr>
      <w:divsChild>
        <w:div w:id="1048920587">
          <w:marLeft w:val="0"/>
          <w:marRight w:val="0"/>
          <w:marTop w:val="0"/>
          <w:marBottom w:val="0"/>
          <w:divBdr>
            <w:top w:val="none" w:sz="0" w:space="0" w:color="auto"/>
            <w:left w:val="none" w:sz="0" w:space="0" w:color="auto"/>
            <w:bottom w:val="none" w:sz="0" w:space="0" w:color="auto"/>
            <w:right w:val="none" w:sz="0" w:space="0" w:color="auto"/>
          </w:divBdr>
        </w:div>
      </w:divsChild>
    </w:div>
    <w:div w:id="848984731">
      <w:bodyDiv w:val="1"/>
      <w:marLeft w:val="0"/>
      <w:marRight w:val="0"/>
      <w:marTop w:val="0"/>
      <w:marBottom w:val="0"/>
      <w:divBdr>
        <w:top w:val="none" w:sz="0" w:space="0" w:color="auto"/>
        <w:left w:val="none" w:sz="0" w:space="0" w:color="auto"/>
        <w:bottom w:val="none" w:sz="0" w:space="0" w:color="auto"/>
        <w:right w:val="none" w:sz="0" w:space="0" w:color="auto"/>
      </w:divBdr>
      <w:divsChild>
        <w:div w:id="591476441">
          <w:marLeft w:val="0"/>
          <w:marRight w:val="0"/>
          <w:marTop w:val="0"/>
          <w:marBottom w:val="0"/>
          <w:divBdr>
            <w:top w:val="none" w:sz="0" w:space="0" w:color="auto"/>
            <w:left w:val="none" w:sz="0" w:space="0" w:color="auto"/>
            <w:bottom w:val="none" w:sz="0" w:space="0" w:color="auto"/>
            <w:right w:val="none" w:sz="0" w:space="0" w:color="auto"/>
          </w:divBdr>
        </w:div>
      </w:divsChild>
    </w:div>
    <w:div w:id="1081022235">
      <w:bodyDiv w:val="1"/>
      <w:marLeft w:val="0"/>
      <w:marRight w:val="0"/>
      <w:marTop w:val="0"/>
      <w:marBottom w:val="0"/>
      <w:divBdr>
        <w:top w:val="none" w:sz="0" w:space="0" w:color="auto"/>
        <w:left w:val="none" w:sz="0" w:space="0" w:color="auto"/>
        <w:bottom w:val="none" w:sz="0" w:space="0" w:color="auto"/>
        <w:right w:val="none" w:sz="0" w:space="0" w:color="auto"/>
      </w:divBdr>
    </w:div>
    <w:div w:id="1158497779">
      <w:bodyDiv w:val="1"/>
      <w:marLeft w:val="0"/>
      <w:marRight w:val="0"/>
      <w:marTop w:val="0"/>
      <w:marBottom w:val="0"/>
      <w:divBdr>
        <w:top w:val="none" w:sz="0" w:space="0" w:color="auto"/>
        <w:left w:val="none" w:sz="0" w:space="0" w:color="auto"/>
        <w:bottom w:val="none" w:sz="0" w:space="0" w:color="auto"/>
        <w:right w:val="none" w:sz="0" w:space="0" w:color="auto"/>
      </w:divBdr>
    </w:div>
    <w:div w:id="1198618884">
      <w:bodyDiv w:val="1"/>
      <w:marLeft w:val="0"/>
      <w:marRight w:val="0"/>
      <w:marTop w:val="0"/>
      <w:marBottom w:val="0"/>
      <w:divBdr>
        <w:top w:val="none" w:sz="0" w:space="0" w:color="auto"/>
        <w:left w:val="none" w:sz="0" w:space="0" w:color="auto"/>
        <w:bottom w:val="none" w:sz="0" w:space="0" w:color="auto"/>
        <w:right w:val="none" w:sz="0" w:space="0" w:color="auto"/>
      </w:divBdr>
      <w:divsChild>
        <w:div w:id="2030373357">
          <w:marLeft w:val="0"/>
          <w:marRight w:val="0"/>
          <w:marTop w:val="0"/>
          <w:marBottom w:val="0"/>
          <w:divBdr>
            <w:top w:val="none" w:sz="0" w:space="0" w:color="auto"/>
            <w:left w:val="none" w:sz="0" w:space="0" w:color="auto"/>
            <w:bottom w:val="none" w:sz="0" w:space="0" w:color="auto"/>
            <w:right w:val="none" w:sz="0" w:space="0" w:color="auto"/>
          </w:divBdr>
        </w:div>
      </w:divsChild>
    </w:div>
    <w:div w:id="1207834121">
      <w:bodyDiv w:val="1"/>
      <w:marLeft w:val="0"/>
      <w:marRight w:val="0"/>
      <w:marTop w:val="0"/>
      <w:marBottom w:val="0"/>
      <w:divBdr>
        <w:top w:val="none" w:sz="0" w:space="0" w:color="auto"/>
        <w:left w:val="none" w:sz="0" w:space="0" w:color="auto"/>
        <w:bottom w:val="none" w:sz="0" w:space="0" w:color="auto"/>
        <w:right w:val="none" w:sz="0" w:space="0" w:color="auto"/>
      </w:divBdr>
      <w:divsChild>
        <w:div w:id="83303361">
          <w:marLeft w:val="0"/>
          <w:marRight w:val="0"/>
          <w:marTop w:val="0"/>
          <w:marBottom w:val="0"/>
          <w:divBdr>
            <w:top w:val="none" w:sz="0" w:space="0" w:color="auto"/>
            <w:left w:val="none" w:sz="0" w:space="0" w:color="auto"/>
            <w:bottom w:val="none" w:sz="0" w:space="0" w:color="auto"/>
            <w:right w:val="none" w:sz="0" w:space="0" w:color="auto"/>
          </w:divBdr>
        </w:div>
      </w:divsChild>
    </w:div>
    <w:div w:id="1218319588">
      <w:bodyDiv w:val="1"/>
      <w:marLeft w:val="0"/>
      <w:marRight w:val="0"/>
      <w:marTop w:val="0"/>
      <w:marBottom w:val="0"/>
      <w:divBdr>
        <w:top w:val="none" w:sz="0" w:space="0" w:color="auto"/>
        <w:left w:val="none" w:sz="0" w:space="0" w:color="auto"/>
        <w:bottom w:val="none" w:sz="0" w:space="0" w:color="auto"/>
        <w:right w:val="none" w:sz="0" w:space="0" w:color="auto"/>
      </w:divBdr>
    </w:div>
    <w:div w:id="1253662875">
      <w:bodyDiv w:val="1"/>
      <w:marLeft w:val="0"/>
      <w:marRight w:val="0"/>
      <w:marTop w:val="0"/>
      <w:marBottom w:val="0"/>
      <w:divBdr>
        <w:top w:val="none" w:sz="0" w:space="0" w:color="auto"/>
        <w:left w:val="none" w:sz="0" w:space="0" w:color="auto"/>
        <w:bottom w:val="none" w:sz="0" w:space="0" w:color="auto"/>
        <w:right w:val="none" w:sz="0" w:space="0" w:color="auto"/>
      </w:divBdr>
    </w:div>
    <w:div w:id="1256668928">
      <w:bodyDiv w:val="1"/>
      <w:marLeft w:val="0"/>
      <w:marRight w:val="0"/>
      <w:marTop w:val="0"/>
      <w:marBottom w:val="0"/>
      <w:divBdr>
        <w:top w:val="none" w:sz="0" w:space="0" w:color="auto"/>
        <w:left w:val="none" w:sz="0" w:space="0" w:color="auto"/>
        <w:bottom w:val="none" w:sz="0" w:space="0" w:color="auto"/>
        <w:right w:val="none" w:sz="0" w:space="0" w:color="auto"/>
      </w:divBdr>
      <w:divsChild>
        <w:div w:id="355497964">
          <w:marLeft w:val="0"/>
          <w:marRight w:val="0"/>
          <w:marTop w:val="0"/>
          <w:marBottom w:val="0"/>
          <w:divBdr>
            <w:top w:val="none" w:sz="0" w:space="0" w:color="auto"/>
            <w:left w:val="none" w:sz="0" w:space="0" w:color="auto"/>
            <w:bottom w:val="none" w:sz="0" w:space="0" w:color="auto"/>
            <w:right w:val="none" w:sz="0" w:space="0" w:color="auto"/>
          </w:divBdr>
        </w:div>
      </w:divsChild>
    </w:div>
    <w:div w:id="1361855505">
      <w:bodyDiv w:val="1"/>
      <w:marLeft w:val="0"/>
      <w:marRight w:val="0"/>
      <w:marTop w:val="0"/>
      <w:marBottom w:val="0"/>
      <w:divBdr>
        <w:top w:val="none" w:sz="0" w:space="0" w:color="auto"/>
        <w:left w:val="none" w:sz="0" w:space="0" w:color="auto"/>
        <w:bottom w:val="none" w:sz="0" w:space="0" w:color="auto"/>
        <w:right w:val="none" w:sz="0" w:space="0" w:color="auto"/>
      </w:divBdr>
    </w:div>
    <w:div w:id="1511722096">
      <w:bodyDiv w:val="1"/>
      <w:marLeft w:val="0"/>
      <w:marRight w:val="0"/>
      <w:marTop w:val="0"/>
      <w:marBottom w:val="0"/>
      <w:divBdr>
        <w:top w:val="none" w:sz="0" w:space="0" w:color="auto"/>
        <w:left w:val="none" w:sz="0" w:space="0" w:color="auto"/>
        <w:bottom w:val="none" w:sz="0" w:space="0" w:color="auto"/>
        <w:right w:val="none" w:sz="0" w:space="0" w:color="auto"/>
      </w:divBdr>
      <w:divsChild>
        <w:div w:id="249657528">
          <w:marLeft w:val="0"/>
          <w:marRight w:val="0"/>
          <w:marTop w:val="0"/>
          <w:marBottom w:val="0"/>
          <w:divBdr>
            <w:top w:val="none" w:sz="0" w:space="0" w:color="auto"/>
            <w:left w:val="none" w:sz="0" w:space="0" w:color="auto"/>
            <w:bottom w:val="none" w:sz="0" w:space="0" w:color="auto"/>
            <w:right w:val="none" w:sz="0" w:space="0" w:color="auto"/>
          </w:divBdr>
        </w:div>
      </w:divsChild>
    </w:div>
    <w:div w:id="1570649350">
      <w:bodyDiv w:val="1"/>
      <w:marLeft w:val="0"/>
      <w:marRight w:val="0"/>
      <w:marTop w:val="0"/>
      <w:marBottom w:val="0"/>
      <w:divBdr>
        <w:top w:val="none" w:sz="0" w:space="0" w:color="auto"/>
        <w:left w:val="none" w:sz="0" w:space="0" w:color="auto"/>
        <w:bottom w:val="none" w:sz="0" w:space="0" w:color="auto"/>
        <w:right w:val="none" w:sz="0" w:space="0" w:color="auto"/>
      </w:divBdr>
    </w:div>
    <w:div w:id="1605848214">
      <w:bodyDiv w:val="1"/>
      <w:marLeft w:val="0"/>
      <w:marRight w:val="0"/>
      <w:marTop w:val="0"/>
      <w:marBottom w:val="0"/>
      <w:divBdr>
        <w:top w:val="none" w:sz="0" w:space="0" w:color="auto"/>
        <w:left w:val="none" w:sz="0" w:space="0" w:color="auto"/>
        <w:bottom w:val="none" w:sz="0" w:space="0" w:color="auto"/>
        <w:right w:val="none" w:sz="0" w:space="0" w:color="auto"/>
      </w:divBdr>
      <w:divsChild>
        <w:div w:id="1558080936">
          <w:marLeft w:val="0"/>
          <w:marRight w:val="0"/>
          <w:marTop w:val="0"/>
          <w:marBottom w:val="0"/>
          <w:divBdr>
            <w:top w:val="none" w:sz="0" w:space="0" w:color="auto"/>
            <w:left w:val="none" w:sz="0" w:space="0" w:color="auto"/>
            <w:bottom w:val="none" w:sz="0" w:space="0" w:color="auto"/>
            <w:right w:val="none" w:sz="0" w:space="0" w:color="auto"/>
          </w:divBdr>
        </w:div>
      </w:divsChild>
    </w:div>
    <w:div w:id="1760708451">
      <w:bodyDiv w:val="1"/>
      <w:marLeft w:val="0"/>
      <w:marRight w:val="0"/>
      <w:marTop w:val="0"/>
      <w:marBottom w:val="0"/>
      <w:divBdr>
        <w:top w:val="none" w:sz="0" w:space="0" w:color="auto"/>
        <w:left w:val="none" w:sz="0" w:space="0" w:color="auto"/>
        <w:bottom w:val="none" w:sz="0" w:space="0" w:color="auto"/>
        <w:right w:val="none" w:sz="0" w:space="0" w:color="auto"/>
      </w:divBdr>
      <w:divsChild>
        <w:div w:id="604046813">
          <w:marLeft w:val="0"/>
          <w:marRight w:val="0"/>
          <w:marTop w:val="0"/>
          <w:marBottom w:val="0"/>
          <w:divBdr>
            <w:top w:val="none" w:sz="0" w:space="0" w:color="auto"/>
            <w:left w:val="none" w:sz="0" w:space="0" w:color="auto"/>
            <w:bottom w:val="none" w:sz="0" w:space="0" w:color="auto"/>
            <w:right w:val="none" w:sz="0" w:space="0" w:color="auto"/>
          </w:divBdr>
        </w:div>
      </w:divsChild>
    </w:div>
    <w:div w:id="1919750322">
      <w:bodyDiv w:val="1"/>
      <w:marLeft w:val="0"/>
      <w:marRight w:val="0"/>
      <w:marTop w:val="0"/>
      <w:marBottom w:val="0"/>
      <w:divBdr>
        <w:top w:val="none" w:sz="0" w:space="0" w:color="auto"/>
        <w:left w:val="none" w:sz="0" w:space="0" w:color="auto"/>
        <w:bottom w:val="none" w:sz="0" w:space="0" w:color="auto"/>
        <w:right w:val="none" w:sz="0" w:space="0" w:color="auto"/>
      </w:divBdr>
    </w:div>
    <w:div w:id="2074690740">
      <w:bodyDiv w:val="1"/>
      <w:marLeft w:val="0"/>
      <w:marRight w:val="0"/>
      <w:marTop w:val="0"/>
      <w:marBottom w:val="0"/>
      <w:divBdr>
        <w:top w:val="none" w:sz="0" w:space="0" w:color="auto"/>
        <w:left w:val="none" w:sz="0" w:space="0" w:color="auto"/>
        <w:bottom w:val="none" w:sz="0" w:space="0" w:color="auto"/>
        <w:right w:val="none" w:sz="0" w:space="0" w:color="auto"/>
      </w:divBdr>
      <w:divsChild>
        <w:div w:id="60242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j/Library/Containers/com.microsoft.Word/Data/Library/Application%20Support/Microsoft/Office/16.0/DTS/en-US%7b8DD5AA5A-AFAE-B04E-B189-FD4FE8814FE9%7d/%7bDDD29EC1-91F1-C647-B469-F5C7946E0E81%7dtf10002073.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3.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{DDD29EC1-91F1-C647-B469-F5C7946E0E81}tf10002073.dotx</Template>
  <TotalTime>120</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2021-12-08T22:53:00Z</dcterms:created>
  <dcterms:modified xsi:type="dcterms:W3CDTF">2021-12-09T02:58:00Z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y fmtid="{D5CDD505-2E9C-101B-9397-08002B2CF9AE}" pid="4" name="AssetID">
    <vt:lpwstr>TF10002007</vt:lpwstr>
  </property>
</Properties>
</file>