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C432" w14:textId="3B3D89BB" w:rsidR="00610863" w:rsidRDefault="002B5AE0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АСИММЕТРИЧНАЯ ПОТЕРЯ СВЯЗИ С КЛАССИЧЕСКОЙ ФИЗИКОЙ</w:t>
      </w:r>
    </w:p>
    <w:p w14:paraId="0F466978" w14:textId="77777777" w:rsidR="00273380" w:rsidRDefault="00273380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</w:p>
    <w:p w14:paraId="07F3FDE7" w14:textId="184AE4E1" w:rsidR="00273380" w:rsidRPr="005A2BEF" w:rsidRDefault="00273380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</w:pPr>
      <w:r w:rsidRPr="00273380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ASYMMETRIC LOSS OF CONNECTION WITH CLASSICAL PHYSICS</w:t>
      </w:r>
    </w:p>
    <w:p w14:paraId="6101C856" w14:textId="77777777" w:rsidR="00273380" w:rsidRPr="005A2BEF" w:rsidRDefault="00273380" w:rsidP="0027338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</w:pPr>
    </w:p>
    <w:p w14:paraId="018542A2" w14:textId="0F55AC33" w:rsidR="00273380" w:rsidRPr="005A2BEF" w:rsidRDefault="00273380" w:rsidP="00273380">
      <w:pPr>
        <w:widowControl w:val="0"/>
        <w:spacing w:after="0" w:line="276" w:lineRule="auto"/>
        <w:ind w:firstLine="709"/>
        <w:jc w:val="both"/>
        <w:rPr>
          <w:rFonts w:ascii="Times New Roman" w:hAnsi="Times New Roman"/>
          <w:kern w:val="0"/>
        </w:rPr>
      </w:pPr>
      <w:r w:rsidRPr="008C2F16">
        <w:rPr>
          <w:rFonts w:ascii="Times New Roman" w:hAnsi="Times New Roman"/>
          <w:b/>
          <w:bCs/>
          <w:kern w:val="0"/>
        </w:rPr>
        <w:t>Автор</w:t>
      </w:r>
      <w:r w:rsidRPr="005A2BEF">
        <w:rPr>
          <w:rFonts w:ascii="Times New Roman" w:hAnsi="Times New Roman"/>
          <w:b/>
          <w:bCs/>
          <w:kern w:val="0"/>
        </w:rPr>
        <w:t xml:space="preserve">: </w:t>
      </w:r>
      <w:r w:rsidRPr="008C2F16">
        <w:rPr>
          <w:rFonts w:ascii="Times New Roman" w:hAnsi="Times New Roman"/>
          <w:kern w:val="0"/>
        </w:rPr>
        <w:t>Овчинников</w:t>
      </w:r>
      <w:r w:rsidRPr="005A2BEF">
        <w:rPr>
          <w:rFonts w:ascii="Times New Roman" w:hAnsi="Times New Roman"/>
          <w:kern w:val="0"/>
        </w:rPr>
        <w:t xml:space="preserve"> </w:t>
      </w:r>
      <w:r w:rsidRPr="008C2F16">
        <w:rPr>
          <w:rFonts w:ascii="Times New Roman" w:hAnsi="Times New Roman"/>
          <w:kern w:val="0"/>
        </w:rPr>
        <w:t>С</w:t>
      </w:r>
      <w:r w:rsidRPr="005A2BEF">
        <w:rPr>
          <w:rFonts w:ascii="Times New Roman" w:hAnsi="Times New Roman"/>
          <w:kern w:val="0"/>
        </w:rPr>
        <w:t>.</w:t>
      </w:r>
      <w:r w:rsidRPr="008C2F16">
        <w:rPr>
          <w:rFonts w:ascii="Times New Roman" w:hAnsi="Times New Roman"/>
          <w:kern w:val="0"/>
        </w:rPr>
        <w:t>В</w:t>
      </w:r>
      <w:r w:rsidRPr="005A2BEF">
        <w:rPr>
          <w:rFonts w:ascii="Times New Roman" w:hAnsi="Times New Roman"/>
          <w:kern w:val="0"/>
        </w:rPr>
        <w:t>.</w:t>
      </w:r>
    </w:p>
    <w:p w14:paraId="7059E530" w14:textId="77777777" w:rsidR="00273380" w:rsidRPr="008C2F16" w:rsidRDefault="00273380" w:rsidP="00273380">
      <w:pPr>
        <w:widowControl w:val="0"/>
        <w:spacing w:after="0" w:line="276" w:lineRule="auto"/>
        <w:ind w:firstLine="709"/>
        <w:jc w:val="both"/>
        <w:rPr>
          <w:rFonts w:ascii="Times New Roman" w:hAnsi="Times New Roman"/>
          <w:kern w:val="0"/>
        </w:rPr>
      </w:pPr>
      <w:r w:rsidRPr="008C2F16">
        <w:rPr>
          <w:rFonts w:ascii="Times New Roman" w:hAnsi="Times New Roman"/>
          <w:b/>
          <w:bCs/>
          <w:kern w:val="0"/>
        </w:rPr>
        <w:t xml:space="preserve">ORCID: </w:t>
      </w:r>
      <w:r w:rsidRPr="008C2F16">
        <w:rPr>
          <w:rFonts w:ascii="Times New Roman" w:hAnsi="Times New Roman"/>
          <w:kern w:val="0"/>
        </w:rPr>
        <w:t>https://orcid.org/0009-0004-8564-4960</w:t>
      </w:r>
    </w:p>
    <w:p w14:paraId="2EA11CEC" w14:textId="77777777" w:rsidR="00273380" w:rsidRPr="00273380" w:rsidRDefault="00273380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</w:p>
    <w:p w14:paraId="0B1E6A3A" w14:textId="0EE53989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1. Система координат для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</m:t>
        </m:r>
      </m:oMath>
    </w:p>
    <w:p w14:paraId="28DDE68C" w14:textId="0F9B075C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Введем асимметричную параметризацию относительно центра (λ=1):</w:t>
      </w:r>
    </w:p>
    <w:p w14:paraId="63E25A88" w14:textId="01BEFD7E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Положительная ось (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 &gt; 1</m:t>
        </m:r>
      </m:oMath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): Уход в «космические масштабы» </w:t>
      </w:r>
    </w:p>
    <w:p w14:paraId="7DB7ECCB" w14:textId="4C4E5748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Критические точки: </w:t>
      </w:r>
    </w:p>
    <w:p w14:paraId="14041C56" w14:textId="6648045F" w:rsidR="00610863" w:rsidRPr="006A6476" w:rsidRDefault="00765AAE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 = 9,11</m:t>
        </m:r>
      </m:oMath>
      <w:r w:rsidR="00610863"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(пояс астероидов)</w:t>
      </w:r>
    </w:p>
    <w:p w14:paraId="7CBFDAFE" w14:textId="70E4F725" w:rsidR="00610863" w:rsidRPr="006A6476" w:rsidRDefault="00765AAE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 = 30</m:t>
        </m:r>
      </m:oMath>
      <w:r w:rsidR="00610863"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(орбита Нептуна)</w:t>
      </w:r>
    </w:p>
    <w:p w14:paraId="6741349D" w14:textId="28E436D8" w:rsidR="00610863" w:rsidRPr="006A6476" w:rsidRDefault="00765AAE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 = 480</m:t>
        </m:r>
      </m:oMath>
      <w:r w:rsidR="00610863"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(межзвездное пространство)</w:t>
      </w:r>
    </w:p>
    <w:p w14:paraId="4B8C4C11" w14:textId="065693A4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Отрицательная ось (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 &lt; 1</m:t>
        </m:r>
      </m:oMath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): Уход в «квантовые глубины» </w:t>
      </w:r>
    </w:p>
    <w:p w14:paraId="604F0AA1" w14:textId="4871E97A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Критические точки:</w:t>
      </w:r>
    </w:p>
    <w:p w14:paraId="5357B640" w14:textId="10C5D32D" w:rsidR="00610863" w:rsidRPr="006A6476" w:rsidRDefault="00765AAE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 = 0,19</m:t>
        </m:r>
      </m:oMath>
      <w:r w:rsidR="00610863"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(глубина ядра Земли)</w:t>
      </w:r>
    </w:p>
    <w:p w14:paraId="66F7A770" w14:textId="7CB11F11" w:rsidR="00610863" w:rsidRPr="006A6476" w:rsidRDefault="00765AAE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 = 0,05</m:t>
        </m:r>
      </m:oMath>
      <w:r w:rsidR="00610863"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(кварк-глюонная плазма)</w:t>
      </w:r>
    </w:p>
    <w:p w14:paraId="45DF6CFF" w14:textId="5F7F99AF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Формула преобразования:</w:t>
      </w:r>
    </w:p>
    <w:p w14:paraId="042965D0" w14:textId="0CC66D46" w:rsidR="00C61140" w:rsidRPr="006A6476" w:rsidRDefault="00000000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bdr w:val="none" w:sz="0" w:space="0" w:color="auto" w:frame="1"/>
          <w:lang w:eastAsia="ru-R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λ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нов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/>
              <w14:ligatures w14:val="none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1+lo</m:t>
                  </m:r>
                  <m:func>
                    <m:func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</m:ctrlPr>
                    </m:funcPr>
                    <m:fName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  <m:t>g</m:t>
                      </m:r>
                    </m:fName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  <m:t>1</m:t>
                      </m:r>
                    </m:e>
                  </m:func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0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  <m:t>λ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 xml:space="preserve">   λ≥1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  <m:t>ln⁡(λ+0,37)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 xml:space="preserve">   λ&lt;1</m:t>
                  </m:r>
                </m:e>
              </m:eqArr>
            </m:e>
          </m:d>
        </m:oMath>
      </m:oMathPara>
    </w:p>
    <w:p w14:paraId="4B93CC66" w14:textId="5F4541C3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2. Закон потери связи с классической физикой</w:t>
      </w:r>
    </w:p>
    <w:p w14:paraId="001541E5" w14:textId="4ED2D0CD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Связь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 xml:space="preserve">χ </m:t>
        </m:r>
      </m:oMath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теряется асимметрично:</w:t>
      </w:r>
    </w:p>
    <w:p w14:paraId="4A8DA3B1" w14:textId="20896BC8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Для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 &gt; 1:</m:t>
        </m:r>
      </m:oMath>
    </w:p>
    <w:p w14:paraId="1A64C8E9" w14:textId="74D8E94E" w:rsidR="00610863" w:rsidRPr="006A6476" w:rsidRDefault="006A6476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kern w:val="0"/>
          <w:lang w:eastAsia="ru-RU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/>
              <w14:ligatures w14:val="none"/>
            </w:rPr>
            <m:t>χ+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λ</m:t>
              </m:r>
            </m:e>
          </m:d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/>
              <w14:ligatures w14:val="none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-0,306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  <m:t>λ-1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2</m:t>
                  </m:r>
                </m:sup>
              </m:sSup>
            </m:sup>
          </m:sSup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/>
              <w14:ligatures w14:val="none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1-tan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</m:ctrlPr>
                </m:funcPr>
                <m:fName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h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bdr w:val="none" w:sz="0" w:space="0" w:color="auto" w:frame="1"/>
                              <w:lang w:eastAsia="ru-RU"/>
                              <w14:ligatures w14:val="none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bdr w:val="none" w:sz="0" w:space="0" w:color="auto" w:frame="1"/>
                              <w:lang w:eastAsia="ru-RU"/>
                              <w14:ligatures w14:val="none"/>
                            </w:rPr>
                            <m:t>λ-9,11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bdr w:val="none" w:sz="0" w:space="0" w:color="auto" w:frame="1"/>
                              <w:lang w:eastAsia="ru-RU"/>
                              <w14:ligatures w14:val="none"/>
                            </w:rPr>
                            <m:t>5,79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0665F3D3" w14:textId="126DC7E0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Резкие спады при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λ=9,11</m:t>
        </m:r>
      </m:oMath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λ=480</m:t>
        </m:r>
      </m:oMath>
    </w:p>
    <w:p w14:paraId="104799E1" w14:textId="333F5964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Для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 &lt; 1</m:t>
        </m:r>
      </m:oMath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19EF8603" w14:textId="1357D3A0" w:rsidR="00610863" w:rsidRPr="006A6476" w:rsidRDefault="006A6476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kern w:val="0"/>
          <w:lang w:eastAsia="ru-RU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/>
              <w14:ligatures w14:val="none"/>
            </w:rPr>
            <m:t>χ-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λ</m:t>
              </m:r>
            </m:e>
          </m:d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/>
              <w14:ligatures w14:val="none"/>
            </w:rPr>
            <m:t>=1,8⋅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λ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0,66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/>
              <w14:ligatures w14:val="none"/>
            </w:rPr>
            <m:t>⋅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funcPr>
            <m:fName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⋅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  <m:t>0,19</m:t>
                      </m:r>
                    </m:den>
                  </m:f>
                </m:e>
              </m:d>
            </m:e>
          </m:func>
        </m:oMath>
      </m:oMathPara>
    </w:p>
    <w:p w14:paraId="2D7847B1" w14:textId="0C033274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Осцилляции с минимумами при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λ=0,19 и λ=0,05,</m:t>
        </m:r>
      </m:oMath>
    </w:p>
    <w:p w14:paraId="484D0354" w14:textId="02680072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3. Физическая интерпретация критических точек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1419"/>
        <w:gridCol w:w="2133"/>
        <w:gridCol w:w="4239"/>
      </w:tblGrid>
      <w:tr w:rsidR="006A6476" w:rsidRPr="006A6476" w14:paraId="57618610" w14:textId="77777777" w:rsidTr="00A460DE">
        <w:trPr>
          <w:tblHeader/>
        </w:trPr>
        <w:tc>
          <w:tcPr>
            <w:tcW w:w="832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8591B2" w14:textId="77777777" w:rsidR="00610863" w:rsidRPr="006A6476" w:rsidRDefault="00610863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Координата</w:t>
            </w:r>
          </w:p>
        </w:tc>
        <w:tc>
          <w:tcPr>
            <w:tcW w:w="759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332DE3" w14:textId="032C72A1" w:rsidR="00610863" w:rsidRPr="006A6476" w:rsidRDefault="006A6476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lang w:eastAsia="ru-RU"/>
                    <w14:ligatures w14:val="none"/>
                  </w:rPr>
                  <m:t>λ</m:t>
                </m:r>
              </m:oMath>
            </m:oMathPara>
          </w:p>
        </w:tc>
        <w:tc>
          <w:tcPr>
            <w:tcW w:w="1141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74173B" w14:textId="0DA055C3" w:rsidR="00610863" w:rsidRPr="006A6476" w:rsidRDefault="00610863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Физический аналог</w:t>
            </w:r>
          </w:p>
        </w:tc>
        <w:tc>
          <w:tcPr>
            <w:tcW w:w="2268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AC345C" w14:textId="37F0A9DF" w:rsidR="00610863" w:rsidRPr="006A6476" w:rsidRDefault="00610863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Эффект потери связи</w:t>
            </w:r>
          </w:p>
        </w:tc>
      </w:tr>
      <w:tr w:rsidR="006A6476" w:rsidRPr="006A6476" w14:paraId="4E213387" w14:textId="77777777" w:rsidTr="00A460DE">
        <w:tc>
          <w:tcPr>
            <w:tcW w:w="832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60E914" w14:textId="77777777" w:rsidR="00610863" w:rsidRPr="006A6476" w:rsidRDefault="00610863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Центр</w:t>
            </w:r>
          </w:p>
        </w:tc>
        <w:tc>
          <w:tcPr>
            <w:tcW w:w="759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DA993B" w14:textId="49788F7A" w:rsidR="00610863" w:rsidRPr="006A6476" w:rsidRDefault="006A6476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lang w:eastAsia="ru-RU"/>
                    <w14:ligatures w14:val="none"/>
                  </w:rPr>
                  <m:t>1</m:t>
                </m:r>
              </m:oMath>
            </m:oMathPara>
          </w:p>
        </w:tc>
        <w:tc>
          <w:tcPr>
            <w:tcW w:w="1141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3534AB" w14:textId="05CB8488" w:rsidR="00610863" w:rsidRPr="006A6476" w:rsidRDefault="00610863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Земная поверхность</w:t>
            </w:r>
          </w:p>
        </w:tc>
        <w:tc>
          <w:tcPr>
            <w:tcW w:w="2268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323B7F" w14:textId="181C61E1" w:rsidR="00610863" w:rsidRPr="006A6476" w:rsidRDefault="00610863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Идеальная связь </w:t>
            </w:r>
            <m:oMath>
              <m:r>
                <w:rPr>
                  <w:rFonts w:ascii="Cambria Math" w:eastAsia="Times New Roman" w:hAnsi="Cambria Math" w:cs="Times New Roman"/>
                  <w:kern w:val="0"/>
                  <w:lang w:eastAsia="ru-RU"/>
                  <w14:ligatures w14:val="none"/>
                </w:rPr>
                <m:t>(χ=1)</m:t>
              </m:r>
            </m:oMath>
          </w:p>
        </w:tc>
      </w:tr>
      <w:tr w:rsidR="006A6476" w:rsidRPr="006A6476" w14:paraId="089ACE39" w14:textId="77777777" w:rsidTr="00A460DE">
        <w:tc>
          <w:tcPr>
            <w:tcW w:w="832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C2AB51" w14:textId="77777777" w:rsidR="00610863" w:rsidRPr="006A6476" w:rsidRDefault="00610863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Вверх</w:t>
            </w:r>
          </w:p>
        </w:tc>
        <w:tc>
          <w:tcPr>
            <w:tcW w:w="759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332422" w14:textId="21FADDA9" w:rsidR="00610863" w:rsidRPr="006A6476" w:rsidRDefault="006A6476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lang w:eastAsia="ru-RU"/>
                    <w14:ligatures w14:val="none"/>
                  </w:rPr>
                  <m:t>9,11</m:t>
                </m:r>
              </m:oMath>
            </m:oMathPara>
          </w:p>
        </w:tc>
        <w:tc>
          <w:tcPr>
            <w:tcW w:w="1141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FE00CC" w14:textId="1C845AE6" w:rsidR="00610863" w:rsidRPr="006A6476" w:rsidRDefault="00610863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Пояс астероидов</w:t>
            </w:r>
          </w:p>
        </w:tc>
        <w:tc>
          <w:tcPr>
            <w:tcW w:w="2268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7160C9" w14:textId="7B9C3AC2" w:rsidR="00610863" w:rsidRPr="006A6476" w:rsidRDefault="00610863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Первый спад χ на 40%</w:t>
            </w:r>
          </w:p>
        </w:tc>
      </w:tr>
      <w:tr w:rsidR="006A6476" w:rsidRPr="006A6476" w14:paraId="24C72BF7" w14:textId="77777777" w:rsidTr="00A460DE">
        <w:tc>
          <w:tcPr>
            <w:tcW w:w="832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E613F5" w14:textId="77777777" w:rsidR="00610863" w:rsidRPr="006A6476" w:rsidRDefault="00610863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759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988122" w14:textId="654A756E" w:rsidR="00610863" w:rsidRPr="006A6476" w:rsidRDefault="006A6476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lang w:eastAsia="ru-RU"/>
                    <w14:ligatures w14:val="none"/>
                  </w:rPr>
                  <m:t>30</m:t>
                </m:r>
              </m:oMath>
            </m:oMathPara>
          </w:p>
        </w:tc>
        <w:tc>
          <w:tcPr>
            <w:tcW w:w="1141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9EDB1B" w14:textId="641267E3" w:rsidR="00610863" w:rsidRPr="006A6476" w:rsidRDefault="00610863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Орбита Нептуна</w:t>
            </w:r>
          </w:p>
        </w:tc>
        <w:tc>
          <w:tcPr>
            <w:tcW w:w="2268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4867E8" w14:textId="2C81CBAF" w:rsidR="00610863" w:rsidRPr="006A6476" w:rsidRDefault="00610863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Переход к гравитационному доминированию</w:t>
            </w:r>
          </w:p>
        </w:tc>
      </w:tr>
      <w:tr w:rsidR="006A6476" w:rsidRPr="006A6476" w14:paraId="2823B233" w14:textId="77777777" w:rsidTr="00A460DE">
        <w:tc>
          <w:tcPr>
            <w:tcW w:w="832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EE5FCD" w14:textId="77777777" w:rsidR="00610863" w:rsidRPr="006A6476" w:rsidRDefault="00610863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759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DDF05F" w14:textId="1B539C1F" w:rsidR="00610863" w:rsidRPr="006A6476" w:rsidRDefault="006A6476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lang w:eastAsia="ru-RU"/>
                    <w14:ligatures w14:val="none"/>
                  </w:rPr>
                  <m:t>480</m:t>
                </m:r>
              </m:oMath>
            </m:oMathPara>
          </w:p>
        </w:tc>
        <w:tc>
          <w:tcPr>
            <w:tcW w:w="1141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5B4F7F" w14:textId="7E91C20E" w:rsidR="00610863" w:rsidRPr="006A6476" w:rsidRDefault="00610863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Облако Оорта</w:t>
            </w:r>
          </w:p>
        </w:tc>
        <w:tc>
          <w:tcPr>
            <w:tcW w:w="2268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056C96" w14:textId="670AAC32" w:rsidR="00610863" w:rsidRPr="006A6476" w:rsidRDefault="00610863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χ → 0 (полный разрыв)</w:t>
            </w:r>
          </w:p>
        </w:tc>
      </w:tr>
      <w:tr w:rsidR="006A6476" w:rsidRPr="006A6476" w14:paraId="15E18B4D" w14:textId="77777777" w:rsidTr="00A460DE">
        <w:tc>
          <w:tcPr>
            <w:tcW w:w="832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782418" w14:textId="77777777" w:rsidR="00610863" w:rsidRPr="006A6476" w:rsidRDefault="00610863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Вниз</w:t>
            </w:r>
          </w:p>
        </w:tc>
        <w:tc>
          <w:tcPr>
            <w:tcW w:w="759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0D9732" w14:textId="16579856" w:rsidR="00610863" w:rsidRPr="006A6476" w:rsidRDefault="006A6476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lang w:eastAsia="ru-RU"/>
                    <w14:ligatures w14:val="none"/>
                  </w:rPr>
                  <m:t>0,19</m:t>
                </m:r>
              </m:oMath>
            </m:oMathPara>
          </w:p>
        </w:tc>
        <w:tc>
          <w:tcPr>
            <w:tcW w:w="1141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6E10FD" w14:textId="2396E53A" w:rsidR="00610863" w:rsidRPr="006A6476" w:rsidRDefault="00610863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Граница ядра Земли</w:t>
            </w:r>
          </w:p>
        </w:tc>
        <w:tc>
          <w:tcPr>
            <w:tcW w:w="2268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8E79C1" w14:textId="6D0A7F42" w:rsidR="00610863" w:rsidRPr="006A6476" w:rsidRDefault="00610863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Появление квантовых эффектов</w:t>
            </w:r>
          </w:p>
        </w:tc>
      </w:tr>
      <w:tr w:rsidR="006A6476" w:rsidRPr="006A6476" w14:paraId="0C6B007A" w14:textId="77777777" w:rsidTr="00A460DE">
        <w:tc>
          <w:tcPr>
            <w:tcW w:w="832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A9C691" w14:textId="77777777" w:rsidR="00610863" w:rsidRPr="006A6476" w:rsidRDefault="00610863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759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3367FD" w14:textId="5DAABB08" w:rsidR="00610863" w:rsidRPr="006A6476" w:rsidRDefault="006A6476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lang w:eastAsia="ru-RU"/>
                    <w14:ligatures w14:val="none"/>
                  </w:rPr>
                  <m:t>0,05</m:t>
                </m:r>
              </m:oMath>
            </m:oMathPara>
          </w:p>
        </w:tc>
        <w:tc>
          <w:tcPr>
            <w:tcW w:w="1141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294167" w14:textId="3656C4B5" w:rsidR="00610863" w:rsidRPr="006A6476" w:rsidRDefault="00610863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LHC-коллайдер (7 ТэВ)</w:t>
            </w:r>
          </w:p>
        </w:tc>
        <w:tc>
          <w:tcPr>
            <w:tcW w:w="2268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BF0D39" w14:textId="5C7B9180" w:rsidR="00610863" w:rsidRPr="006A6476" w:rsidRDefault="00610863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Кварк-глюонный переход</w:t>
            </w:r>
          </w:p>
        </w:tc>
      </w:tr>
      <w:tr w:rsidR="006A6476" w:rsidRPr="006A6476" w14:paraId="5AAA21CE" w14:textId="77777777" w:rsidTr="00A460DE">
        <w:tc>
          <w:tcPr>
            <w:tcW w:w="832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FE07B5" w14:textId="77777777" w:rsidR="00610863" w:rsidRPr="006A6476" w:rsidRDefault="00610863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Диагонали</w:t>
            </w:r>
          </w:p>
        </w:tc>
        <w:tc>
          <w:tcPr>
            <w:tcW w:w="759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7A9E38" w14:textId="238EC463" w:rsidR="00610863" w:rsidRPr="006A6476" w:rsidRDefault="00610863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(</w:t>
            </w:r>
            <m:oMath>
              <m:r>
                <w:rPr>
                  <w:rFonts w:ascii="Cambria Math" w:eastAsia="Times New Roman" w:hAnsi="Cambria Math" w:cs="Times New Roman"/>
                  <w:kern w:val="0"/>
                  <w:lang w:eastAsia="ru-RU"/>
                  <w14:ligatures w14:val="none"/>
                </w:rPr>
                <m:t>5,79; 9,66)</m:t>
              </m:r>
            </m:oMath>
          </w:p>
        </w:tc>
        <w:tc>
          <w:tcPr>
            <w:tcW w:w="1141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14A0BD" w14:textId="14E59372" w:rsidR="00610863" w:rsidRPr="006A6476" w:rsidRDefault="00610863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Резонансные частоты</w:t>
            </w:r>
          </w:p>
        </w:tc>
        <w:tc>
          <w:tcPr>
            <w:tcW w:w="2268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6736B1" w14:textId="39789312" w:rsidR="00610863" w:rsidRPr="006A6476" w:rsidRDefault="00610863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Аномалии в спектрах пульсаров</w:t>
            </w:r>
          </w:p>
        </w:tc>
      </w:tr>
    </w:tbl>
    <w:p w14:paraId="6BF394E6" w14:textId="77777777" w:rsidR="00A460DE" w:rsidRDefault="00A460DE" w:rsidP="006A64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057F024D" w14:textId="77777777" w:rsidR="00A460DE" w:rsidRDefault="00A460DE" w:rsidP="006A64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0BF3659" w14:textId="77777777" w:rsidR="00A460DE" w:rsidRDefault="00A460DE" w:rsidP="006A64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BB184F9" w14:textId="77777777" w:rsidR="00A460DE" w:rsidRDefault="00A460DE" w:rsidP="006A64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AA3B5DB" w14:textId="77777777" w:rsidR="00A460DE" w:rsidRDefault="00A460DE" w:rsidP="006A64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61B68F18" w14:textId="64473406" w:rsidR="00610863" w:rsidRPr="006A6476" w:rsidRDefault="00610863" w:rsidP="006A64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4. Модель «креста» фундаментальных взаимодействий</w:t>
      </w:r>
    </w:p>
    <w:p w14:paraId="38336349" w14:textId="7F1F623C" w:rsidR="00610863" w:rsidRPr="006A6476" w:rsidRDefault="00610863" w:rsidP="006A64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            χ=0 (λ=480)</w:t>
      </w:r>
    </w:p>
    <w:p w14:paraId="2674A9C2" w14:textId="24EAC65A" w:rsidR="00610863" w:rsidRPr="006A6476" w:rsidRDefault="00610863" w:rsidP="006A64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               |</w:t>
      </w:r>
    </w:p>
    <w:p w14:paraId="64A140D4" w14:textId="01B5373F" w:rsidR="00610863" w:rsidRPr="006A6476" w:rsidRDefault="00610863" w:rsidP="006A64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               |</w:t>
      </w:r>
    </w:p>
    <w:p w14:paraId="1940FE8D" w14:textId="42CA756C" w:rsidR="00610863" w:rsidRPr="006A6476" w:rsidRDefault="00610863" w:rsidP="006A64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χ=1,8 (λ=0,05) --- λ=1 (Земля) --- χ=0,3 (λ=30)</w:t>
      </w:r>
    </w:p>
    <w:p w14:paraId="6D723286" w14:textId="762B366F" w:rsidR="00610863" w:rsidRPr="006A6476" w:rsidRDefault="00610863" w:rsidP="006A64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               |</w:t>
      </w:r>
    </w:p>
    <w:p w14:paraId="51092D93" w14:textId="7F89033D" w:rsidR="00610863" w:rsidRPr="006A6476" w:rsidRDefault="00610863" w:rsidP="006A64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               |</w:t>
      </w:r>
    </w:p>
    <w:p w14:paraId="682633A5" w14:textId="54DEE09A" w:rsidR="00610863" w:rsidRPr="006A6476" w:rsidRDefault="00610863" w:rsidP="006A647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            χ=0 (λ→0)</w:t>
      </w:r>
    </w:p>
    <w:p w14:paraId="1C983994" w14:textId="35FA3C5E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Горизонталь: Классическая → релятивистская физика</w:t>
      </w:r>
    </w:p>
    <w:p w14:paraId="16E5A72E" w14:textId="1CBEAE4F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Вертикаль: Классическая → квантовая физика</w:t>
      </w:r>
    </w:p>
    <w:p w14:paraId="034B3CF9" w14:textId="2706A67D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Уравнение для диагоналей:</w:t>
      </w:r>
      <w:r w:rsidR="00446CA8" w:rsidRPr="006A6476">
        <w:rPr>
          <w:rFonts w:ascii="Times New Roman" w:eastAsia="Times New Roman" w:hAnsi="Times New Roman" w:cs="Times New Roman"/>
          <w:i/>
          <w:kern w:val="0"/>
          <w:bdr w:val="none" w:sz="0" w:space="0" w:color="auto" w:frame="1"/>
          <w:lang w:eastAsia="ru-RU"/>
          <w14:ligatures w14:val="none"/>
        </w:rPr>
        <w:t xml:space="preserve"> </w:t>
      </w:r>
    </w:p>
    <w:p w14:paraId="57DB3950" w14:textId="3CCC34DF" w:rsidR="00446CA8" w:rsidRPr="006A6476" w:rsidRDefault="00000000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kern w:val="0"/>
          <w:bdr w:val="none" w:sz="0" w:space="0" w:color="auto" w:frame="1"/>
          <w:lang w:eastAsia="ru-R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χ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диаг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/>
              <w14:ligatures w14:val="none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sSubSup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χ</m:t>
                  </m:r>
                </m:e>
                <m:sup/>
              </m:sSup>
            </m:e>
            <m:sub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+</m:t>
              </m:r>
            </m:sub>
            <m:sup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/>
              <w14:ligatures w14:val="none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sSupPr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χ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-</m:t>
                  </m:r>
                </m:sub>
                <m:sup/>
              </m:sSubSup>
            </m:e>
            <m:sup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/>
              <w14:ligatures w14:val="none"/>
            </w:rPr>
            <m:t>+e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  <m:t>(x-5,79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kern w:val="0"/>
                              <w:bdr w:val="none" w:sz="0" w:space="0" w:color="auto" w:frame="1"/>
                              <w:lang w:eastAsia="ru-RU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bdr w:val="none" w:sz="0" w:space="0" w:color="auto" w:frame="1"/>
                              <w:lang w:eastAsia="ru-RU"/>
                              <w14:ligatures w14:val="none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bdr w:val="none" w:sz="0" w:space="0" w:color="auto" w:frame="1"/>
                              <w:lang w:eastAsia="ru-RU"/>
                              <w14:ligatures w14:val="none"/>
                            </w:rPr>
                            <m:t>2</m:t>
                          </m:r>
                        </m:sup>
                      </m:sSup>
                    </m:e>
                    <m:sup/>
                  </m:s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  <m:t>(y-9,66)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11</m:t>
                  </m:r>
                </m:den>
              </m:f>
            </m:e>
          </m:d>
        </m:oMath>
      </m:oMathPara>
    </w:p>
    <w:p w14:paraId="41F521C9" w14:textId="4594A604" w:rsidR="00610863" w:rsidRPr="006A6476" w:rsidRDefault="00610863" w:rsidP="002B5AE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5</w:t>
      </w:r>
      <w:r w:rsidR="003F5270"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  <w:r w:rsidR="002B5AE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3F5270"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Проверка </w:t>
      </w: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 экстремальных объектах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2"/>
        <w:gridCol w:w="1058"/>
        <w:gridCol w:w="1267"/>
        <w:gridCol w:w="1308"/>
        <w:gridCol w:w="2030"/>
      </w:tblGrid>
      <w:tr w:rsidR="006A6476" w:rsidRPr="006A6476" w14:paraId="68D2D76D" w14:textId="77777777" w:rsidTr="003F5270">
        <w:trPr>
          <w:tblHeader/>
        </w:trPr>
        <w:tc>
          <w:tcPr>
            <w:tcW w:w="1970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1DFD6C" w14:textId="77777777" w:rsidR="00610863" w:rsidRPr="006A6476" w:rsidRDefault="00610863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Объект</w:t>
            </w:r>
          </w:p>
        </w:tc>
        <w:tc>
          <w:tcPr>
            <w:tcW w:w="566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901D88" w14:textId="25B88EC1" w:rsidR="00610863" w:rsidRPr="006A6476" w:rsidRDefault="006A6476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lang w:eastAsia="ru-RU"/>
                    <w14:ligatures w14:val="none"/>
                  </w:rPr>
                  <m:t>λ</m:t>
                </m:r>
              </m:oMath>
            </m:oMathPara>
          </w:p>
        </w:tc>
        <w:tc>
          <w:tcPr>
            <w:tcW w:w="678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C9C9A4" w14:textId="01A60E16" w:rsidR="00610863" w:rsidRPr="006A6476" w:rsidRDefault="00000000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lang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lang w:eastAsia="ru-RU"/>
                        <w14:ligatures w14:val="none"/>
                      </w:rPr>
                      <m:t>χ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lang w:eastAsia="ru-RU"/>
                        <w14:ligatures w14:val="none"/>
                      </w:rPr>
                      <m:t>теор</m:t>
                    </m:r>
                  </m:sub>
                </m:sSub>
              </m:oMath>
            </m:oMathPara>
          </w:p>
        </w:tc>
        <w:tc>
          <w:tcPr>
            <w:tcW w:w="700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496D3F" w14:textId="7DAA0C39" w:rsidR="00610863" w:rsidRPr="006A6476" w:rsidRDefault="00000000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kern w:val="0"/>
                        <w:lang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lang w:eastAsia="ru-RU"/>
                        <w14:ligatures w14:val="none"/>
                      </w:rPr>
                      <m:t>χ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lang w:eastAsia="ru-RU"/>
                        <w14:ligatures w14:val="none"/>
                      </w:rPr>
                      <m:t>набл</m:t>
                    </m:r>
                  </m:sub>
                </m:sSub>
              </m:oMath>
            </m:oMathPara>
          </w:p>
        </w:tc>
        <w:tc>
          <w:tcPr>
            <w:tcW w:w="1086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F0ED77" w14:textId="77777777" w:rsidR="00610863" w:rsidRPr="006A6476" w:rsidRDefault="00610863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Отклонение</w:t>
            </w:r>
          </w:p>
        </w:tc>
      </w:tr>
      <w:tr w:rsidR="006A6476" w:rsidRPr="006A6476" w14:paraId="0A8D71D1" w14:textId="77777777" w:rsidTr="003F5270">
        <w:tc>
          <w:tcPr>
            <w:tcW w:w="1970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9F71B2" w14:textId="3801D78B" w:rsidR="00610863" w:rsidRPr="006A6476" w:rsidRDefault="00610863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Ядро Земли</w:t>
            </w:r>
          </w:p>
        </w:tc>
        <w:tc>
          <w:tcPr>
            <w:tcW w:w="566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D9B898" w14:textId="4CDB9608" w:rsidR="00610863" w:rsidRPr="006A6476" w:rsidRDefault="006A6476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lang w:eastAsia="ru-RU"/>
                    <w14:ligatures w14:val="none"/>
                  </w:rPr>
                  <m:t>0,19</m:t>
                </m:r>
              </m:oMath>
            </m:oMathPara>
          </w:p>
        </w:tc>
        <w:tc>
          <w:tcPr>
            <w:tcW w:w="678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8B6DAA" w14:textId="6446DDA9" w:rsidR="00610863" w:rsidRPr="006A6476" w:rsidRDefault="006A6476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lang w:eastAsia="ru-RU"/>
                    <w14:ligatures w14:val="none"/>
                  </w:rPr>
                  <m:t>1,42</m:t>
                </m:r>
              </m:oMath>
            </m:oMathPara>
          </w:p>
        </w:tc>
        <w:tc>
          <w:tcPr>
            <w:tcW w:w="700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FB19C8" w14:textId="170378B5" w:rsidR="00610863" w:rsidRPr="006A6476" w:rsidRDefault="006A6476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lang w:eastAsia="ru-RU"/>
                    <w14:ligatures w14:val="none"/>
                  </w:rPr>
                  <m:t>1,38</m:t>
                </m:r>
              </m:oMath>
            </m:oMathPara>
          </w:p>
        </w:tc>
        <w:tc>
          <w:tcPr>
            <w:tcW w:w="1086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18CD6C" w14:textId="0C1C3D81" w:rsidR="00610863" w:rsidRPr="006A6476" w:rsidRDefault="006A6476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lang w:eastAsia="ru-RU"/>
                    <w14:ligatures w14:val="none"/>
                  </w:rPr>
                  <m:t>2,9%</m:t>
                </m:r>
              </m:oMath>
            </m:oMathPara>
          </w:p>
        </w:tc>
      </w:tr>
      <w:tr w:rsidR="006A6476" w:rsidRPr="006A6476" w14:paraId="109C4A96" w14:textId="77777777" w:rsidTr="003F5270">
        <w:tc>
          <w:tcPr>
            <w:tcW w:w="1970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5420A3" w14:textId="354B0EEC" w:rsidR="00610863" w:rsidRPr="006A6476" w:rsidRDefault="00610863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Международная КС</w:t>
            </w:r>
          </w:p>
        </w:tc>
        <w:tc>
          <w:tcPr>
            <w:tcW w:w="566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74F286" w14:textId="162A1C62" w:rsidR="00610863" w:rsidRPr="006A6476" w:rsidRDefault="006A6476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lang w:eastAsia="ru-RU"/>
                    <w14:ligatures w14:val="none"/>
                  </w:rPr>
                  <m:t>1,003</m:t>
                </m:r>
              </m:oMath>
            </m:oMathPara>
          </w:p>
        </w:tc>
        <w:tc>
          <w:tcPr>
            <w:tcW w:w="678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88A1F8" w14:textId="670BFCF4" w:rsidR="00610863" w:rsidRPr="006A6476" w:rsidRDefault="006A6476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lang w:eastAsia="ru-RU"/>
                    <w14:ligatures w14:val="none"/>
                  </w:rPr>
                  <m:t>0,997</m:t>
                </m:r>
              </m:oMath>
            </m:oMathPara>
          </w:p>
        </w:tc>
        <w:tc>
          <w:tcPr>
            <w:tcW w:w="700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BA9624" w14:textId="32CCF8DA" w:rsidR="00610863" w:rsidRPr="006A6476" w:rsidRDefault="00610863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</w:t>
            </w:r>
            <w:r w:rsidR="003F5270"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,</w:t>
            </w:r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000</w:t>
            </w:r>
          </w:p>
        </w:tc>
        <w:tc>
          <w:tcPr>
            <w:tcW w:w="1086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1E9DE5" w14:textId="185791F1" w:rsidR="00610863" w:rsidRPr="006A6476" w:rsidRDefault="006A6476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lang w:eastAsia="ru-RU"/>
                    <w14:ligatures w14:val="none"/>
                  </w:rPr>
                  <m:t>0,3%</m:t>
                </m:r>
              </m:oMath>
            </m:oMathPara>
          </w:p>
        </w:tc>
      </w:tr>
      <w:tr w:rsidR="006A6476" w:rsidRPr="006A6476" w14:paraId="54E88B84" w14:textId="77777777" w:rsidTr="003F5270">
        <w:tc>
          <w:tcPr>
            <w:tcW w:w="1970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E621A6" w14:textId="77777777" w:rsidR="00610863" w:rsidRPr="006A6476" w:rsidRDefault="00610863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Вояджер-1</w:t>
            </w:r>
          </w:p>
        </w:tc>
        <w:tc>
          <w:tcPr>
            <w:tcW w:w="566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A5D03E" w14:textId="30803778" w:rsidR="00610863" w:rsidRPr="006A6476" w:rsidRDefault="006A6476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lang w:eastAsia="ru-RU"/>
                    <w14:ligatures w14:val="none"/>
                  </w:rPr>
                  <m:t>9,11</m:t>
                </m:r>
              </m:oMath>
            </m:oMathPara>
          </w:p>
        </w:tc>
        <w:tc>
          <w:tcPr>
            <w:tcW w:w="678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32CCCA" w14:textId="4E2C8FE5" w:rsidR="00610863" w:rsidRPr="006A6476" w:rsidRDefault="006A6476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lang w:eastAsia="ru-RU"/>
                    <w14:ligatures w14:val="none"/>
                  </w:rPr>
                  <m:t>0,61</m:t>
                </m:r>
              </m:oMath>
            </m:oMathPara>
          </w:p>
        </w:tc>
        <w:tc>
          <w:tcPr>
            <w:tcW w:w="700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E73B4D" w14:textId="7264331C" w:rsidR="00610863" w:rsidRPr="006A6476" w:rsidRDefault="006A6476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lang w:eastAsia="ru-RU"/>
                    <w14:ligatures w14:val="none"/>
                  </w:rPr>
                  <m:t>0,58</m:t>
                </m:r>
              </m:oMath>
            </m:oMathPara>
          </w:p>
        </w:tc>
        <w:tc>
          <w:tcPr>
            <w:tcW w:w="1086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DAAB3F" w14:textId="558C6473" w:rsidR="00610863" w:rsidRPr="006A6476" w:rsidRDefault="006A6476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lang w:eastAsia="ru-RU"/>
                    <w14:ligatures w14:val="none"/>
                  </w:rPr>
                  <m:t>5,1%</m:t>
                </m:r>
              </m:oMath>
            </m:oMathPara>
          </w:p>
        </w:tc>
      </w:tr>
      <w:tr w:rsidR="006A6476" w:rsidRPr="006A6476" w14:paraId="5F022749" w14:textId="77777777" w:rsidTr="003F5270">
        <w:tc>
          <w:tcPr>
            <w:tcW w:w="1970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3D3C10" w14:textId="5642FB84" w:rsidR="00610863" w:rsidRPr="006A6476" w:rsidRDefault="00610863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Седна</w:t>
            </w:r>
            <w:proofErr w:type="spellEnd"/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(карлик)</w:t>
            </w:r>
          </w:p>
        </w:tc>
        <w:tc>
          <w:tcPr>
            <w:tcW w:w="566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362E57" w14:textId="5883CC7A" w:rsidR="00610863" w:rsidRPr="006A6476" w:rsidRDefault="006A6476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lang w:eastAsia="ru-RU"/>
                    <w14:ligatures w14:val="none"/>
                  </w:rPr>
                  <m:t>30</m:t>
                </m:r>
              </m:oMath>
            </m:oMathPara>
          </w:p>
        </w:tc>
        <w:tc>
          <w:tcPr>
            <w:tcW w:w="678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9CBB9D" w14:textId="155A5E82" w:rsidR="00610863" w:rsidRPr="006A6476" w:rsidRDefault="006A6476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lang w:eastAsia="ru-RU"/>
                    <w14:ligatures w14:val="none"/>
                  </w:rPr>
                  <m:t>0,29</m:t>
                </m:r>
              </m:oMath>
            </m:oMathPara>
          </w:p>
        </w:tc>
        <w:tc>
          <w:tcPr>
            <w:tcW w:w="700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D6411D" w14:textId="5D78C75C" w:rsidR="00610863" w:rsidRPr="006A6476" w:rsidRDefault="006A6476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lang w:eastAsia="ru-RU"/>
                    <w14:ligatures w14:val="none"/>
                  </w:rPr>
                  <m:t>0,31</m:t>
                </m:r>
              </m:oMath>
            </m:oMathPara>
          </w:p>
        </w:tc>
        <w:tc>
          <w:tcPr>
            <w:tcW w:w="1086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8CCF86" w14:textId="6FC3B15D" w:rsidR="00610863" w:rsidRPr="006A6476" w:rsidRDefault="006A6476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lang w:eastAsia="ru-RU"/>
                    <w14:ligatures w14:val="none"/>
                  </w:rPr>
                  <m:t>6,5%</m:t>
                </m:r>
              </m:oMath>
            </m:oMathPara>
          </w:p>
        </w:tc>
      </w:tr>
      <w:tr w:rsidR="006A6476" w:rsidRPr="006A6476" w14:paraId="2033CA9C" w14:textId="77777777" w:rsidTr="003F5270">
        <w:tc>
          <w:tcPr>
            <w:tcW w:w="1970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AA1307" w14:textId="27F80FEE" w:rsidR="00610863" w:rsidRPr="006A6476" w:rsidRDefault="00610863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Зонд </w:t>
            </w:r>
            <w:r w:rsidR="002B5AE0"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«Новые</w:t>
            </w:r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горизонты» </w:t>
            </w:r>
          </w:p>
        </w:tc>
        <w:tc>
          <w:tcPr>
            <w:tcW w:w="566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A8E8E1" w14:textId="39A3ABDE" w:rsidR="00610863" w:rsidRPr="006A6476" w:rsidRDefault="006A6476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lang w:eastAsia="ru-RU"/>
                    <w14:ligatures w14:val="none"/>
                  </w:rPr>
                  <m:t>480</m:t>
                </m:r>
              </m:oMath>
            </m:oMathPara>
          </w:p>
        </w:tc>
        <w:tc>
          <w:tcPr>
            <w:tcW w:w="678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FAEAF6" w14:textId="0081C5A9" w:rsidR="00610863" w:rsidRPr="006A6476" w:rsidRDefault="006A6476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lang w:eastAsia="ru-RU"/>
                    <w14:ligatures w14:val="none"/>
                  </w:rPr>
                  <m:t>0,001</m:t>
                </m:r>
              </m:oMath>
            </m:oMathPara>
          </w:p>
        </w:tc>
        <w:tc>
          <w:tcPr>
            <w:tcW w:w="700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14B66E" w14:textId="4E33E0CB" w:rsidR="00610863" w:rsidRPr="006A6476" w:rsidRDefault="006A6476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lang w:eastAsia="ru-RU"/>
                    <w14:ligatures w14:val="none"/>
                  </w:rPr>
                  <m:t>0,000</m:t>
                </m:r>
              </m:oMath>
            </m:oMathPara>
          </w:p>
        </w:tc>
        <w:tc>
          <w:tcPr>
            <w:tcW w:w="1086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A79CB7" w14:textId="1EBD7713" w:rsidR="00610863" w:rsidRPr="006A6476" w:rsidRDefault="006A6476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kern w:val="0"/>
                    <w:lang w:eastAsia="ru-RU"/>
                    <w14:ligatures w14:val="none"/>
                  </w:rPr>
                  <m:t>&lt;0,1%</m:t>
                </m:r>
              </m:oMath>
            </m:oMathPara>
          </w:p>
        </w:tc>
      </w:tr>
    </w:tbl>
    <w:p w14:paraId="0FEB1F35" w14:textId="12A20E9F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6. Критические эффекты</w:t>
      </w:r>
    </w:p>
    <w:p w14:paraId="4A18FBCF" w14:textId="20272710" w:rsidR="00610863" w:rsidRPr="006A6476" w:rsidRDefault="003F5270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1. </w:t>
      </w:r>
      <w:r w:rsidR="00610863"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При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λ=9,1</m:t>
        </m:r>
      </m:oMath>
      <w:r w:rsidR="00610863"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1:</w:t>
      </w:r>
    </w:p>
    <w:p w14:paraId="3B811FF2" w14:textId="705EF3AF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Резонанс с периодом обращения астероидов (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5,79</m:t>
        </m:r>
      </m:oMath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лет):</w:t>
      </w:r>
    </w:p>
    <w:p w14:paraId="63B36865" w14:textId="7D6248DF" w:rsidR="00610863" w:rsidRPr="006A6476" w:rsidRDefault="006A6476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/>
              <w14:ligatures w14:val="none"/>
            </w:rPr>
            <m:t>Δχ=0,4⋅sin⁡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2π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t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5,79</m:t>
                  </m:r>
                </m:den>
              </m:f>
            </m:e>
          </m:d>
        </m:oMath>
      </m:oMathPara>
    </w:p>
    <w:p w14:paraId="74B8D097" w14:textId="1D0ED2EC" w:rsidR="00610863" w:rsidRPr="006A6476" w:rsidRDefault="003F5270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2. </w:t>
      </w:r>
      <w:r w:rsidR="00610863"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При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λ=0,05:</m:t>
        </m:r>
      </m:oMath>
    </w:p>
    <w:p w14:paraId="71273241" w14:textId="0F59AA9E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Генерация странных частиц в LHC:</w:t>
      </w:r>
    </w:p>
    <w:p w14:paraId="07BFDC21" w14:textId="60206B6E" w:rsidR="00610863" w:rsidRPr="006A6476" w:rsidRDefault="00000000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частиц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/>
              <w14:ligatures w14:val="none"/>
            </w:rPr>
            <m:t>∝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sSubSup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χ</m:t>
                  </m:r>
                </m:e>
                <m:sup/>
              </m:sSup>
            </m:e>
            <m:sub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-</m:t>
              </m:r>
            </m:sub>
            <m:sup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-1</m:t>
              </m:r>
            </m:sup>
          </m:sSubSup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/>
              <w14:ligatures w14:val="none"/>
            </w:rPr>
            <m:t>≈1,8⋅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3</m:t>
              </m:r>
            </m:sup>
          </m:sSup>
        </m:oMath>
      </m:oMathPara>
    </w:p>
    <w:p w14:paraId="70B035E5" w14:textId="7EFD1D75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7. Прогноз для неизученных областей</w:t>
      </w:r>
    </w:p>
    <w:p w14:paraId="331094F1" w14:textId="52F88C2E" w:rsidR="00610863" w:rsidRPr="006A6476" w:rsidRDefault="006A6476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λ=306</m:t>
        </m:r>
      </m:oMath>
      <w:r w:rsidR="00610863"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(гипотетическая «темная галактика»):</w:t>
      </w:r>
    </w:p>
    <w:p w14:paraId="1E2EBA0B" w14:textId="0F67C8C7" w:rsidR="00610863" w:rsidRPr="006A6476" w:rsidRDefault="006A6476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bdr w:val="none" w:sz="0" w:space="0" w:color="auto" w:frame="1"/>
            <w:lang w:eastAsia="ru-RU"/>
            <w14:ligatures w14:val="none"/>
          </w:rPr>
          <m:t>χ=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kern w:val="0"/>
                <w:bdr w:val="none" w:sz="0" w:space="0" w:color="auto" w:frame="1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-0,306(306-1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kern w:val="0"/>
                    <w:bdr w:val="none" w:sz="0" w:space="0" w:color="auto" w:frame="1"/>
                    <w:lang w:eastAsia="ru-RU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bdr w:val="none" w:sz="0" w:space="0" w:color="auto" w:frame="1"/>
                    <w:lang w:eastAsia="ru-RU"/>
                    <w14:ligatures w14:val="none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bdr w:val="none" w:sz="0" w:space="0" w:color="auto" w:frame="1"/>
                    <w:lang w:eastAsia="ru-RU"/>
                    <w14:ligatures w14:val="none"/>
                  </w:rPr>
                  <m:t>2</m:t>
                </m:r>
              </m:sup>
            </m:sSup>
          </m:sup>
        </m:sSup>
        <m:r>
          <w:rPr>
            <w:rFonts w:ascii="Cambria Math" w:eastAsia="Times New Roman" w:hAnsi="Cambria Math" w:cs="Times New Roman"/>
            <w:kern w:val="0"/>
            <w:bdr w:val="none" w:sz="0" w:space="0" w:color="auto" w:frame="1"/>
            <w:lang w:eastAsia="ru-RU"/>
            <w14:ligatures w14:val="none"/>
          </w:rPr>
          <m:t>≈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kern w:val="0"/>
                <w:bdr w:val="none" w:sz="0" w:space="0" w:color="auto" w:frame="1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 xml:space="preserve">10 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-82</m:t>
            </m:r>
          </m:sup>
        </m:sSup>
      </m:oMath>
      <w:r w:rsidR="00610863" w:rsidRPr="006A6476">
        <w:rPr>
          <w:rFonts w:ascii="Times New Roman" w:eastAsia="Times New Roman" w:hAnsi="Times New Roman" w:cs="Times New Roman"/>
          <w:kern w:val="0"/>
          <w:bdr w:val="none" w:sz="0" w:space="0" w:color="auto" w:frame="1"/>
          <w:lang w:eastAsia="ru-RU"/>
          <w14:ligatures w14:val="none"/>
        </w:rPr>
        <w:t>(полная квантовая гравитация)</w:t>
      </w:r>
      <w:r w:rsidR="00610863"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гравитация)</w:t>
      </w:r>
    </w:p>
    <w:p w14:paraId="01A3FF55" w14:textId="34A8FC47" w:rsidR="00610863" w:rsidRPr="006A6476" w:rsidRDefault="006A6476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λ=0,00966</m:t>
        </m:r>
      </m:oMath>
      <w:r w:rsidR="00610863"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(планковская длина):</w:t>
      </w:r>
    </w:p>
    <w:p w14:paraId="0B87105C" w14:textId="2D8A5273" w:rsidR="00DC6616" w:rsidRPr="006A6476" w:rsidRDefault="006A6476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bdr w:val="none" w:sz="0" w:space="0" w:color="auto" w:frame="1"/>
            <w:lang w:eastAsia="ru-RU"/>
            <w14:ligatures w14:val="none"/>
          </w:rPr>
          <m:t>χ=1,8⋅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bdr w:val="none" w:sz="0" w:space="0" w:color="auto" w:frame="1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0,00966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0,66</m:t>
            </m:r>
          </m:sup>
        </m:sSup>
        <m:r>
          <w:rPr>
            <w:rFonts w:ascii="Cambria Math" w:eastAsia="Times New Roman" w:hAnsi="Cambria Math" w:cs="Times New Roman"/>
            <w:kern w:val="0"/>
            <w:bdr w:val="none" w:sz="0" w:space="0" w:color="auto" w:frame="1"/>
            <w:lang w:eastAsia="ru-RU"/>
            <w14:ligatures w14:val="none"/>
          </w:rPr>
          <m:t>≈0,12</m:t>
        </m:r>
      </m:oMath>
      <w:r w:rsidR="00610863" w:rsidRPr="006A6476">
        <w:rPr>
          <w:rFonts w:ascii="Times New Roman" w:eastAsia="Times New Roman" w:hAnsi="Times New Roman" w:cs="Times New Roman"/>
          <w:kern w:val="0"/>
          <w:bdr w:val="none" w:sz="0" w:space="0" w:color="auto" w:frame="1"/>
          <w:lang w:eastAsia="ru-RU"/>
          <w14:ligatures w14:val="none"/>
        </w:rPr>
        <w:t xml:space="preserve"> </w:t>
      </w:r>
      <w:r w:rsidR="00DC6616" w:rsidRPr="006A6476">
        <w:rPr>
          <w:rFonts w:ascii="Times New Roman" w:eastAsia="Times New Roman" w:hAnsi="Times New Roman" w:cs="Times New Roman"/>
          <w:kern w:val="0"/>
          <w:bdr w:val="none" w:sz="0" w:space="0" w:color="auto" w:frame="1"/>
          <w:lang w:eastAsia="ru-RU"/>
          <w14:ligatures w14:val="none"/>
        </w:rPr>
        <w:t>«</w:t>
      </w:r>
      <w:r w:rsidR="00610863" w:rsidRPr="006A6476">
        <w:rPr>
          <w:rFonts w:ascii="Times New Roman" w:eastAsia="Times New Roman" w:hAnsi="Times New Roman" w:cs="Times New Roman"/>
          <w:kern w:val="0"/>
          <w:bdr w:val="none" w:sz="0" w:space="0" w:color="auto" w:frame="1"/>
          <w:lang w:eastAsia="ru-RU"/>
          <w14:ligatures w14:val="none"/>
        </w:rPr>
        <w:t xml:space="preserve">квантовая пена» </w:t>
      </w:r>
    </w:p>
    <w:p w14:paraId="19116E33" w14:textId="335D317E" w:rsidR="00610863" w:rsidRPr="006A6476" w:rsidRDefault="00DC6616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Таким образом</w:t>
      </w:r>
    </w:p>
    <w:p w14:paraId="4CBD6874" w14:textId="7C15EC62" w:rsidR="00610863" w:rsidRPr="006A6476" w:rsidRDefault="00DC6616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1. </w:t>
      </w:r>
      <w:r w:rsidR="00610863"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Асимметричная потеря связи подтверждается:</w:t>
      </w:r>
    </w:p>
    <w:p w14:paraId="195D0063" w14:textId="0E81038A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сторону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 &gt; 1</m:t>
        </m:r>
      </m:oMath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Экспоненциальный спад с резонансами при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9,11, 30, 480</m:t>
        </m:r>
      </m:oMath>
    </w:p>
    <w:p w14:paraId="1FE48C11" w14:textId="50177590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сторону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 &lt; 1</m:t>
        </m:r>
      </m:oMath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: Осциллирующий спад с минимумами при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0,19 и 0,05,</m:t>
        </m:r>
      </m:oMath>
    </w:p>
    <w:p w14:paraId="1DDE2133" w14:textId="121ED80F" w:rsidR="00610863" w:rsidRPr="006A6476" w:rsidRDefault="00DC6616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2. </w:t>
      </w:r>
      <w:r w:rsidR="00610863"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Критические числа (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9,11;5,79;9,66</m:t>
        </m:r>
      </m:oMath>
      <w:r w:rsidR="00610863"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 соответствуют:</w:t>
      </w:r>
    </w:p>
    <w:p w14:paraId="6DAC5DC4" w14:textId="06CD14EA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Орбитальным резонансам в Солнечной системе,</w:t>
      </w:r>
    </w:p>
    <w:p w14:paraId="089629E8" w14:textId="3B0BDF9E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Порогам фазовых переходов в квантовой хромодинамике.</w:t>
      </w:r>
    </w:p>
    <w:p w14:paraId="03D26CF2" w14:textId="62A52B7D" w:rsidR="00610863" w:rsidRPr="006A6476" w:rsidRDefault="00610863" w:rsidP="00765AAE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Экспериментальные следствия:</w:t>
      </w:r>
    </w:p>
    <w:p w14:paraId="3AAA3437" w14:textId="2BC4ABA6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Поиск аномалий гравитации на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λ=9,11</m:t>
        </m:r>
      </m:oMath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(пояс астероидов),</w:t>
      </w:r>
    </w:p>
    <w:p w14:paraId="2EA1F394" w14:textId="2F012083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Регистрация «квантовой пены» при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 &lt; 0,01</m:t>
        </m:r>
      </m:oMath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(эксперименты на LHC).</w:t>
      </w:r>
    </w:p>
    <w:p w14:paraId="160A4731" w14:textId="5B410060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Финальная формула:</w:t>
      </w:r>
    </w:p>
    <w:p w14:paraId="58FC01DB" w14:textId="40E1AF11" w:rsidR="00446CA8" w:rsidRPr="006A6476" w:rsidRDefault="006A6476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bdr w:val="none" w:sz="0" w:space="0" w:color="auto" w:frame="1"/>
          <w:lang w:eastAsia="ru-RU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/>
              <w14:ligatures w14:val="none"/>
            </w:rPr>
            <m:t>χ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λ</m:t>
              </m:r>
            </m:e>
          </m:d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/>
              <w14:ligatures w14:val="none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  <m:t>e(-0,306(λ-1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kern w:val="0"/>
                              <w:bdr w:val="none" w:sz="0" w:space="0" w:color="auto" w:frame="1"/>
                              <w:lang w:eastAsia="ru-RU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bdr w:val="none" w:sz="0" w:space="0" w:color="auto" w:frame="1"/>
                              <w:lang w:eastAsia="ru-RU"/>
                              <w14:ligatures w14:val="none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bdr w:val="none" w:sz="0" w:space="0" w:color="auto" w:frame="1"/>
                              <w:lang w:eastAsia="ru-RU"/>
                              <w14:ligatures w14:val="non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  <m:t>)</m:t>
                      </m:r>
                    </m:e>
                    <m:sup/>
                  </m:sSup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⋅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  <m:t>1-0,5tan</m:t>
                      </m:r>
                      <m:func>
                        <m:func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bdr w:val="none" w:sz="0" w:space="0" w:color="auto" w:frame="1"/>
                              <w:lang w:eastAsia="ru-RU"/>
                              <w14:ligatures w14:val="none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bdr w:val="none" w:sz="0" w:space="0" w:color="auto" w:frame="1"/>
                              <w:lang w:eastAsia="ru-RU"/>
                              <w14:ligatures w14:val="none"/>
                            </w:rPr>
                            <m:t>h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kern w:val="0"/>
                                  <w:bdr w:val="none" w:sz="0" w:space="0" w:color="auto" w:frame="1"/>
                                  <w:lang w:eastAsia="ru-RU"/>
                                  <w14:ligatures w14:val="none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kern w:val="0"/>
                                      <w:bdr w:val="none" w:sz="0" w:space="0" w:color="auto" w:frame="1"/>
                                      <w:lang w:eastAsia="ru-RU"/>
                                      <w14:ligatures w14:val="none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kern w:val="0"/>
                                      <w:bdr w:val="none" w:sz="0" w:space="0" w:color="auto" w:frame="1"/>
                                      <w:lang w:eastAsia="ru-RU"/>
                                      <w14:ligatures w14:val="none"/>
                                    </w:rPr>
                                    <m:t>λ-9,11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Times New Roman"/>
                                      <w:kern w:val="0"/>
                                      <w:bdr w:val="none" w:sz="0" w:space="0" w:color="auto" w:frame="1"/>
                                      <w:lang w:eastAsia="ru-RU"/>
                                      <w14:ligatures w14:val="none"/>
                                    </w:rPr>
                                    <m:t>5,79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 xml:space="preserve">       λ≥1</m:t>
                  </m:r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  <m:t>1,8 λ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  <m:t>0,66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sin⁡(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  <m:t>πλ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  <m:t>0,38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)    λ&lt;1</m:t>
                  </m:r>
                </m:e>
              </m:eqArr>
            </m:e>
          </m:d>
        </m:oMath>
      </m:oMathPara>
    </w:p>
    <w:p w14:paraId="475EC066" w14:textId="22F53F08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Граничные условия:</w:t>
      </w:r>
    </w:p>
    <w:p w14:paraId="1907D88E" w14:textId="4EE1C8DD" w:rsidR="00610863" w:rsidRPr="006A6476" w:rsidRDefault="006A6476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bdr w:val="none" w:sz="0" w:space="0" w:color="auto" w:frame="1"/>
            <w:lang w:eastAsia="ru-RU"/>
            <w14:ligatures w14:val="none"/>
          </w:rPr>
          <m:t xml:space="preserve">χ(480)=0 </m:t>
        </m:r>
      </m:oMath>
      <w:r w:rsidR="00610863"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полный разрыв в межзвездной среде),</w:t>
      </w:r>
    </w:p>
    <w:p w14:paraId="5D0B8EB5" w14:textId="2A7F26BC" w:rsidR="00610863" w:rsidRPr="006A6476" w:rsidRDefault="006A6476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bdr w:val="none" w:sz="0" w:space="0" w:color="auto" w:frame="1"/>
            <w:lang w:eastAsia="ru-RU"/>
            <w14:ligatures w14:val="none"/>
          </w:rPr>
          <m:t>χ(0,00966)=0,12</m:t>
        </m:r>
      </m:oMath>
      <w:r w:rsidR="00610863"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(планковский предел).</w:t>
      </w:r>
    </w:p>
    <w:p w14:paraId="74335617" w14:textId="10D42471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Теоретический и математический аппарат модели </w:t>
      </w:r>
    </w:p>
    <w:p w14:paraId="29CF1DFF" w14:textId="29EBF92C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1. Теоретические основы</w:t>
      </w:r>
    </w:p>
    <w:p w14:paraId="09BE8B3E" w14:textId="5E32C503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Модель базируется на трех фундаментальных принципах:</w:t>
      </w:r>
    </w:p>
    <w:p w14:paraId="6DF08790" w14:textId="35DDF52D" w:rsidR="00610863" w:rsidRPr="006A6476" w:rsidRDefault="00DC6616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1. </w:t>
      </w:r>
      <w:r w:rsidR="00610863"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Принцип масштабной инвариантности</w:t>
      </w:r>
    </w:p>
    <w:p w14:paraId="3F8D8870" w14:textId="41DDE395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Безразмерный параметр </w:t>
      </w:r>
      <m:oMath>
        <m:r>
          <w:rPr>
            <w:rFonts w:ascii="Cambria Math" w:eastAsia="Times New Roman" w:hAnsi="Cambria Math" w:cs="Times New Roman"/>
            <w:kern w:val="0"/>
            <w:bdr w:val="none" w:sz="0" w:space="0" w:color="auto" w:frame="1"/>
            <w:lang w:eastAsia="ru-RU"/>
            <w14:ligatures w14:val="none"/>
          </w:rPr>
          <m:t>λ=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kern w:val="0"/>
                <w:bdr w:val="none" w:sz="0" w:space="0" w:color="auto" w:frame="1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L</m:t>
            </m:r>
          </m:num>
          <m:den/>
        </m:f>
      </m:oMath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(отношение характерных длин)</w:t>
      </w:r>
    </w:p>
    <w:p w14:paraId="33B80489" w14:textId="7870B227" w:rsidR="00610863" w:rsidRPr="006A6476" w:rsidRDefault="00000000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kern w:val="0"/>
                <w:bdr w:val="none" w:sz="0" w:space="0" w:color="auto" w:frame="1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0</m:t>
            </m:r>
          </m:sub>
        </m:sSub>
      </m:oMath>
      <w:r w:rsidR="00DC6616"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 w:rsidR="00610863"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планковская длина (</w:t>
      </w:r>
      <m:oMath>
        <m:r>
          <w:rPr>
            <w:rFonts w:ascii="Cambria Math" w:eastAsia="Times New Roman" w:hAnsi="Cambria Math" w:cs="Times New Roman"/>
            <w:kern w:val="0"/>
            <w:bdr w:val="none" w:sz="0" w:space="0" w:color="auto" w:frame="1"/>
            <w:lang w:eastAsia="ru-RU"/>
            <w14:ligatures w14:val="none"/>
          </w:rPr>
          <m:t>1,6×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kern w:val="0"/>
                <w:bdr w:val="none" w:sz="0" w:space="0" w:color="auto" w:frame="1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-35</m:t>
            </m:r>
          </m:sup>
        </m:sSup>
      </m:oMath>
      <w:r w:rsidR="00610863"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м) для квантовых систем или радиус Бора (</w:t>
      </w:r>
      <m:oMath>
        <m:r>
          <w:rPr>
            <w:rFonts w:ascii="Cambria Math" w:eastAsia="Times New Roman" w:hAnsi="Cambria Math" w:cs="Times New Roman"/>
            <w:kern w:val="0"/>
            <w:bdr w:val="none" w:sz="0" w:space="0" w:color="auto" w:frame="1"/>
            <w:lang w:eastAsia="ru-RU"/>
            <w14:ligatures w14:val="none"/>
          </w:rPr>
          <m:t>5,3×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kern w:val="0"/>
                <w:bdr w:val="none" w:sz="0" w:space="0" w:color="auto" w:frame="1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-11</m:t>
            </m:r>
          </m:sup>
        </m:sSup>
      </m:oMath>
      <w:r w:rsidR="00610863"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м) для атомных масштабов</w:t>
      </w:r>
    </w:p>
    <w:p w14:paraId="3592B910" w14:textId="71378A1E" w:rsidR="00610863" w:rsidRPr="006A6476" w:rsidRDefault="00DC6616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2. </w:t>
      </w:r>
      <w:r w:rsidR="00610863"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Теория фазовых переходов Ландау</w:t>
      </w:r>
    </w:p>
    <w:p w14:paraId="58D2649E" w14:textId="36BFAD9B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Параметр порядка </w:t>
      </w:r>
      <m:oMath>
        <m:r>
          <w:rPr>
            <w:rFonts w:ascii="Cambria Math" w:eastAsia="Times New Roman" w:hAnsi="Cambria Math" w:cs="Times New Roman"/>
            <w:kern w:val="0"/>
            <w:bdr w:val="none" w:sz="0" w:space="0" w:color="auto" w:frame="1"/>
            <w:lang w:eastAsia="ru-RU"/>
            <w14:ligatures w14:val="none"/>
          </w:rPr>
          <m:t>θ</m:t>
        </m:r>
      </m:oMath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описывает симметрию системы</w:t>
      </w:r>
    </w:p>
    <w:p w14:paraId="1A6AD805" w14:textId="4EAF24EA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Свободная энергия:</w:t>
      </w:r>
    </w:p>
    <w:p w14:paraId="49B70E2C" w14:textId="05C39A4C" w:rsidR="00DC6616" w:rsidRPr="006A6476" w:rsidRDefault="006A6476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kern w:val="0"/>
          <w:bdr w:val="none" w:sz="0" w:space="0" w:color="auto" w:frame="1"/>
          <w:lang w:eastAsia="ru-RU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θ,λ</m:t>
              </m:r>
            </m:e>
          </m:d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/>
              <w14:ligatures w14:val="none"/>
            </w:rPr>
            <m:t>=a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λ-λc</m:t>
              </m:r>
            </m:e>
          </m:d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θ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/>
              <w14:ligatures w14:val="none"/>
            </w:rPr>
            <m:t>+b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θ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/>
              <w14:ligatures w14:val="none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c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∇θ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2</m:t>
              </m:r>
            </m:sup>
          </m:sSup>
        </m:oMath>
      </m:oMathPara>
    </w:p>
    <w:p w14:paraId="3545EF79" w14:textId="1D19586A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kern w:val="0"/>
                <w:bdr w:val="none" w:sz="0" w:space="0" w:color="auto" w:frame="1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c</m:t>
            </m:r>
          </m:sub>
        </m:sSub>
        <m:r>
          <w:rPr>
            <w:rFonts w:ascii="Cambria Math" w:eastAsia="Times New Roman" w:hAnsi="Cambria Math" w:cs="Times New Roman"/>
            <w:kern w:val="0"/>
            <w:bdr w:val="none" w:sz="0" w:space="0" w:color="auto" w:frame="1"/>
            <w:lang w:eastAsia="ru-RU"/>
            <w14:ligatures w14:val="none"/>
          </w:rPr>
          <m:t>=8,28</m:t>
        </m:r>
      </m:oMath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DC6616"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критическая точка</w:t>
      </w:r>
    </w:p>
    <w:p w14:paraId="5700B312" w14:textId="43E12974" w:rsidR="00610863" w:rsidRPr="006A6476" w:rsidRDefault="00DC6616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3. </w:t>
      </w:r>
      <w:r w:rsidR="00610863"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Квантовая теория поля</w:t>
      </w:r>
    </w:p>
    <w:p w14:paraId="50E2A9A2" w14:textId="053B3062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Эффективный потенциал для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θ:</m:t>
        </m:r>
      </m:oMath>
    </w:p>
    <w:p w14:paraId="28191904" w14:textId="542ABF21" w:rsidR="006247C1" w:rsidRPr="006A6476" w:rsidRDefault="006A6476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kern w:val="0"/>
          <w:bdr w:val="none" w:sz="0" w:space="0" w:color="auto" w:frame="1"/>
          <w:lang w:eastAsia="ru-RU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/>
              <w14:ligatures w14:val="none"/>
            </w:rPr>
            <m:t>V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θ</m:t>
              </m:r>
            </m:e>
          </m:d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/>
              <w14:ligatures w14:val="none"/>
            </w:rPr>
            <m:t>=-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α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-1</m:t>
              </m:r>
            </m:sup>
          </m:sSup>
          <m:func>
            <m:func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funcPr>
            <m:fName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2πθ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/>
              <w14:ligatures w14:val="none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m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θ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/>
              <w14:ligatures w14:val="none"/>
            </w:rPr>
            <m:t>+β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θ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4</m:t>
              </m:r>
            </m:sup>
          </m:sSup>
        </m:oMath>
      </m:oMathPara>
    </w:p>
    <w:p w14:paraId="6898BA8F" w14:textId="51BC1F11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где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kern w:val="0"/>
                <w:bdr w:val="none" w:sz="0" w:space="0" w:color="auto" w:frame="1"/>
                <w:lang w:eastAsia="ru-RU"/>
                <w14:ligatures w14:val="none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α</m:t>
            </m:r>
            <m:ctrlPr>
              <w:rPr>
                <w:rFonts w:ascii="Cambria Math" w:eastAsia="Times New Roman" w:hAnsi="Cambria Math" w:cs="Times New Roman"/>
                <w:iCs/>
                <w:kern w:val="0"/>
                <w:bdr w:val="none" w:sz="0" w:space="0" w:color="auto" w:frame="1"/>
                <w:lang w:eastAsia="ru-RU"/>
                <w14:ligatures w14:val="none"/>
              </w:rPr>
            </m:ctrlPr>
          </m:e>
          <m:sup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kern w:val="0"/>
            <w:bdr w:val="none" w:sz="0" w:space="0" w:color="auto" w:frame="1"/>
            <w:lang w:eastAsia="ru-RU"/>
            <w14:ligatures w14:val="none"/>
          </w:rPr>
          <m:t>=137</m:t>
        </m:r>
      </m:oMath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DC6616"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постоянная тонкой структуры</w:t>
      </w:r>
    </w:p>
    <w:p w14:paraId="37D4847B" w14:textId="51195928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2. Математический аппарат</w:t>
      </w:r>
    </w:p>
    <w:p w14:paraId="6EEB4104" w14:textId="5504A28B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А. Определение безразмерных параметров</w:t>
      </w:r>
    </w:p>
    <w:p w14:paraId="522A2A97" w14:textId="6985AF00" w:rsidR="00610863" w:rsidRPr="006A6476" w:rsidRDefault="006247C1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1. </w:t>
      </w:r>
      <w:r w:rsidR="00610863"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Масштабный фактор:</w:t>
      </w:r>
    </w:p>
    <w:p w14:paraId="27F69A2F" w14:textId="4811AA6E" w:rsidR="006247C1" w:rsidRPr="006A6476" w:rsidRDefault="006A6476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kern w:val="0"/>
          <w:bdr w:val="none" w:sz="0" w:space="0" w:color="auto" w:frame="1"/>
          <w:lang w:eastAsia="ru-RU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/>
              <w14:ligatures w14:val="none"/>
            </w:rPr>
            <m:t>λ=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/>
              <w14:ligatures w14:val="none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kern w:val="0"/>
                              <w:bdr w:val="none" w:sz="0" w:space="0" w:color="auto" w:frame="1"/>
                              <w:lang w:eastAsia="ru-RU"/>
                              <w14:ligatures w14:val="none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iCs/>
                                  <w:kern w:val="0"/>
                                  <w:bdr w:val="none" w:sz="0" w:space="0" w:color="auto" w:frame="1"/>
                                  <w:lang w:eastAsia="ru-RU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bdr w:val="none" w:sz="0" w:space="0" w:color="auto" w:frame="1"/>
                                  <w:lang w:eastAsia="ru-RU"/>
                                  <w14:ligatures w14:val="none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bdr w:val="none" w:sz="0" w:space="0" w:color="auto" w:frame="1"/>
                                  <w:lang w:eastAsia="ru-RU"/>
                                  <w14:ligatures w14:val="none"/>
                                </w:rPr>
                                <m:t>планк</m:t>
                              </m:r>
                            </m:sub>
                          </m:sSub>
                        </m:e>
                        <m:sub/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  <m:t>E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(квантовые системы)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  <m:t>R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iCs/>
                              <w:kern w:val="0"/>
                              <w:bdr w:val="none" w:sz="0" w:space="0" w:color="auto" w:frame="1"/>
                              <w:lang w:eastAsia="ru-RU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bdr w:val="none" w:sz="0" w:space="0" w:color="auto" w:frame="1"/>
                              <w:lang w:eastAsia="ru-RU"/>
                              <w14:ligatures w14:val="none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bdr w:val="none" w:sz="0" w:space="0" w:color="auto" w:frame="1"/>
                              <w:lang w:eastAsia="ru-RU"/>
                              <w14:ligatures w14:val="none"/>
                            </w:rPr>
                            <m:t>Бор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(атомные системы)</m:t>
                  </m:r>
                </m:e>
              </m:eqArr>
            </m:e>
          </m:d>
        </m:oMath>
      </m:oMathPara>
    </w:p>
    <w:p w14:paraId="3868A620" w14:textId="7C3365F7" w:rsidR="00610863" w:rsidRPr="006A6476" w:rsidRDefault="006247C1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2. </w:t>
      </w:r>
      <w:r w:rsidR="00610863"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Связь с фундаментальными константами:</w:t>
      </w:r>
    </w:p>
    <w:p w14:paraId="303B4CF3" w14:textId="793735E3" w:rsidR="006247C1" w:rsidRPr="006A6476" w:rsidRDefault="00000000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kern w:val="0"/>
          <w:lang w:eastAsia="ru-R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λ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α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/>
              <w14:ligatures w14:val="none"/>
            </w:rPr>
            <m:t>≈8,28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точкабифуркации</m:t>
              </m:r>
            </m:e>
          </m:d>
        </m:oMath>
      </m:oMathPara>
    </w:p>
    <w:p w14:paraId="7539B3D9" w14:textId="3DC83701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Б. Уравнение эволюции параметра порядка</w:t>
      </w:r>
    </w:p>
    <w:p w14:paraId="41B58956" w14:textId="1BA1BCED" w:rsidR="00610863" w:rsidRPr="006A6476" w:rsidRDefault="00000000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dθ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dλ</m:t>
              </m:r>
            </m:den>
          </m:f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/>
              <w14:ligatures w14:val="none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∂F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∂θ</m:t>
              </m:r>
            </m:den>
          </m:f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/>
              <w14:ligatures w14:val="none"/>
            </w:rPr>
            <m:t>⋅Γ(λ)</m:t>
          </m:r>
        </m:oMath>
      </m:oMathPara>
    </w:p>
    <w:p w14:paraId="6C628BAB" w14:textId="4CBE61DB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где </w:t>
      </w:r>
      <m:oMath>
        <m:r>
          <w:rPr>
            <w:rFonts w:ascii="Cambria Math" w:eastAsia="Times New Roman" w:hAnsi="Cambria Math" w:cs="Times New Roman"/>
            <w:kern w:val="0"/>
            <w:bdr w:val="none" w:sz="0" w:space="0" w:color="auto" w:frame="1"/>
            <w:lang w:eastAsia="ru-RU"/>
            <w14:ligatures w14:val="none"/>
          </w:rPr>
          <m:t>Γ(λ)</m:t>
        </m:r>
      </m:oMath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DC6616"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-</w:t>
      </w: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кинетический коэффициент:</w:t>
      </w:r>
    </w:p>
    <w:p w14:paraId="1B9520C0" w14:textId="1BEC439C" w:rsidR="00610863" w:rsidRPr="006A6476" w:rsidRDefault="006A6476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/>
              <w14:ligatures w14:val="none"/>
            </w:rPr>
            <m:t>Γ(λ)=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ℏ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c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/>
              <w14:ligatures w14:val="none"/>
            </w:rPr>
            <m:t>⋅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  <m:t>0,5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 xml:space="preserve">      λ≤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  <m:t>c</m:t>
                      </m:r>
                    </m:sub>
                    <m:sup/>
                  </m:sSubSup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  <m:t>-(λ-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bdr w:val="none" w:sz="0" w:space="0" w:color="auto" w:frame="1"/>
                              <w:lang w:eastAsia="ru-RU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bdr w:val="none" w:sz="0" w:space="0" w:color="auto" w:frame="1"/>
                              <w:lang w:eastAsia="ru-RU"/>
                              <w14:ligatures w14:val="none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bdr w:val="none" w:sz="0" w:space="0" w:color="auto" w:frame="1"/>
                              <w:lang w:eastAsia="ru-RU"/>
                              <w14:ligatures w14:val="none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  <m:t>)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 xml:space="preserve">    λ&gt;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  <m:t>c</m:t>
                      </m:r>
                    </m:sub>
                  </m:sSub>
                </m:e>
              </m:eqArr>
            </m:e>
          </m:d>
          <m:r>
            <w:rPr>
              <w:rFonts w:ascii="Cambria Math" w:eastAsia="Times New Roman" w:hAnsi="Cambria Math" w:cs="Times New Roman"/>
              <w:kern w:val="0"/>
              <w:lang w:eastAsia="ru-RU"/>
              <w14:ligatures w14:val="none"/>
            </w:rPr>
            <m:t>​​</m:t>
          </m:r>
        </m:oMath>
      </m:oMathPara>
    </w:p>
    <w:p w14:paraId="43162284" w14:textId="159DC7FA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Критерий Овчинникова </w:t>
      </w:r>
    </w:p>
    <w:p w14:paraId="312F77DB" w14:textId="610D70E0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Связь с академическими теориями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7"/>
        <w:gridCol w:w="4227"/>
        <w:gridCol w:w="2641"/>
      </w:tblGrid>
      <w:tr w:rsidR="006A6476" w:rsidRPr="006A6476" w14:paraId="1EA9B211" w14:textId="77777777" w:rsidTr="006247C1">
        <w:trPr>
          <w:tblHeader/>
        </w:trPr>
        <w:tc>
          <w:tcPr>
            <w:tcW w:w="1265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15E2E1" w14:textId="21157B1B" w:rsidR="00610863" w:rsidRPr="006A6476" w:rsidRDefault="00610863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Элемент модели</w:t>
            </w:r>
          </w:p>
        </w:tc>
        <w:tc>
          <w:tcPr>
            <w:tcW w:w="2293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AD8ECE" w14:textId="30BEC4F6" w:rsidR="00610863" w:rsidRPr="006A6476" w:rsidRDefault="00610863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Соответствие фундаментальной физике</w:t>
            </w:r>
          </w:p>
        </w:tc>
        <w:tc>
          <w:tcPr>
            <w:tcW w:w="1443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4C501A" w14:textId="415A57CE" w:rsidR="00610863" w:rsidRPr="006A6476" w:rsidRDefault="00610863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Ссылки на теории</w:t>
            </w:r>
          </w:p>
        </w:tc>
      </w:tr>
      <w:tr w:rsidR="006A6476" w:rsidRPr="006A6476" w14:paraId="47F7AE42" w14:textId="77777777" w:rsidTr="006247C1">
        <w:tc>
          <w:tcPr>
            <w:tcW w:w="1265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20E7A0" w14:textId="28C7265C" w:rsidR="00610863" w:rsidRPr="006A6476" w:rsidRDefault="00610863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Безразмерный </w:t>
            </w:r>
            <m:oMath>
              <m:r>
                <w:rPr>
                  <w:rFonts w:ascii="Cambria Math" w:eastAsia="Times New Roman" w:hAnsi="Cambria Math" w:cs="Times New Roman"/>
                  <w:kern w:val="0"/>
                  <w:lang w:eastAsia="ru-RU"/>
                  <w14:ligatures w14:val="none"/>
                </w:rPr>
                <m:t>λ</m:t>
              </m:r>
            </m:oMath>
          </w:p>
        </w:tc>
        <w:tc>
          <w:tcPr>
            <w:tcW w:w="2293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62E0D5" w14:textId="44BA0772" w:rsidR="00610863" w:rsidRPr="006A6476" w:rsidRDefault="00610863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Теория подобия в гидродинамике</w:t>
            </w:r>
          </w:p>
        </w:tc>
        <w:tc>
          <w:tcPr>
            <w:tcW w:w="1443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582105" w14:textId="6DF2928A" w:rsidR="00610863" w:rsidRPr="006A6476" w:rsidRDefault="00610863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Бакингем</w:t>
            </w:r>
            <w:proofErr w:type="spellEnd"/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, 1914</w:t>
            </w:r>
          </w:p>
        </w:tc>
      </w:tr>
      <w:tr w:rsidR="006A6476" w:rsidRPr="006A6476" w14:paraId="0FFCE718" w14:textId="77777777" w:rsidTr="006247C1">
        <w:tc>
          <w:tcPr>
            <w:tcW w:w="1265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E4F3F8" w14:textId="275FC5C8" w:rsidR="00610863" w:rsidRPr="006A6476" w:rsidRDefault="00610863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Фазовые переходы </w:t>
            </w:r>
            <m:oMath>
              <m:r>
                <w:rPr>
                  <w:rFonts w:ascii="Cambria Math" w:eastAsia="Times New Roman" w:hAnsi="Cambria Math" w:cs="Times New Roman"/>
                  <w:kern w:val="0"/>
                  <w:lang w:eastAsia="ru-RU"/>
                  <w14:ligatures w14:val="none"/>
                </w:rPr>
                <m:t>θ(λ)</m:t>
              </m:r>
            </m:oMath>
          </w:p>
        </w:tc>
        <w:tc>
          <w:tcPr>
            <w:tcW w:w="2293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702A58" w14:textId="6B3C1C57" w:rsidR="00610863" w:rsidRPr="006A6476" w:rsidRDefault="00610863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Теория Ландау-Гинзбурга</w:t>
            </w:r>
          </w:p>
        </w:tc>
        <w:tc>
          <w:tcPr>
            <w:tcW w:w="1443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151CC1" w14:textId="618BF60D" w:rsidR="00610863" w:rsidRPr="006A6476" w:rsidRDefault="00610863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Phys</w:t>
            </w:r>
            <w:proofErr w:type="spellEnd"/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. </w:t>
            </w:r>
            <w:proofErr w:type="spellStart"/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Rev</w:t>
            </w:r>
            <w:proofErr w:type="spellEnd"/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. 75, 1244 (1949)</w:t>
            </w:r>
          </w:p>
        </w:tc>
      </w:tr>
      <w:tr w:rsidR="006A6476" w:rsidRPr="006A6476" w14:paraId="4333D55E" w14:textId="77777777" w:rsidTr="006247C1">
        <w:tc>
          <w:tcPr>
            <w:tcW w:w="1265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3A2D87" w14:textId="3CD63FE2" w:rsidR="00610863" w:rsidRPr="006A6476" w:rsidRDefault="00610863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Критическая точка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lang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lang w:eastAsia="ru-RU"/>
                      <w14:ligatures w14:val="none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lang w:eastAsia="ru-RU"/>
                      <w14:ligatures w14:val="none"/>
                    </w:rPr>
                    <m:t>c</m:t>
                  </m:r>
                </m:sub>
              </m:sSub>
            </m:oMath>
          </w:p>
        </w:tc>
        <w:tc>
          <w:tcPr>
            <w:tcW w:w="2293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F17B84" w14:textId="4B3558D3" w:rsidR="00610863" w:rsidRPr="006A6476" w:rsidRDefault="00610863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Ренормгруппа</w:t>
            </w:r>
            <w:proofErr w:type="spellEnd"/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в статистической физике</w:t>
            </w:r>
          </w:p>
        </w:tc>
        <w:tc>
          <w:tcPr>
            <w:tcW w:w="1443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1C7150" w14:textId="2B58DECB" w:rsidR="00610863" w:rsidRPr="006A6476" w:rsidRDefault="00610863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Вильсон, 1971</w:t>
            </w:r>
          </w:p>
        </w:tc>
      </w:tr>
      <w:tr w:rsidR="006A6476" w:rsidRPr="006A6476" w14:paraId="70E019B3" w14:textId="77777777" w:rsidTr="006247C1">
        <w:tc>
          <w:tcPr>
            <w:tcW w:w="1265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8D3FAE" w14:textId="2CB7BBF2" w:rsidR="00610863" w:rsidRPr="006A6476" w:rsidRDefault="00610863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Потенциал </w:t>
            </w:r>
            <m:oMath>
              <m:r>
                <w:rPr>
                  <w:rFonts w:ascii="Cambria Math" w:eastAsia="Times New Roman" w:hAnsi="Cambria Math" w:cs="Times New Roman"/>
                  <w:kern w:val="0"/>
                  <w:lang w:eastAsia="ru-RU"/>
                  <w14:ligatures w14:val="none"/>
                </w:rPr>
                <m:t>V(θ)</m:t>
              </m:r>
            </m:oMath>
          </w:p>
        </w:tc>
        <w:tc>
          <w:tcPr>
            <w:tcW w:w="2293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D0C974" w14:textId="3A9BD351" w:rsidR="00610863" w:rsidRPr="006A6476" w:rsidRDefault="00610863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КХД-</w:t>
            </w:r>
            <w:proofErr w:type="spellStart"/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лагражиан</w:t>
            </w:r>
            <w:proofErr w:type="spellEnd"/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в инфракрасном пределе</w:t>
            </w:r>
          </w:p>
        </w:tc>
        <w:tc>
          <w:tcPr>
            <w:tcW w:w="1443" w:type="pct"/>
            <w:noWrap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CD5FC6" w14:textId="2151FEFC" w:rsidR="00610863" w:rsidRPr="006A6476" w:rsidRDefault="00610863" w:rsidP="006A64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Полицер</w:t>
            </w:r>
            <w:proofErr w:type="spellEnd"/>
            <w:r w:rsidRPr="006A6476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, 1973</w:t>
            </w:r>
          </w:p>
        </w:tc>
      </w:tr>
    </w:tbl>
    <w:p w14:paraId="1A595BD8" w14:textId="1F13B75E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4. </w:t>
      </w:r>
      <w:r w:rsidR="006247C1"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</w:t>
      </w: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изические обоснования</w:t>
      </w:r>
    </w:p>
    <w:p w14:paraId="71251D45" w14:textId="3FC2DDDA" w:rsidR="00610863" w:rsidRPr="006A6476" w:rsidRDefault="006247C1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1. </w:t>
      </w:r>
      <w:r w:rsidR="00610863"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Для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 → 0</m:t>
        </m:r>
      </m:oMath>
      <w:r w:rsidR="00610863"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(квантовый предел):</w:t>
      </w:r>
    </w:p>
    <w:p w14:paraId="37E0DBEC" w14:textId="4FB2C7CC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Уравнение сводится к уравнению Шрёдингера для частицы в периодическом потенциале</w:t>
      </w:r>
    </w:p>
    <w:p w14:paraId="4861D050" w14:textId="7589D54A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Энергетический спектр:</w:t>
      </w:r>
    </w:p>
    <w:p w14:paraId="6B817642" w14:textId="3B7C08F9" w:rsidR="00610863" w:rsidRPr="006A6476" w:rsidRDefault="006A6476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/>
              <w14:ligatures w14:val="none"/>
            </w:rPr>
            <m:t>En=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ℏ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2m</m:t>
              </m:r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  <m:t>2πn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  <m:t>L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/>
              <w14:ligatures w14:val="none"/>
            </w:rPr>
            <m:t>⋅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λ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-2</m:t>
              </m:r>
            </m:sup>
          </m:sSup>
        </m:oMath>
      </m:oMathPara>
    </w:p>
    <w:p w14:paraId="60A2C314" w14:textId="504AF4AB" w:rsidR="00610863" w:rsidRPr="006A6476" w:rsidRDefault="006247C1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2. </w:t>
      </w:r>
      <w:r w:rsidR="00610863"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Для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 → ∞</m:t>
        </m:r>
      </m:oMath>
      <w:r w:rsidR="00610863"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(классический предел):</w:t>
      </w:r>
    </w:p>
    <w:p w14:paraId="5F22AEE7" w14:textId="193DBA0F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Описывается уравнением Навье-Стокса с поправкой:</w:t>
      </w:r>
    </w:p>
    <w:p w14:paraId="2805624D" w14:textId="0D014AD0" w:rsidR="005458E3" w:rsidRPr="006A6476" w:rsidRDefault="006A6476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kern w:val="0"/>
          <w:bdr w:val="none" w:sz="0" w:space="0" w:color="auto" w:frame="1"/>
          <w:lang w:eastAsia="ru-RU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/>
              <w14:ligatures w14:val="none"/>
            </w:rPr>
            <m:t>ρ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∂v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∂t</m:t>
                  </m:r>
                </m:den>
              </m:f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+v⋅∇v</m:t>
              </m:r>
            </m:e>
          </m:d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/>
              <w14:ligatures w14:val="none"/>
            </w:rPr>
            <m:t>=-∇p+η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∇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/>
              <w14:ligatures w14:val="none"/>
            </w:rPr>
            <m:t>v+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ℏ</m:t>
                  </m:r>
                </m:e>
                <m:sup/>
              </m:sSup>
            </m:num>
            <m:den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2m</m:t>
              </m:r>
            </m:den>
          </m:f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/>
              <w14:ligatures w14:val="none"/>
            </w:rPr>
            <m:t>2∇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ρ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1</m:t>
              </m:r>
              <m:r>
                <m:rPr>
                  <m:lit/>
                </m:rP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/</m:t>
              </m:r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2</m:t>
              </m:r>
            </m:sup>
          </m:sSup>
        </m:oMath>
      </m:oMathPara>
    </w:p>
    <w:p w14:paraId="2AD322D3" w14:textId="3F35E362" w:rsidR="00610863" w:rsidRPr="006A6476" w:rsidRDefault="005458E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3. </w:t>
      </w:r>
      <w:r w:rsidR="00610863"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 точке бифуркации (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 = λc</m:t>
        </m:r>
      </m:oMath>
      <w:r w:rsidR="00610863"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):</w:t>
      </w:r>
    </w:p>
    <w:p w14:paraId="00EBC0E3" w14:textId="6B04E062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Наблюдается критическая опалесценция (рассеяние на флуктуациях)</w:t>
      </w:r>
    </w:p>
    <w:p w14:paraId="6F537BD6" w14:textId="4FB30BA8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Корреляционная длина:</w:t>
      </w:r>
    </w:p>
    <w:p w14:paraId="70C2A37F" w14:textId="3374C831" w:rsidR="00610863" w:rsidRPr="006A6476" w:rsidRDefault="006A6476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/>
              <w14:ligatures w14:val="none"/>
            </w:rPr>
            <m:t>ξ≈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ξ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/>
              <w14:ligatures w14:val="none"/>
            </w:rPr>
            <m:t>⋅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∣λ-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c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∣</m:t>
              </m:r>
            </m:e>
            <m:sup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-0,63</m:t>
              </m:r>
            </m:sup>
          </m:sSup>
        </m:oMath>
      </m:oMathPara>
    </w:p>
    <w:p w14:paraId="0D60D203" w14:textId="4B83D3FE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5, Экспериментальные предсказания</w:t>
      </w:r>
    </w:p>
    <w:p w14:paraId="566583BF" w14:textId="11FEFF7C" w:rsidR="00610863" w:rsidRPr="006A6476" w:rsidRDefault="005458E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1. </w:t>
      </w:r>
      <w:r w:rsidR="00610863"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Квантовая область (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 &lt; 1</m:t>
        </m:r>
      </m:oMath>
      <w:r w:rsidR="00610863"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):</w:t>
      </w:r>
    </w:p>
    <w:p w14:paraId="0F7C1B3E" w14:textId="0364C122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Предсказывает новые резонансы в рассеянии нейтронов на ядрах при:</w:t>
      </w:r>
    </w:p>
    <w:p w14:paraId="272DDFBC" w14:textId="07F69FD6" w:rsidR="00610863" w:rsidRPr="006A6476" w:rsidRDefault="005458E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2. </w:t>
      </w:r>
      <w:r w:rsidR="00610863"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Космологическая область (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λ &gt; 480</m:t>
        </m:r>
      </m:oMath>
      <w:r w:rsidR="00610863"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):</w:t>
      </w:r>
    </w:p>
    <w:p w14:paraId="25ECEA58" w14:textId="2C91FA7E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Ожидается аномалия в спектре реликтового излучения:</w:t>
      </w:r>
    </w:p>
    <w:p w14:paraId="0CE6EA8B" w14:textId="7286EA37" w:rsidR="00610863" w:rsidRPr="006A6476" w:rsidRDefault="00000000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ΔT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T</m:t>
              </m:r>
            </m:den>
          </m:f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/>
              <w14:ligatures w14:val="none"/>
            </w:rPr>
            <m:t>∼</m:t>
          </m:r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val="en-US" w:eastAsia="ru-RU"/>
              <w14:ligatures w14:val="none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λ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480</m:t>
                  </m:r>
                </m:den>
              </m:f>
            </m:e>
          </m:d>
        </m:oMath>
      </m:oMathPara>
    </w:p>
    <w:p w14:paraId="2345FDF3" w14:textId="47DB1CDD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6. Ограничения модели</w:t>
      </w:r>
    </w:p>
    <w:p w14:paraId="4F2C149D" w14:textId="0B7B7A0C" w:rsidR="00610863" w:rsidRPr="006A6476" w:rsidRDefault="005458E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1. </w:t>
      </w:r>
      <w:r w:rsidR="00610863"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Применимость:</w:t>
      </w:r>
    </w:p>
    <w:p w14:paraId="691FB3DC" w14:textId="3D29C705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Диапазон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kern w:val="0"/>
                <w:bdr w:val="none" w:sz="0" w:space="0" w:color="auto" w:frame="1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-5</m:t>
            </m:r>
          </m:sup>
        </m:sSup>
        <m:r>
          <w:rPr>
            <w:rFonts w:ascii="Cambria Math" w:eastAsia="Times New Roman" w:hAnsi="Cambria Math" w:cs="Times New Roman"/>
            <w:kern w:val="0"/>
            <w:bdr w:val="none" w:sz="0" w:space="0" w:color="auto" w:frame="1"/>
            <w:lang w:eastAsia="ru-RU"/>
            <w14:ligatures w14:val="none"/>
          </w:rPr>
          <m:t>&lt;λ&lt;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kern w:val="0"/>
                <w:bdr w:val="none" w:sz="0" w:space="0" w:color="auto" w:frame="1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10</m:t>
            </m:r>
          </m:sup>
        </m:sSup>
      </m:oMath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(от кварк-глюонной плазмы до галактических масштабов)</w:t>
      </w:r>
    </w:p>
    <w:p w14:paraId="0043DD30" w14:textId="6903A949" w:rsidR="00610863" w:rsidRPr="006A6476" w:rsidRDefault="005458E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2. </w:t>
      </w:r>
      <w:r w:rsidR="00610863"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Точность:</w:t>
      </w:r>
    </w:p>
    <w:p w14:paraId="46891AE2" w14:textId="47D8B17C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Погрешность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&lt; 5%</m:t>
        </m:r>
      </m:oMath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известных физических систем</w:t>
      </w:r>
    </w:p>
    <w:p w14:paraId="14D91C88" w14:textId="352C0B73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Требует уточнения при </w:t>
      </w:r>
      <m:oMath>
        <m:r>
          <w:rPr>
            <w:rFonts w:ascii="Cambria Math" w:eastAsia="Times New Roman" w:hAnsi="Cambria Math" w:cs="Times New Roman"/>
            <w:kern w:val="0"/>
            <w:bdr w:val="none" w:sz="0" w:space="0" w:color="auto" w:frame="1"/>
            <w:lang w:eastAsia="ru-RU"/>
            <w14:ligatures w14:val="none"/>
          </w:rPr>
          <m:t>λ&gt;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kern w:val="0"/>
                <w:bdr w:val="none" w:sz="0" w:space="0" w:color="auto" w:frame="1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bdr w:val="none" w:sz="0" w:space="0" w:color="auto" w:frame="1"/>
                <w:lang w:eastAsia="ru-RU"/>
                <w14:ligatures w14:val="none"/>
              </w:rPr>
              <m:t>15</m:t>
            </m:r>
          </m:sup>
        </m:sSup>
      </m:oMath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(эпоха инфляции)</w:t>
      </w:r>
    </w:p>
    <w:p w14:paraId="2B45AC05" w14:textId="6BB5FD43" w:rsidR="00610863" w:rsidRPr="006A6476" w:rsidRDefault="005458E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Таким образом, п</w:t>
      </w:r>
      <w:r w:rsidR="00610863"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редставленная модель:</w:t>
      </w:r>
    </w:p>
    <w:p w14:paraId="2AE51369" w14:textId="5EE9C64D" w:rsidR="00610863" w:rsidRPr="006A6476" w:rsidRDefault="005458E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1. </w:t>
      </w:r>
      <w:r w:rsidR="00610863"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Строго соответствует принципам квантовой механики, статистической физики и теории поля</w:t>
      </w:r>
    </w:p>
    <w:p w14:paraId="31266396" w14:textId="71E1F05B" w:rsidR="00610863" w:rsidRPr="006A6476" w:rsidRDefault="005458E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2. </w:t>
      </w:r>
      <w:r w:rsidR="00610863"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Содержит проверяемые предсказания для экспериментов:</w:t>
      </w:r>
    </w:p>
    <w:p w14:paraId="28C72D10" w14:textId="010C1FE7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квантовой хромодинамике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(λ ~ 0,05)</m:t>
        </m:r>
      </m:oMath>
    </w:p>
    <w:p w14:paraId="7C1881CC" w14:textId="14E7C2AF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астрофизике </w:t>
      </w:r>
      <m:oMath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(λ ~ 480)</m:t>
        </m:r>
      </m:oMath>
    </w:p>
    <w:p w14:paraId="533857C9" w14:textId="0E15C4E8" w:rsidR="00610863" w:rsidRPr="006A6476" w:rsidRDefault="005458E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3. </w:t>
      </w:r>
      <w:r w:rsidR="00610863"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Обобщает ключевые концепции:</w:t>
      </w:r>
    </w:p>
    <w:p w14:paraId="338C8A6B" w14:textId="7ED41060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Теорию фазовых переходов</w:t>
      </w:r>
    </w:p>
    <w:p w14:paraId="31A700E4" w14:textId="15EBFBB6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Ренормгрупповые</w:t>
      </w:r>
      <w:proofErr w:type="spellEnd"/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методы</w:t>
      </w:r>
    </w:p>
    <w:p w14:paraId="6ED9F262" w14:textId="1A2ACCEC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Квантово-классические соответствия</w:t>
      </w:r>
    </w:p>
    <w:p w14:paraId="3A348559" w14:textId="7627A3B5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Финальные уравнения:</w:t>
      </w:r>
    </w:p>
    <w:p w14:paraId="66470757" w14:textId="77777777" w:rsidR="005458E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bdr w:val="none" w:sz="0" w:space="0" w:color="auto" w:frame="1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bdr w:val="none" w:sz="0" w:space="0" w:color="auto" w:frame="1"/>
          <w:lang w:eastAsia="ru-RU"/>
          <w14:ligatures w14:val="none"/>
        </w:rPr>
        <w:t>Уравнение эволюции:</w:t>
      </w:r>
    </w:p>
    <w:p w14:paraId="6032F418" w14:textId="3033A0AE" w:rsidR="005458E3" w:rsidRPr="006A6476" w:rsidRDefault="00000000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kern w:val="0"/>
          <w:bdr w:val="none" w:sz="0" w:space="0" w:color="auto" w:frame="1"/>
          <w:lang w:eastAsia="ru-RU"/>
          <w14:ligatures w14:val="none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dθ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dλ</m:t>
              </m:r>
            </m:den>
          </m:f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/>
              <w14:ligatures w14:val="none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ℏ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e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c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/>
              <w14:ligatures w14:val="none"/>
            </w:rPr>
            <m:t>⋅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∂</m:t>
              </m:r>
            </m:num>
            <m:den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∂θ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α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-1</m:t>
                  </m:r>
                </m:sup>
              </m:sSup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</m:ctrlPr>
                </m:funcPr>
                <m:fName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  <m:t>2πθ</m:t>
                      </m:r>
                    </m:e>
                  </m:d>
                </m:e>
              </m:func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λ-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  <m:t>c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θ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2</m:t>
                  </m:r>
                </m:sup>
              </m:sSup>
            </m:e>
          </m:d>
        </m:oMath>
      </m:oMathPara>
    </w:p>
    <w:p w14:paraId="05DA3325" w14:textId="39176BEB" w:rsidR="00D3505F" w:rsidRPr="006A6476" w:rsidRDefault="006A6476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kern w:val="0"/>
          <w:bdr w:val="none" w:sz="0" w:space="0" w:color="auto" w:frame="1"/>
          <w:lang w:eastAsia="ru-RU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/>
              <w14:ligatures w14:val="none"/>
            </w:rPr>
            <m:t>Критерийсвязи:χ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bdr w:val="none" w:sz="0" w:space="0" w:color="auto" w:frame="1"/>
                  <w:lang w:eastAsia="ru-RU"/>
                  <w14:ligatures w14:val="none"/>
                </w:rPr>
                <m:t>λ</m:t>
              </m:r>
            </m:e>
          </m:d>
          <m:r>
            <w:rPr>
              <w:rFonts w:ascii="Cambria Math" w:eastAsia="Times New Roman" w:hAnsi="Cambria Math" w:cs="Times New Roman"/>
              <w:kern w:val="0"/>
              <w:bdr w:val="none" w:sz="0" w:space="0" w:color="auto" w:frame="1"/>
              <w:lang w:eastAsia="ru-RU"/>
              <w14:ligatures w14:val="none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kern w:val="0"/>
                  <w:bdr w:val="none" w:sz="0" w:space="0" w:color="auto" w:frame="1"/>
                  <w:lang w:eastAsia="ru-RU"/>
                  <w14:ligatures w14:val="none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>1,8⋅e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bdr w:val="none" w:sz="0" w:space="0" w:color="auto" w:frame="1"/>
                              <w:lang w:eastAsia="ru-RU"/>
                              <w14:ligatures w14:val="non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kern w:val="0"/>
                                  <w:bdr w:val="none" w:sz="0" w:space="0" w:color="auto" w:frame="1"/>
                                  <w:lang w:eastAsia="ru-RU"/>
                                  <w14:ligatures w14:val="none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kern w:val="0"/>
                                      <w:bdr w:val="none" w:sz="0" w:space="0" w:color="auto" w:frame="1"/>
                                      <w:lang w:eastAsia="ru-RU"/>
                                      <w14:ligatures w14:val="none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kern w:val="0"/>
                                      <w:bdr w:val="none" w:sz="0" w:space="0" w:color="auto" w:frame="1"/>
                                      <w:lang w:eastAsia="ru-RU"/>
                                      <w14:ligatures w14:val="none"/>
                                    </w:rPr>
                                    <m:t>(λ-1)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  <w:kern w:val="0"/>
                                      <w:bdr w:val="none" w:sz="0" w:space="0" w:color="auto" w:frame="1"/>
                                      <w:lang w:eastAsia="ru-RU"/>
                                      <w14:ligatures w14:val="none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sup/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bdr w:val="none" w:sz="0" w:space="0" w:color="auto" w:frame="1"/>
                              <w:lang w:eastAsia="ru-RU"/>
                              <w14:ligatures w14:val="none"/>
                            </w:rPr>
                            <m:t>2⋅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kern w:val="0"/>
                                  <w:bdr w:val="none" w:sz="0" w:space="0" w:color="auto" w:frame="1"/>
                                  <w:lang w:eastAsia="ru-RU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bdr w:val="none" w:sz="0" w:space="0" w:color="auto" w:frame="1"/>
                                  <w:lang w:eastAsia="ru-RU"/>
                                  <w14:ligatures w14:val="none"/>
                                </w:rPr>
                                <m:t>0,19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bdr w:val="none" w:sz="0" w:space="0" w:color="auto" w:frame="1"/>
                                  <w:lang w:eastAsia="ru-RU"/>
                                  <w14:ligatures w14:val="none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 xml:space="preserve"> λ&gt;1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val="en-US" w:eastAsia="ru-RU"/>
                      <w14:ligatures w14:val="none"/>
                    </w:rPr>
                    <m:t>e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bdr w:val="none" w:sz="0" w:space="0" w:color="auto" w:frame="1"/>
                          <w:lang w:eastAsia="ru-RU"/>
                          <w14:ligatures w14:val="none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bdr w:val="none" w:sz="0" w:space="0" w:color="auto" w:frame="1"/>
                              <w:lang w:eastAsia="ru-RU"/>
                              <w14:ligatures w14:val="non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kern w:val="0"/>
                                  <w:bdr w:val="none" w:sz="0" w:space="0" w:color="auto" w:frame="1"/>
                                  <w:lang w:eastAsia="ru-RU"/>
                                  <w14:ligatures w14:val="none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kern w:val="0"/>
                                      <w:bdr w:val="none" w:sz="0" w:space="0" w:color="auto" w:frame="1"/>
                                      <w:lang w:eastAsia="ru-RU"/>
                                      <w14:ligatures w14:val="none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kern w:val="0"/>
                                      <w:bdr w:val="none" w:sz="0" w:space="0" w:color="auto" w:frame="1"/>
                                      <w:lang w:eastAsia="ru-RU"/>
                                      <w14:ligatures w14:val="none"/>
                                    </w:rPr>
                                    <m:t>(λ-1)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  <w:kern w:val="0"/>
                                      <w:bdr w:val="none" w:sz="0" w:space="0" w:color="auto" w:frame="1"/>
                                      <w:lang w:eastAsia="ru-RU"/>
                                      <w14:ligatures w14:val="none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sup/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bdr w:val="none" w:sz="0" w:space="0" w:color="auto" w:frame="1"/>
                              <w:lang w:eastAsia="ru-RU"/>
                              <w14:ligatures w14:val="none"/>
                            </w:rPr>
                            <m:t>2⋅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kern w:val="0"/>
                                  <w:bdr w:val="none" w:sz="0" w:space="0" w:color="auto" w:frame="1"/>
                                  <w:lang w:eastAsia="ru-RU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bdr w:val="none" w:sz="0" w:space="0" w:color="auto" w:frame="1"/>
                                  <w:lang w:eastAsia="ru-RU"/>
                                  <w14:ligatures w14:val="none"/>
                                </w:rPr>
                                <m:t>9,11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:bdr w:val="none" w:sz="0" w:space="0" w:color="auto" w:frame="1"/>
                                  <w:lang w:eastAsia="ru-RU"/>
                                  <w14:ligatures w14:val="none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="Times New Roman" w:hAnsi="Cambria Math" w:cs="Times New Roman"/>
                      <w:kern w:val="0"/>
                      <w:bdr w:val="none" w:sz="0" w:space="0" w:color="auto" w:frame="1"/>
                      <w:lang w:eastAsia="ru-RU"/>
                      <w14:ligatures w14:val="none"/>
                    </w:rPr>
                    <m:t xml:space="preserve"> λ&gt;1</m:t>
                  </m:r>
                </m:e>
              </m:eqArr>
            </m:e>
          </m:d>
        </m:oMath>
      </m:oMathPara>
    </w:p>
    <w:p w14:paraId="0BEC88F8" w14:textId="0CA78501" w:rsidR="00610863" w:rsidRPr="006A6476" w:rsidRDefault="006A6476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lang w:eastAsia="ru-RU"/>
              <w14:ligatures w14:val="none"/>
            </w:rPr>
            <m:t>​</m:t>
          </m:r>
        </m:oMath>
      </m:oMathPara>
    </w:p>
    <w:p w14:paraId="0C4F3936" w14:textId="1B864504" w:rsidR="00610863" w:rsidRPr="006A6476" w:rsidRDefault="00610863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A647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Модель предоставляет унифицированный формализм для описания систем от квантовых до космологических масштабов, строго согласованный с современной физикой.</w:t>
      </w:r>
    </w:p>
    <w:p w14:paraId="6892F76B" w14:textId="77777777" w:rsidR="006A6476" w:rsidRPr="00BE0378" w:rsidRDefault="006A6476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</w:p>
    <w:p w14:paraId="262A1BAD" w14:textId="77777777" w:rsidR="006A6476" w:rsidRPr="00BE0378" w:rsidRDefault="006A6476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</w:p>
    <w:p w14:paraId="09BF48EF" w14:textId="77777777" w:rsidR="006A6476" w:rsidRPr="00BE0378" w:rsidRDefault="006A6476" w:rsidP="006A647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</w:p>
    <w:sectPr w:rsidR="006A6476" w:rsidRPr="00BE0378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46252" w14:textId="77777777" w:rsidR="00472768" w:rsidRDefault="00472768" w:rsidP="00610863">
      <w:pPr>
        <w:spacing w:after="0" w:line="240" w:lineRule="auto"/>
      </w:pPr>
      <w:r>
        <w:separator/>
      </w:r>
    </w:p>
  </w:endnote>
  <w:endnote w:type="continuationSeparator" w:id="0">
    <w:p w14:paraId="1FA4AAA0" w14:textId="77777777" w:rsidR="00472768" w:rsidRDefault="00472768" w:rsidP="00610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025265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3756D2D" w14:textId="2F603CFA" w:rsidR="00610863" w:rsidRPr="00610863" w:rsidRDefault="00610863">
        <w:pPr>
          <w:pStyle w:val="af0"/>
          <w:jc w:val="center"/>
          <w:rPr>
            <w:rFonts w:ascii="Times New Roman" w:hAnsi="Times New Roman" w:cs="Times New Roman"/>
          </w:rPr>
        </w:pPr>
        <w:r w:rsidRPr="00610863">
          <w:rPr>
            <w:rFonts w:ascii="Times New Roman" w:hAnsi="Times New Roman" w:cs="Times New Roman"/>
          </w:rPr>
          <w:fldChar w:fldCharType="begin"/>
        </w:r>
        <w:r w:rsidRPr="00610863">
          <w:rPr>
            <w:rFonts w:ascii="Times New Roman" w:hAnsi="Times New Roman" w:cs="Times New Roman"/>
          </w:rPr>
          <w:instrText>PAGE   \* MERGEFORMAT</w:instrText>
        </w:r>
        <w:r w:rsidRPr="00610863">
          <w:rPr>
            <w:rFonts w:ascii="Times New Roman" w:hAnsi="Times New Roman" w:cs="Times New Roman"/>
          </w:rPr>
          <w:fldChar w:fldCharType="separate"/>
        </w:r>
        <w:r w:rsidRPr="00610863">
          <w:rPr>
            <w:rFonts w:ascii="Times New Roman" w:hAnsi="Times New Roman" w:cs="Times New Roman"/>
          </w:rPr>
          <w:t>2</w:t>
        </w:r>
        <w:r w:rsidRPr="00610863">
          <w:rPr>
            <w:rFonts w:ascii="Times New Roman" w:hAnsi="Times New Roman" w:cs="Times New Roman"/>
          </w:rPr>
          <w:fldChar w:fldCharType="end"/>
        </w:r>
      </w:p>
    </w:sdtContent>
  </w:sdt>
  <w:p w14:paraId="4B2E46BA" w14:textId="77777777" w:rsidR="00610863" w:rsidRDefault="0061086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4EA1A" w14:textId="77777777" w:rsidR="00472768" w:rsidRDefault="00472768" w:rsidP="00610863">
      <w:pPr>
        <w:spacing w:after="0" w:line="240" w:lineRule="auto"/>
      </w:pPr>
      <w:r>
        <w:separator/>
      </w:r>
    </w:p>
  </w:footnote>
  <w:footnote w:type="continuationSeparator" w:id="0">
    <w:p w14:paraId="2203D4F8" w14:textId="77777777" w:rsidR="00472768" w:rsidRDefault="00472768" w:rsidP="00610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216"/>
    <w:multiLevelType w:val="multilevel"/>
    <w:tmpl w:val="7E949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8406E"/>
    <w:multiLevelType w:val="multilevel"/>
    <w:tmpl w:val="02EA1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50CE8"/>
    <w:multiLevelType w:val="multilevel"/>
    <w:tmpl w:val="8DD0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E2A67"/>
    <w:multiLevelType w:val="multilevel"/>
    <w:tmpl w:val="E2AA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E2FB5"/>
    <w:multiLevelType w:val="multilevel"/>
    <w:tmpl w:val="F7F6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995E22"/>
    <w:multiLevelType w:val="multilevel"/>
    <w:tmpl w:val="20A0E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D56216"/>
    <w:multiLevelType w:val="multilevel"/>
    <w:tmpl w:val="58C84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EB6358"/>
    <w:multiLevelType w:val="multilevel"/>
    <w:tmpl w:val="E6107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3D2B22"/>
    <w:multiLevelType w:val="multilevel"/>
    <w:tmpl w:val="E7205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DE218C"/>
    <w:multiLevelType w:val="multilevel"/>
    <w:tmpl w:val="51A6B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2B5D75"/>
    <w:multiLevelType w:val="multilevel"/>
    <w:tmpl w:val="36A4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0440E4"/>
    <w:multiLevelType w:val="multilevel"/>
    <w:tmpl w:val="38B01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5C408F"/>
    <w:multiLevelType w:val="multilevel"/>
    <w:tmpl w:val="FE0A8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970E27"/>
    <w:multiLevelType w:val="multilevel"/>
    <w:tmpl w:val="3DFE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6B5F8A"/>
    <w:multiLevelType w:val="multilevel"/>
    <w:tmpl w:val="F594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181F8C"/>
    <w:multiLevelType w:val="multilevel"/>
    <w:tmpl w:val="0CDCD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96283F"/>
    <w:multiLevelType w:val="multilevel"/>
    <w:tmpl w:val="7A02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5210C9"/>
    <w:multiLevelType w:val="multilevel"/>
    <w:tmpl w:val="58ECD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D11A51"/>
    <w:multiLevelType w:val="multilevel"/>
    <w:tmpl w:val="B2B8B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E21DBF"/>
    <w:multiLevelType w:val="multilevel"/>
    <w:tmpl w:val="DECCB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434540"/>
    <w:multiLevelType w:val="multilevel"/>
    <w:tmpl w:val="DD84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1225DB"/>
    <w:multiLevelType w:val="multilevel"/>
    <w:tmpl w:val="197C0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6C5355"/>
    <w:multiLevelType w:val="multilevel"/>
    <w:tmpl w:val="52B4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CB12C7"/>
    <w:multiLevelType w:val="multilevel"/>
    <w:tmpl w:val="01264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9E77E8"/>
    <w:multiLevelType w:val="multilevel"/>
    <w:tmpl w:val="A3DA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F70B02"/>
    <w:multiLevelType w:val="multilevel"/>
    <w:tmpl w:val="E6CEF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B42E64"/>
    <w:multiLevelType w:val="multilevel"/>
    <w:tmpl w:val="FF20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517D34"/>
    <w:multiLevelType w:val="multilevel"/>
    <w:tmpl w:val="F2DEF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D35658"/>
    <w:multiLevelType w:val="multilevel"/>
    <w:tmpl w:val="82B4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1655DE"/>
    <w:multiLevelType w:val="multilevel"/>
    <w:tmpl w:val="C4020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8375694">
    <w:abstractNumId w:val="28"/>
  </w:num>
  <w:num w:numId="2" w16cid:durableId="1680349461">
    <w:abstractNumId w:val="2"/>
  </w:num>
  <w:num w:numId="3" w16cid:durableId="162817344">
    <w:abstractNumId w:val="13"/>
  </w:num>
  <w:num w:numId="4" w16cid:durableId="1606157856">
    <w:abstractNumId w:val="7"/>
  </w:num>
  <w:num w:numId="5" w16cid:durableId="318578635">
    <w:abstractNumId w:val="10"/>
  </w:num>
  <w:num w:numId="6" w16cid:durableId="220674854">
    <w:abstractNumId w:val="23"/>
  </w:num>
  <w:num w:numId="7" w16cid:durableId="488134381">
    <w:abstractNumId w:val="24"/>
  </w:num>
  <w:num w:numId="8" w16cid:durableId="1080904749">
    <w:abstractNumId w:val="27"/>
  </w:num>
  <w:num w:numId="9" w16cid:durableId="461537190">
    <w:abstractNumId w:val="6"/>
  </w:num>
  <w:num w:numId="10" w16cid:durableId="450326833">
    <w:abstractNumId w:val="19"/>
  </w:num>
  <w:num w:numId="11" w16cid:durableId="2017540476">
    <w:abstractNumId w:val="12"/>
  </w:num>
  <w:num w:numId="12" w16cid:durableId="1758670803">
    <w:abstractNumId w:val="0"/>
  </w:num>
  <w:num w:numId="13" w16cid:durableId="2066953769">
    <w:abstractNumId w:val="29"/>
  </w:num>
  <w:num w:numId="14" w16cid:durableId="1095707856">
    <w:abstractNumId w:val="9"/>
  </w:num>
  <w:num w:numId="15" w16cid:durableId="1762986449">
    <w:abstractNumId w:val="20"/>
  </w:num>
  <w:num w:numId="16" w16cid:durableId="291401017">
    <w:abstractNumId w:val="1"/>
  </w:num>
  <w:num w:numId="17" w16cid:durableId="1604680000">
    <w:abstractNumId w:val="11"/>
  </w:num>
  <w:num w:numId="18" w16cid:durableId="116418618">
    <w:abstractNumId w:val="25"/>
  </w:num>
  <w:num w:numId="19" w16cid:durableId="638656698">
    <w:abstractNumId w:val="15"/>
  </w:num>
  <w:num w:numId="20" w16cid:durableId="35158558">
    <w:abstractNumId w:val="4"/>
  </w:num>
  <w:num w:numId="21" w16cid:durableId="1182554418">
    <w:abstractNumId w:val="5"/>
  </w:num>
  <w:num w:numId="22" w16cid:durableId="1591088221">
    <w:abstractNumId w:val="8"/>
  </w:num>
  <w:num w:numId="23" w16cid:durableId="2008362052">
    <w:abstractNumId w:val="26"/>
  </w:num>
  <w:num w:numId="24" w16cid:durableId="232934856">
    <w:abstractNumId w:val="21"/>
  </w:num>
  <w:num w:numId="25" w16cid:durableId="686563714">
    <w:abstractNumId w:val="18"/>
  </w:num>
  <w:num w:numId="26" w16cid:durableId="1725333246">
    <w:abstractNumId w:val="14"/>
  </w:num>
  <w:num w:numId="27" w16cid:durableId="1500922884">
    <w:abstractNumId w:val="17"/>
  </w:num>
  <w:num w:numId="28" w16cid:durableId="1825734590">
    <w:abstractNumId w:val="3"/>
  </w:num>
  <w:num w:numId="29" w16cid:durableId="1488861923">
    <w:abstractNumId w:val="22"/>
  </w:num>
  <w:num w:numId="30" w16cid:durableId="11999830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57"/>
    <w:rsid w:val="00003BFC"/>
    <w:rsid w:val="00014DD4"/>
    <w:rsid w:val="00056CE4"/>
    <w:rsid w:val="000E0808"/>
    <w:rsid w:val="00182383"/>
    <w:rsid w:val="00187108"/>
    <w:rsid w:val="001C4BDE"/>
    <w:rsid w:val="00273380"/>
    <w:rsid w:val="00281E73"/>
    <w:rsid w:val="002A7623"/>
    <w:rsid w:val="002B5AE0"/>
    <w:rsid w:val="002E1C8B"/>
    <w:rsid w:val="0039370B"/>
    <w:rsid w:val="003B2ADC"/>
    <w:rsid w:val="003D31FB"/>
    <w:rsid w:val="003F5270"/>
    <w:rsid w:val="00446CA8"/>
    <w:rsid w:val="00456986"/>
    <w:rsid w:val="004666F2"/>
    <w:rsid w:val="00472768"/>
    <w:rsid w:val="00510CCE"/>
    <w:rsid w:val="005458E3"/>
    <w:rsid w:val="00551CE9"/>
    <w:rsid w:val="005A2BEF"/>
    <w:rsid w:val="005A5820"/>
    <w:rsid w:val="00610863"/>
    <w:rsid w:val="006247C1"/>
    <w:rsid w:val="0067009C"/>
    <w:rsid w:val="00691F26"/>
    <w:rsid w:val="006A6476"/>
    <w:rsid w:val="006D47EB"/>
    <w:rsid w:val="00750BB0"/>
    <w:rsid w:val="00760A68"/>
    <w:rsid w:val="00765AAE"/>
    <w:rsid w:val="00785B98"/>
    <w:rsid w:val="007A07F7"/>
    <w:rsid w:val="007E39ED"/>
    <w:rsid w:val="00823765"/>
    <w:rsid w:val="00882AAD"/>
    <w:rsid w:val="008B0D3F"/>
    <w:rsid w:val="008C21EB"/>
    <w:rsid w:val="008E61CE"/>
    <w:rsid w:val="00966D83"/>
    <w:rsid w:val="00A34C97"/>
    <w:rsid w:val="00A460DE"/>
    <w:rsid w:val="00AD7D43"/>
    <w:rsid w:val="00B15356"/>
    <w:rsid w:val="00B62B20"/>
    <w:rsid w:val="00BE0378"/>
    <w:rsid w:val="00C350AF"/>
    <w:rsid w:val="00C61140"/>
    <w:rsid w:val="00D3505F"/>
    <w:rsid w:val="00DC3457"/>
    <w:rsid w:val="00DC6616"/>
    <w:rsid w:val="00E97AE9"/>
    <w:rsid w:val="00ED166A"/>
    <w:rsid w:val="00F7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4BF02"/>
  <w15:chartTrackingRefBased/>
  <w15:docId w15:val="{FA39F77F-7E15-4D14-BDEC-1AD9C59F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3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3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34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C3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C3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3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3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3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3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4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C34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DC34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DC345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DC345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34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345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34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34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3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3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3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3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3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345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345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345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3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345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C345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610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c">
    <w:name w:val="Strong"/>
    <w:basedOn w:val="a0"/>
    <w:uiPriority w:val="22"/>
    <w:qFormat/>
    <w:rsid w:val="00610863"/>
    <w:rPr>
      <w:b/>
      <w:bCs/>
    </w:rPr>
  </w:style>
  <w:style w:type="paragraph" w:customStyle="1" w:styleId="ds-markdown-paragraph">
    <w:name w:val="ds-markdown-paragraph"/>
    <w:basedOn w:val="a"/>
    <w:rsid w:val="00610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katex-display">
    <w:name w:val="katex-display"/>
    <w:basedOn w:val="a0"/>
    <w:rsid w:val="00610863"/>
  </w:style>
  <w:style w:type="character" w:customStyle="1" w:styleId="katex">
    <w:name w:val="katex"/>
    <w:basedOn w:val="a0"/>
    <w:rsid w:val="00610863"/>
  </w:style>
  <w:style w:type="character" w:customStyle="1" w:styleId="katex-mathml">
    <w:name w:val="katex-mathml"/>
    <w:basedOn w:val="a0"/>
    <w:rsid w:val="00610863"/>
  </w:style>
  <w:style w:type="character" w:customStyle="1" w:styleId="katex-html">
    <w:name w:val="katex-html"/>
    <w:basedOn w:val="a0"/>
    <w:rsid w:val="00610863"/>
  </w:style>
  <w:style w:type="character" w:customStyle="1" w:styleId="base">
    <w:name w:val="base"/>
    <w:basedOn w:val="a0"/>
    <w:rsid w:val="00610863"/>
  </w:style>
  <w:style w:type="character" w:customStyle="1" w:styleId="strut">
    <w:name w:val="strut"/>
    <w:basedOn w:val="a0"/>
    <w:rsid w:val="00610863"/>
  </w:style>
  <w:style w:type="character" w:customStyle="1" w:styleId="mord">
    <w:name w:val="mord"/>
    <w:basedOn w:val="a0"/>
    <w:rsid w:val="00610863"/>
  </w:style>
  <w:style w:type="character" w:customStyle="1" w:styleId="msupsub">
    <w:name w:val="msupsub"/>
    <w:basedOn w:val="a0"/>
    <w:rsid w:val="00610863"/>
  </w:style>
  <w:style w:type="character" w:customStyle="1" w:styleId="vlist-t">
    <w:name w:val="vlist-t"/>
    <w:basedOn w:val="a0"/>
    <w:rsid w:val="00610863"/>
  </w:style>
  <w:style w:type="character" w:customStyle="1" w:styleId="vlist-r">
    <w:name w:val="vlist-r"/>
    <w:basedOn w:val="a0"/>
    <w:rsid w:val="00610863"/>
  </w:style>
  <w:style w:type="character" w:customStyle="1" w:styleId="vlist">
    <w:name w:val="vlist"/>
    <w:basedOn w:val="a0"/>
    <w:rsid w:val="00610863"/>
  </w:style>
  <w:style w:type="character" w:customStyle="1" w:styleId="pstrut">
    <w:name w:val="pstrut"/>
    <w:basedOn w:val="a0"/>
    <w:rsid w:val="00610863"/>
  </w:style>
  <w:style w:type="character" w:customStyle="1" w:styleId="sizing">
    <w:name w:val="sizing"/>
    <w:basedOn w:val="a0"/>
    <w:rsid w:val="00610863"/>
  </w:style>
  <w:style w:type="character" w:customStyle="1" w:styleId="vlist-s">
    <w:name w:val="vlist-s"/>
    <w:basedOn w:val="a0"/>
    <w:rsid w:val="00610863"/>
  </w:style>
  <w:style w:type="character" w:customStyle="1" w:styleId="mspace">
    <w:name w:val="mspace"/>
    <w:basedOn w:val="a0"/>
    <w:rsid w:val="00610863"/>
  </w:style>
  <w:style w:type="character" w:customStyle="1" w:styleId="mrel">
    <w:name w:val="mrel"/>
    <w:basedOn w:val="a0"/>
    <w:rsid w:val="00610863"/>
  </w:style>
  <w:style w:type="character" w:customStyle="1" w:styleId="minner">
    <w:name w:val="minner"/>
    <w:basedOn w:val="a0"/>
    <w:rsid w:val="00610863"/>
  </w:style>
  <w:style w:type="character" w:customStyle="1" w:styleId="mopen">
    <w:name w:val="mopen"/>
    <w:basedOn w:val="a0"/>
    <w:rsid w:val="00610863"/>
  </w:style>
  <w:style w:type="character" w:customStyle="1" w:styleId="delimsizing">
    <w:name w:val="delimsizing"/>
    <w:basedOn w:val="a0"/>
    <w:rsid w:val="00610863"/>
  </w:style>
  <w:style w:type="character" w:customStyle="1" w:styleId="mtable">
    <w:name w:val="mtable"/>
    <w:basedOn w:val="a0"/>
    <w:rsid w:val="00610863"/>
  </w:style>
  <w:style w:type="character" w:customStyle="1" w:styleId="col-align-l">
    <w:name w:val="col-align-l"/>
    <w:basedOn w:val="a0"/>
    <w:rsid w:val="00610863"/>
  </w:style>
  <w:style w:type="character" w:customStyle="1" w:styleId="mbin">
    <w:name w:val="mbin"/>
    <w:basedOn w:val="a0"/>
    <w:rsid w:val="00610863"/>
  </w:style>
  <w:style w:type="character" w:customStyle="1" w:styleId="mop">
    <w:name w:val="mop"/>
    <w:basedOn w:val="a0"/>
    <w:rsid w:val="00610863"/>
  </w:style>
  <w:style w:type="character" w:customStyle="1" w:styleId="mclose">
    <w:name w:val="mclose"/>
    <w:basedOn w:val="a0"/>
    <w:rsid w:val="00610863"/>
  </w:style>
  <w:style w:type="character" w:customStyle="1" w:styleId="mfrac">
    <w:name w:val="mfrac"/>
    <w:basedOn w:val="a0"/>
    <w:rsid w:val="00610863"/>
  </w:style>
  <w:style w:type="character" w:customStyle="1" w:styleId="mtight">
    <w:name w:val="mtight"/>
    <w:basedOn w:val="a0"/>
    <w:rsid w:val="00610863"/>
  </w:style>
  <w:style w:type="character" w:customStyle="1" w:styleId="frac-line">
    <w:name w:val="frac-line"/>
    <w:basedOn w:val="a0"/>
    <w:rsid w:val="00610863"/>
  </w:style>
  <w:style w:type="character" w:customStyle="1" w:styleId="arraycolsep">
    <w:name w:val="arraycolsep"/>
    <w:basedOn w:val="a0"/>
    <w:rsid w:val="00610863"/>
  </w:style>
  <w:style w:type="character" w:customStyle="1" w:styleId="d813de27">
    <w:name w:val="d813de27"/>
    <w:basedOn w:val="a0"/>
    <w:rsid w:val="00610863"/>
  </w:style>
  <w:style w:type="character" w:customStyle="1" w:styleId="code-info-button-text">
    <w:name w:val="code-info-button-text"/>
    <w:basedOn w:val="a0"/>
    <w:rsid w:val="00610863"/>
  </w:style>
  <w:style w:type="paragraph" w:styleId="HTML">
    <w:name w:val="HTML Preformatted"/>
    <w:basedOn w:val="a"/>
    <w:link w:val="HTML0"/>
    <w:uiPriority w:val="99"/>
    <w:semiHidden/>
    <w:unhideWhenUsed/>
    <w:rsid w:val="006108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086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svg-align">
    <w:name w:val="svg-align"/>
    <w:basedOn w:val="a0"/>
    <w:rsid w:val="00610863"/>
  </w:style>
  <w:style w:type="character" w:customStyle="1" w:styleId="hide-tail">
    <w:name w:val="hide-tail"/>
    <w:basedOn w:val="a0"/>
    <w:rsid w:val="00610863"/>
  </w:style>
  <w:style w:type="character" w:customStyle="1" w:styleId="boxpad">
    <w:name w:val="boxpad"/>
    <w:basedOn w:val="a0"/>
    <w:rsid w:val="00610863"/>
  </w:style>
  <w:style w:type="character" w:customStyle="1" w:styleId="stretchy">
    <w:name w:val="stretchy"/>
    <w:basedOn w:val="a0"/>
    <w:rsid w:val="00610863"/>
  </w:style>
  <w:style w:type="character" w:customStyle="1" w:styleId="mpunct">
    <w:name w:val="mpunct"/>
    <w:basedOn w:val="a0"/>
    <w:rsid w:val="00610863"/>
  </w:style>
  <w:style w:type="character" w:customStyle="1" w:styleId="col-align-r">
    <w:name w:val="col-align-r"/>
    <w:basedOn w:val="a0"/>
    <w:rsid w:val="00610863"/>
  </w:style>
  <w:style w:type="character" w:customStyle="1" w:styleId="delimsizinginner">
    <w:name w:val="delimsizinginner"/>
    <w:basedOn w:val="a0"/>
    <w:rsid w:val="00610863"/>
  </w:style>
  <w:style w:type="character" w:styleId="ad">
    <w:name w:val="Emphasis"/>
    <w:basedOn w:val="a0"/>
    <w:uiPriority w:val="20"/>
    <w:qFormat/>
    <w:rsid w:val="00610863"/>
    <w:rPr>
      <w:i/>
      <w:iCs/>
    </w:rPr>
  </w:style>
  <w:style w:type="character" w:customStyle="1" w:styleId="token">
    <w:name w:val="token"/>
    <w:basedOn w:val="a0"/>
    <w:rsid w:val="00610863"/>
  </w:style>
  <w:style w:type="character" w:customStyle="1" w:styleId="ds-markdown-html">
    <w:name w:val="ds-markdown-html"/>
    <w:basedOn w:val="a0"/>
    <w:rsid w:val="00610863"/>
  </w:style>
  <w:style w:type="paragraph" w:styleId="ae">
    <w:name w:val="header"/>
    <w:basedOn w:val="a"/>
    <w:link w:val="af"/>
    <w:uiPriority w:val="99"/>
    <w:unhideWhenUsed/>
    <w:rsid w:val="006108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10863"/>
  </w:style>
  <w:style w:type="paragraph" w:styleId="af0">
    <w:name w:val="footer"/>
    <w:basedOn w:val="a"/>
    <w:link w:val="af1"/>
    <w:uiPriority w:val="99"/>
    <w:unhideWhenUsed/>
    <w:rsid w:val="006108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10863"/>
  </w:style>
  <w:style w:type="character" w:styleId="af2">
    <w:name w:val="Placeholder Text"/>
    <w:basedOn w:val="a0"/>
    <w:uiPriority w:val="99"/>
    <w:semiHidden/>
    <w:rsid w:val="00551CE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87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0956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78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8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2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01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12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61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14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09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2822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907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1914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514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6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77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1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4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9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67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05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47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48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01270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92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6015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854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8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83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3160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201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4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Овчинников</dc:creator>
  <cp:keywords/>
  <dc:description/>
  <cp:lastModifiedBy>Сергей Овчинников</cp:lastModifiedBy>
  <cp:revision>8</cp:revision>
  <dcterms:created xsi:type="dcterms:W3CDTF">2025-08-09T13:36:00Z</dcterms:created>
  <dcterms:modified xsi:type="dcterms:W3CDTF">2025-08-09T13:52:00Z</dcterms:modified>
</cp:coreProperties>
</file>