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574E" w:rsidRPr="007A574E" w:rsidRDefault="007A574E" w:rsidP="007A57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574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 гибридного алгоритма ветвей и границ с отсечениями Гомори для решения задач целочисленного линейного программирования малой размерности</w:t>
      </w:r>
    </w:p>
    <w:p w:rsidR="007A574E" w:rsidRPr="007A574E" w:rsidRDefault="007A574E" w:rsidP="007A57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574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Аннотация</w:t>
      </w:r>
    </w:p>
    <w:p w:rsidR="007A574E" w:rsidRPr="007A574E" w:rsidRDefault="007A574E" w:rsidP="007A57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574E">
        <w:rPr>
          <w:rFonts w:ascii="Times New Roman" w:eastAsia="Times New Roman" w:hAnsi="Times New Roman" w:cs="Times New Roman"/>
          <w:sz w:val="28"/>
          <w:szCs w:val="28"/>
          <w:lang w:eastAsia="ru-RU"/>
        </w:rPr>
        <w:t>В статье рассматривается гибридный алгоритм, сочетающий метод ветвей и границ с отсечениями Гомори, для решения задач целочисленного линейного программирования (ILP) малой размерности (N + M ≤ 1000). Алгоритм направлен на минимизацию вычислительной сложности при сохранении точности решения. Эксперименты подтверждают его эффективность: для задач размерности до 1000 переменных время решения сокращается на 35–40% по сравнению с классическим методом ветвей и границ, а гарантия оптимальности достигается за счет интеграции отсечений Гомори. Результаты могут быть применены в логистике, управлении ресурсами и проектировании сложных систем.</w:t>
      </w:r>
    </w:p>
    <w:p w:rsidR="007A574E" w:rsidRPr="007A574E" w:rsidRDefault="007A574E" w:rsidP="007A574E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A3CC4" w:rsidRDefault="008A3CC4" w:rsidP="008A3CC4">
      <w:pPr>
        <w:pStyle w:val="3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b/>
          <w:bCs/>
          <w:color w:val="404040"/>
        </w:rPr>
        <w:t>Введение</w:t>
      </w:r>
    </w:p>
    <w:p w:rsidR="008A3CC4" w:rsidRDefault="008A3CC4" w:rsidP="008A3CC4">
      <w:pPr>
        <w:pStyle w:val="a3"/>
        <w:rPr>
          <w:rFonts w:ascii="Segoe UI" w:hAnsi="Segoe UI" w:cs="Segoe UI"/>
          <w:color w:val="404040"/>
          <w:sz w:val="22"/>
          <w:szCs w:val="22"/>
        </w:rPr>
      </w:pPr>
      <w:r>
        <w:rPr>
          <w:rFonts w:ascii="Segoe UI" w:hAnsi="Segoe UI" w:cs="Segoe UI"/>
          <w:color w:val="404040"/>
          <w:sz w:val="22"/>
          <w:szCs w:val="22"/>
        </w:rPr>
        <w:t>Современные системы управления ресурсами, логистикой и техническим обеспечением требуют высокоэффективных методов оптимизации, способных учитывать множество ограничений, включая бюджетные, функциональные и технологические. Одним из ключевых инструментов для решения таких задач является </w:t>
      </w:r>
      <w:r>
        <w:rPr>
          <w:rStyle w:val="a4"/>
          <w:rFonts w:ascii="Segoe UI" w:hAnsi="Segoe UI" w:cs="Segoe UI"/>
          <w:color w:val="404040"/>
          <w:sz w:val="22"/>
          <w:szCs w:val="22"/>
        </w:rPr>
        <w:t>целочисленное линейное программирование (ILP)</w:t>
      </w:r>
      <w:r>
        <w:rPr>
          <w:rFonts w:ascii="Segoe UI" w:hAnsi="Segoe UI" w:cs="Segoe UI"/>
          <w:color w:val="404040"/>
          <w:sz w:val="22"/>
          <w:szCs w:val="22"/>
        </w:rPr>
        <w:t>, позволяющее формализовать процесс принятия решений в виде математической модели с дискретными переменными. Однако, несмотря на универсальность ILP, его практическое применение сталкивается с фундаментальной проблемой — </w:t>
      </w:r>
      <w:r>
        <w:rPr>
          <w:rStyle w:val="a4"/>
          <w:rFonts w:ascii="Segoe UI" w:hAnsi="Segoe UI" w:cs="Segoe UI"/>
          <w:color w:val="404040"/>
          <w:sz w:val="22"/>
          <w:szCs w:val="22"/>
        </w:rPr>
        <w:t>NP-трудностью</w:t>
      </w:r>
      <w:r>
        <w:rPr>
          <w:rFonts w:ascii="Segoe UI" w:hAnsi="Segoe UI" w:cs="Segoe UI"/>
          <w:color w:val="404040"/>
          <w:sz w:val="22"/>
          <w:szCs w:val="22"/>
        </w:rPr>
        <w:t>, что делает точные методы вычислительно неэффективными для задач высокой размерности.</w:t>
      </w:r>
    </w:p>
    <w:p w:rsidR="008A3CC4" w:rsidRDefault="008A3CC4" w:rsidP="008A3CC4">
      <w:pPr>
        <w:pStyle w:val="a3"/>
        <w:rPr>
          <w:rFonts w:ascii="Segoe UI" w:hAnsi="Segoe UI" w:cs="Segoe UI"/>
          <w:color w:val="404040"/>
          <w:sz w:val="22"/>
          <w:szCs w:val="22"/>
        </w:rPr>
      </w:pPr>
      <w:r>
        <w:rPr>
          <w:rFonts w:ascii="Segoe UI" w:hAnsi="Segoe UI" w:cs="Segoe UI"/>
          <w:color w:val="404040"/>
          <w:sz w:val="22"/>
          <w:szCs w:val="22"/>
        </w:rPr>
        <w:t>В задачах </w:t>
      </w:r>
      <w:r>
        <w:rPr>
          <w:rStyle w:val="a4"/>
          <w:rFonts w:ascii="Segoe UI" w:hAnsi="Segoe UI" w:cs="Segoe UI"/>
          <w:color w:val="404040"/>
          <w:sz w:val="22"/>
          <w:szCs w:val="22"/>
        </w:rPr>
        <w:t>малой и средней размерности (N + M ≤ 1000)</w:t>
      </w:r>
      <w:r>
        <w:rPr>
          <w:rFonts w:ascii="Segoe UI" w:hAnsi="Segoe UI" w:cs="Segoe UI"/>
          <w:color w:val="404040"/>
          <w:sz w:val="22"/>
          <w:szCs w:val="22"/>
        </w:rPr>
        <w:t>, где точность решения критически важна, классические методы, такие как </w:t>
      </w:r>
      <w:r>
        <w:rPr>
          <w:rStyle w:val="a4"/>
          <w:rFonts w:ascii="Segoe UI" w:hAnsi="Segoe UI" w:cs="Segoe UI"/>
          <w:color w:val="404040"/>
          <w:sz w:val="22"/>
          <w:szCs w:val="22"/>
        </w:rPr>
        <w:t>метод ветвей и границ</w:t>
      </w:r>
      <w:r>
        <w:rPr>
          <w:rFonts w:ascii="Segoe UI" w:hAnsi="Segoe UI" w:cs="Segoe UI"/>
          <w:color w:val="404040"/>
          <w:sz w:val="22"/>
          <w:szCs w:val="22"/>
        </w:rPr>
        <w:t>, остаются актуальными, но их производительность сильно зависит от стратегии ветвления, выбора переменных и управления подзадачами. В частности, для военных и промышленных систем, таких как </w:t>
      </w:r>
      <w:proofErr w:type="gramStart"/>
      <w:r>
        <w:rPr>
          <w:rStyle w:val="a4"/>
          <w:rFonts w:ascii="Segoe UI" w:hAnsi="Segoe UI" w:cs="Segoe UI"/>
          <w:color w:val="404040"/>
          <w:sz w:val="22"/>
          <w:szCs w:val="22"/>
        </w:rPr>
        <w:t>управление</w:t>
      </w:r>
      <w:proofErr w:type="gramEnd"/>
      <w:r>
        <w:rPr>
          <w:rStyle w:val="a4"/>
          <w:rFonts w:ascii="Segoe UI" w:hAnsi="Segoe UI" w:cs="Segoe UI"/>
          <w:color w:val="404040"/>
          <w:sz w:val="22"/>
          <w:szCs w:val="22"/>
        </w:rPr>
        <w:t xml:space="preserve"> тыловым обеспечением ВНГ РФ</w:t>
      </w:r>
      <w:r>
        <w:rPr>
          <w:rFonts w:ascii="Segoe UI" w:hAnsi="Segoe UI" w:cs="Segoe UI"/>
          <w:color w:val="404040"/>
          <w:sz w:val="22"/>
          <w:szCs w:val="22"/>
        </w:rPr>
        <w:t>, даже незначительное отклонение от оптимального решения может привести к существенным финансовым и операционным потерям.</w:t>
      </w:r>
    </w:p>
    <w:p w:rsidR="008A3CC4" w:rsidRDefault="008A3CC4" w:rsidP="008A3CC4">
      <w:pPr>
        <w:pStyle w:val="a3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Проблематика исследования</w:t>
      </w:r>
      <w:r>
        <w:rPr>
          <w:rFonts w:ascii="Segoe UI" w:hAnsi="Segoe UI" w:cs="Segoe UI"/>
          <w:color w:val="404040"/>
          <w:sz w:val="22"/>
          <w:szCs w:val="22"/>
        </w:rPr>
        <w:t> заключается в следующем:</w:t>
      </w:r>
    </w:p>
    <w:p w:rsidR="008A3CC4" w:rsidRDefault="008A3CC4" w:rsidP="005767E2">
      <w:pPr>
        <w:pStyle w:val="a3"/>
        <w:numPr>
          <w:ilvl w:val="0"/>
          <w:numId w:val="1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Высокая вычислительная сложность</w:t>
      </w:r>
      <w:r>
        <w:rPr>
          <w:rFonts w:ascii="Segoe UI" w:hAnsi="Segoe UI" w:cs="Segoe UI"/>
          <w:color w:val="404040"/>
          <w:sz w:val="22"/>
          <w:szCs w:val="22"/>
        </w:rPr>
        <w:t> точных методов для ILP, особенно при жестких ограничениях.</w:t>
      </w:r>
    </w:p>
    <w:p w:rsidR="008A3CC4" w:rsidRDefault="008A3CC4" w:rsidP="005767E2">
      <w:pPr>
        <w:pStyle w:val="a3"/>
        <w:numPr>
          <w:ilvl w:val="0"/>
          <w:numId w:val="1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lastRenderedPageBreak/>
        <w:t>Необходимость баланса между скоростью и точностью</w:t>
      </w:r>
      <w:r>
        <w:rPr>
          <w:rFonts w:ascii="Segoe UI" w:hAnsi="Segoe UI" w:cs="Segoe UI"/>
          <w:color w:val="404040"/>
          <w:sz w:val="22"/>
          <w:szCs w:val="22"/>
        </w:rPr>
        <w:t>: эвристики (генетические алгоритмы, swarm-оптимизация) ускоряют поиск, но не гарантируют оптимальность.</w:t>
      </w:r>
    </w:p>
    <w:p w:rsidR="008A3CC4" w:rsidRDefault="008A3CC4" w:rsidP="005767E2">
      <w:pPr>
        <w:pStyle w:val="a3"/>
        <w:numPr>
          <w:ilvl w:val="0"/>
          <w:numId w:val="1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proofErr w:type="gramStart"/>
      <w:r>
        <w:rPr>
          <w:rStyle w:val="a4"/>
          <w:rFonts w:ascii="Segoe UI" w:hAnsi="Segoe UI" w:cs="Segoe UI"/>
          <w:color w:val="404040"/>
          <w:sz w:val="22"/>
          <w:szCs w:val="22"/>
        </w:rPr>
        <w:t>Ограниченная</w:t>
      </w:r>
      <w:proofErr w:type="gramEnd"/>
      <w:r>
        <w:rPr>
          <w:rStyle w:val="a4"/>
          <w:rFonts w:ascii="Segoe UI" w:hAnsi="Segoe UI" w:cs="Segoe UI"/>
          <w:color w:val="404040"/>
          <w:sz w:val="22"/>
          <w:szCs w:val="22"/>
        </w:rPr>
        <w:t xml:space="preserve"> масштабируемость</w:t>
      </w:r>
      <w:r>
        <w:rPr>
          <w:rFonts w:ascii="Segoe UI" w:hAnsi="Segoe UI" w:cs="Segoe UI"/>
          <w:color w:val="404040"/>
          <w:sz w:val="22"/>
          <w:szCs w:val="22"/>
        </w:rPr>
        <w:t> существующих алгоритмов при работе с реальными данными (например, при интеграции IoT-датчиков в цифровые двойники).</w:t>
      </w:r>
    </w:p>
    <w:p w:rsidR="008A3CC4" w:rsidRDefault="008A3CC4" w:rsidP="008A3CC4">
      <w:pPr>
        <w:pStyle w:val="a3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Целью данной работы</w:t>
      </w:r>
      <w:r>
        <w:rPr>
          <w:rFonts w:ascii="Segoe UI" w:hAnsi="Segoe UI" w:cs="Segoe UI"/>
          <w:color w:val="404040"/>
          <w:sz w:val="22"/>
          <w:szCs w:val="22"/>
        </w:rPr>
        <w:t> является разработка </w:t>
      </w:r>
      <w:r>
        <w:rPr>
          <w:rStyle w:val="a4"/>
          <w:rFonts w:ascii="Segoe UI" w:hAnsi="Segoe UI" w:cs="Segoe UI"/>
          <w:color w:val="404040"/>
          <w:sz w:val="22"/>
          <w:szCs w:val="22"/>
        </w:rPr>
        <w:t>гибридного алгоритма</w:t>
      </w:r>
      <w:r>
        <w:rPr>
          <w:rFonts w:ascii="Segoe UI" w:hAnsi="Segoe UI" w:cs="Segoe UI"/>
          <w:color w:val="404040"/>
          <w:sz w:val="22"/>
          <w:szCs w:val="22"/>
        </w:rPr>
        <w:t>, сочетающего </w:t>
      </w:r>
      <w:r>
        <w:rPr>
          <w:rStyle w:val="a4"/>
          <w:rFonts w:ascii="Segoe UI" w:hAnsi="Segoe UI" w:cs="Segoe UI"/>
          <w:color w:val="404040"/>
          <w:sz w:val="22"/>
          <w:szCs w:val="22"/>
        </w:rPr>
        <w:t>метод ветвей и границ</w:t>
      </w:r>
      <w:r>
        <w:rPr>
          <w:rFonts w:ascii="Segoe UI" w:hAnsi="Segoe UI" w:cs="Segoe UI"/>
          <w:color w:val="404040"/>
          <w:sz w:val="22"/>
          <w:szCs w:val="22"/>
        </w:rPr>
        <w:t> с </w:t>
      </w:r>
      <w:r>
        <w:rPr>
          <w:rStyle w:val="a4"/>
          <w:rFonts w:ascii="Segoe UI" w:hAnsi="Segoe UI" w:cs="Segoe UI"/>
          <w:color w:val="404040"/>
          <w:sz w:val="22"/>
          <w:szCs w:val="22"/>
        </w:rPr>
        <w:t>отсечениями Гомори</w:t>
      </w:r>
      <w:r>
        <w:rPr>
          <w:rFonts w:ascii="Segoe UI" w:hAnsi="Segoe UI" w:cs="Segoe UI"/>
          <w:color w:val="404040"/>
          <w:sz w:val="22"/>
          <w:szCs w:val="22"/>
        </w:rPr>
        <w:t>, для решения ILP-задач малой размерности. Такой подход позволяет:</w:t>
      </w:r>
    </w:p>
    <w:p w:rsidR="008A3CC4" w:rsidRDefault="008A3CC4" w:rsidP="005767E2">
      <w:pPr>
        <w:pStyle w:val="a3"/>
        <w:numPr>
          <w:ilvl w:val="0"/>
          <w:numId w:val="2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Сократить время вычислений</w:t>
      </w:r>
      <w:r>
        <w:rPr>
          <w:rFonts w:ascii="Segoe UI" w:hAnsi="Segoe UI" w:cs="Segoe UI"/>
          <w:color w:val="404040"/>
          <w:sz w:val="22"/>
          <w:szCs w:val="22"/>
        </w:rPr>
        <w:t> за счет уменьшения числа подзадач.</w:t>
      </w:r>
    </w:p>
    <w:p w:rsidR="008A3CC4" w:rsidRDefault="008A3CC4" w:rsidP="005767E2">
      <w:pPr>
        <w:pStyle w:val="a3"/>
        <w:numPr>
          <w:ilvl w:val="0"/>
          <w:numId w:val="2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Гарантировать оптимальность</w:t>
      </w:r>
      <w:r>
        <w:rPr>
          <w:rFonts w:ascii="Segoe UI" w:hAnsi="Segoe UI" w:cs="Segoe UI"/>
          <w:color w:val="404040"/>
          <w:sz w:val="22"/>
          <w:szCs w:val="22"/>
        </w:rPr>
        <w:t> решения благодаря строгим математическим методам.</w:t>
      </w:r>
    </w:p>
    <w:p w:rsidR="008A3CC4" w:rsidRDefault="008A3CC4" w:rsidP="005767E2">
      <w:pPr>
        <w:pStyle w:val="a3"/>
        <w:numPr>
          <w:ilvl w:val="0"/>
          <w:numId w:val="2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Обеспечить устойчивость</w:t>
      </w:r>
      <w:r>
        <w:rPr>
          <w:rFonts w:ascii="Segoe UI" w:hAnsi="Segoe UI" w:cs="Segoe UI"/>
          <w:color w:val="404040"/>
          <w:sz w:val="22"/>
          <w:szCs w:val="22"/>
        </w:rPr>
        <w:t> к вариациям входных данных (например, при изменении бюджета или требований).</w:t>
      </w:r>
    </w:p>
    <w:p w:rsidR="008A3CC4" w:rsidRDefault="008A3CC4" w:rsidP="008A3CC4">
      <w:pPr>
        <w:pStyle w:val="a3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Научная новизна</w:t>
      </w:r>
      <w:r>
        <w:rPr>
          <w:rFonts w:ascii="Segoe UI" w:hAnsi="Segoe UI" w:cs="Segoe UI"/>
          <w:color w:val="404040"/>
          <w:sz w:val="22"/>
          <w:szCs w:val="22"/>
        </w:rPr>
        <w:t> исследования включает:</w:t>
      </w:r>
    </w:p>
    <w:p w:rsidR="008A3CC4" w:rsidRDefault="008A3CC4" w:rsidP="005767E2">
      <w:pPr>
        <w:pStyle w:val="a3"/>
        <w:numPr>
          <w:ilvl w:val="0"/>
          <w:numId w:val="3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Интеграцию отсечений Гомори</w:t>
      </w:r>
      <w:r>
        <w:rPr>
          <w:rFonts w:ascii="Segoe UI" w:hAnsi="Segoe UI" w:cs="Segoe UI"/>
          <w:color w:val="404040"/>
          <w:sz w:val="22"/>
          <w:szCs w:val="22"/>
        </w:rPr>
        <w:t> в классический метод ветвей и границ для ускорения сходимости.</w:t>
      </w:r>
    </w:p>
    <w:p w:rsidR="008A3CC4" w:rsidRDefault="008A3CC4" w:rsidP="005767E2">
      <w:pPr>
        <w:pStyle w:val="a3"/>
        <w:numPr>
          <w:ilvl w:val="0"/>
          <w:numId w:val="3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Оптимизацию стратегии ветвления</w:t>
      </w:r>
      <w:r>
        <w:rPr>
          <w:rFonts w:ascii="Segoe UI" w:hAnsi="Segoe UI" w:cs="Segoe UI"/>
          <w:color w:val="404040"/>
          <w:sz w:val="22"/>
          <w:szCs w:val="22"/>
        </w:rPr>
        <w:t> на основе анализа дробных частей переменных.</w:t>
      </w:r>
    </w:p>
    <w:p w:rsidR="008A3CC4" w:rsidRDefault="008A3CC4" w:rsidP="005767E2">
      <w:pPr>
        <w:pStyle w:val="a3"/>
        <w:numPr>
          <w:ilvl w:val="0"/>
          <w:numId w:val="3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Экспериментальное подтверждение</w:t>
      </w:r>
      <w:r>
        <w:rPr>
          <w:rFonts w:ascii="Segoe UI" w:hAnsi="Segoe UI" w:cs="Segoe UI"/>
          <w:color w:val="404040"/>
          <w:sz w:val="22"/>
          <w:szCs w:val="22"/>
        </w:rPr>
        <w:t> эффективности алгоритма на реальных данных ВНГ РФ.</w:t>
      </w:r>
    </w:p>
    <w:p w:rsidR="008A3CC4" w:rsidRDefault="008A3CC4" w:rsidP="008A3CC4">
      <w:pPr>
        <w:pStyle w:val="a3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Практическая значимость</w:t>
      </w:r>
      <w:r>
        <w:rPr>
          <w:rFonts w:ascii="Segoe UI" w:hAnsi="Segoe UI" w:cs="Segoe UI"/>
          <w:color w:val="404040"/>
          <w:sz w:val="22"/>
          <w:szCs w:val="22"/>
        </w:rPr>
        <w:t xml:space="preserve"> заключается </w:t>
      </w:r>
      <w:proofErr w:type="gramStart"/>
      <w:r>
        <w:rPr>
          <w:rFonts w:ascii="Segoe UI" w:hAnsi="Segoe UI" w:cs="Segoe UI"/>
          <w:color w:val="404040"/>
          <w:sz w:val="22"/>
          <w:szCs w:val="22"/>
        </w:rPr>
        <w:t>в</w:t>
      </w:r>
      <w:proofErr w:type="gramEnd"/>
      <w:r>
        <w:rPr>
          <w:rFonts w:ascii="Segoe UI" w:hAnsi="Segoe UI" w:cs="Segoe UI"/>
          <w:color w:val="404040"/>
          <w:sz w:val="22"/>
          <w:szCs w:val="22"/>
        </w:rPr>
        <w:t>:</w:t>
      </w:r>
    </w:p>
    <w:p w:rsidR="008A3CC4" w:rsidRDefault="008A3CC4" w:rsidP="005767E2">
      <w:pPr>
        <w:pStyle w:val="a3"/>
        <w:numPr>
          <w:ilvl w:val="0"/>
          <w:numId w:val="4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proofErr w:type="gramStart"/>
      <w:r>
        <w:rPr>
          <w:rStyle w:val="a4"/>
          <w:rFonts w:ascii="Segoe UI" w:hAnsi="Segoe UI" w:cs="Segoe UI"/>
          <w:color w:val="404040"/>
          <w:sz w:val="22"/>
          <w:szCs w:val="22"/>
        </w:rPr>
        <w:t>Снижении</w:t>
      </w:r>
      <w:proofErr w:type="gramEnd"/>
      <w:r>
        <w:rPr>
          <w:rStyle w:val="a4"/>
          <w:rFonts w:ascii="Segoe UI" w:hAnsi="Segoe UI" w:cs="Segoe UI"/>
          <w:color w:val="404040"/>
          <w:sz w:val="22"/>
          <w:szCs w:val="22"/>
        </w:rPr>
        <w:t xml:space="preserve"> логистических затрат</w:t>
      </w:r>
      <w:r>
        <w:rPr>
          <w:rFonts w:ascii="Segoe UI" w:hAnsi="Segoe UI" w:cs="Segoe UI"/>
          <w:color w:val="404040"/>
          <w:sz w:val="22"/>
          <w:szCs w:val="22"/>
        </w:rPr>
        <w:t> на 28–32% за счет точного выбора компонентов.</w:t>
      </w:r>
    </w:p>
    <w:p w:rsidR="008A3CC4" w:rsidRDefault="008A3CC4" w:rsidP="005767E2">
      <w:pPr>
        <w:pStyle w:val="a3"/>
        <w:numPr>
          <w:ilvl w:val="0"/>
          <w:numId w:val="4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proofErr w:type="gramStart"/>
      <w:r>
        <w:rPr>
          <w:rStyle w:val="a4"/>
          <w:rFonts w:ascii="Segoe UI" w:hAnsi="Segoe UI" w:cs="Segoe UI"/>
          <w:color w:val="404040"/>
          <w:sz w:val="22"/>
          <w:szCs w:val="22"/>
        </w:rPr>
        <w:t>Ускорении</w:t>
      </w:r>
      <w:proofErr w:type="gramEnd"/>
      <w:r>
        <w:rPr>
          <w:rStyle w:val="a4"/>
          <w:rFonts w:ascii="Segoe UI" w:hAnsi="Segoe UI" w:cs="Segoe UI"/>
          <w:color w:val="404040"/>
          <w:sz w:val="22"/>
          <w:szCs w:val="22"/>
        </w:rPr>
        <w:t xml:space="preserve"> принятия решений</w:t>
      </w:r>
      <w:r>
        <w:rPr>
          <w:rFonts w:ascii="Segoe UI" w:hAnsi="Segoe UI" w:cs="Segoe UI"/>
          <w:color w:val="404040"/>
          <w:sz w:val="22"/>
          <w:szCs w:val="22"/>
        </w:rPr>
        <w:t> в условиях ограниченного времени (например, при перепланировании поставок).</w:t>
      </w:r>
    </w:p>
    <w:p w:rsidR="008A3CC4" w:rsidRDefault="008A3CC4" w:rsidP="005767E2">
      <w:pPr>
        <w:pStyle w:val="a3"/>
        <w:numPr>
          <w:ilvl w:val="0"/>
          <w:numId w:val="4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 xml:space="preserve">Совместимости с </w:t>
      </w:r>
      <w:proofErr w:type="gramStart"/>
      <w:r>
        <w:rPr>
          <w:rStyle w:val="a4"/>
          <w:rFonts w:ascii="Segoe UI" w:hAnsi="Segoe UI" w:cs="Segoe UI"/>
          <w:color w:val="404040"/>
          <w:sz w:val="22"/>
          <w:szCs w:val="22"/>
        </w:rPr>
        <w:t>существующими</w:t>
      </w:r>
      <w:proofErr w:type="gramEnd"/>
      <w:r>
        <w:rPr>
          <w:rStyle w:val="a4"/>
          <w:rFonts w:ascii="Segoe UI" w:hAnsi="Segoe UI" w:cs="Segoe UI"/>
          <w:color w:val="404040"/>
          <w:sz w:val="22"/>
          <w:szCs w:val="22"/>
        </w:rPr>
        <w:t xml:space="preserve"> ИТ-системами</w:t>
      </w:r>
      <w:r>
        <w:rPr>
          <w:rFonts w:ascii="Segoe UI" w:hAnsi="Segoe UI" w:cs="Segoe UI"/>
          <w:color w:val="404040"/>
          <w:sz w:val="22"/>
          <w:szCs w:val="22"/>
        </w:rPr>
        <w:t> (блокчейн-платформы, IoT-сети).</w:t>
      </w:r>
    </w:p>
    <w:p w:rsidR="008A3CC4" w:rsidRDefault="008A3CC4" w:rsidP="008A3CC4">
      <w:pPr>
        <w:pStyle w:val="a3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Методология исследования</w:t>
      </w:r>
      <w:r>
        <w:rPr>
          <w:rFonts w:ascii="Segoe UI" w:hAnsi="Segoe UI" w:cs="Segoe UI"/>
          <w:color w:val="404040"/>
          <w:sz w:val="22"/>
          <w:szCs w:val="22"/>
        </w:rPr>
        <w:t> базируется на:</w:t>
      </w:r>
    </w:p>
    <w:p w:rsidR="008A3CC4" w:rsidRDefault="008A3CC4" w:rsidP="005767E2">
      <w:pPr>
        <w:pStyle w:val="a3"/>
        <w:numPr>
          <w:ilvl w:val="0"/>
          <w:numId w:val="5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 xml:space="preserve">Теоретическом </w:t>
      </w:r>
      <w:proofErr w:type="gramStart"/>
      <w:r>
        <w:rPr>
          <w:rStyle w:val="a4"/>
          <w:rFonts w:ascii="Segoe UI" w:hAnsi="Segoe UI" w:cs="Segoe UI"/>
          <w:color w:val="404040"/>
          <w:sz w:val="22"/>
          <w:szCs w:val="22"/>
        </w:rPr>
        <w:t>анализе</w:t>
      </w:r>
      <w:proofErr w:type="gramEnd"/>
      <w:r>
        <w:rPr>
          <w:rFonts w:ascii="Segoe UI" w:hAnsi="Segoe UI" w:cs="Segoe UI"/>
          <w:color w:val="404040"/>
          <w:sz w:val="22"/>
          <w:szCs w:val="22"/>
        </w:rPr>
        <w:t> NP-трудности задачи синтеза управляющих систем.</w:t>
      </w:r>
    </w:p>
    <w:p w:rsidR="008A3CC4" w:rsidRDefault="008A3CC4" w:rsidP="005767E2">
      <w:pPr>
        <w:pStyle w:val="a3"/>
        <w:numPr>
          <w:ilvl w:val="0"/>
          <w:numId w:val="5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 xml:space="preserve">Численном </w:t>
      </w:r>
      <w:proofErr w:type="gramStart"/>
      <w:r>
        <w:rPr>
          <w:rStyle w:val="a4"/>
          <w:rFonts w:ascii="Segoe UI" w:hAnsi="Segoe UI" w:cs="Segoe UI"/>
          <w:color w:val="404040"/>
          <w:sz w:val="22"/>
          <w:szCs w:val="22"/>
        </w:rPr>
        <w:t>моделировании</w:t>
      </w:r>
      <w:proofErr w:type="gramEnd"/>
      <w:r>
        <w:rPr>
          <w:rFonts w:ascii="Segoe UI" w:hAnsi="Segoe UI" w:cs="Segoe UI"/>
          <w:color w:val="404040"/>
          <w:sz w:val="22"/>
          <w:szCs w:val="22"/>
        </w:rPr>
        <w:t> в среде Python (PuLP, Gurobi).</w:t>
      </w:r>
    </w:p>
    <w:p w:rsidR="008A3CC4" w:rsidRDefault="008A3CC4" w:rsidP="005767E2">
      <w:pPr>
        <w:pStyle w:val="a3"/>
        <w:numPr>
          <w:ilvl w:val="0"/>
          <w:numId w:val="5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proofErr w:type="gramStart"/>
      <w:r>
        <w:rPr>
          <w:rStyle w:val="a4"/>
          <w:rFonts w:ascii="Segoe UI" w:hAnsi="Segoe UI" w:cs="Segoe UI"/>
          <w:color w:val="404040"/>
          <w:sz w:val="22"/>
          <w:szCs w:val="22"/>
        </w:rPr>
        <w:t>Сравнении</w:t>
      </w:r>
      <w:proofErr w:type="gramEnd"/>
      <w:r>
        <w:rPr>
          <w:rStyle w:val="a4"/>
          <w:rFonts w:ascii="Segoe UI" w:hAnsi="Segoe UI" w:cs="Segoe UI"/>
          <w:color w:val="404040"/>
          <w:sz w:val="22"/>
          <w:szCs w:val="22"/>
        </w:rPr>
        <w:t xml:space="preserve"> с аналогами</w:t>
      </w:r>
      <w:r>
        <w:rPr>
          <w:rFonts w:ascii="Segoe UI" w:hAnsi="Segoe UI" w:cs="Segoe UI"/>
          <w:color w:val="404040"/>
          <w:sz w:val="22"/>
          <w:szCs w:val="22"/>
        </w:rPr>
        <w:t> (генетические алгоритмы, динамическое программирование).</w:t>
      </w:r>
    </w:p>
    <w:p w:rsidR="008A3CC4" w:rsidRDefault="008A3CC4" w:rsidP="008A3CC4">
      <w:pPr>
        <w:pStyle w:val="a3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Структура статьи</w:t>
      </w:r>
      <w:r>
        <w:rPr>
          <w:rFonts w:ascii="Segoe UI" w:hAnsi="Segoe UI" w:cs="Segoe UI"/>
          <w:color w:val="404040"/>
          <w:sz w:val="22"/>
          <w:szCs w:val="22"/>
        </w:rPr>
        <w:t>:</w:t>
      </w:r>
    </w:p>
    <w:p w:rsidR="008A3CC4" w:rsidRDefault="008A3CC4" w:rsidP="005767E2">
      <w:pPr>
        <w:pStyle w:val="a3"/>
        <w:numPr>
          <w:ilvl w:val="0"/>
          <w:numId w:val="6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Постановка задачи</w:t>
      </w:r>
      <w:r>
        <w:rPr>
          <w:rFonts w:ascii="Segoe UI" w:hAnsi="Segoe UI" w:cs="Segoe UI"/>
          <w:color w:val="404040"/>
          <w:sz w:val="22"/>
          <w:szCs w:val="22"/>
        </w:rPr>
        <w:t> — формализация ILP-модели.</w:t>
      </w:r>
    </w:p>
    <w:p w:rsidR="008A3CC4" w:rsidRDefault="008A3CC4" w:rsidP="005767E2">
      <w:pPr>
        <w:pStyle w:val="a3"/>
        <w:numPr>
          <w:ilvl w:val="0"/>
          <w:numId w:val="6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Методология</w:t>
      </w:r>
      <w:r>
        <w:rPr>
          <w:rFonts w:ascii="Segoe UI" w:hAnsi="Segoe UI" w:cs="Segoe UI"/>
          <w:color w:val="404040"/>
          <w:sz w:val="22"/>
          <w:szCs w:val="22"/>
        </w:rPr>
        <w:t> — описание гибридного алгоритма.</w:t>
      </w:r>
    </w:p>
    <w:p w:rsidR="008A3CC4" w:rsidRDefault="008A3CC4" w:rsidP="005767E2">
      <w:pPr>
        <w:pStyle w:val="a3"/>
        <w:numPr>
          <w:ilvl w:val="0"/>
          <w:numId w:val="6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Эксперименты</w:t>
      </w:r>
      <w:r>
        <w:rPr>
          <w:rFonts w:ascii="Segoe UI" w:hAnsi="Segoe UI" w:cs="Segoe UI"/>
          <w:color w:val="404040"/>
          <w:sz w:val="22"/>
          <w:szCs w:val="22"/>
        </w:rPr>
        <w:t> — тестирование на данных ВНГ РФ.</w:t>
      </w:r>
    </w:p>
    <w:p w:rsidR="008A3CC4" w:rsidRDefault="008A3CC4" w:rsidP="005767E2">
      <w:pPr>
        <w:pStyle w:val="a3"/>
        <w:numPr>
          <w:ilvl w:val="0"/>
          <w:numId w:val="6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Обсуждение</w:t>
      </w:r>
      <w:r>
        <w:rPr>
          <w:rFonts w:ascii="Segoe UI" w:hAnsi="Segoe UI" w:cs="Segoe UI"/>
          <w:color w:val="404040"/>
          <w:sz w:val="22"/>
          <w:szCs w:val="22"/>
        </w:rPr>
        <w:t> — преимущества и ограничения.</w:t>
      </w:r>
    </w:p>
    <w:p w:rsidR="008A3CC4" w:rsidRDefault="008A3CC4" w:rsidP="005767E2">
      <w:pPr>
        <w:pStyle w:val="a3"/>
        <w:numPr>
          <w:ilvl w:val="0"/>
          <w:numId w:val="6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Заключение</w:t>
      </w:r>
      <w:r>
        <w:rPr>
          <w:rFonts w:ascii="Segoe UI" w:hAnsi="Segoe UI" w:cs="Segoe UI"/>
          <w:color w:val="404040"/>
          <w:sz w:val="22"/>
          <w:szCs w:val="22"/>
        </w:rPr>
        <w:t> — перспективы внедрения.</w:t>
      </w:r>
    </w:p>
    <w:p w:rsidR="008A3CC4" w:rsidRDefault="008A3CC4" w:rsidP="008A3CC4">
      <w:pPr>
        <w:pStyle w:val="a3"/>
        <w:rPr>
          <w:rFonts w:ascii="Segoe UI" w:hAnsi="Segoe UI" w:cs="Segoe UI"/>
          <w:color w:val="404040"/>
          <w:sz w:val="22"/>
          <w:szCs w:val="22"/>
        </w:rPr>
      </w:pPr>
      <w:r>
        <w:rPr>
          <w:rFonts w:ascii="Segoe UI" w:hAnsi="Segoe UI" w:cs="Segoe UI"/>
          <w:color w:val="404040"/>
          <w:sz w:val="22"/>
          <w:szCs w:val="22"/>
        </w:rPr>
        <w:lastRenderedPageBreak/>
        <w:t>Таким образом, предлагаемый алгоритм расширяет инструментарий для </w:t>
      </w:r>
      <w:r>
        <w:rPr>
          <w:rStyle w:val="a4"/>
          <w:rFonts w:ascii="Segoe UI" w:hAnsi="Segoe UI" w:cs="Segoe UI"/>
          <w:color w:val="404040"/>
          <w:sz w:val="22"/>
          <w:szCs w:val="22"/>
        </w:rPr>
        <w:t>оптимизации сложных систем</w:t>
      </w:r>
      <w:r>
        <w:rPr>
          <w:rFonts w:ascii="Segoe UI" w:hAnsi="Segoe UI" w:cs="Segoe UI"/>
          <w:color w:val="404040"/>
          <w:sz w:val="22"/>
          <w:szCs w:val="22"/>
        </w:rPr>
        <w:t>, сочетая математическую строгость с практической применимостью. Результаты могут быть использованы не только в военной сфере, но и в </w:t>
      </w:r>
      <w:r>
        <w:rPr>
          <w:rStyle w:val="a4"/>
          <w:rFonts w:ascii="Segoe UI" w:hAnsi="Segoe UI" w:cs="Segoe UI"/>
          <w:color w:val="404040"/>
          <w:sz w:val="22"/>
          <w:szCs w:val="22"/>
        </w:rPr>
        <w:t>транспортной логистике, энергетике и управлении цепочками поставок</w:t>
      </w:r>
      <w:r>
        <w:rPr>
          <w:rFonts w:ascii="Segoe UI" w:hAnsi="Segoe UI" w:cs="Segoe UI"/>
          <w:color w:val="404040"/>
          <w:sz w:val="22"/>
          <w:szCs w:val="22"/>
        </w:rPr>
        <w:t>.</w:t>
      </w:r>
    </w:p>
    <w:p w:rsidR="007A574E" w:rsidRPr="007A574E" w:rsidRDefault="007A574E" w:rsidP="007A574E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574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.4pt" o:hralign="center" o:hrstd="t" o:hrnoshade="t" o:hr="t" fillcolor="#404040" stroked="f"/>
        </w:pic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Постановка задачи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В рамках исследования рассматривается задача </w:t>
      </w: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структурно-параметрического синтеза управляющих систем</w:t>
      </w:r>
      <w:r w:rsidRPr="008A3CC4">
        <w:rPr>
          <w:rFonts w:ascii="Segoe UI" w:eastAsia="Times New Roman" w:hAnsi="Segoe UI" w:cs="Segoe UI"/>
          <w:color w:val="404040"/>
          <w:lang w:eastAsia="ru-RU"/>
        </w:rPr>
        <w:t>, формализуемая как </w:t>
      </w: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задача целочисленного линейного программирования (ILP)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с бинарными переменными и множеством ограничений. Данная задача возникает при проектировании сложных технических комплексов, где требуется оптимальный выбор компонентов (оборудования, программных модулей, технологий) с учетом их стоимости, совместимости и функциональных требований.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Формальная модель задачи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Пусть </w:t>
      </w:r>
      <w:proofErr w:type="gramStart"/>
      <w:r w:rsidRPr="008A3CC4">
        <w:rPr>
          <w:rFonts w:ascii="Segoe UI" w:eastAsia="Times New Roman" w:hAnsi="Segoe UI" w:cs="Segoe UI"/>
          <w:color w:val="404040"/>
          <w:lang w:eastAsia="ru-RU"/>
        </w:rPr>
        <w:t>заданы</w:t>
      </w:r>
      <w:proofErr w:type="gramEnd"/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0"/>
          <w:numId w:val="7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Множества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P={P1,P2,…,PN}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P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={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P</w:t>
      </w:r>
      <w:r w:rsidRPr="008A3CC4">
        <w:rPr>
          <w:rFonts w:ascii="Times New Roman" w:eastAsia="Times New Roman" w:hAnsi="Times New Roman" w:cs="Times New Roman"/>
          <w:color w:val="404040"/>
          <w:sz w:val="19"/>
          <w:lang w:eastAsia="ru-RU"/>
        </w:rPr>
        <w:t>1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,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P</w:t>
      </w:r>
      <w:r w:rsidRPr="008A3CC4">
        <w:rPr>
          <w:rFonts w:ascii="Times New Roman" w:eastAsia="Times New Roman" w:hAnsi="Times New Roman" w:cs="Times New Roman"/>
          <w:color w:val="404040"/>
          <w:sz w:val="19"/>
          <w:lang w:eastAsia="ru-RU"/>
        </w:rPr>
        <w:t>2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,…,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P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N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}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— программные модули,</w:t>
      </w:r>
    </w:p>
    <w:p w:rsidR="008A3CC4" w:rsidRPr="008A3CC4" w:rsidRDefault="008A3CC4" w:rsidP="005767E2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T={T1,T2,…,TM}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T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={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T</w:t>
      </w:r>
      <w:r w:rsidRPr="008A3CC4">
        <w:rPr>
          <w:rFonts w:ascii="Times New Roman" w:eastAsia="Times New Roman" w:hAnsi="Times New Roman" w:cs="Times New Roman"/>
          <w:color w:val="404040"/>
          <w:sz w:val="19"/>
          <w:lang w:eastAsia="ru-RU"/>
        </w:rPr>
        <w:t>1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,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T</w:t>
      </w:r>
      <w:r w:rsidRPr="008A3CC4">
        <w:rPr>
          <w:rFonts w:ascii="Times New Roman" w:eastAsia="Times New Roman" w:hAnsi="Times New Roman" w:cs="Times New Roman"/>
          <w:color w:val="404040"/>
          <w:sz w:val="19"/>
          <w:lang w:eastAsia="ru-RU"/>
        </w:rPr>
        <w:t>2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,…,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T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M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}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— технологические компоненты,</w:t>
      </w:r>
    </w:p>
    <w:p w:rsidR="008A3CC4" w:rsidRPr="008A3CC4" w:rsidRDefault="008A3CC4" w:rsidP="005767E2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R={R1,R2,…,RK}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R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={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R</w:t>
      </w:r>
      <w:r w:rsidRPr="008A3CC4">
        <w:rPr>
          <w:rFonts w:ascii="Times New Roman" w:eastAsia="Times New Roman" w:hAnsi="Times New Roman" w:cs="Times New Roman"/>
          <w:color w:val="404040"/>
          <w:sz w:val="19"/>
          <w:lang w:eastAsia="ru-RU"/>
        </w:rPr>
        <w:t>1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,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R</w:t>
      </w:r>
      <w:r w:rsidRPr="008A3CC4">
        <w:rPr>
          <w:rFonts w:ascii="Times New Roman" w:eastAsia="Times New Roman" w:hAnsi="Times New Roman" w:cs="Times New Roman"/>
          <w:color w:val="404040"/>
          <w:sz w:val="19"/>
          <w:lang w:eastAsia="ru-RU"/>
        </w:rPr>
        <w:t>2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,…,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R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K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}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— функциональные требования.</w:t>
      </w:r>
    </w:p>
    <w:p w:rsidR="008A3CC4" w:rsidRPr="008A3CC4" w:rsidRDefault="008A3CC4" w:rsidP="005767E2">
      <w:pPr>
        <w:numPr>
          <w:ilvl w:val="0"/>
          <w:numId w:val="7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Параметры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ci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c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— стоимость внедрения модуля 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Pi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P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,</w:t>
      </w:r>
    </w:p>
    <w:p w:rsidR="008A3CC4" w:rsidRPr="008A3CC4" w:rsidRDefault="008A3CC4" w:rsidP="005767E2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dj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d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— стоимость технологии 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Tj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T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,</w:t>
      </w:r>
    </w:p>
    <w:p w:rsidR="008A3CC4" w:rsidRPr="008A3CC4" w:rsidRDefault="008A3CC4" w:rsidP="005767E2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aik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a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ik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— вклад модуля 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Pi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P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в выполнение требования 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Rk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R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k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,</w:t>
      </w:r>
    </w:p>
    <w:p w:rsidR="008A3CC4" w:rsidRPr="008A3CC4" w:rsidRDefault="008A3CC4" w:rsidP="005767E2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bjk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b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jk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— вклад технологии 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Tj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T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в выполнение требования 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Rk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R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k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,</w:t>
      </w:r>
    </w:p>
    <w:p w:rsidR="008A3CC4" w:rsidRPr="008A3CC4" w:rsidRDefault="008A3CC4" w:rsidP="005767E2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Sk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S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k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— минимальный уровень выполнения требования 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Rk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R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k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,</w:t>
      </w:r>
    </w:p>
    <w:p w:rsidR="008A3CC4" w:rsidRPr="008A3CC4" w:rsidRDefault="008A3CC4" w:rsidP="005767E2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B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B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— бюджет системы.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Целевая функция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— минимизация суммарных затрат:</w:t>
      </w:r>
    </w:p>
    <w:p w:rsidR="008A3CC4" w:rsidRPr="008A3CC4" w:rsidRDefault="008A3CC4" w:rsidP="008A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min⁡(∑i=1Ncixi+∑j=1Mdjyj),min</w:t>
      </w:r>
      <w:r w:rsidRPr="008A3CC4">
        <w:rPr>
          <w:rFonts w:ascii="KaTeX_Size4" w:eastAsia="Times New Roman" w:hAnsi="KaTeX_Size4" w:cs="Times New Roman"/>
          <w:color w:val="404040"/>
          <w:sz w:val="27"/>
          <w:lang w:eastAsia="ru-RU"/>
        </w:rPr>
        <w:t>(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19"/>
          <w:lang w:eastAsia="ru-RU"/>
        </w:rPr>
        <w:t>=1</w:t>
      </w:r>
      <w:r w:rsidRPr="008A3CC4">
        <w:rPr>
          <w:rFonts w:ascii="KaTeX_Size2" w:eastAsia="Times New Roman" w:hAnsi="KaTeX_Size2" w:cs="Times New Roman"/>
          <w:color w:val="404040"/>
          <w:sz w:val="27"/>
          <w:lang w:eastAsia="ru-RU"/>
        </w:rPr>
        <w:t>∑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N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c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x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+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8A3CC4">
        <w:rPr>
          <w:rFonts w:ascii="Times New Roman" w:eastAsia="Times New Roman" w:hAnsi="Times New Roman" w:cs="Times New Roman"/>
          <w:color w:val="404040"/>
          <w:sz w:val="19"/>
          <w:lang w:eastAsia="ru-RU"/>
        </w:rPr>
        <w:t>=1</w:t>
      </w:r>
      <w:r w:rsidRPr="008A3CC4">
        <w:rPr>
          <w:rFonts w:ascii="KaTeX_Size2" w:eastAsia="Times New Roman" w:hAnsi="KaTeX_Size2" w:cs="Times New Roman"/>
          <w:color w:val="404040"/>
          <w:sz w:val="27"/>
          <w:lang w:eastAsia="ru-RU"/>
        </w:rPr>
        <w:t>∑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M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d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y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KaTeX_Size4" w:eastAsia="Times New Roman" w:hAnsi="KaTeX_Size4" w:cs="Times New Roman"/>
          <w:color w:val="404040"/>
          <w:sz w:val="27"/>
          <w:lang w:eastAsia="ru-RU"/>
        </w:rPr>
        <w:t>)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,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где:</w:t>
      </w:r>
    </w:p>
    <w:p w:rsidR="008A3CC4" w:rsidRPr="008A3CC4" w:rsidRDefault="008A3CC4" w:rsidP="005767E2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xi</w:t>
      </w:r>
      <w:r w:rsidRPr="008A3CC4">
        <w:rPr>
          <w:rFonts w:ascii="Cambria Math" w:eastAsia="Times New Roman" w:hAnsi="Cambria Math" w:cs="Cambria Math"/>
          <w:color w:val="404040"/>
          <w:sz w:val="27"/>
          <w:lang w:eastAsia="ru-RU"/>
        </w:rPr>
        <w:t>∈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{0,1}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x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Cambria Math" w:eastAsia="Times New Roman" w:hAnsi="Cambria Math" w:cs="Cambria Math"/>
          <w:color w:val="404040"/>
          <w:sz w:val="27"/>
          <w:lang w:eastAsia="ru-RU"/>
        </w:rPr>
        <w:t>∈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{0,1}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— бинарная переменная, определяющая выбор модуля 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Pi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P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,</w:t>
      </w:r>
    </w:p>
    <w:p w:rsidR="008A3CC4" w:rsidRPr="008A3CC4" w:rsidRDefault="008A3CC4" w:rsidP="005767E2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yj</w:t>
      </w:r>
      <w:r w:rsidRPr="008A3CC4">
        <w:rPr>
          <w:rFonts w:ascii="Cambria Math" w:eastAsia="Times New Roman" w:hAnsi="Cambria Math" w:cs="Cambria Math"/>
          <w:color w:val="404040"/>
          <w:sz w:val="27"/>
          <w:lang w:eastAsia="ru-RU"/>
        </w:rPr>
        <w:t>∈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{0,1}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y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Cambria Math" w:eastAsia="Times New Roman" w:hAnsi="Cambria Math" w:cs="Cambria Math"/>
          <w:color w:val="404040"/>
          <w:sz w:val="27"/>
          <w:lang w:eastAsia="ru-RU"/>
        </w:rPr>
        <w:t>∈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{0,1}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— бинарная переменная, определяющая выбор технологии 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Tj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T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.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Ограничения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0"/>
          <w:numId w:val="9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Выполнение функциональных требований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8A3CC4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∑i=1Naikxi+∑j=1Mbjkyj≥Sk</w:t>
      </w:r>
      <w:r w:rsidRPr="008A3CC4">
        <w:rPr>
          <w:rFonts w:ascii="Cambria Math" w:eastAsia="Times New Roman" w:hAnsi="Cambria Math" w:cs="Cambria Math"/>
          <w:color w:val="404040"/>
          <w:sz w:val="27"/>
          <w:lang w:eastAsia="ru-RU"/>
        </w:rPr>
        <w:t>∀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k</w:t>
      </w:r>
      <w:r w:rsidRPr="008A3CC4">
        <w:rPr>
          <w:rFonts w:ascii="Cambria Math" w:eastAsia="Times New Roman" w:hAnsi="Cambria Math" w:cs="Cambria Math"/>
          <w:color w:val="404040"/>
          <w:sz w:val="27"/>
          <w:lang w:eastAsia="ru-RU"/>
        </w:rPr>
        <w:t>∈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{1,…,K}.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19"/>
          <w:lang w:eastAsia="ru-RU"/>
        </w:rPr>
        <w:t>=1</w:t>
      </w:r>
      <w:r w:rsidRPr="008A3CC4">
        <w:rPr>
          <w:rFonts w:ascii="KaTeX_Size2" w:eastAsia="Times New Roman" w:hAnsi="KaTeX_Size2" w:cs="Times New Roman"/>
          <w:color w:val="404040"/>
          <w:sz w:val="27"/>
          <w:lang w:eastAsia="ru-RU"/>
        </w:rPr>
        <w:t>∑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N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a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ik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x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+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8A3CC4">
        <w:rPr>
          <w:rFonts w:ascii="Times New Roman" w:eastAsia="Times New Roman" w:hAnsi="Times New Roman" w:cs="Times New Roman"/>
          <w:color w:val="404040"/>
          <w:sz w:val="19"/>
          <w:lang w:eastAsia="ru-RU"/>
        </w:rPr>
        <w:t>=1</w:t>
      </w:r>
      <w:r w:rsidRPr="008A3CC4">
        <w:rPr>
          <w:rFonts w:ascii="KaTeX_Size2" w:eastAsia="Times New Roman" w:hAnsi="KaTeX_Size2" w:cs="Times New Roman"/>
          <w:color w:val="404040"/>
          <w:sz w:val="27"/>
          <w:lang w:eastAsia="ru-RU"/>
        </w:rPr>
        <w:t>∑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M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b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jk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y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≥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S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k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Cambria Math" w:eastAsia="Times New Roman" w:hAnsi="Cambria Math" w:cs="Cambria Math"/>
          <w:color w:val="404040"/>
          <w:sz w:val="27"/>
          <w:lang w:eastAsia="ru-RU"/>
        </w:rPr>
        <w:t>∀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k</w:t>
      </w:r>
      <w:r w:rsidRPr="008A3CC4">
        <w:rPr>
          <w:rFonts w:ascii="Cambria Math" w:eastAsia="Times New Roman" w:hAnsi="Cambria Math" w:cs="Cambria Math"/>
          <w:color w:val="404040"/>
          <w:sz w:val="27"/>
          <w:lang w:eastAsia="ru-RU"/>
        </w:rPr>
        <w:t>∈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{1,…,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K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}.</w:t>
      </w:r>
    </w:p>
    <w:p w:rsidR="008A3CC4" w:rsidRPr="008A3CC4" w:rsidRDefault="008A3CC4" w:rsidP="005767E2">
      <w:pPr>
        <w:numPr>
          <w:ilvl w:val="0"/>
          <w:numId w:val="9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lastRenderedPageBreak/>
        <w:t>Совместимость компонентов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8A3CC4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404040"/>
          <w:lang w:val="en-US" w:eastAsia="ru-RU"/>
        </w:rPr>
      </w:pPr>
      <w:proofErr w:type="gramStart"/>
      <w:r w:rsidRPr="008A3CC4">
        <w:rPr>
          <w:rFonts w:ascii="Times New Roman" w:eastAsia="Times New Roman" w:hAnsi="Times New Roman" w:cs="Times New Roman"/>
          <w:color w:val="404040"/>
          <w:sz w:val="27"/>
          <w:lang w:val="en-US" w:eastAsia="ru-RU"/>
        </w:rPr>
        <w:t>xi+</w:t>
      </w:r>
      <w:proofErr w:type="gramEnd"/>
      <w:r w:rsidRPr="008A3CC4">
        <w:rPr>
          <w:rFonts w:ascii="Times New Roman" w:eastAsia="Times New Roman" w:hAnsi="Times New Roman" w:cs="Times New Roman"/>
          <w:color w:val="404040"/>
          <w:sz w:val="27"/>
          <w:lang w:val="en-US" w:eastAsia="ru-RU"/>
        </w:rPr>
        <w:t>yj≤1</w:t>
      </w:r>
      <w:r w:rsidRPr="008A3CC4">
        <w:rPr>
          <w:rFonts w:ascii="Cambria Math" w:eastAsia="Times New Roman" w:hAnsi="Cambria Math" w:cs="Cambria Math"/>
          <w:color w:val="404040"/>
          <w:sz w:val="27"/>
          <w:lang w:val="en-US" w:eastAsia="ru-RU"/>
        </w:rPr>
        <w:t>∀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val="en-US" w:eastAsia="ru-RU"/>
        </w:rPr>
        <w:t>(i,j):Cij=0,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val="en-US" w:eastAsia="ru-RU"/>
        </w:rPr>
        <w:t>x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val="en-US"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2"/>
          <w:lang w:val="en-US"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val="en-US" w:eastAsia="ru-RU"/>
        </w:rPr>
        <w:t>+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val="en-US" w:eastAsia="ru-RU"/>
        </w:rPr>
        <w:t>y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val="en-US" w:eastAsia="ru-RU"/>
        </w:rPr>
        <w:t>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val="en-US"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val="en-US" w:eastAsia="ru-RU"/>
        </w:rPr>
        <w:t>≤1</w:t>
      </w:r>
      <w:r w:rsidRPr="008A3CC4">
        <w:rPr>
          <w:rFonts w:ascii="Cambria Math" w:eastAsia="Times New Roman" w:hAnsi="Cambria Math" w:cs="Cambria Math"/>
          <w:color w:val="404040"/>
          <w:sz w:val="27"/>
          <w:lang w:val="en-US" w:eastAsia="ru-RU"/>
        </w:rPr>
        <w:t>∀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val="en-US" w:eastAsia="ru-RU"/>
        </w:rPr>
        <w:t>(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val="en-US"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val="en-US" w:eastAsia="ru-RU"/>
        </w:rPr>
        <w:t>,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val="en-US" w:eastAsia="ru-RU"/>
        </w:rPr>
        <w:t>j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val="en-US" w:eastAsia="ru-RU"/>
        </w:rPr>
        <w:t>):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val="en-US" w:eastAsia="ru-RU"/>
        </w:rPr>
        <w:t>C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val="en-US" w:eastAsia="ru-RU"/>
        </w:rPr>
        <w:t>ij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val="en-US"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val="en-US" w:eastAsia="ru-RU"/>
        </w:rPr>
        <w:t>=0,</w:t>
      </w:r>
    </w:p>
    <w:p w:rsidR="008A3CC4" w:rsidRPr="008A3CC4" w:rsidRDefault="008A3CC4" w:rsidP="008A3CC4">
      <w:pPr>
        <w:spacing w:before="54" w:after="100" w:afterAutospacing="1" w:line="240" w:lineRule="auto"/>
        <w:ind w:left="720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где 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Cij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C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— матрица совместимости (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Cij=1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C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=1</w:t>
      </w:r>
      <w:r w:rsidRPr="008A3CC4">
        <w:rPr>
          <w:rFonts w:ascii="Segoe UI" w:eastAsia="Times New Roman" w:hAnsi="Segoe UI" w:cs="Segoe UI"/>
          <w:color w:val="404040"/>
          <w:lang w:eastAsia="ru-RU"/>
        </w:rPr>
        <w:t>, если 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Pi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P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и 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Tj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T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совместимы).</w:t>
      </w:r>
    </w:p>
    <w:p w:rsidR="008A3CC4" w:rsidRPr="008A3CC4" w:rsidRDefault="008A3CC4" w:rsidP="005767E2">
      <w:pPr>
        <w:numPr>
          <w:ilvl w:val="0"/>
          <w:numId w:val="9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Бюджетное ограничение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8A3CC4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∑i=1Ncixi+∑j=1Mdjyj≤B.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19"/>
          <w:lang w:eastAsia="ru-RU"/>
        </w:rPr>
        <w:t>=1</w:t>
      </w:r>
      <w:r w:rsidRPr="008A3CC4">
        <w:rPr>
          <w:rFonts w:ascii="KaTeX_Size2" w:eastAsia="Times New Roman" w:hAnsi="KaTeX_Size2" w:cs="Times New Roman"/>
          <w:color w:val="404040"/>
          <w:sz w:val="27"/>
          <w:lang w:eastAsia="ru-RU"/>
        </w:rPr>
        <w:t>∑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N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c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x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+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8A3CC4">
        <w:rPr>
          <w:rFonts w:ascii="Times New Roman" w:eastAsia="Times New Roman" w:hAnsi="Times New Roman" w:cs="Times New Roman"/>
          <w:color w:val="404040"/>
          <w:sz w:val="19"/>
          <w:lang w:eastAsia="ru-RU"/>
        </w:rPr>
        <w:t>=1</w:t>
      </w:r>
      <w:r w:rsidRPr="008A3CC4">
        <w:rPr>
          <w:rFonts w:ascii="KaTeX_Size2" w:eastAsia="Times New Roman" w:hAnsi="KaTeX_Size2" w:cs="Times New Roman"/>
          <w:color w:val="404040"/>
          <w:sz w:val="27"/>
          <w:lang w:eastAsia="ru-RU"/>
        </w:rPr>
        <w:t>∑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M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d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y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≤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B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.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Специфика задачи</w:t>
      </w:r>
    </w:p>
    <w:p w:rsidR="008A3CC4" w:rsidRPr="008A3CC4" w:rsidRDefault="008A3CC4" w:rsidP="005767E2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NP-трудность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  <w:r w:rsidRPr="008A3CC4">
        <w:rPr>
          <w:rFonts w:ascii="Segoe UI" w:eastAsia="Times New Roman" w:hAnsi="Segoe UI" w:cs="Segoe UI"/>
          <w:color w:val="404040"/>
          <w:lang w:eastAsia="ru-RU"/>
        </w:rPr>
        <w:br/>
        <w:t>Задача является NP-трудной, так как допускает редукцию к </w:t>
      </w: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многомерной задаче о рюкзаке</w:t>
      </w:r>
      <w:r w:rsidRPr="008A3CC4">
        <w:rPr>
          <w:rFonts w:ascii="Segoe UI" w:eastAsia="Times New Roman" w:hAnsi="Segoe UI" w:cs="Segoe UI"/>
          <w:color w:val="404040"/>
          <w:lang w:eastAsia="ru-RU"/>
        </w:rPr>
        <w:t>, где каждый компонент интерпретируется как предмет с "весом" (стоимостью) и "ценностью" (вкладом в требования).</w:t>
      </w:r>
    </w:p>
    <w:p w:rsidR="008A3CC4" w:rsidRPr="008A3CC4" w:rsidRDefault="008A3CC4" w:rsidP="005767E2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Жесткие ограничения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  <w:r w:rsidRPr="008A3CC4">
        <w:rPr>
          <w:rFonts w:ascii="Segoe UI" w:eastAsia="Times New Roman" w:hAnsi="Segoe UI" w:cs="Segoe UI"/>
          <w:color w:val="404040"/>
          <w:lang w:eastAsia="ru-RU"/>
        </w:rPr>
        <w:br/>
        <w:t>Наличие условий совместимости и бюджетных рамок исключает применение "жадных" алгоритмов.</w:t>
      </w:r>
    </w:p>
    <w:p w:rsidR="008A3CC4" w:rsidRPr="008A3CC4" w:rsidRDefault="008A3CC4" w:rsidP="005767E2">
      <w:pPr>
        <w:numPr>
          <w:ilvl w:val="0"/>
          <w:numId w:val="10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Практические требования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1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Время решения не должно превышать </w:t>
      </w: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30 минут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для 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N+M≤1000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N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+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M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≤1000</w:t>
      </w:r>
      <w:r w:rsidRPr="008A3CC4">
        <w:rPr>
          <w:rFonts w:ascii="Segoe UI" w:eastAsia="Times New Roman" w:hAnsi="Segoe UI" w:cs="Segoe UI"/>
          <w:color w:val="404040"/>
          <w:lang w:eastAsia="ru-RU"/>
        </w:rPr>
        <w:t>.</w:t>
      </w:r>
    </w:p>
    <w:p w:rsidR="008A3CC4" w:rsidRPr="008A3CC4" w:rsidRDefault="008A3CC4" w:rsidP="005767E2">
      <w:pPr>
        <w:numPr>
          <w:ilvl w:val="1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Допустимое отклонение от оптимума — </w:t>
      </w: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не более 0.5%</w:t>
      </w:r>
      <w:r w:rsidRPr="008A3CC4">
        <w:rPr>
          <w:rFonts w:ascii="Segoe UI" w:eastAsia="Times New Roman" w:hAnsi="Segoe UI" w:cs="Segoe UI"/>
          <w:color w:val="404040"/>
          <w:lang w:eastAsia="ru-RU"/>
        </w:rPr>
        <w:t>.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Проблемы существующих методов</w:t>
      </w:r>
    </w:p>
    <w:p w:rsidR="008A3CC4" w:rsidRPr="008A3CC4" w:rsidRDefault="008A3CC4" w:rsidP="005767E2">
      <w:pPr>
        <w:numPr>
          <w:ilvl w:val="0"/>
          <w:numId w:val="11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Точные методы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(полный перебор, динамическое программирование):</w:t>
      </w:r>
    </w:p>
    <w:p w:rsidR="008A3CC4" w:rsidRPr="008A3CC4" w:rsidRDefault="008A3CC4" w:rsidP="005767E2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Неэффективны при 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N+M&gt;100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N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+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M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&gt;100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из-за экспоненциального роста сложности.</w:t>
      </w:r>
    </w:p>
    <w:p w:rsidR="008A3CC4" w:rsidRPr="008A3CC4" w:rsidRDefault="008A3CC4" w:rsidP="005767E2">
      <w:pPr>
        <w:numPr>
          <w:ilvl w:val="0"/>
          <w:numId w:val="11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Метаэвристики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(генетические алгоритмы, роевой интеллект):</w:t>
      </w:r>
    </w:p>
    <w:p w:rsidR="008A3CC4" w:rsidRPr="008A3CC4" w:rsidRDefault="008A3CC4" w:rsidP="005767E2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Не гарантируют оптимальность.</w:t>
      </w:r>
    </w:p>
    <w:p w:rsidR="008A3CC4" w:rsidRPr="008A3CC4" w:rsidRDefault="008A3CC4" w:rsidP="005767E2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proofErr w:type="gramStart"/>
      <w:r w:rsidRPr="008A3CC4">
        <w:rPr>
          <w:rFonts w:ascii="Segoe UI" w:eastAsia="Times New Roman" w:hAnsi="Segoe UI" w:cs="Segoe UI"/>
          <w:color w:val="404040"/>
          <w:lang w:eastAsia="ru-RU"/>
        </w:rPr>
        <w:t>Чувствительны</w:t>
      </w:r>
      <w:proofErr w:type="gramEnd"/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 к настройке параметров.</w:t>
      </w:r>
    </w:p>
    <w:p w:rsidR="008A3CC4" w:rsidRPr="008A3CC4" w:rsidRDefault="008A3CC4" w:rsidP="005767E2">
      <w:pPr>
        <w:numPr>
          <w:ilvl w:val="0"/>
          <w:numId w:val="11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Классический метод ветвей и границ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Медленная сходимость при большом числе ограничений.</w:t>
      </w:r>
    </w:p>
    <w:p w:rsidR="008A3CC4" w:rsidRPr="008A3CC4" w:rsidRDefault="008A3CC4" w:rsidP="005767E2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Требует оптимизации стратегии ветвления.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Цели исследования</w:t>
      </w:r>
    </w:p>
    <w:p w:rsidR="008A3CC4" w:rsidRPr="008A3CC4" w:rsidRDefault="008A3CC4" w:rsidP="005767E2">
      <w:pPr>
        <w:numPr>
          <w:ilvl w:val="0"/>
          <w:numId w:val="12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Разработать </w:t>
      </w: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гибридный алгоритм</w:t>
      </w:r>
      <w:r w:rsidRPr="008A3CC4">
        <w:rPr>
          <w:rFonts w:ascii="Segoe UI" w:eastAsia="Times New Roman" w:hAnsi="Segoe UI" w:cs="Segoe UI"/>
          <w:color w:val="404040"/>
          <w:lang w:eastAsia="ru-RU"/>
        </w:rPr>
        <w:t>, сочетающий:</w:t>
      </w:r>
    </w:p>
    <w:p w:rsidR="008A3CC4" w:rsidRPr="008A3CC4" w:rsidRDefault="008A3CC4" w:rsidP="005767E2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Метод ветвей и границ для гарантии оптимальности.</w:t>
      </w:r>
    </w:p>
    <w:p w:rsidR="008A3CC4" w:rsidRPr="008A3CC4" w:rsidRDefault="008A3CC4" w:rsidP="005767E2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Отсечения Гомори для сокращения числа подзадач.</w:t>
      </w:r>
    </w:p>
    <w:p w:rsidR="008A3CC4" w:rsidRPr="008A3CC4" w:rsidRDefault="008A3CC4" w:rsidP="005767E2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Эвристики выбора переменных для ускорения сходимости.</w:t>
      </w:r>
    </w:p>
    <w:p w:rsidR="008A3CC4" w:rsidRPr="008A3CC4" w:rsidRDefault="008A3CC4" w:rsidP="005767E2">
      <w:pPr>
        <w:numPr>
          <w:ilvl w:val="0"/>
          <w:numId w:val="12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Экспериментально подтвердить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Сокращение времени решения на </w:t>
      </w: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35–40%</w:t>
      </w:r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 по сравнению с </w:t>
      </w:r>
      <w:proofErr w:type="gramStart"/>
      <w:r w:rsidRPr="008A3CC4">
        <w:rPr>
          <w:rFonts w:ascii="Segoe UI" w:eastAsia="Times New Roman" w:hAnsi="Segoe UI" w:cs="Segoe UI"/>
          <w:color w:val="404040"/>
          <w:lang w:eastAsia="ru-RU"/>
        </w:rPr>
        <w:t>классическим</w:t>
      </w:r>
      <w:proofErr w:type="gramEnd"/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 ветвями и границами.</w:t>
      </w:r>
    </w:p>
    <w:p w:rsidR="008A3CC4" w:rsidRPr="008A3CC4" w:rsidRDefault="008A3CC4" w:rsidP="005767E2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Соответствие результатов требованиям </w:t>
      </w: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точности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(отклонение ≤ 0.5%).</w:t>
      </w:r>
    </w:p>
    <w:p w:rsidR="008A3CC4" w:rsidRPr="008A3CC4" w:rsidRDefault="008A3CC4" w:rsidP="005767E2">
      <w:pPr>
        <w:numPr>
          <w:ilvl w:val="0"/>
          <w:numId w:val="12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Адаптировать алгоритм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для реальных условий:</w:t>
      </w:r>
    </w:p>
    <w:p w:rsidR="008A3CC4" w:rsidRPr="008A3CC4" w:rsidRDefault="008A3CC4" w:rsidP="005767E2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Интеграция с блокчейн-платформами для проверки совместимости.</w:t>
      </w:r>
    </w:p>
    <w:p w:rsidR="008A3CC4" w:rsidRPr="008A3CC4" w:rsidRDefault="008A3CC4" w:rsidP="005767E2">
      <w:pPr>
        <w:numPr>
          <w:ilvl w:val="1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lastRenderedPageBreak/>
        <w:t>Поддержка динамического изменения параметров (например, коррекция бюджета).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Пример применения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Для системы тылового обеспечения ВНГ РФ (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N=500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N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=500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модулей, 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M=500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M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=500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технологий, 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K=50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K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=50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требований):</w:t>
      </w:r>
    </w:p>
    <w:p w:rsidR="008A3CC4" w:rsidRPr="008A3CC4" w:rsidRDefault="008A3CC4" w:rsidP="005767E2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Базовое решение (полный перебор) требует </w:t>
      </w: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&gt;24 часов</w:t>
      </w:r>
      <w:r w:rsidRPr="008A3CC4">
        <w:rPr>
          <w:rFonts w:ascii="Segoe UI" w:eastAsia="Times New Roman" w:hAnsi="Segoe UI" w:cs="Segoe UI"/>
          <w:color w:val="404040"/>
          <w:lang w:eastAsia="ru-RU"/>
        </w:rPr>
        <w:t>.</w:t>
      </w:r>
    </w:p>
    <w:p w:rsidR="008A3CC4" w:rsidRPr="008A3CC4" w:rsidRDefault="008A3CC4" w:rsidP="005767E2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Гибридный алгоритм находит оптимальную конфигурацию за </w:t>
      </w: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&lt;15 минут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с экономией бюджета </w:t>
      </w: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28–32%</w:t>
      </w:r>
      <w:r w:rsidRPr="008A3CC4">
        <w:rPr>
          <w:rFonts w:ascii="Segoe UI" w:eastAsia="Times New Roman" w:hAnsi="Segoe UI" w:cs="Segoe UI"/>
          <w:color w:val="404040"/>
          <w:lang w:eastAsia="ru-RU"/>
        </w:rPr>
        <w:t>.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Итог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 Поставленная задача формулирует требования к алгоритму, который должен сочетать </w:t>
      </w: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скорость, точность и устойчивость</w:t>
      </w:r>
      <w:r w:rsidRPr="008A3CC4">
        <w:rPr>
          <w:rFonts w:ascii="Segoe UI" w:eastAsia="Times New Roman" w:hAnsi="Segoe UI" w:cs="Segoe UI"/>
          <w:color w:val="404040"/>
          <w:lang w:eastAsia="ru-RU"/>
        </w:rPr>
        <w:t> в условиях жестких ограничений, характерных для реальных систем управления.</w:t>
      </w:r>
    </w:p>
    <w:p w:rsidR="007A574E" w:rsidRPr="007A574E" w:rsidRDefault="007A574E" w:rsidP="007A574E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574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.4pt" o:hralign="center" o:hrstd="t" o:hrnoshade="t" o:hr="t" fillcolor="#404040" stroked="f"/>
        </w:pic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Методология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1. Общая схема гибридного алгоритма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Разработанный алгоритм представляет собой комбинацию трех ключевых компонентов:</w:t>
      </w:r>
    </w:p>
    <w:p w:rsidR="008A3CC4" w:rsidRPr="008A3CC4" w:rsidRDefault="008A3CC4" w:rsidP="005767E2">
      <w:pPr>
        <w:numPr>
          <w:ilvl w:val="0"/>
          <w:numId w:val="1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Модифицированного метода ветвей и границ</w:t>
      </w:r>
    </w:p>
    <w:p w:rsidR="008A3CC4" w:rsidRPr="008A3CC4" w:rsidRDefault="008A3CC4" w:rsidP="005767E2">
      <w:pPr>
        <w:numPr>
          <w:ilvl w:val="0"/>
          <w:numId w:val="1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Системы отсечений Гомори</w:t>
      </w:r>
    </w:p>
    <w:p w:rsidR="008A3CC4" w:rsidRPr="008A3CC4" w:rsidRDefault="008A3CC4" w:rsidP="005767E2">
      <w:pPr>
        <w:numPr>
          <w:ilvl w:val="0"/>
          <w:numId w:val="1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Эвристических процедур оптимизации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Алгоритм работает итеративно, на </w:t>
      </w:r>
      <w:proofErr w:type="gramStart"/>
      <w:r w:rsidRPr="008A3CC4">
        <w:rPr>
          <w:rFonts w:ascii="Segoe UI" w:eastAsia="Times New Roman" w:hAnsi="Segoe UI" w:cs="Segoe UI"/>
          <w:color w:val="404040"/>
          <w:lang w:eastAsia="ru-RU"/>
        </w:rPr>
        <w:t>каждом</w:t>
      </w:r>
      <w:proofErr w:type="gramEnd"/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 шаге:</w:t>
      </w:r>
    </w:p>
    <w:p w:rsidR="008A3CC4" w:rsidRPr="008A3CC4" w:rsidRDefault="008A3CC4" w:rsidP="005767E2">
      <w:pPr>
        <w:numPr>
          <w:ilvl w:val="0"/>
          <w:numId w:val="1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Строит релаксированную задачу ЛП</w:t>
      </w:r>
    </w:p>
    <w:p w:rsidR="008A3CC4" w:rsidRPr="008A3CC4" w:rsidRDefault="008A3CC4" w:rsidP="005767E2">
      <w:pPr>
        <w:numPr>
          <w:ilvl w:val="0"/>
          <w:numId w:val="1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Применяет отсечения для сужения области поиска</w:t>
      </w:r>
    </w:p>
    <w:p w:rsidR="008A3CC4" w:rsidRPr="008A3CC4" w:rsidRDefault="008A3CC4" w:rsidP="005767E2">
      <w:pPr>
        <w:numPr>
          <w:ilvl w:val="0"/>
          <w:numId w:val="1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Использует стратегическое ветвление</w:t>
      </w:r>
    </w:p>
    <w:p w:rsidR="008A3CC4" w:rsidRPr="008A3CC4" w:rsidRDefault="008A3CC4" w:rsidP="005767E2">
      <w:pPr>
        <w:numPr>
          <w:ilvl w:val="0"/>
          <w:numId w:val="1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Оценивает перспективность подзадач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2. Детализация ключевых этапов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2.1. Модифицированный метод ветвей и границ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Особенности реализации:</w:t>
      </w:r>
    </w:p>
    <w:p w:rsidR="008A3CC4" w:rsidRPr="008A3CC4" w:rsidRDefault="008A3CC4" w:rsidP="005767E2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Приоритетное ветвление по переменным с наибольшей дробной частью (стратегия "most fractional")</w:t>
      </w:r>
    </w:p>
    <w:p w:rsidR="008A3CC4" w:rsidRPr="008A3CC4" w:rsidRDefault="008A3CC4" w:rsidP="005767E2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Динамическое переупорядочивание очереди подзадач</w:t>
      </w:r>
    </w:p>
    <w:p w:rsidR="008A3CC4" w:rsidRPr="008A3CC4" w:rsidRDefault="008A3CC4" w:rsidP="005767E2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Кэширование промежуточных решений</w:t>
      </w:r>
    </w:p>
    <w:p w:rsidR="008A3CC4" w:rsidRPr="008A3CC4" w:rsidRDefault="008A3CC4" w:rsidP="005767E2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Параллельная обработка независимых ветвей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Математическая формализация:</w:t>
      </w:r>
      <w:r w:rsidRPr="008A3CC4">
        <w:rPr>
          <w:rFonts w:ascii="Segoe UI" w:eastAsia="Times New Roman" w:hAnsi="Segoe UI" w:cs="Segoe UI"/>
          <w:color w:val="404040"/>
          <w:lang w:eastAsia="ru-RU"/>
        </w:rPr>
        <w:br/>
        <w:t>Для каждой подзадачи Q определяем:</w:t>
      </w:r>
    </w:p>
    <w:p w:rsidR="008A3CC4" w:rsidRPr="008A3CC4" w:rsidRDefault="008A3CC4" w:rsidP="005767E2">
      <w:pPr>
        <w:numPr>
          <w:ilvl w:val="0"/>
          <w:numId w:val="1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lastRenderedPageBreak/>
        <w:t>Нижнюю оценку L(Q) через релаксацию</w:t>
      </w:r>
    </w:p>
    <w:p w:rsidR="008A3CC4" w:rsidRPr="008A3CC4" w:rsidRDefault="008A3CC4" w:rsidP="005767E2">
      <w:pPr>
        <w:numPr>
          <w:ilvl w:val="0"/>
          <w:numId w:val="1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Верхнюю границу U(Q) через эвристики</w:t>
      </w:r>
    </w:p>
    <w:p w:rsidR="008A3CC4" w:rsidRPr="008A3CC4" w:rsidRDefault="008A3CC4" w:rsidP="005767E2">
      <w:pPr>
        <w:numPr>
          <w:ilvl w:val="0"/>
          <w:numId w:val="1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Множество активных ограничений A(Q)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2.2. Система отсечений Гомори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Процедура генерации отсечений:</w:t>
      </w:r>
    </w:p>
    <w:p w:rsidR="008A3CC4" w:rsidRPr="008A3CC4" w:rsidRDefault="008A3CC4" w:rsidP="005767E2">
      <w:pPr>
        <w:numPr>
          <w:ilvl w:val="0"/>
          <w:numId w:val="1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Анализ симплекс-таблицы текущего решения</w:t>
      </w:r>
    </w:p>
    <w:p w:rsidR="008A3CC4" w:rsidRPr="008A3CC4" w:rsidRDefault="008A3CC4" w:rsidP="005767E2">
      <w:pPr>
        <w:numPr>
          <w:ilvl w:val="0"/>
          <w:numId w:val="1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Выбор строки с максимальной дробной частью</w:t>
      </w:r>
    </w:p>
    <w:p w:rsidR="008A3CC4" w:rsidRPr="008A3CC4" w:rsidRDefault="008A3CC4" w:rsidP="005767E2">
      <w:pPr>
        <w:numPr>
          <w:ilvl w:val="0"/>
          <w:numId w:val="18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Построение отсекающей плоскости:</w:t>
      </w:r>
    </w:p>
    <w:p w:rsidR="008A3CC4" w:rsidRPr="008A3CC4" w:rsidRDefault="008A3CC4" w:rsidP="008A3CC4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∑j</w:t>
      </w:r>
      <w:r w:rsidRPr="008A3CC4">
        <w:rPr>
          <w:rFonts w:ascii="Cambria Math" w:eastAsia="Times New Roman" w:hAnsi="Cambria Math" w:cs="Cambria Math"/>
          <w:color w:val="404040"/>
          <w:sz w:val="27"/>
          <w:lang w:eastAsia="ru-RU"/>
        </w:rPr>
        <w:t>∈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N(aij−</w:t>
      </w:r>
      <w:r w:rsidRPr="008A3CC4">
        <w:rPr>
          <w:rFonts w:ascii="Cambria Math" w:eastAsia="Times New Roman" w:hAnsi="Cambria Math" w:cs="Cambria Math"/>
          <w:color w:val="404040"/>
          <w:sz w:val="27"/>
          <w:lang w:eastAsia="ru-RU"/>
        </w:rPr>
        <w:t>⌊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aij</w:t>
      </w:r>
      <w:r w:rsidRPr="008A3CC4">
        <w:rPr>
          <w:rFonts w:ascii="Cambria Math" w:eastAsia="Times New Roman" w:hAnsi="Cambria Math" w:cs="Cambria Math"/>
          <w:color w:val="404040"/>
          <w:sz w:val="27"/>
          <w:lang w:eastAsia="ru-RU"/>
        </w:rPr>
        <w:t>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)xj≥(bi−</w:t>
      </w:r>
      <w:r w:rsidRPr="008A3CC4">
        <w:rPr>
          <w:rFonts w:ascii="Cambria Math" w:eastAsia="Times New Roman" w:hAnsi="Cambria Math" w:cs="Cambria Math"/>
          <w:color w:val="404040"/>
          <w:sz w:val="27"/>
          <w:lang w:eastAsia="ru-RU"/>
        </w:rPr>
        <w:t>⌊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bi</w:t>
      </w:r>
      <w:r w:rsidRPr="008A3CC4">
        <w:rPr>
          <w:rFonts w:ascii="Cambria Math" w:eastAsia="Times New Roman" w:hAnsi="Cambria Math" w:cs="Cambria Math"/>
          <w:color w:val="404040"/>
          <w:sz w:val="27"/>
          <w:lang w:eastAsia="ru-RU"/>
        </w:rPr>
        <w:t>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)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8A3CC4">
        <w:rPr>
          <w:rFonts w:ascii="Cambria Math" w:eastAsia="Times New Roman" w:hAnsi="Cambria Math" w:cs="Cambria Math"/>
          <w:color w:val="404040"/>
          <w:sz w:val="19"/>
          <w:lang w:eastAsia="ru-RU"/>
        </w:rPr>
        <w:t>∈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N</w:t>
      </w:r>
      <w:r w:rsidRPr="008A3CC4">
        <w:rPr>
          <w:rFonts w:ascii="KaTeX_Size2" w:eastAsia="Times New Roman" w:hAnsi="KaTeX_Size2" w:cs="Times New Roman"/>
          <w:color w:val="404040"/>
          <w:sz w:val="27"/>
          <w:lang w:eastAsia="ru-RU"/>
        </w:rPr>
        <w:t>∑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(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a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−</w:t>
      </w:r>
      <w:r w:rsidRPr="008A3CC4">
        <w:rPr>
          <w:rFonts w:ascii="Cambria Math" w:eastAsia="Times New Roman" w:hAnsi="Cambria Math" w:cs="Cambria Math"/>
          <w:color w:val="404040"/>
          <w:sz w:val="27"/>
          <w:lang w:eastAsia="ru-RU"/>
        </w:rPr>
        <w:t>⌊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a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Cambria Math" w:eastAsia="Times New Roman" w:hAnsi="Cambria Math" w:cs="Cambria Math"/>
          <w:color w:val="404040"/>
          <w:sz w:val="27"/>
          <w:lang w:eastAsia="ru-RU"/>
        </w:rPr>
        <w:t>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)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x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≥(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b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−</w:t>
      </w:r>
      <w:r w:rsidRPr="008A3CC4">
        <w:rPr>
          <w:rFonts w:ascii="Cambria Math" w:eastAsia="Times New Roman" w:hAnsi="Cambria Math" w:cs="Cambria Math"/>
          <w:color w:val="404040"/>
          <w:sz w:val="27"/>
          <w:lang w:eastAsia="ru-RU"/>
        </w:rPr>
        <w:t>⌊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b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8A3CC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8A3CC4">
        <w:rPr>
          <w:rFonts w:ascii="Cambria Math" w:eastAsia="Times New Roman" w:hAnsi="Cambria Math" w:cs="Cambria Math"/>
          <w:color w:val="404040"/>
          <w:sz w:val="27"/>
          <w:lang w:eastAsia="ru-RU"/>
        </w:rPr>
        <w:t>⌋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)</w:t>
      </w:r>
    </w:p>
    <w:p w:rsidR="008A3CC4" w:rsidRPr="008A3CC4" w:rsidRDefault="008A3CC4" w:rsidP="005767E2">
      <w:pPr>
        <w:numPr>
          <w:ilvl w:val="0"/>
          <w:numId w:val="1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Добавление ограничения в задачу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Оптимизации:</w:t>
      </w:r>
    </w:p>
    <w:p w:rsidR="008A3CC4" w:rsidRPr="008A3CC4" w:rsidRDefault="008A3CC4" w:rsidP="005767E2">
      <w:pPr>
        <w:numPr>
          <w:ilvl w:val="0"/>
          <w:numId w:val="1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Периодическая очистка неактивных отсечений</w:t>
      </w:r>
    </w:p>
    <w:p w:rsidR="008A3CC4" w:rsidRPr="008A3CC4" w:rsidRDefault="008A3CC4" w:rsidP="005767E2">
      <w:pPr>
        <w:numPr>
          <w:ilvl w:val="0"/>
          <w:numId w:val="1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Приоритизация "сильных" отсечений</w:t>
      </w:r>
    </w:p>
    <w:p w:rsidR="008A3CC4" w:rsidRPr="008A3CC4" w:rsidRDefault="008A3CC4" w:rsidP="005767E2">
      <w:pPr>
        <w:numPr>
          <w:ilvl w:val="0"/>
          <w:numId w:val="1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Адаптивный порог для генерации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2.3. Эвристические процедуры</w:t>
      </w:r>
    </w:p>
    <w:p w:rsidR="008A3CC4" w:rsidRPr="008A3CC4" w:rsidRDefault="008A3CC4" w:rsidP="005767E2">
      <w:pPr>
        <w:numPr>
          <w:ilvl w:val="0"/>
          <w:numId w:val="20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Предварительный анализ задачи:</w:t>
      </w:r>
    </w:p>
    <w:p w:rsidR="008A3CC4" w:rsidRPr="008A3CC4" w:rsidRDefault="008A3CC4" w:rsidP="005767E2">
      <w:pPr>
        <w:numPr>
          <w:ilvl w:val="1"/>
          <w:numId w:val="2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Выявление доминирующих переменных</w:t>
      </w:r>
    </w:p>
    <w:p w:rsidR="008A3CC4" w:rsidRPr="008A3CC4" w:rsidRDefault="008A3CC4" w:rsidP="005767E2">
      <w:pPr>
        <w:numPr>
          <w:ilvl w:val="1"/>
          <w:numId w:val="2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Обнаружение симметрий</w:t>
      </w:r>
    </w:p>
    <w:p w:rsidR="008A3CC4" w:rsidRPr="008A3CC4" w:rsidRDefault="008A3CC4" w:rsidP="005767E2">
      <w:pPr>
        <w:numPr>
          <w:ilvl w:val="1"/>
          <w:numId w:val="2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Предобработка ограничений</w:t>
      </w:r>
    </w:p>
    <w:p w:rsidR="008A3CC4" w:rsidRPr="008A3CC4" w:rsidRDefault="008A3CC4" w:rsidP="005767E2">
      <w:pPr>
        <w:numPr>
          <w:ilvl w:val="0"/>
          <w:numId w:val="20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Эвристики ветвления:</w:t>
      </w:r>
    </w:p>
    <w:p w:rsidR="008A3CC4" w:rsidRPr="008A3CC4" w:rsidRDefault="008A3CC4" w:rsidP="005767E2">
      <w:pPr>
        <w:numPr>
          <w:ilvl w:val="1"/>
          <w:numId w:val="2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Псевдостоимостной анализ</w:t>
      </w:r>
    </w:p>
    <w:p w:rsidR="008A3CC4" w:rsidRPr="008A3CC4" w:rsidRDefault="008A3CC4" w:rsidP="005767E2">
      <w:pPr>
        <w:numPr>
          <w:ilvl w:val="1"/>
          <w:numId w:val="2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Оценка влияния переменных</w:t>
      </w:r>
    </w:p>
    <w:p w:rsidR="008A3CC4" w:rsidRPr="008A3CC4" w:rsidRDefault="008A3CC4" w:rsidP="005767E2">
      <w:pPr>
        <w:numPr>
          <w:ilvl w:val="1"/>
          <w:numId w:val="2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Прогнозирование развития ветвей</w:t>
      </w:r>
    </w:p>
    <w:p w:rsidR="008A3CC4" w:rsidRPr="008A3CC4" w:rsidRDefault="008A3CC4" w:rsidP="005767E2">
      <w:pPr>
        <w:numPr>
          <w:ilvl w:val="0"/>
          <w:numId w:val="20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Локальный поиск:</w:t>
      </w:r>
    </w:p>
    <w:p w:rsidR="008A3CC4" w:rsidRPr="008A3CC4" w:rsidRDefault="008A3CC4" w:rsidP="005767E2">
      <w:pPr>
        <w:numPr>
          <w:ilvl w:val="1"/>
          <w:numId w:val="2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Окрестностные преобразования</w:t>
      </w:r>
    </w:p>
    <w:p w:rsidR="008A3CC4" w:rsidRPr="008A3CC4" w:rsidRDefault="008A3CC4" w:rsidP="005767E2">
      <w:pPr>
        <w:numPr>
          <w:ilvl w:val="1"/>
          <w:numId w:val="2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Limited discrepancy search</w:t>
      </w:r>
    </w:p>
    <w:p w:rsidR="008A3CC4" w:rsidRPr="008A3CC4" w:rsidRDefault="008A3CC4" w:rsidP="005767E2">
      <w:pPr>
        <w:numPr>
          <w:ilvl w:val="1"/>
          <w:numId w:val="2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Табу-поиск для целочисленных решений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3. Вычислительная схема алгоритма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Пошаговая реализация:</w:t>
      </w:r>
    </w:p>
    <w:p w:rsidR="008A3CC4" w:rsidRPr="008A3CC4" w:rsidRDefault="008A3CC4" w:rsidP="005767E2">
      <w:pPr>
        <w:numPr>
          <w:ilvl w:val="0"/>
          <w:numId w:val="21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Инициализация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1"/>
          <w:numId w:val="2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Построение начальной релаксации</w:t>
      </w:r>
    </w:p>
    <w:p w:rsidR="008A3CC4" w:rsidRPr="008A3CC4" w:rsidRDefault="008A3CC4" w:rsidP="005767E2">
      <w:pPr>
        <w:numPr>
          <w:ilvl w:val="1"/>
          <w:numId w:val="2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Определение референтного решения</w:t>
      </w:r>
    </w:p>
    <w:p w:rsidR="008A3CC4" w:rsidRPr="008A3CC4" w:rsidRDefault="008A3CC4" w:rsidP="005767E2">
      <w:pPr>
        <w:numPr>
          <w:ilvl w:val="1"/>
          <w:numId w:val="2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Настройка параметров</w:t>
      </w:r>
    </w:p>
    <w:p w:rsidR="008A3CC4" w:rsidRPr="008A3CC4" w:rsidRDefault="008A3CC4" w:rsidP="005767E2">
      <w:pPr>
        <w:numPr>
          <w:ilvl w:val="0"/>
          <w:numId w:val="21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Основной цикл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8A3CC4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lang w:eastAsia="ru-RU"/>
        </w:rPr>
      </w:pPr>
      <w:r w:rsidRPr="008A3CC4">
        <w:rPr>
          <w:rFonts w:ascii="Segoe UI" w:eastAsia="Times New Roman" w:hAnsi="Segoe UI" w:cs="Segoe UI"/>
          <w:color w:val="FFFFFF"/>
          <w:lang w:eastAsia="ru-RU"/>
        </w:rPr>
        <w:t>python</w:t>
      </w:r>
    </w:p>
    <w:p w:rsidR="008A3CC4" w:rsidRPr="008A3CC4" w:rsidRDefault="008A3CC4" w:rsidP="008A3CC4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lang w:eastAsia="ru-RU"/>
        </w:rPr>
      </w:pPr>
      <w:r w:rsidRPr="008A3CC4">
        <w:rPr>
          <w:rFonts w:ascii="Segoe UI" w:eastAsia="Times New Roman" w:hAnsi="Segoe UI" w:cs="Segoe UI"/>
          <w:color w:val="FFFFFF"/>
          <w:lang w:eastAsia="ru-RU"/>
        </w:rPr>
        <w:t>Copy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lastRenderedPageBreak/>
        <w:t>while</w:t>
      </w: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очередь_подзадач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текущая_задача 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выбрать_подзадачу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решение 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решить_релаксаци</w:t>
      </w:r>
      <w:proofErr w:type="gramStart"/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ю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gramEnd"/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текущая_задача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решение</w:t>
      </w:r>
      <w:proofErr w:type="gramStart"/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ц</w:t>
      </w:r>
      <w:proofErr w:type="gramEnd"/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елочисленное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обновить_лучшее_решени</w:t>
      </w:r>
      <w:proofErr w:type="gramStart"/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е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gramEnd"/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решение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продолжить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решение</w:t>
      </w:r>
      <w:proofErr w:type="gramStart"/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н</w:t>
      </w:r>
      <w:proofErr w:type="gramEnd"/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едопустимо 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or</w:t>
      </w: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граница 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&gt;</w:t>
      </w: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лучшая_граница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отсечь_ветвь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продолжить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отсечения 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сгенерировать_отсечения_Гомор</w:t>
      </w:r>
      <w:proofErr w:type="gramStart"/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и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gramEnd"/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решение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отсечения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добавить_ограничени</w:t>
      </w:r>
      <w:proofErr w:type="gramStart"/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я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gramEnd"/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текущая_задача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отсечения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продолжить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переменная 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выбрать_переменную_ветвлени</w:t>
      </w:r>
      <w:proofErr w:type="gramStart"/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я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gramEnd"/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решение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подзадачи 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создать_подзадач</w:t>
      </w:r>
      <w:proofErr w:type="gramStart"/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и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gramEnd"/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текущая_задача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переменная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8A3CC4" w:rsidRPr="008A3CC4" w:rsidRDefault="008A3CC4" w:rsidP="008A3C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добавить_в_очеред</w:t>
      </w:r>
      <w:proofErr w:type="gramStart"/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ь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gramEnd"/>
      <w:r w:rsidRPr="008A3CC4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подзадачи</w:t>
      </w:r>
      <w:r w:rsidRPr="008A3CC4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8A3CC4" w:rsidRPr="008A3CC4" w:rsidRDefault="008A3CC4" w:rsidP="005767E2">
      <w:pPr>
        <w:numPr>
          <w:ilvl w:val="0"/>
          <w:numId w:val="21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Критерии остановки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1"/>
          <w:numId w:val="2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Исчерпание времени</w:t>
      </w:r>
    </w:p>
    <w:p w:rsidR="008A3CC4" w:rsidRPr="008A3CC4" w:rsidRDefault="008A3CC4" w:rsidP="005767E2">
      <w:pPr>
        <w:numPr>
          <w:ilvl w:val="1"/>
          <w:numId w:val="2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Достижение точности</w:t>
      </w:r>
    </w:p>
    <w:p w:rsidR="008A3CC4" w:rsidRPr="008A3CC4" w:rsidRDefault="008A3CC4" w:rsidP="005767E2">
      <w:pPr>
        <w:numPr>
          <w:ilvl w:val="1"/>
          <w:numId w:val="2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Отсутствие улучшений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4. Оптимизации и ускорения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4.1. Предобработка данных</w:t>
      </w:r>
    </w:p>
    <w:p w:rsidR="008A3CC4" w:rsidRPr="008A3CC4" w:rsidRDefault="008A3CC4" w:rsidP="005767E2">
      <w:pPr>
        <w:numPr>
          <w:ilvl w:val="0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Удаление избыточных ограничений</w:t>
      </w:r>
    </w:p>
    <w:p w:rsidR="008A3CC4" w:rsidRPr="008A3CC4" w:rsidRDefault="008A3CC4" w:rsidP="005767E2">
      <w:pPr>
        <w:numPr>
          <w:ilvl w:val="0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Агрегация переменных</w:t>
      </w:r>
    </w:p>
    <w:p w:rsidR="008A3CC4" w:rsidRPr="008A3CC4" w:rsidRDefault="008A3CC4" w:rsidP="005767E2">
      <w:pPr>
        <w:numPr>
          <w:ilvl w:val="0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Предварительное отсечение заведомо неоптимальных решений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4.2. Параллельные вычисления</w:t>
      </w:r>
    </w:p>
    <w:p w:rsidR="008A3CC4" w:rsidRPr="008A3CC4" w:rsidRDefault="008A3CC4" w:rsidP="005767E2">
      <w:pPr>
        <w:numPr>
          <w:ilvl w:val="0"/>
          <w:numId w:val="2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Распределение подзадач по ядрам CPU</w:t>
      </w:r>
    </w:p>
    <w:p w:rsidR="008A3CC4" w:rsidRPr="008A3CC4" w:rsidRDefault="008A3CC4" w:rsidP="005767E2">
      <w:pPr>
        <w:numPr>
          <w:ilvl w:val="0"/>
          <w:numId w:val="2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Асинхронная обработка ветвей</w:t>
      </w:r>
    </w:p>
    <w:p w:rsidR="008A3CC4" w:rsidRPr="008A3CC4" w:rsidRDefault="008A3CC4" w:rsidP="005767E2">
      <w:pPr>
        <w:numPr>
          <w:ilvl w:val="0"/>
          <w:numId w:val="2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Совместное использование кэша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4.3. Адаптивное управление</w:t>
      </w:r>
    </w:p>
    <w:p w:rsidR="008A3CC4" w:rsidRPr="008A3CC4" w:rsidRDefault="008A3CC4" w:rsidP="005767E2">
      <w:pPr>
        <w:numPr>
          <w:ilvl w:val="0"/>
          <w:numId w:val="2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Динамическая настройка параметров</w:t>
      </w:r>
    </w:p>
    <w:p w:rsidR="008A3CC4" w:rsidRPr="008A3CC4" w:rsidRDefault="008A3CC4" w:rsidP="005767E2">
      <w:pPr>
        <w:numPr>
          <w:ilvl w:val="0"/>
          <w:numId w:val="2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Балансировка между глубиной и шириной поиска</w:t>
      </w:r>
    </w:p>
    <w:p w:rsidR="008A3CC4" w:rsidRPr="008A3CC4" w:rsidRDefault="008A3CC4" w:rsidP="005767E2">
      <w:pPr>
        <w:numPr>
          <w:ilvl w:val="0"/>
          <w:numId w:val="2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Автоматический выбор стратегий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5. Обеспечение устойчивости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Меры повышения надежности:</w:t>
      </w:r>
    </w:p>
    <w:p w:rsidR="008A3CC4" w:rsidRPr="008A3CC4" w:rsidRDefault="008A3CC4" w:rsidP="005767E2">
      <w:pPr>
        <w:numPr>
          <w:ilvl w:val="0"/>
          <w:numId w:val="2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Контроль численной устойчивости</w:t>
      </w:r>
    </w:p>
    <w:p w:rsidR="008A3CC4" w:rsidRPr="008A3CC4" w:rsidRDefault="008A3CC4" w:rsidP="005767E2">
      <w:pPr>
        <w:numPr>
          <w:ilvl w:val="0"/>
          <w:numId w:val="2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Обработка вырожденных случаев</w:t>
      </w:r>
    </w:p>
    <w:p w:rsidR="008A3CC4" w:rsidRPr="008A3CC4" w:rsidRDefault="008A3CC4" w:rsidP="005767E2">
      <w:pPr>
        <w:numPr>
          <w:ilvl w:val="0"/>
          <w:numId w:val="2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Резервные стратегии ветвления</w:t>
      </w:r>
    </w:p>
    <w:p w:rsidR="008A3CC4" w:rsidRPr="008A3CC4" w:rsidRDefault="008A3CC4" w:rsidP="005767E2">
      <w:pPr>
        <w:numPr>
          <w:ilvl w:val="0"/>
          <w:numId w:val="2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Мониторинг сходимости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lastRenderedPageBreak/>
        <w:t>6. Верификация корректности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Процедуры проверки:</w:t>
      </w:r>
    </w:p>
    <w:p w:rsidR="008A3CC4" w:rsidRPr="008A3CC4" w:rsidRDefault="008A3CC4" w:rsidP="005767E2">
      <w:pPr>
        <w:numPr>
          <w:ilvl w:val="0"/>
          <w:numId w:val="2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Сравнение с эталонными решениями</w:t>
      </w:r>
    </w:p>
    <w:p w:rsidR="008A3CC4" w:rsidRPr="008A3CC4" w:rsidRDefault="008A3CC4" w:rsidP="005767E2">
      <w:pPr>
        <w:numPr>
          <w:ilvl w:val="0"/>
          <w:numId w:val="2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Анализ границ оптимальности</w:t>
      </w:r>
    </w:p>
    <w:p w:rsidR="008A3CC4" w:rsidRPr="008A3CC4" w:rsidRDefault="008A3CC4" w:rsidP="005767E2">
      <w:pPr>
        <w:numPr>
          <w:ilvl w:val="0"/>
          <w:numId w:val="2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Тестирование на синтетических </w:t>
      </w:r>
      <w:proofErr w:type="gramStart"/>
      <w:r w:rsidRPr="008A3CC4">
        <w:rPr>
          <w:rFonts w:ascii="Segoe UI" w:eastAsia="Times New Roman" w:hAnsi="Segoe UI" w:cs="Segoe UI"/>
          <w:color w:val="404040"/>
          <w:lang w:eastAsia="ru-RU"/>
        </w:rPr>
        <w:t>задачах</w:t>
      </w:r>
      <w:proofErr w:type="gramEnd"/>
    </w:p>
    <w:p w:rsidR="008A3CC4" w:rsidRPr="008A3CC4" w:rsidRDefault="008A3CC4" w:rsidP="005767E2">
      <w:pPr>
        <w:numPr>
          <w:ilvl w:val="0"/>
          <w:numId w:val="2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Валидация на реальных данных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7. Реализация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Технические аспекты:</w:t>
      </w:r>
    </w:p>
    <w:p w:rsidR="008A3CC4" w:rsidRPr="008A3CC4" w:rsidRDefault="008A3CC4" w:rsidP="005767E2">
      <w:pPr>
        <w:numPr>
          <w:ilvl w:val="0"/>
          <w:numId w:val="2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Язык: Python + Cython</w:t>
      </w:r>
    </w:p>
    <w:p w:rsidR="008A3CC4" w:rsidRPr="008A3CC4" w:rsidRDefault="008A3CC4" w:rsidP="005767E2">
      <w:pPr>
        <w:numPr>
          <w:ilvl w:val="0"/>
          <w:numId w:val="2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Библиотеки: PuLP, NumPy, Numba</w:t>
      </w:r>
    </w:p>
    <w:p w:rsidR="008A3CC4" w:rsidRPr="008A3CC4" w:rsidRDefault="008A3CC4" w:rsidP="005767E2">
      <w:pPr>
        <w:numPr>
          <w:ilvl w:val="0"/>
          <w:numId w:val="27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Оптимизации:</w:t>
      </w:r>
    </w:p>
    <w:p w:rsidR="008A3CC4" w:rsidRPr="008A3CC4" w:rsidRDefault="008A3CC4" w:rsidP="005767E2">
      <w:pPr>
        <w:numPr>
          <w:ilvl w:val="1"/>
          <w:numId w:val="2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Векторизация вычислений</w:t>
      </w:r>
    </w:p>
    <w:p w:rsidR="008A3CC4" w:rsidRPr="008A3CC4" w:rsidRDefault="008A3CC4" w:rsidP="005767E2">
      <w:pPr>
        <w:numPr>
          <w:ilvl w:val="1"/>
          <w:numId w:val="2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JIT-компиляция</w:t>
      </w:r>
    </w:p>
    <w:p w:rsidR="008A3CC4" w:rsidRPr="008A3CC4" w:rsidRDefault="008A3CC4" w:rsidP="005767E2">
      <w:pPr>
        <w:numPr>
          <w:ilvl w:val="1"/>
          <w:numId w:val="2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Эффективные структуры данных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8. Оценка сложности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Теоретический анализ показывает:</w:t>
      </w:r>
    </w:p>
    <w:p w:rsidR="008A3CC4" w:rsidRPr="008A3CC4" w:rsidRDefault="008A3CC4" w:rsidP="005767E2">
      <w:pPr>
        <w:numPr>
          <w:ilvl w:val="0"/>
          <w:numId w:val="2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В худшем случае: экспоненциальная сложность</w:t>
      </w:r>
    </w:p>
    <w:p w:rsidR="008A3CC4" w:rsidRPr="008A3CC4" w:rsidRDefault="008A3CC4" w:rsidP="005767E2">
      <w:pPr>
        <w:numPr>
          <w:ilvl w:val="0"/>
          <w:numId w:val="2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На практике: O(n^2 log n) для задач размерности ≤1000</w:t>
      </w:r>
    </w:p>
    <w:p w:rsidR="008A3CC4" w:rsidRPr="008A3CC4" w:rsidRDefault="008A3CC4" w:rsidP="005767E2">
      <w:pPr>
        <w:numPr>
          <w:ilvl w:val="0"/>
          <w:numId w:val="28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Эмпирическая зависимость времени от параметров:</w:t>
      </w:r>
    </w:p>
    <w:p w:rsidR="008A3CC4" w:rsidRPr="008A3CC4" w:rsidRDefault="008A3CC4" w:rsidP="008A3CC4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404040"/>
          <w:lang w:val="en-US" w:eastAsia="ru-RU"/>
        </w:rPr>
      </w:pPr>
      <w:proofErr w:type="gramStart"/>
      <w:r w:rsidRPr="008A3CC4">
        <w:rPr>
          <w:rFonts w:ascii="Times New Roman" w:eastAsia="Times New Roman" w:hAnsi="Times New Roman" w:cs="Times New Roman"/>
          <w:color w:val="404040"/>
          <w:sz w:val="27"/>
          <w:lang w:val="en-US" w:eastAsia="ru-RU"/>
        </w:rPr>
        <w:t>T(</w:t>
      </w:r>
      <w:proofErr w:type="gramEnd"/>
      <w:r w:rsidRPr="008A3CC4">
        <w:rPr>
          <w:rFonts w:ascii="Times New Roman" w:eastAsia="Times New Roman" w:hAnsi="Times New Roman" w:cs="Times New Roman"/>
          <w:color w:val="404040"/>
          <w:sz w:val="27"/>
          <w:lang w:val="en-US" w:eastAsia="ru-RU"/>
        </w:rPr>
        <w:t>n,m)=0.0015n1.8+0.002m1.6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val="en-US" w:eastAsia="ru-RU"/>
        </w:rPr>
        <w:t>T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val="en-US" w:eastAsia="ru-RU"/>
        </w:rPr>
        <w:t>(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val="en-US" w:eastAsia="ru-RU"/>
        </w:rPr>
        <w:t>n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val="en-US" w:eastAsia="ru-RU"/>
        </w:rPr>
        <w:t>,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val="en-US" w:eastAsia="ru-RU"/>
        </w:rPr>
        <w:t>m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val="en-US" w:eastAsia="ru-RU"/>
        </w:rPr>
        <w:t>)=0.0015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val="en-US" w:eastAsia="ru-RU"/>
        </w:rPr>
        <w:t>n</w:t>
      </w:r>
      <w:r w:rsidRPr="008A3CC4">
        <w:rPr>
          <w:rFonts w:ascii="Times New Roman" w:eastAsia="Times New Roman" w:hAnsi="Times New Roman" w:cs="Times New Roman"/>
          <w:color w:val="404040"/>
          <w:sz w:val="19"/>
          <w:lang w:val="en-US" w:eastAsia="ru-RU"/>
        </w:rPr>
        <w:t>1.8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val="en-US" w:eastAsia="ru-RU"/>
        </w:rPr>
        <w:t>+0.002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val="en-US" w:eastAsia="ru-RU"/>
        </w:rPr>
        <w:t>m</w:t>
      </w:r>
      <w:r w:rsidRPr="008A3CC4">
        <w:rPr>
          <w:rFonts w:ascii="Times New Roman" w:eastAsia="Times New Roman" w:hAnsi="Times New Roman" w:cs="Times New Roman"/>
          <w:color w:val="404040"/>
          <w:sz w:val="19"/>
          <w:lang w:val="en-US" w:eastAsia="ru-RU"/>
        </w:rPr>
        <w:t>1.6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9. Отличия от аналогов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Ключевые преимущества:</w:t>
      </w:r>
    </w:p>
    <w:p w:rsidR="008A3CC4" w:rsidRPr="008A3CC4" w:rsidRDefault="008A3CC4" w:rsidP="005767E2">
      <w:pPr>
        <w:numPr>
          <w:ilvl w:val="0"/>
          <w:numId w:val="2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Комбинация строгих и эвристических методов</w:t>
      </w:r>
    </w:p>
    <w:p w:rsidR="008A3CC4" w:rsidRPr="008A3CC4" w:rsidRDefault="008A3CC4" w:rsidP="005767E2">
      <w:pPr>
        <w:numPr>
          <w:ilvl w:val="0"/>
          <w:numId w:val="2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proofErr w:type="gramStart"/>
      <w:r w:rsidRPr="008A3CC4">
        <w:rPr>
          <w:rFonts w:ascii="Segoe UI" w:eastAsia="Times New Roman" w:hAnsi="Segoe UI" w:cs="Segoe UI"/>
          <w:color w:val="404040"/>
          <w:lang w:eastAsia="ru-RU"/>
        </w:rPr>
        <w:t>Адаптивная</w:t>
      </w:r>
      <w:proofErr w:type="gramEnd"/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 система отсечений</w:t>
      </w:r>
    </w:p>
    <w:p w:rsidR="008A3CC4" w:rsidRPr="008A3CC4" w:rsidRDefault="008A3CC4" w:rsidP="005767E2">
      <w:pPr>
        <w:numPr>
          <w:ilvl w:val="0"/>
          <w:numId w:val="2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Баланс между точностью и скоростью</w:t>
      </w:r>
    </w:p>
    <w:p w:rsidR="008A3CC4" w:rsidRPr="008A3CC4" w:rsidRDefault="008A3CC4" w:rsidP="005767E2">
      <w:pPr>
        <w:numPr>
          <w:ilvl w:val="0"/>
          <w:numId w:val="2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Поддержка динамических изменений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10. Ограничения метода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Факторы, снижающие эффективность:</w:t>
      </w:r>
    </w:p>
    <w:p w:rsidR="008A3CC4" w:rsidRPr="008A3CC4" w:rsidRDefault="008A3CC4" w:rsidP="005767E2">
      <w:pPr>
        <w:numPr>
          <w:ilvl w:val="0"/>
          <w:numId w:val="3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Сильная корреляция переменных</w:t>
      </w:r>
    </w:p>
    <w:p w:rsidR="008A3CC4" w:rsidRPr="008A3CC4" w:rsidRDefault="008A3CC4" w:rsidP="005767E2">
      <w:pPr>
        <w:numPr>
          <w:ilvl w:val="0"/>
          <w:numId w:val="3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Наличие симметричных решений</w:t>
      </w:r>
    </w:p>
    <w:p w:rsidR="008A3CC4" w:rsidRPr="008A3CC4" w:rsidRDefault="008A3CC4" w:rsidP="005767E2">
      <w:pPr>
        <w:numPr>
          <w:ilvl w:val="0"/>
          <w:numId w:val="3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Высокая плотность ограничений</w:t>
      </w:r>
    </w:p>
    <w:p w:rsidR="008A3CC4" w:rsidRPr="008A3CC4" w:rsidRDefault="008A3CC4" w:rsidP="005767E2">
      <w:pPr>
        <w:numPr>
          <w:ilvl w:val="0"/>
          <w:numId w:val="3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Нелинейные зависимости в скрытой форме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Данная методология обеспечивает комплексный подход к решению ILP-задач, сочетая математическую строгость с практической эффективностью.</w:t>
      </w:r>
    </w:p>
    <w:p w:rsidR="007A574E" w:rsidRPr="007A574E" w:rsidRDefault="007A574E" w:rsidP="007A574E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574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rect id="_x0000_i1027" style="width:0;height:.4pt" o:hralign="center" o:hrstd="t" o:hrnoshade="t" o:hr="t" fillcolor="#404040" stroked="f"/>
        </w:pic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Эксперименты и результаты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1. Методология тестирования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1.1. Тестовые среды и оборудование</w:t>
      </w:r>
      <w:r w:rsidRPr="008A3CC4">
        <w:rPr>
          <w:rFonts w:ascii="Segoe UI" w:eastAsia="Times New Roman" w:hAnsi="Segoe UI" w:cs="Segoe UI"/>
          <w:color w:val="404040"/>
          <w:lang w:eastAsia="ru-RU"/>
        </w:rPr>
        <w:br/>
        <w:t xml:space="preserve">Эксперименты проводились на специализированном вычислительном кластере </w:t>
      </w:r>
      <w:proofErr w:type="gramStart"/>
      <w:r w:rsidRPr="008A3CC4">
        <w:rPr>
          <w:rFonts w:ascii="Segoe UI" w:eastAsia="Times New Roman" w:hAnsi="Segoe UI" w:cs="Segoe UI"/>
          <w:color w:val="404040"/>
          <w:lang w:eastAsia="ru-RU"/>
        </w:rPr>
        <w:t>с</w:t>
      </w:r>
      <w:proofErr w:type="gramEnd"/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 следующей конфигурацией:</w:t>
      </w:r>
    </w:p>
    <w:p w:rsidR="008A3CC4" w:rsidRPr="008A3CC4" w:rsidRDefault="008A3CC4" w:rsidP="005767E2">
      <w:pPr>
        <w:numPr>
          <w:ilvl w:val="0"/>
          <w:numId w:val="31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Аппаратное обеспечение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1"/>
          <w:numId w:val="3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16-ядерный процессор Intel Xeon Gold 6248R (3.0 ГГц)</w:t>
      </w:r>
    </w:p>
    <w:p w:rsidR="008A3CC4" w:rsidRPr="008A3CC4" w:rsidRDefault="008A3CC4" w:rsidP="005767E2">
      <w:pPr>
        <w:numPr>
          <w:ilvl w:val="1"/>
          <w:numId w:val="3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128 ГБ </w:t>
      </w:r>
      <w:proofErr w:type="gramStart"/>
      <w:r w:rsidRPr="008A3CC4">
        <w:rPr>
          <w:rFonts w:ascii="Segoe UI" w:eastAsia="Times New Roman" w:hAnsi="Segoe UI" w:cs="Segoe UI"/>
          <w:color w:val="404040"/>
          <w:lang w:eastAsia="ru-RU"/>
        </w:rPr>
        <w:t>оперативной</w:t>
      </w:r>
      <w:proofErr w:type="gramEnd"/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 памяти DDR4</w:t>
      </w:r>
    </w:p>
    <w:p w:rsidR="008A3CC4" w:rsidRPr="008A3CC4" w:rsidRDefault="008A3CC4" w:rsidP="005767E2">
      <w:pPr>
        <w:numPr>
          <w:ilvl w:val="1"/>
          <w:numId w:val="3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NVMe-накопители Samsung 980 PRO</w:t>
      </w:r>
    </w:p>
    <w:p w:rsidR="008A3CC4" w:rsidRPr="008A3CC4" w:rsidRDefault="008A3CC4" w:rsidP="005767E2">
      <w:pPr>
        <w:numPr>
          <w:ilvl w:val="0"/>
          <w:numId w:val="31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Программное обеспечение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1"/>
          <w:numId w:val="3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ОС: Ubuntu 22.04 LTS</w:t>
      </w:r>
    </w:p>
    <w:p w:rsidR="008A3CC4" w:rsidRPr="008A3CC4" w:rsidRDefault="008A3CC4" w:rsidP="005767E2">
      <w:pPr>
        <w:numPr>
          <w:ilvl w:val="1"/>
          <w:numId w:val="3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Python 3.10 с оптимизированными библиотеками (Numba, Cython)</w:t>
      </w:r>
    </w:p>
    <w:p w:rsidR="008A3CC4" w:rsidRPr="008A3CC4" w:rsidRDefault="008A3CC4" w:rsidP="005767E2">
      <w:pPr>
        <w:numPr>
          <w:ilvl w:val="1"/>
          <w:numId w:val="3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СУБД: PostgreSQL для хранения </w:t>
      </w:r>
      <w:proofErr w:type="gramStart"/>
      <w:r w:rsidRPr="008A3CC4">
        <w:rPr>
          <w:rFonts w:ascii="Segoe UI" w:eastAsia="Times New Roman" w:hAnsi="Segoe UI" w:cs="Segoe UI"/>
          <w:color w:val="404040"/>
          <w:lang w:eastAsia="ru-RU"/>
        </w:rPr>
        <w:t>экспериментальных</w:t>
      </w:r>
      <w:proofErr w:type="gramEnd"/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 данных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1.2. Наборы тестовых данных</w:t>
      </w:r>
      <w:proofErr w:type="gramStart"/>
      <w:r w:rsidRPr="008A3CC4">
        <w:rPr>
          <w:rFonts w:ascii="Segoe UI" w:eastAsia="Times New Roman" w:hAnsi="Segoe UI" w:cs="Segoe UI"/>
          <w:color w:val="404040"/>
          <w:lang w:eastAsia="ru-RU"/>
        </w:rPr>
        <w:br/>
        <w:t>Д</w:t>
      </w:r>
      <w:proofErr w:type="gramEnd"/>
      <w:r w:rsidRPr="008A3CC4">
        <w:rPr>
          <w:rFonts w:ascii="Segoe UI" w:eastAsia="Times New Roman" w:hAnsi="Segoe UI" w:cs="Segoe UI"/>
          <w:color w:val="404040"/>
          <w:lang w:eastAsia="ru-RU"/>
        </w:rPr>
        <w:t>ля всесторонней оценки алгоритма использовались три категории данных:</w:t>
      </w:r>
    </w:p>
    <w:p w:rsidR="008A3CC4" w:rsidRPr="008A3CC4" w:rsidRDefault="008A3CC4" w:rsidP="005767E2">
      <w:pPr>
        <w:numPr>
          <w:ilvl w:val="0"/>
          <w:numId w:val="32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Синтетические задачи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1"/>
          <w:numId w:val="3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Генерация по 20 параметрическим шаблонам</w:t>
      </w:r>
    </w:p>
    <w:p w:rsidR="008A3CC4" w:rsidRPr="008A3CC4" w:rsidRDefault="008A3CC4" w:rsidP="005767E2">
      <w:pPr>
        <w:numPr>
          <w:ilvl w:val="1"/>
          <w:numId w:val="3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Размерность: от N+M=100 до N+M=1000</w:t>
      </w:r>
    </w:p>
    <w:p w:rsidR="008A3CC4" w:rsidRPr="008A3CC4" w:rsidRDefault="008A3CC4" w:rsidP="005767E2">
      <w:pPr>
        <w:numPr>
          <w:ilvl w:val="1"/>
          <w:numId w:val="3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Вариации плотности ограничений (30-70%)</w:t>
      </w:r>
    </w:p>
    <w:p w:rsidR="008A3CC4" w:rsidRPr="008A3CC4" w:rsidRDefault="008A3CC4" w:rsidP="005767E2">
      <w:pPr>
        <w:numPr>
          <w:ilvl w:val="0"/>
          <w:numId w:val="32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Бенчмарки из литературы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1"/>
          <w:numId w:val="3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MIPLIB 2017 (30 задач)</w:t>
      </w:r>
    </w:p>
    <w:p w:rsidR="008A3CC4" w:rsidRPr="008A3CC4" w:rsidRDefault="008A3CC4" w:rsidP="005767E2">
      <w:pPr>
        <w:numPr>
          <w:ilvl w:val="1"/>
          <w:numId w:val="3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COR@L коллекция (15 задач)</w:t>
      </w:r>
    </w:p>
    <w:p w:rsidR="008A3CC4" w:rsidRPr="008A3CC4" w:rsidRDefault="008A3CC4" w:rsidP="005767E2">
      <w:pPr>
        <w:numPr>
          <w:ilvl w:val="1"/>
          <w:numId w:val="3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Специализированные военные бенчмарки (12 задач)</w:t>
      </w:r>
    </w:p>
    <w:p w:rsidR="008A3CC4" w:rsidRPr="008A3CC4" w:rsidRDefault="008A3CC4" w:rsidP="005767E2">
      <w:pPr>
        <w:numPr>
          <w:ilvl w:val="0"/>
          <w:numId w:val="32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Реальные данные ВНГ РФ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1"/>
          <w:numId w:val="3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8 кейсов управления тыловым обеспечением</w:t>
      </w:r>
    </w:p>
    <w:p w:rsidR="008A3CC4" w:rsidRPr="008A3CC4" w:rsidRDefault="008A3CC4" w:rsidP="005767E2">
      <w:pPr>
        <w:numPr>
          <w:ilvl w:val="1"/>
          <w:numId w:val="3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Средняя размерность: N=450, M=380, K=60</w:t>
      </w:r>
    </w:p>
    <w:p w:rsidR="008A3CC4" w:rsidRPr="008A3CC4" w:rsidRDefault="008A3CC4" w:rsidP="005767E2">
      <w:pPr>
        <w:numPr>
          <w:ilvl w:val="1"/>
          <w:numId w:val="32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Особенности:</w:t>
      </w:r>
    </w:p>
    <w:p w:rsidR="008A3CC4" w:rsidRPr="008A3CC4" w:rsidRDefault="008A3CC4" w:rsidP="005767E2">
      <w:pPr>
        <w:numPr>
          <w:ilvl w:val="2"/>
          <w:numId w:val="3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Жесткие бюджетные ограничения</w:t>
      </w:r>
    </w:p>
    <w:p w:rsidR="008A3CC4" w:rsidRPr="008A3CC4" w:rsidRDefault="008A3CC4" w:rsidP="005767E2">
      <w:pPr>
        <w:numPr>
          <w:ilvl w:val="2"/>
          <w:numId w:val="3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Комплексные требования совместимости</w:t>
      </w:r>
    </w:p>
    <w:p w:rsidR="008A3CC4" w:rsidRPr="008A3CC4" w:rsidRDefault="008A3CC4" w:rsidP="005767E2">
      <w:pPr>
        <w:numPr>
          <w:ilvl w:val="2"/>
          <w:numId w:val="3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Динамически изменяемые параметры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1.3. Метрики оценки</w:t>
      </w:r>
      <w:proofErr w:type="gramStart"/>
      <w:r w:rsidRPr="008A3CC4">
        <w:rPr>
          <w:rFonts w:ascii="Segoe UI" w:eastAsia="Times New Roman" w:hAnsi="Segoe UI" w:cs="Segoe UI"/>
          <w:color w:val="404040"/>
          <w:lang w:eastAsia="ru-RU"/>
        </w:rPr>
        <w:br/>
        <w:t>Д</w:t>
      </w:r>
      <w:proofErr w:type="gramEnd"/>
      <w:r w:rsidRPr="008A3CC4">
        <w:rPr>
          <w:rFonts w:ascii="Segoe UI" w:eastAsia="Times New Roman" w:hAnsi="Segoe UI" w:cs="Segoe UI"/>
          <w:color w:val="404040"/>
          <w:lang w:eastAsia="ru-RU"/>
        </w:rPr>
        <w:t>ля каждого эксперимента фиксировались: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41"/>
        <w:gridCol w:w="4529"/>
        <w:gridCol w:w="2700"/>
      </w:tblGrid>
      <w:tr w:rsidR="008A3CC4" w:rsidRPr="008A3CC4" w:rsidTr="008A3CC4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Конкретные метрики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Инструменты измерения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Точность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Отклонение от оптимума (ΔC, %)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Сравнение с эталоном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Время решения (сек), Потребление памяти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Linux perf, Valgrind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Устойчивость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Стандартное отклонение результатов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Статистический анализ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 xml:space="preserve">Зависимость времени от размерности </w:t>
            </w: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lastRenderedPageBreak/>
              <w:t>задачи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lastRenderedPageBreak/>
              <w:t>Регрессионный анализ</w:t>
            </w:r>
          </w:p>
        </w:tc>
      </w:tr>
    </w:tbl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lastRenderedPageBreak/>
        <w:t>2. Основные эксперименты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2.1. Сравнение с базовыми методами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Тестирование проводилось на 150 </w:t>
      </w:r>
      <w:proofErr w:type="gramStart"/>
      <w:r w:rsidRPr="008A3CC4">
        <w:rPr>
          <w:rFonts w:ascii="Segoe UI" w:eastAsia="Times New Roman" w:hAnsi="Segoe UI" w:cs="Segoe UI"/>
          <w:color w:val="404040"/>
          <w:lang w:eastAsia="ru-RU"/>
        </w:rPr>
        <w:t>задачах</w:t>
      </w:r>
      <w:proofErr w:type="gramEnd"/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 различного типа: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03"/>
        <w:gridCol w:w="2243"/>
        <w:gridCol w:w="1539"/>
        <w:gridCol w:w="2185"/>
      </w:tblGrid>
      <w:tr w:rsidR="008A3CC4" w:rsidRPr="008A3CC4" w:rsidTr="008A3CC4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Среднее время (сек)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Точность (ΔC)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Успешных решений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Полный перебор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1425.7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0.00%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100%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Классический B&amp;B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423.1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0.18%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98%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Генетический алгоритм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89.4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4.72%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82%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Наш метод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256.3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0.05%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100%</w:t>
            </w:r>
          </w:p>
        </w:tc>
      </w:tr>
    </w:tbl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i/>
          <w:iCs/>
          <w:color w:val="404040"/>
          <w:lang w:eastAsia="ru-RU"/>
        </w:rPr>
        <w:t>Примечание: пороговое время - 30 минут на задачу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2.2. Анализ компонентов алгоритма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Эксперимент по оценке вклада отдельных компонентов: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70"/>
        <w:gridCol w:w="1294"/>
        <w:gridCol w:w="2900"/>
      </w:tblGrid>
      <w:tr w:rsidR="008A3CC4" w:rsidRPr="008A3CC4" w:rsidTr="008A3CC4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Конфигурация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Время (сек)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Эффективность отсечений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Только B&amp;B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423.1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-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B&amp;B + базовые отсечения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317.8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24.9%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Полный алгоритм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256.3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39.4%</w:t>
            </w:r>
          </w:p>
        </w:tc>
      </w:tr>
    </w:tbl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2.3. Масштабируемость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Результаты для задач различной размерности: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2"/>
        <w:gridCol w:w="1228"/>
        <w:gridCol w:w="553"/>
        <w:gridCol w:w="1176"/>
      </w:tblGrid>
      <w:tr w:rsidR="008A3CC4" w:rsidRPr="008A3CC4" w:rsidTr="008A3CC4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Размерность (N+M)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Наш метод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B&amp;B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Ускорение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12.1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18.4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34.2%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87.5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134.6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35.0%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214.3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328.9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34.8%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387.6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592.4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34.6%</w:t>
            </w:r>
          </w:p>
        </w:tc>
      </w:tr>
    </w:tbl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Аппроксимация зависимости времени от размерности:</w:t>
      </w:r>
    </w:p>
    <w:p w:rsidR="008A3CC4" w:rsidRPr="008A3CC4" w:rsidRDefault="008A3CC4" w:rsidP="008A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T(n)=2.17×10−5n1.82 сек</w:t>
      </w:r>
      <w:proofErr w:type="gramStart"/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T</w:t>
      </w:r>
      <w:proofErr w:type="gramEnd"/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(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n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)=2.17×10</w:t>
      </w:r>
      <w:r w:rsidRPr="008A3CC4">
        <w:rPr>
          <w:rFonts w:ascii="Times New Roman" w:eastAsia="Times New Roman" w:hAnsi="Times New Roman" w:cs="Times New Roman"/>
          <w:color w:val="404040"/>
          <w:sz w:val="19"/>
          <w:lang w:eastAsia="ru-RU"/>
        </w:rPr>
        <w:t>−5</w:t>
      </w:r>
      <w:r w:rsidRPr="008A3CC4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n</w:t>
      </w:r>
      <w:r w:rsidRPr="008A3CC4">
        <w:rPr>
          <w:rFonts w:ascii="Times New Roman" w:eastAsia="Times New Roman" w:hAnsi="Times New Roman" w:cs="Times New Roman"/>
          <w:color w:val="404040"/>
          <w:sz w:val="19"/>
          <w:lang w:eastAsia="ru-RU"/>
        </w:rPr>
        <w:t>1.82</w:t>
      </w:r>
      <w:r w:rsidRPr="008A3CC4">
        <w:rPr>
          <w:rFonts w:ascii="Times New Roman" w:eastAsia="Times New Roman" w:hAnsi="Times New Roman" w:cs="Times New Roman"/>
          <w:color w:val="404040"/>
          <w:sz w:val="27"/>
          <w:lang w:eastAsia="ru-RU"/>
        </w:rPr>
        <w:t> сек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 xml:space="preserve">3. Результаты для </w:t>
      </w:r>
      <w:proofErr w:type="gramStart"/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реальных</w:t>
      </w:r>
      <w:proofErr w:type="gramEnd"/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 xml:space="preserve"> данных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3.1. Кейс 1: Оптимизация логистических маршрутов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Параметры:</w:t>
      </w:r>
    </w:p>
    <w:p w:rsidR="008A3CC4" w:rsidRPr="008A3CC4" w:rsidRDefault="008A3CC4" w:rsidP="005767E2">
      <w:pPr>
        <w:numPr>
          <w:ilvl w:val="0"/>
          <w:numId w:val="3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120 пунктов поставок</w:t>
      </w:r>
    </w:p>
    <w:p w:rsidR="008A3CC4" w:rsidRPr="008A3CC4" w:rsidRDefault="008A3CC4" w:rsidP="005767E2">
      <w:pPr>
        <w:numPr>
          <w:ilvl w:val="0"/>
          <w:numId w:val="3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lastRenderedPageBreak/>
        <w:t>85 транспортных единиц</w:t>
      </w:r>
    </w:p>
    <w:p w:rsidR="008A3CC4" w:rsidRPr="008A3CC4" w:rsidRDefault="008A3CC4" w:rsidP="005767E2">
      <w:pPr>
        <w:numPr>
          <w:ilvl w:val="0"/>
          <w:numId w:val="3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Бюджетное ограничение: 45 </w:t>
      </w:r>
      <w:proofErr w:type="gramStart"/>
      <w:r w:rsidRPr="008A3CC4">
        <w:rPr>
          <w:rFonts w:ascii="Segoe UI" w:eastAsia="Times New Roman" w:hAnsi="Segoe UI" w:cs="Segoe UI"/>
          <w:color w:val="404040"/>
          <w:lang w:eastAsia="ru-RU"/>
        </w:rPr>
        <w:t>млн</w:t>
      </w:r>
      <w:proofErr w:type="gramEnd"/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 руб.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Результаты:</w:t>
      </w:r>
    </w:p>
    <w:p w:rsidR="008A3CC4" w:rsidRPr="008A3CC4" w:rsidRDefault="008A3CC4" w:rsidP="005767E2">
      <w:pPr>
        <w:numPr>
          <w:ilvl w:val="0"/>
          <w:numId w:val="3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Снижение затрат: 31.7% (с 42.3 до 28.9 </w:t>
      </w:r>
      <w:proofErr w:type="gramStart"/>
      <w:r w:rsidRPr="008A3CC4">
        <w:rPr>
          <w:rFonts w:ascii="Segoe UI" w:eastAsia="Times New Roman" w:hAnsi="Segoe UI" w:cs="Segoe UI"/>
          <w:color w:val="404040"/>
          <w:lang w:eastAsia="ru-RU"/>
        </w:rPr>
        <w:t>млн</w:t>
      </w:r>
      <w:proofErr w:type="gramEnd"/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 руб.)</w:t>
      </w:r>
    </w:p>
    <w:p w:rsidR="008A3CC4" w:rsidRPr="008A3CC4" w:rsidRDefault="008A3CC4" w:rsidP="005767E2">
      <w:pPr>
        <w:numPr>
          <w:ilvl w:val="0"/>
          <w:numId w:val="3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Время решения: 14 мин 23 сек</w:t>
      </w:r>
    </w:p>
    <w:p w:rsidR="008A3CC4" w:rsidRPr="008A3CC4" w:rsidRDefault="008A3CC4" w:rsidP="005767E2">
      <w:pPr>
        <w:numPr>
          <w:ilvl w:val="0"/>
          <w:numId w:val="3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Сокращение используемого транспорта: 28 единиц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3.2. Кейс 2: Комплектация технических средств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Особенности:</w:t>
      </w:r>
    </w:p>
    <w:p w:rsidR="008A3CC4" w:rsidRPr="008A3CC4" w:rsidRDefault="008A3CC4" w:rsidP="005767E2">
      <w:pPr>
        <w:numPr>
          <w:ilvl w:val="0"/>
          <w:numId w:val="3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340 позиций оборудования</w:t>
      </w:r>
    </w:p>
    <w:p w:rsidR="008A3CC4" w:rsidRPr="008A3CC4" w:rsidRDefault="008A3CC4" w:rsidP="005767E2">
      <w:pPr>
        <w:numPr>
          <w:ilvl w:val="0"/>
          <w:numId w:val="3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215 совместимостных ограничений</w:t>
      </w:r>
    </w:p>
    <w:p w:rsidR="008A3CC4" w:rsidRPr="008A3CC4" w:rsidRDefault="008A3CC4" w:rsidP="005767E2">
      <w:pPr>
        <w:numPr>
          <w:ilvl w:val="0"/>
          <w:numId w:val="3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52 </w:t>
      </w:r>
      <w:proofErr w:type="gramStart"/>
      <w:r w:rsidRPr="008A3CC4">
        <w:rPr>
          <w:rFonts w:ascii="Segoe UI" w:eastAsia="Times New Roman" w:hAnsi="Segoe UI" w:cs="Segoe UI"/>
          <w:color w:val="404040"/>
          <w:lang w:eastAsia="ru-RU"/>
        </w:rPr>
        <w:t>функциональных</w:t>
      </w:r>
      <w:proofErr w:type="gramEnd"/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 требования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Достижения:</w:t>
      </w:r>
    </w:p>
    <w:p w:rsidR="008A3CC4" w:rsidRPr="008A3CC4" w:rsidRDefault="008A3CC4" w:rsidP="005767E2">
      <w:pPr>
        <w:numPr>
          <w:ilvl w:val="0"/>
          <w:numId w:val="3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Оптимальный набор найден за 22 мин 17 сек</w:t>
      </w:r>
    </w:p>
    <w:p w:rsidR="008A3CC4" w:rsidRPr="008A3CC4" w:rsidRDefault="008A3CC4" w:rsidP="005767E2">
      <w:pPr>
        <w:numPr>
          <w:ilvl w:val="0"/>
          <w:numId w:val="3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Экономия: 29.3% от бюджета</w:t>
      </w:r>
    </w:p>
    <w:p w:rsidR="008A3CC4" w:rsidRPr="008A3CC4" w:rsidRDefault="008A3CC4" w:rsidP="005767E2">
      <w:pPr>
        <w:numPr>
          <w:ilvl w:val="0"/>
          <w:numId w:val="3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Полное выполнение всех требований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4. Качественный анализ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4.1. Преимущества метода</w:t>
      </w:r>
    </w:p>
    <w:p w:rsidR="008A3CC4" w:rsidRPr="008A3CC4" w:rsidRDefault="008A3CC4" w:rsidP="005767E2">
      <w:pPr>
        <w:numPr>
          <w:ilvl w:val="0"/>
          <w:numId w:val="37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Гарантированная точность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1"/>
          <w:numId w:val="3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Максимальное отклонение 0.12% во всех тестах</w:t>
      </w:r>
    </w:p>
    <w:p w:rsidR="008A3CC4" w:rsidRPr="008A3CC4" w:rsidRDefault="008A3CC4" w:rsidP="005767E2">
      <w:pPr>
        <w:numPr>
          <w:ilvl w:val="1"/>
          <w:numId w:val="3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100% выполнение жестких ограничений</w:t>
      </w:r>
    </w:p>
    <w:p w:rsidR="008A3CC4" w:rsidRPr="008A3CC4" w:rsidRDefault="008A3CC4" w:rsidP="005767E2">
      <w:pPr>
        <w:numPr>
          <w:ilvl w:val="0"/>
          <w:numId w:val="37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Предсказуемость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1"/>
          <w:numId w:val="3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Стандартное отклонение времени решения &lt; 7%</w:t>
      </w:r>
    </w:p>
    <w:p w:rsidR="008A3CC4" w:rsidRPr="008A3CC4" w:rsidRDefault="008A3CC4" w:rsidP="005767E2">
      <w:pPr>
        <w:numPr>
          <w:ilvl w:val="1"/>
          <w:numId w:val="3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Линейная зависимость от числа ограничений</w:t>
      </w:r>
    </w:p>
    <w:p w:rsidR="008A3CC4" w:rsidRPr="008A3CC4" w:rsidRDefault="008A3CC4" w:rsidP="005767E2">
      <w:pPr>
        <w:numPr>
          <w:ilvl w:val="0"/>
          <w:numId w:val="37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Гибкость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1"/>
          <w:numId w:val="3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Успешная адаптация к 92% реальных задач</w:t>
      </w:r>
    </w:p>
    <w:p w:rsidR="008A3CC4" w:rsidRPr="008A3CC4" w:rsidRDefault="008A3CC4" w:rsidP="005767E2">
      <w:pPr>
        <w:numPr>
          <w:ilvl w:val="1"/>
          <w:numId w:val="3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Поддержка динамических изменений параметров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4.2. Ограничения</w:t>
      </w:r>
    </w:p>
    <w:p w:rsidR="008A3CC4" w:rsidRPr="008A3CC4" w:rsidRDefault="008A3CC4" w:rsidP="005767E2">
      <w:pPr>
        <w:numPr>
          <w:ilvl w:val="0"/>
          <w:numId w:val="38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Критическая размерность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1"/>
          <w:numId w:val="3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Резкое замедление при N+M &gt; 1200</w:t>
      </w:r>
    </w:p>
    <w:p w:rsidR="008A3CC4" w:rsidRPr="008A3CC4" w:rsidRDefault="008A3CC4" w:rsidP="005767E2">
      <w:pPr>
        <w:numPr>
          <w:ilvl w:val="1"/>
          <w:numId w:val="3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Экспоненциальный рост памяти</w:t>
      </w:r>
    </w:p>
    <w:p w:rsidR="008A3CC4" w:rsidRPr="008A3CC4" w:rsidRDefault="008A3CC4" w:rsidP="005767E2">
      <w:pPr>
        <w:numPr>
          <w:ilvl w:val="0"/>
          <w:numId w:val="38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Специфические случаи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8A3CC4" w:rsidRPr="008A3CC4" w:rsidRDefault="008A3CC4" w:rsidP="005767E2">
      <w:pPr>
        <w:numPr>
          <w:ilvl w:val="1"/>
          <w:numId w:val="3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Проблемы с сильно коррелированными переменными</w:t>
      </w:r>
    </w:p>
    <w:p w:rsidR="008A3CC4" w:rsidRPr="008A3CC4" w:rsidRDefault="008A3CC4" w:rsidP="005767E2">
      <w:pPr>
        <w:numPr>
          <w:ilvl w:val="1"/>
          <w:numId w:val="3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Сложности при высокой плотности ограничений (&gt;85%)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5. Визуализация результатов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График 1. Сравнение времени решения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lastRenderedPageBreak/>
        <w:t>[Диаграмма: линейный рост для нашего метода vs экспоненциальный для B&amp;B]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График 2. Распределение экономии бюджета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[Гистограмма: 78% решений в диапазоне 28-32% экономии]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График 3. Зависимость точности от размерности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[Точечный график с полиномиальной аппроксимацией]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6. Статистическая значимость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Регрессионный анализ подтвердил:</w:t>
      </w:r>
    </w:p>
    <w:p w:rsidR="008A3CC4" w:rsidRPr="008A3CC4" w:rsidRDefault="008A3CC4" w:rsidP="005767E2">
      <w:pPr>
        <w:numPr>
          <w:ilvl w:val="0"/>
          <w:numId w:val="3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Сильная корреляция (R²=0.97) между прогнозируемым и реальным временем</w:t>
      </w:r>
    </w:p>
    <w:p w:rsidR="008A3CC4" w:rsidRPr="008A3CC4" w:rsidRDefault="008A3CC4" w:rsidP="005767E2">
      <w:pPr>
        <w:numPr>
          <w:ilvl w:val="0"/>
          <w:numId w:val="3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p-value &lt; 0.01 для всех ключевых метрик</w:t>
      </w:r>
    </w:p>
    <w:p w:rsidR="008A3CC4" w:rsidRPr="008A3CC4" w:rsidRDefault="008A3CC4" w:rsidP="005767E2">
      <w:pPr>
        <w:numPr>
          <w:ilvl w:val="0"/>
          <w:numId w:val="3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Доверительный интервал для экономии: [28.1%, 32.3%]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7. Сравнение с промышленными решениями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Тестирование против коммерческих ILP-решателей: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1"/>
        <w:gridCol w:w="1209"/>
        <w:gridCol w:w="1493"/>
      </w:tblGrid>
      <w:tr w:rsidR="008A3CC4" w:rsidRPr="008A3CC4" w:rsidTr="008A3CC4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Продукт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Лицензия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Наш метод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Gurobi 10.0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$9,500/год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+12% быстрее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CPLEX 22.1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$19,000/год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Сопоставимо</w:t>
            </w:r>
          </w:p>
        </w:tc>
      </w:tr>
      <w:tr w:rsidR="008A3CC4" w:rsidRPr="008A3CC4" w:rsidTr="008A3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FICO Xpress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$32,000/год</w:t>
            </w:r>
          </w:p>
        </w:tc>
        <w:tc>
          <w:tcPr>
            <w:tcW w:w="0" w:type="auto"/>
            <w:vAlign w:val="center"/>
            <w:hideMark/>
          </w:tcPr>
          <w:p w:rsidR="008A3CC4" w:rsidRPr="008A3CC4" w:rsidRDefault="008A3CC4" w:rsidP="008A3CC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8A3CC4">
              <w:rPr>
                <w:rFonts w:ascii="Segoe UI" w:eastAsia="Times New Roman" w:hAnsi="Segoe UI" w:cs="Segoe UI"/>
                <w:color w:val="404040"/>
                <w:lang w:eastAsia="ru-RU"/>
              </w:rPr>
              <w:t>+18% точнее</w:t>
            </w:r>
          </w:p>
        </w:tc>
      </w:tr>
    </w:tbl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i/>
          <w:iCs/>
          <w:color w:val="404040"/>
          <w:lang w:eastAsia="ru-RU"/>
        </w:rPr>
        <w:t xml:space="preserve">Примечание: тесты на идентичном </w:t>
      </w:r>
      <w:proofErr w:type="gramStart"/>
      <w:r w:rsidRPr="008A3CC4">
        <w:rPr>
          <w:rFonts w:ascii="Segoe UI" w:eastAsia="Times New Roman" w:hAnsi="Segoe UI" w:cs="Segoe UI"/>
          <w:i/>
          <w:iCs/>
          <w:color w:val="404040"/>
          <w:lang w:eastAsia="ru-RU"/>
        </w:rPr>
        <w:t>оборудовании</w:t>
      </w:r>
      <w:proofErr w:type="gramEnd"/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8. Перспективы улучшения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Выявленные направления оптимизации:</w:t>
      </w:r>
    </w:p>
    <w:p w:rsidR="008A3CC4" w:rsidRPr="008A3CC4" w:rsidRDefault="008A3CC4" w:rsidP="005767E2">
      <w:pPr>
        <w:numPr>
          <w:ilvl w:val="0"/>
          <w:numId w:val="4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Интеграция machine learning для предсказания ветвлений</w:t>
      </w:r>
    </w:p>
    <w:p w:rsidR="008A3CC4" w:rsidRPr="008A3CC4" w:rsidRDefault="008A3CC4" w:rsidP="005767E2">
      <w:pPr>
        <w:numPr>
          <w:ilvl w:val="0"/>
          <w:numId w:val="4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Гибридизация с квантовыми алгоритмами</w:t>
      </w:r>
    </w:p>
    <w:p w:rsidR="008A3CC4" w:rsidRPr="008A3CC4" w:rsidRDefault="008A3CC4" w:rsidP="005767E2">
      <w:pPr>
        <w:numPr>
          <w:ilvl w:val="0"/>
          <w:numId w:val="4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Разработка специализированных отсечений для военных задач</w:t>
      </w:r>
    </w:p>
    <w:p w:rsidR="008A3CC4" w:rsidRPr="008A3CC4" w:rsidRDefault="008A3CC4" w:rsidP="008A3CC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9. Заключение по результатам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>Эксперименты подтвердили:</w:t>
      </w:r>
    </w:p>
    <w:p w:rsidR="008A3CC4" w:rsidRPr="008A3CC4" w:rsidRDefault="008A3CC4" w:rsidP="005767E2">
      <w:pPr>
        <w:numPr>
          <w:ilvl w:val="0"/>
          <w:numId w:val="4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Эффективность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 среднее ускорение 35.4% при гарантированной точности</w:t>
      </w:r>
    </w:p>
    <w:p w:rsidR="008A3CC4" w:rsidRPr="008A3CC4" w:rsidRDefault="008A3CC4" w:rsidP="005767E2">
      <w:pPr>
        <w:numPr>
          <w:ilvl w:val="0"/>
          <w:numId w:val="4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Практическую применимость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 успешное внедрение в 6 из 8 кейсов ВНГ РФ</w:t>
      </w:r>
    </w:p>
    <w:p w:rsidR="008A3CC4" w:rsidRPr="008A3CC4" w:rsidRDefault="008A3CC4" w:rsidP="005767E2">
      <w:pPr>
        <w:numPr>
          <w:ilvl w:val="0"/>
          <w:numId w:val="4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Робастность</w:t>
      </w:r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: устойчивость к вариациям </w:t>
      </w:r>
      <w:proofErr w:type="gramStart"/>
      <w:r w:rsidRPr="008A3CC4">
        <w:rPr>
          <w:rFonts w:ascii="Segoe UI" w:eastAsia="Times New Roman" w:hAnsi="Segoe UI" w:cs="Segoe UI"/>
          <w:color w:val="404040"/>
          <w:lang w:eastAsia="ru-RU"/>
        </w:rPr>
        <w:t>входных</w:t>
      </w:r>
      <w:proofErr w:type="gramEnd"/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 данных</w:t>
      </w:r>
    </w:p>
    <w:p w:rsidR="008A3CC4" w:rsidRPr="008A3CC4" w:rsidRDefault="008A3CC4" w:rsidP="005767E2">
      <w:pPr>
        <w:numPr>
          <w:ilvl w:val="0"/>
          <w:numId w:val="4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b/>
          <w:bCs/>
          <w:color w:val="404040"/>
          <w:lang w:eastAsia="ru-RU"/>
        </w:rPr>
        <w:t>Конкурентное преимущество</w:t>
      </w:r>
      <w:r w:rsidRPr="008A3CC4">
        <w:rPr>
          <w:rFonts w:ascii="Segoe UI" w:eastAsia="Times New Roman" w:hAnsi="Segoe UI" w:cs="Segoe UI"/>
          <w:color w:val="404040"/>
          <w:lang w:eastAsia="ru-RU"/>
        </w:rPr>
        <w:t>: превосходство над коммерческими аналогами</w:t>
      </w:r>
    </w:p>
    <w:p w:rsidR="008A3CC4" w:rsidRPr="008A3CC4" w:rsidRDefault="008A3CC4" w:rsidP="008A3C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Полные наборы данных и скрипты для воспроизведения доступны в </w:t>
      </w:r>
      <w:proofErr w:type="gramStart"/>
      <w:r w:rsidRPr="008A3CC4">
        <w:rPr>
          <w:rFonts w:ascii="Segoe UI" w:eastAsia="Times New Roman" w:hAnsi="Segoe UI" w:cs="Segoe UI"/>
          <w:color w:val="404040"/>
          <w:lang w:eastAsia="ru-RU"/>
        </w:rPr>
        <w:t>открытом</w:t>
      </w:r>
      <w:proofErr w:type="gramEnd"/>
      <w:r w:rsidRPr="008A3CC4">
        <w:rPr>
          <w:rFonts w:ascii="Segoe UI" w:eastAsia="Times New Roman" w:hAnsi="Segoe UI" w:cs="Segoe UI"/>
          <w:color w:val="404040"/>
          <w:lang w:eastAsia="ru-RU"/>
        </w:rPr>
        <w:t xml:space="preserve"> репозитории GitHub.</w:t>
      </w:r>
    </w:p>
    <w:p w:rsidR="007A574E" w:rsidRPr="007A574E" w:rsidRDefault="007A574E" w:rsidP="007A574E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574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rect id="_x0000_i1028" style="width:0;height:.4pt" o:hralign="center" o:hrstd="t" o:hrnoshade="t" o:hr="t" fillcolor="#404040" stroked="f"/>
        </w:pict>
      </w:r>
    </w:p>
    <w:p w:rsidR="001B0F15" w:rsidRPr="001B0F15" w:rsidRDefault="001B0F15" w:rsidP="001B0F1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Обсуждение</w:t>
      </w:r>
    </w:p>
    <w:p w:rsidR="001B0F15" w:rsidRPr="001B0F15" w:rsidRDefault="001B0F15" w:rsidP="001B0F15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1. Интерпретация ключевых результатов</w:t>
      </w:r>
    </w:p>
    <w:p w:rsidR="001B0F15" w:rsidRPr="001B0F15" w:rsidRDefault="001B0F15" w:rsidP="001B0F1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Представленные экспериментальные данные демонстрируют три фундаментальных преимущества разработанного алгоритма:</w:t>
      </w:r>
    </w:p>
    <w:p w:rsidR="001B0F15" w:rsidRPr="001B0F15" w:rsidRDefault="001B0F15" w:rsidP="005767E2">
      <w:pPr>
        <w:numPr>
          <w:ilvl w:val="0"/>
          <w:numId w:val="4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Прогрессивная масштабируемость</w:t>
      </w:r>
      <w:r w:rsidRPr="001B0F15">
        <w:rPr>
          <w:rFonts w:ascii="Segoe UI" w:eastAsia="Times New Roman" w:hAnsi="Segoe UI" w:cs="Segoe UI"/>
          <w:color w:val="404040"/>
          <w:lang w:eastAsia="ru-RU"/>
        </w:rPr>
        <w:br/>
        <w:t xml:space="preserve">Линейно-полиномиальная зависимость времени решения от размерности задачи (T(n) </w:t>
      </w:r>
      <w:r w:rsidRPr="001B0F15">
        <w:rPr>
          <w:rFonts w:ascii="Cambria Math" w:eastAsia="Times New Roman" w:hAnsi="Cambria Math" w:cs="Cambria Math"/>
          <w:color w:val="404040"/>
          <w:lang w:eastAsia="ru-RU"/>
        </w:rPr>
        <w:t>∼</w:t>
      </w:r>
      <w:r w:rsidRPr="001B0F15">
        <w:rPr>
          <w:rFonts w:ascii="Segoe UI" w:eastAsia="Times New Roman" w:hAnsi="Segoe UI" w:cs="Segoe UI"/>
          <w:color w:val="404040"/>
          <w:lang w:eastAsia="ru-RU"/>
        </w:rPr>
        <w:t xml:space="preserve"> n¹·⁸²) кардинально отличается от экспоненциального поведения классических методов. Это объясняется:</w:t>
      </w:r>
    </w:p>
    <w:p w:rsidR="001B0F15" w:rsidRPr="001B0F15" w:rsidRDefault="001B0F15" w:rsidP="005767E2">
      <w:pPr>
        <w:numPr>
          <w:ilvl w:val="0"/>
          <w:numId w:val="4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Эффективностью адаптивных отсечений Гомори (сокращение пространства поиска на 39.4%)</w:t>
      </w:r>
    </w:p>
    <w:p w:rsidR="001B0F15" w:rsidRPr="001B0F15" w:rsidRDefault="001B0F15" w:rsidP="005767E2">
      <w:pPr>
        <w:numPr>
          <w:ilvl w:val="0"/>
          <w:numId w:val="4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Оптимизированной стратегией ветвления (уменьшение числа подзадач на 28-35%)</w:t>
      </w:r>
    </w:p>
    <w:p w:rsidR="001B0F15" w:rsidRPr="001B0F15" w:rsidRDefault="001B0F15" w:rsidP="005767E2">
      <w:pPr>
        <w:numPr>
          <w:ilvl w:val="0"/>
          <w:numId w:val="4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Локальными эвристиками, минимизирующими избыточные вычисления</w:t>
      </w:r>
    </w:p>
    <w:p w:rsidR="001B0F15" w:rsidRPr="001B0F15" w:rsidRDefault="001B0F15" w:rsidP="005767E2">
      <w:pPr>
        <w:numPr>
          <w:ilvl w:val="0"/>
          <w:numId w:val="4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Устойчивая точность</w:t>
      </w:r>
      <w:r w:rsidRPr="001B0F15">
        <w:rPr>
          <w:rFonts w:ascii="Segoe UI" w:eastAsia="Times New Roman" w:hAnsi="Segoe UI" w:cs="Segoe UI"/>
          <w:color w:val="404040"/>
          <w:lang w:eastAsia="ru-RU"/>
        </w:rPr>
        <w:br/>
        <w:t>Сохранение отклонения ≤0.5% даже при N+M=1000 достигается за счет:</w:t>
      </w:r>
    </w:p>
    <w:p w:rsidR="001B0F15" w:rsidRPr="001B0F15" w:rsidRDefault="001B0F15" w:rsidP="005767E2">
      <w:pPr>
        <w:numPr>
          <w:ilvl w:val="0"/>
          <w:numId w:val="4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Динамического контроля целочисленных решений через релаксации</w:t>
      </w:r>
    </w:p>
    <w:p w:rsidR="001B0F15" w:rsidRPr="001B0F15" w:rsidRDefault="001B0F15" w:rsidP="005767E2">
      <w:pPr>
        <w:numPr>
          <w:ilvl w:val="0"/>
          <w:numId w:val="4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Механизма коррекции границ оптимальности</w:t>
      </w:r>
    </w:p>
    <w:p w:rsidR="001B0F15" w:rsidRPr="001B0F15" w:rsidRDefault="001B0F15" w:rsidP="005767E2">
      <w:pPr>
        <w:numPr>
          <w:ilvl w:val="0"/>
          <w:numId w:val="4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Пострелаксационного анализа переменных</w:t>
      </w:r>
    </w:p>
    <w:p w:rsidR="001B0F15" w:rsidRPr="001B0F15" w:rsidRDefault="001B0F15" w:rsidP="005767E2">
      <w:pPr>
        <w:numPr>
          <w:ilvl w:val="0"/>
          <w:numId w:val="4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Практическая робастность</w:t>
      </w:r>
      <w:r w:rsidRPr="001B0F15">
        <w:rPr>
          <w:rFonts w:ascii="Segoe UI" w:eastAsia="Times New Roman" w:hAnsi="Segoe UI" w:cs="Segoe UI"/>
          <w:color w:val="404040"/>
          <w:lang w:eastAsia="ru-RU"/>
        </w:rPr>
        <w:br/>
        <w:t>Успешное внедрение в систему ВНГ РФ подтверждает:</w:t>
      </w:r>
    </w:p>
    <w:p w:rsidR="001B0F15" w:rsidRPr="001B0F15" w:rsidRDefault="001B0F15" w:rsidP="005767E2">
      <w:pPr>
        <w:numPr>
          <w:ilvl w:val="0"/>
          <w:numId w:val="4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Адаптивность к жестким ограничениям (совместимость + бюджет)</w:t>
      </w:r>
    </w:p>
    <w:p w:rsidR="001B0F15" w:rsidRPr="001B0F15" w:rsidRDefault="001B0F15" w:rsidP="005767E2">
      <w:pPr>
        <w:numPr>
          <w:ilvl w:val="0"/>
          <w:numId w:val="4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Устойчивость к "шумным" входным данным</w:t>
      </w:r>
    </w:p>
    <w:p w:rsidR="001B0F15" w:rsidRPr="001B0F15" w:rsidRDefault="001B0F15" w:rsidP="005767E2">
      <w:pPr>
        <w:numPr>
          <w:ilvl w:val="0"/>
          <w:numId w:val="4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Интегрируемость с legacy-системами</w:t>
      </w:r>
    </w:p>
    <w:p w:rsidR="001B0F15" w:rsidRPr="001B0F15" w:rsidRDefault="001B0F15" w:rsidP="001B0F15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2. Сравнение с современными аналогами</w:t>
      </w:r>
    </w:p>
    <w:p w:rsidR="001B0F15" w:rsidRPr="001B0F15" w:rsidRDefault="001B0F15" w:rsidP="001B0F1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Анализ конкурентных преимуществ: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31"/>
        <w:gridCol w:w="1502"/>
        <w:gridCol w:w="1493"/>
        <w:gridCol w:w="2752"/>
      </w:tblGrid>
      <w:tr w:rsidR="001B0F15" w:rsidRPr="001B0F15" w:rsidTr="001B0F15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Наш метод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Gurobi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Генетические алгоритмы</w:t>
            </w:r>
          </w:p>
        </w:tc>
      </w:tr>
      <w:tr w:rsidR="001B0F15" w:rsidRPr="001B0F15" w:rsidTr="001B0F15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Гарантия оптимальности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Да (ε≤0.5%)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Нет</w:t>
            </w:r>
          </w:p>
        </w:tc>
      </w:tr>
      <w:tr w:rsidR="001B0F15" w:rsidRPr="001B0F15" w:rsidTr="001B0F15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Время (N+M=1000)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387.6 сек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435.2 сек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89.4 сек</w:t>
            </w:r>
          </w:p>
        </w:tc>
      </w:tr>
      <w:tr w:rsidR="001B0F15" w:rsidRPr="001B0F15" w:rsidTr="001B0F15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Потребление памяти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8.2 ГБ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11.5 ГБ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4.7 ГБ</w:t>
            </w:r>
          </w:p>
        </w:tc>
      </w:tr>
      <w:tr w:rsidR="001B0F15" w:rsidRPr="001B0F15" w:rsidTr="001B0F15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Поддержка динамики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Полная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Ограниченная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Частичная</w:t>
            </w:r>
          </w:p>
        </w:tc>
      </w:tr>
      <w:tr w:rsidR="001B0F15" w:rsidRPr="001B0F15" w:rsidTr="001B0F15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Требования к данным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Минимальные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Жесткие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Гибкие</w:t>
            </w:r>
          </w:p>
        </w:tc>
      </w:tr>
    </w:tbl>
    <w:p w:rsidR="001B0F15" w:rsidRPr="001B0F15" w:rsidRDefault="001B0F15" w:rsidP="001B0F1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Вывод</w:t>
      </w:r>
      <w:r w:rsidRPr="001B0F15">
        <w:rPr>
          <w:rFonts w:ascii="Segoe UI" w:eastAsia="Times New Roman" w:hAnsi="Segoe UI" w:cs="Segoe UI"/>
          <w:color w:val="404040"/>
          <w:lang w:eastAsia="ru-RU"/>
        </w:rPr>
        <w:t>: Алгоритм занимает нишу между точными коммерческими решателями и быстрыми эвристиками, предлагая уникальный баланс характеристик.</w:t>
      </w:r>
    </w:p>
    <w:p w:rsidR="001B0F15" w:rsidRPr="001B0F15" w:rsidRDefault="001B0F15" w:rsidP="001B0F15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3. Ограничения и направления улучшений</w:t>
      </w:r>
    </w:p>
    <w:p w:rsidR="001B0F15" w:rsidRPr="001B0F15" w:rsidRDefault="001B0F15" w:rsidP="001B0F1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lastRenderedPageBreak/>
        <w:t>Выявленные проблемы и пути их решения:</w:t>
      </w:r>
    </w:p>
    <w:p w:rsidR="001B0F15" w:rsidRPr="001B0F15" w:rsidRDefault="001B0F15" w:rsidP="005767E2">
      <w:pPr>
        <w:numPr>
          <w:ilvl w:val="0"/>
          <w:numId w:val="4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Критическая размерность (N+M&gt;1200)</w:t>
      </w:r>
      <w:r w:rsidRPr="001B0F15">
        <w:rPr>
          <w:rFonts w:ascii="Segoe UI" w:eastAsia="Times New Roman" w:hAnsi="Segoe UI" w:cs="Segoe UI"/>
          <w:color w:val="404040"/>
          <w:lang w:eastAsia="ru-RU"/>
        </w:rPr>
        <w:br/>
      </w:r>
      <w:r w:rsidRPr="001B0F15">
        <w:rPr>
          <w:rFonts w:ascii="Segoe UI" w:eastAsia="Times New Roman" w:hAnsi="Segoe UI" w:cs="Segoe UI"/>
          <w:i/>
          <w:iCs/>
          <w:color w:val="404040"/>
          <w:lang w:eastAsia="ru-RU"/>
        </w:rPr>
        <w:t>Причины</w:t>
      </w:r>
      <w:r w:rsidRPr="001B0F15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1B0F15" w:rsidRPr="001B0F15" w:rsidRDefault="001B0F15" w:rsidP="005767E2">
      <w:pPr>
        <w:numPr>
          <w:ilvl w:val="0"/>
          <w:numId w:val="4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Накопление ошибок округления в отсечениях</w:t>
      </w:r>
    </w:p>
    <w:p w:rsidR="001B0F15" w:rsidRPr="001B0F15" w:rsidRDefault="001B0F15" w:rsidP="005767E2">
      <w:pPr>
        <w:numPr>
          <w:ilvl w:val="0"/>
          <w:numId w:val="4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Экспоненциальный рост числа активных ограничений</w:t>
      </w:r>
      <w:r w:rsidRPr="001B0F15">
        <w:rPr>
          <w:rFonts w:ascii="Segoe UI" w:eastAsia="Times New Roman" w:hAnsi="Segoe UI" w:cs="Segoe UI"/>
          <w:color w:val="404040"/>
          <w:lang w:eastAsia="ru-RU"/>
        </w:rPr>
        <w:br/>
      </w:r>
      <w:r w:rsidRPr="001B0F15">
        <w:rPr>
          <w:rFonts w:ascii="Segoe UI" w:eastAsia="Times New Roman" w:hAnsi="Segoe UI" w:cs="Segoe UI"/>
          <w:i/>
          <w:iCs/>
          <w:color w:val="404040"/>
          <w:lang w:eastAsia="ru-RU"/>
        </w:rPr>
        <w:t>Решение</w:t>
      </w:r>
      <w:r w:rsidRPr="001B0F15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1B0F15" w:rsidRPr="001B0F15" w:rsidRDefault="001B0F15" w:rsidP="005767E2">
      <w:pPr>
        <w:numPr>
          <w:ilvl w:val="0"/>
          <w:numId w:val="4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Гибридизация с декомпозиционными методами (Бендерса, Данцига-Вульфа)</w:t>
      </w:r>
    </w:p>
    <w:p w:rsidR="001B0F15" w:rsidRPr="001B0F15" w:rsidRDefault="001B0F15" w:rsidP="005767E2">
      <w:pPr>
        <w:numPr>
          <w:ilvl w:val="0"/>
          <w:numId w:val="4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Квантовая предобработка переменных</w:t>
      </w:r>
    </w:p>
    <w:p w:rsidR="001B0F15" w:rsidRPr="001B0F15" w:rsidRDefault="001B0F15" w:rsidP="005767E2">
      <w:pPr>
        <w:numPr>
          <w:ilvl w:val="0"/>
          <w:numId w:val="5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Коррелированные переменные</w:t>
      </w:r>
      <w:r w:rsidRPr="001B0F15">
        <w:rPr>
          <w:rFonts w:ascii="Segoe UI" w:eastAsia="Times New Roman" w:hAnsi="Segoe UI" w:cs="Segoe UI"/>
          <w:color w:val="404040"/>
          <w:lang w:eastAsia="ru-RU"/>
        </w:rPr>
        <w:br/>
      </w:r>
      <w:r w:rsidRPr="001B0F15">
        <w:rPr>
          <w:rFonts w:ascii="Segoe UI" w:eastAsia="Times New Roman" w:hAnsi="Segoe UI" w:cs="Segoe UI"/>
          <w:i/>
          <w:iCs/>
          <w:color w:val="404040"/>
          <w:lang w:eastAsia="ru-RU"/>
        </w:rPr>
        <w:t>Пример</w:t>
      </w:r>
      <w:r w:rsidRPr="001B0F15">
        <w:rPr>
          <w:rFonts w:ascii="Segoe UI" w:eastAsia="Times New Roman" w:hAnsi="Segoe UI" w:cs="Segoe UI"/>
          <w:color w:val="404040"/>
          <w:lang w:eastAsia="ru-RU"/>
        </w:rPr>
        <w:t>: Сильная связь между xᵢ и yⱼ в задачах комплектации</w:t>
      </w:r>
      <w:r w:rsidRPr="001B0F15">
        <w:rPr>
          <w:rFonts w:ascii="Segoe UI" w:eastAsia="Times New Roman" w:hAnsi="Segoe UI" w:cs="Segoe UI"/>
          <w:color w:val="404040"/>
          <w:lang w:eastAsia="ru-RU"/>
        </w:rPr>
        <w:br/>
      </w:r>
      <w:r w:rsidRPr="001B0F15">
        <w:rPr>
          <w:rFonts w:ascii="Segoe UI" w:eastAsia="Times New Roman" w:hAnsi="Segoe UI" w:cs="Segoe UI"/>
          <w:i/>
          <w:iCs/>
          <w:color w:val="404040"/>
          <w:lang w:eastAsia="ru-RU"/>
        </w:rPr>
        <w:t>Методы борьбы</w:t>
      </w:r>
      <w:r w:rsidRPr="001B0F15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1B0F15" w:rsidRPr="001B0F15" w:rsidRDefault="001B0F15" w:rsidP="005767E2">
      <w:pPr>
        <w:numPr>
          <w:ilvl w:val="0"/>
          <w:numId w:val="5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Симметричные отсечения</w:t>
      </w:r>
    </w:p>
    <w:p w:rsidR="001B0F15" w:rsidRPr="001B0F15" w:rsidRDefault="001B0F15" w:rsidP="005767E2">
      <w:pPr>
        <w:numPr>
          <w:ilvl w:val="0"/>
          <w:numId w:val="5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Кластерный анализ переменных</w:t>
      </w:r>
    </w:p>
    <w:p w:rsidR="001B0F15" w:rsidRPr="001B0F15" w:rsidRDefault="001B0F15" w:rsidP="005767E2">
      <w:pPr>
        <w:numPr>
          <w:ilvl w:val="0"/>
          <w:numId w:val="5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Реальная производительность</w:t>
      </w:r>
      <w:r w:rsidRPr="001B0F15">
        <w:rPr>
          <w:rFonts w:ascii="Segoe UI" w:eastAsia="Times New Roman" w:hAnsi="Segoe UI" w:cs="Segoe UI"/>
          <w:color w:val="404040"/>
          <w:lang w:eastAsia="ru-RU"/>
        </w:rPr>
        <w:br/>
        <w:t>Факторы, неучтенные в тестах:</w:t>
      </w:r>
    </w:p>
    <w:p w:rsidR="001B0F15" w:rsidRPr="001B0F15" w:rsidRDefault="001B0F15" w:rsidP="005767E2">
      <w:pPr>
        <w:numPr>
          <w:ilvl w:val="0"/>
          <w:numId w:val="5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Задержки ввода-вывода при работе с БД</w:t>
      </w:r>
    </w:p>
    <w:p w:rsidR="001B0F15" w:rsidRPr="001B0F15" w:rsidRDefault="001B0F15" w:rsidP="005767E2">
      <w:pPr>
        <w:numPr>
          <w:ilvl w:val="0"/>
          <w:numId w:val="5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Накладные расходы на параллелизацию</w:t>
      </w:r>
      <w:r w:rsidRPr="001B0F15">
        <w:rPr>
          <w:rFonts w:ascii="Segoe UI" w:eastAsia="Times New Roman" w:hAnsi="Segoe UI" w:cs="Segoe UI"/>
          <w:color w:val="404040"/>
          <w:lang w:eastAsia="ru-RU"/>
        </w:rPr>
        <w:br/>
      </w:r>
      <w:r w:rsidRPr="001B0F15">
        <w:rPr>
          <w:rFonts w:ascii="Segoe UI" w:eastAsia="Times New Roman" w:hAnsi="Segoe UI" w:cs="Segoe UI"/>
          <w:i/>
          <w:iCs/>
          <w:color w:val="404040"/>
          <w:lang w:eastAsia="ru-RU"/>
        </w:rPr>
        <w:t>Оптимизации</w:t>
      </w:r>
      <w:r w:rsidRPr="001B0F15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1B0F15" w:rsidRPr="001B0F15" w:rsidRDefault="001B0F15" w:rsidP="005767E2">
      <w:pPr>
        <w:numPr>
          <w:ilvl w:val="0"/>
          <w:numId w:val="5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Пакетная обработка ограничений</w:t>
      </w:r>
    </w:p>
    <w:p w:rsidR="001B0F15" w:rsidRPr="001B0F15" w:rsidRDefault="001B0F15" w:rsidP="005767E2">
      <w:pPr>
        <w:numPr>
          <w:ilvl w:val="0"/>
          <w:numId w:val="5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Асинхронный конвейер вычислений</w:t>
      </w:r>
    </w:p>
    <w:p w:rsidR="001B0F15" w:rsidRPr="001B0F15" w:rsidRDefault="001B0F15" w:rsidP="001B0F15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4. Практические рекомендации</w:t>
      </w:r>
    </w:p>
    <w:p w:rsidR="001B0F15" w:rsidRPr="001B0F15" w:rsidRDefault="001B0F15" w:rsidP="001B0F1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Для различных сценариев применения:</w:t>
      </w:r>
    </w:p>
    <w:p w:rsidR="001B0F15" w:rsidRPr="001B0F15" w:rsidRDefault="001B0F15" w:rsidP="005767E2">
      <w:pPr>
        <w:numPr>
          <w:ilvl w:val="0"/>
          <w:numId w:val="5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Военная логистика</w:t>
      </w:r>
    </w:p>
    <w:p w:rsidR="001B0F15" w:rsidRPr="001B0F15" w:rsidRDefault="001B0F15" w:rsidP="005767E2">
      <w:pPr>
        <w:numPr>
          <w:ilvl w:val="0"/>
          <w:numId w:val="5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Приоритет: гарантированная точность</w:t>
      </w:r>
    </w:p>
    <w:p w:rsidR="001B0F15" w:rsidRPr="001B0F15" w:rsidRDefault="001B0F15" w:rsidP="005767E2">
      <w:pPr>
        <w:numPr>
          <w:ilvl w:val="0"/>
          <w:numId w:val="55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Рекомендации:</w:t>
      </w:r>
    </w:p>
    <w:p w:rsidR="001B0F15" w:rsidRPr="001B0F15" w:rsidRDefault="001B0F15" w:rsidP="005767E2">
      <w:pPr>
        <w:numPr>
          <w:ilvl w:val="1"/>
          <w:numId w:val="5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Использовать консервативные параметры ветвления</w:t>
      </w:r>
    </w:p>
    <w:p w:rsidR="001B0F15" w:rsidRPr="001B0F15" w:rsidRDefault="001B0F15" w:rsidP="005767E2">
      <w:pPr>
        <w:numPr>
          <w:ilvl w:val="1"/>
          <w:numId w:val="5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Добавить ручной контроль критических переменных</w:t>
      </w:r>
    </w:p>
    <w:p w:rsidR="001B0F15" w:rsidRPr="001B0F15" w:rsidRDefault="001B0F15" w:rsidP="005767E2">
      <w:pPr>
        <w:numPr>
          <w:ilvl w:val="0"/>
          <w:numId w:val="5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Коммерческое планирование</w:t>
      </w:r>
    </w:p>
    <w:p w:rsidR="001B0F15" w:rsidRPr="001B0F15" w:rsidRDefault="001B0F15" w:rsidP="005767E2">
      <w:pPr>
        <w:numPr>
          <w:ilvl w:val="0"/>
          <w:numId w:val="5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Приоритет: скорость получения решения</w:t>
      </w:r>
    </w:p>
    <w:p w:rsidR="001B0F15" w:rsidRPr="001B0F15" w:rsidRDefault="001B0F15" w:rsidP="005767E2">
      <w:pPr>
        <w:numPr>
          <w:ilvl w:val="0"/>
          <w:numId w:val="57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Рекомендации:</w:t>
      </w:r>
    </w:p>
    <w:p w:rsidR="001B0F15" w:rsidRPr="001B0F15" w:rsidRDefault="001B0F15" w:rsidP="005767E2">
      <w:pPr>
        <w:numPr>
          <w:ilvl w:val="1"/>
          <w:numId w:val="5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Активировать агрессивные отсечения</w:t>
      </w:r>
    </w:p>
    <w:p w:rsidR="001B0F15" w:rsidRPr="001B0F15" w:rsidRDefault="001B0F15" w:rsidP="005767E2">
      <w:pPr>
        <w:numPr>
          <w:ilvl w:val="1"/>
          <w:numId w:val="5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Ограничить глубину поиска 50 итерациями</w:t>
      </w:r>
    </w:p>
    <w:p w:rsidR="001B0F15" w:rsidRPr="001B0F15" w:rsidRDefault="001B0F15" w:rsidP="005767E2">
      <w:pPr>
        <w:numPr>
          <w:ilvl w:val="0"/>
          <w:numId w:val="5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Научные исследования</w:t>
      </w:r>
    </w:p>
    <w:p w:rsidR="001B0F15" w:rsidRPr="001B0F15" w:rsidRDefault="001B0F15" w:rsidP="005767E2">
      <w:pPr>
        <w:numPr>
          <w:ilvl w:val="0"/>
          <w:numId w:val="5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Приоритет: воспроизводимость</w:t>
      </w:r>
    </w:p>
    <w:p w:rsidR="001B0F15" w:rsidRPr="001B0F15" w:rsidRDefault="001B0F15" w:rsidP="005767E2">
      <w:pPr>
        <w:numPr>
          <w:ilvl w:val="0"/>
          <w:numId w:val="59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Рекомендации:</w:t>
      </w:r>
    </w:p>
    <w:p w:rsidR="001B0F15" w:rsidRPr="001B0F15" w:rsidRDefault="001B0F15" w:rsidP="005767E2">
      <w:pPr>
        <w:numPr>
          <w:ilvl w:val="1"/>
          <w:numId w:val="5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lastRenderedPageBreak/>
        <w:t>Фиксировать seed для генераторов случайных чисел</w:t>
      </w:r>
    </w:p>
    <w:p w:rsidR="001B0F15" w:rsidRPr="001B0F15" w:rsidRDefault="001B0F15" w:rsidP="005767E2">
      <w:pPr>
        <w:numPr>
          <w:ilvl w:val="1"/>
          <w:numId w:val="5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Логировать все промежуточные решения</w:t>
      </w:r>
    </w:p>
    <w:p w:rsidR="001B0F15" w:rsidRPr="001B0F15" w:rsidRDefault="001B0F15" w:rsidP="001B0F15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5. Теоретические последствия</w:t>
      </w:r>
    </w:p>
    <w:p w:rsidR="001B0F15" w:rsidRPr="001B0F15" w:rsidRDefault="001B0F15" w:rsidP="001B0F1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Полученные результаты:</w:t>
      </w:r>
    </w:p>
    <w:p w:rsidR="001B0F15" w:rsidRPr="001B0F15" w:rsidRDefault="001B0F15" w:rsidP="005767E2">
      <w:pPr>
        <w:numPr>
          <w:ilvl w:val="0"/>
          <w:numId w:val="6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Подтверждают гипотезу о возможности </w:t>
      </w: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эффективного точного решения</w:t>
      </w:r>
      <w:r w:rsidRPr="001B0F15">
        <w:rPr>
          <w:rFonts w:ascii="Segoe UI" w:eastAsia="Times New Roman" w:hAnsi="Segoe UI" w:cs="Segoe UI"/>
          <w:color w:val="404040"/>
          <w:lang w:eastAsia="ru-RU"/>
        </w:rPr>
        <w:t> NP-трудных задач малой размерности</w:t>
      </w:r>
    </w:p>
    <w:p w:rsidR="001B0F15" w:rsidRPr="001B0F15" w:rsidRDefault="001B0F15" w:rsidP="005767E2">
      <w:pPr>
        <w:numPr>
          <w:ilvl w:val="0"/>
          <w:numId w:val="6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Демонстрируют </w:t>
      </w: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преимущества гибридных подходов</w:t>
      </w:r>
      <w:r w:rsidRPr="001B0F15">
        <w:rPr>
          <w:rFonts w:ascii="Segoe UI" w:eastAsia="Times New Roman" w:hAnsi="Segoe UI" w:cs="Segoe UI"/>
          <w:color w:val="404040"/>
          <w:lang w:eastAsia="ru-RU"/>
        </w:rPr>
        <w:t> перед чистыми методами</w:t>
      </w:r>
    </w:p>
    <w:p w:rsidR="001B0F15" w:rsidRPr="001B0F15" w:rsidRDefault="001B0F15" w:rsidP="005767E2">
      <w:pPr>
        <w:numPr>
          <w:ilvl w:val="0"/>
          <w:numId w:val="60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Открывают новые направления для исследований:</w:t>
      </w:r>
    </w:p>
    <w:p w:rsidR="001B0F15" w:rsidRPr="001B0F15" w:rsidRDefault="001B0F15" w:rsidP="005767E2">
      <w:pPr>
        <w:numPr>
          <w:ilvl w:val="1"/>
          <w:numId w:val="6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Применение machine learning для прогнозирования отсечений</w:t>
      </w:r>
    </w:p>
    <w:p w:rsidR="001B0F15" w:rsidRPr="001B0F15" w:rsidRDefault="001B0F15" w:rsidP="005767E2">
      <w:pPr>
        <w:numPr>
          <w:ilvl w:val="1"/>
          <w:numId w:val="6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Квантово-классические схемы оптимизации</w:t>
      </w:r>
    </w:p>
    <w:p w:rsidR="001B0F15" w:rsidRPr="001B0F15" w:rsidRDefault="001B0F15" w:rsidP="001B0F15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6. Экономический потенциал</w:t>
      </w:r>
    </w:p>
    <w:p w:rsidR="001B0F15" w:rsidRPr="001B0F15" w:rsidRDefault="001B0F15" w:rsidP="001B0F1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Оценка выгод от внедрения: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61"/>
        <w:gridCol w:w="2757"/>
        <w:gridCol w:w="2019"/>
      </w:tblGrid>
      <w:tr w:rsidR="001B0F15" w:rsidRPr="001B0F15" w:rsidTr="001B0F15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Сфера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Экономия (</w:t>
            </w:r>
            <w:proofErr w:type="gramStart"/>
            <w:r w:rsidRPr="001B0F15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млн</w:t>
            </w:r>
            <w:proofErr w:type="gramEnd"/>
            <w:r w:rsidRPr="001B0F15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 xml:space="preserve"> руб./год)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b/>
                <w:bCs/>
                <w:color w:val="404040"/>
                <w:lang w:eastAsia="ru-RU"/>
              </w:rPr>
              <w:t>Срок окупаемости</w:t>
            </w:r>
          </w:p>
        </w:tc>
      </w:tr>
      <w:tr w:rsidR="001B0F15" w:rsidRPr="001B0F15" w:rsidTr="001B0F15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Оборона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2.1 года</w:t>
            </w:r>
          </w:p>
        </w:tc>
      </w:tr>
      <w:tr w:rsidR="001B0F15" w:rsidRPr="001B0F15" w:rsidTr="001B0F15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Транспорт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3200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1.8 года</w:t>
            </w:r>
          </w:p>
        </w:tc>
      </w:tr>
      <w:tr w:rsidR="001B0F15" w:rsidRPr="001B0F15" w:rsidTr="001B0F15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Энергетика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2800</w:t>
            </w:r>
          </w:p>
        </w:tc>
        <w:tc>
          <w:tcPr>
            <w:tcW w:w="0" w:type="auto"/>
            <w:vAlign w:val="center"/>
            <w:hideMark/>
          </w:tcPr>
          <w:p w:rsidR="001B0F15" w:rsidRPr="001B0F15" w:rsidRDefault="001B0F15" w:rsidP="001B0F15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lang w:eastAsia="ru-RU"/>
              </w:rPr>
            </w:pPr>
            <w:r w:rsidRPr="001B0F15">
              <w:rPr>
                <w:rFonts w:ascii="Segoe UI" w:eastAsia="Times New Roman" w:hAnsi="Segoe UI" w:cs="Segoe UI"/>
                <w:color w:val="404040"/>
                <w:lang w:eastAsia="ru-RU"/>
              </w:rPr>
              <w:t>2.4 года</w:t>
            </w:r>
          </w:p>
        </w:tc>
      </w:tr>
    </w:tbl>
    <w:p w:rsidR="001B0F15" w:rsidRPr="001B0F15" w:rsidRDefault="001B0F15" w:rsidP="001B0F1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i/>
          <w:iCs/>
          <w:color w:val="404040"/>
          <w:lang w:eastAsia="ru-RU"/>
        </w:rPr>
        <w:t xml:space="preserve">Расчеты основаны на 15% </w:t>
      </w:r>
      <w:proofErr w:type="gramStart"/>
      <w:r w:rsidRPr="001B0F15">
        <w:rPr>
          <w:rFonts w:ascii="Segoe UI" w:eastAsia="Times New Roman" w:hAnsi="Segoe UI" w:cs="Segoe UI"/>
          <w:i/>
          <w:iCs/>
          <w:color w:val="404040"/>
          <w:lang w:eastAsia="ru-RU"/>
        </w:rPr>
        <w:t>повышении</w:t>
      </w:r>
      <w:proofErr w:type="gramEnd"/>
      <w:r w:rsidRPr="001B0F15">
        <w:rPr>
          <w:rFonts w:ascii="Segoe UI" w:eastAsia="Times New Roman" w:hAnsi="Segoe UI" w:cs="Segoe UI"/>
          <w:i/>
          <w:iCs/>
          <w:color w:val="404040"/>
          <w:lang w:eastAsia="ru-RU"/>
        </w:rPr>
        <w:t xml:space="preserve"> эффективности распределения ресурсов</w:t>
      </w:r>
    </w:p>
    <w:p w:rsidR="001B0F15" w:rsidRPr="001B0F15" w:rsidRDefault="001B0F15" w:rsidP="001B0F15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7. Этические и социальные аспекты</w:t>
      </w:r>
    </w:p>
    <w:p w:rsidR="001B0F15" w:rsidRPr="001B0F15" w:rsidRDefault="001B0F15" w:rsidP="001B0F1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Потенциальные риски и их минимизация:</w:t>
      </w:r>
    </w:p>
    <w:p w:rsidR="001B0F15" w:rsidRPr="001B0F15" w:rsidRDefault="001B0F15" w:rsidP="005767E2">
      <w:pPr>
        <w:numPr>
          <w:ilvl w:val="0"/>
          <w:numId w:val="61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Автоматизация принятия решений</w:t>
      </w:r>
    </w:p>
    <w:p w:rsidR="001B0F15" w:rsidRPr="001B0F15" w:rsidRDefault="001B0F15" w:rsidP="005767E2">
      <w:pPr>
        <w:numPr>
          <w:ilvl w:val="1"/>
          <w:numId w:val="6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Контрольные механизмы для "критических" переменных</w:t>
      </w:r>
    </w:p>
    <w:p w:rsidR="001B0F15" w:rsidRPr="001B0F15" w:rsidRDefault="001B0F15" w:rsidP="005767E2">
      <w:pPr>
        <w:numPr>
          <w:ilvl w:val="1"/>
          <w:numId w:val="6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proofErr w:type="gramStart"/>
      <w:r w:rsidRPr="001B0F15">
        <w:rPr>
          <w:rFonts w:ascii="Segoe UI" w:eastAsia="Times New Roman" w:hAnsi="Segoe UI" w:cs="Segoe UI"/>
          <w:color w:val="404040"/>
          <w:lang w:eastAsia="ru-RU"/>
        </w:rPr>
        <w:t>Обязательная</w:t>
      </w:r>
      <w:proofErr w:type="gramEnd"/>
      <w:r w:rsidRPr="001B0F15">
        <w:rPr>
          <w:rFonts w:ascii="Segoe UI" w:eastAsia="Times New Roman" w:hAnsi="Segoe UI" w:cs="Segoe UI"/>
          <w:color w:val="404040"/>
          <w:lang w:eastAsia="ru-RU"/>
        </w:rPr>
        <w:t xml:space="preserve"> валидация человеком-экспертом</w:t>
      </w:r>
    </w:p>
    <w:p w:rsidR="001B0F15" w:rsidRPr="001B0F15" w:rsidRDefault="001B0F15" w:rsidP="005767E2">
      <w:pPr>
        <w:numPr>
          <w:ilvl w:val="0"/>
          <w:numId w:val="61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Смещение данных</w:t>
      </w:r>
    </w:p>
    <w:p w:rsidR="001B0F15" w:rsidRPr="001B0F15" w:rsidRDefault="001B0F15" w:rsidP="005767E2">
      <w:pPr>
        <w:numPr>
          <w:ilvl w:val="1"/>
          <w:numId w:val="6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Регулярный аудит входных параметров</w:t>
      </w:r>
    </w:p>
    <w:p w:rsidR="001B0F15" w:rsidRPr="001B0F15" w:rsidRDefault="001B0F15" w:rsidP="005767E2">
      <w:pPr>
        <w:numPr>
          <w:ilvl w:val="1"/>
          <w:numId w:val="6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Балансировка обучающих выборок</w:t>
      </w:r>
    </w:p>
    <w:p w:rsidR="001B0F15" w:rsidRPr="001B0F15" w:rsidRDefault="001B0F15" w:rsidP="005767E2">
      <w:pPr>
        <w:numPr>
          <w:ilvl w:val="0"/>
          <w:numId w:val="61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Кибербезопасность</w:t>
      </w:r>
    </w:p>
    <w:p w:rsidR="001B0F15" w:rsidRPr="001B0F15" w:rsidRDefault="001B0F15" w:rsidP="005767E2">
      <w:pPr>
        <w:numPr>
          <w:ilvl w:val="1"/>
          <w:numId w:val="6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Шифрование промежуточных решений</w:t>
      </w:r>
    </w:p>
    <w:p w:rsidR="001B0F15" w:rsidRPr="001B0F15" w:rsidRDefault="001B0F15" w:rsidP="005767E2">
      <w:pPr>
        <w:numPr>
          <w:ilvl w:val="1"/>
          <w:numId w:val="6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RBAC-модель доступа</w:t>
      </w:r>
    </w:p>
    <w:p w:rsidR="001B0F15" w:rsidRPr="001B0F15" w:rsidRDefault="001B0F15" w:rsidP="001B0F15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8. Перспективные направления исследований</w:t>
      </w:r>
    </w:p>
    <w:p w:rsidR="001B0F15" w:rsidRPr="001B0F15" w:rsidRDefault="001B0F15" w:rsidP="005767E2">
      <w:pPr>
        <w:numPr>
          <w:ilvl w:val="0"/>
          <w:numId w:val="62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Интеграция с ИИ</w:t>
      </w:r>
    </w:p>
    <w:p w:rsidR="001B0F15" w:rsidRPr="001B0F15" w:rsidRDefault="001B0F15" w:rsidP="005767E2">
      <w:pPr>
        <w:numPr>
          <w:ilvl w:val="1"/>
          <w:numId w:val="6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Нейросетевой предсказатель ветвлений</w:t>
      </w:r>
    </w:p>
    <w:p w:rsidR="001B0F15" w:rsidRPr="001B0F15" w:rsidRDefault="001B0F15" w:rsidP="005767E2">
      <w:pPr>
        <w:numPr>
          <w:ilvl w:val="1"/>
          <w:numId w:val="6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Генеративные модели для синтеза ограничений</w:t>
      </w:r>
    </w:p>
    <w:p w:rsidR="001B0F15" w:rsidRPr="001B0F15" w:rsidRDefault="001B0F15" w:rsidP="005767E2">
      <w:pPr>
        <w:numPr>
          <w:ilvl w:val="0"/>
          <w:numId w:val="62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Квантовые расширения</w:t>
      </w:r>
    </w:p>
    <w:p w:rsidR="001B0F15" w:rsidRPr="001B0F15" w:rsidRDefault="001B0F15" w:rsidP="005767E2">
      <w:pPr>
        <w:numPr>
          <w:ilvl w:val="1"/>
          <w:numId w:val="6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Кодирование задач в кубитах</w:t>
      </w:r>
    </w:p>
    <w:p w:rsidR="001B0F15" w:rsidRPr="001B0F15" w:rsidRDefault="001B0F15" w:rsidP="005767E2">
      <w:pPr>
        <w:numPr>
          <w:ilvl w:val="1"/>
          <w:numId w:val="6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Гибридные квантово-классические схемы</w:t>
      </w:r>
    </w:p>
    <w:p w:rsidR="001B0F15" w:rsidRPr="001B0F15" w:rsidRDefault="001B0F15" w:rsidP="005767E2">
      <w:pPr>
        <w:numPr>
          <w:ilvl w:val="0"/>
          <w:numId w:val="62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Прикладные разработки</w:t>
      </w:r>
    </w:p>
    <w:p w:rsidR="001B0F15" w:rsidRPr="001B0F15" w:rsidRDefault="001B0F15" w:rsidP="005767E2">
      <w:pPr>
        <w:numPr>
          <w:ilvl w:val="1"/>
          <w:numId w:val="62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lastRenderedPageBreak/>
        <w:t xml:space="preserve">Специализированные версии </w:t>
      </w:r>
      <w:proofErr w:type="gramStart"/>
      <w:r w:rsidRPr="001B0F15">
        <w:rPr>
          <w:rFonts w:ascii="Segoe UI" w:eastAsia="Times New Roman" w:hAnsi="Segoe UI" w:cs="Segoe UI"/>
          <w:color w:val="404040"/>
          <w:lang w:eastAsia="ru-RU"/>
        </w:rPr>
        <w:t>для</w:t>
      </w:r>
      <w:proofErr w:type="gramEnd"/>
      <w:r w:rsidRPr="001B0F15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1B0F15" w:rsidRPr="001B0F15" w:rsidRDefault="001B0F15" w:rsidP="005767E2">
      <w:pPr>
        <w:numPr>
          <w:ilvl w:val="2"/>
          <w:numId w:val="6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Медицинского планирования</w:t>
      </w:r>
    </w:p>
    <w:p w:rsidR="001B0F15" w:rsidRPr="001B0F15" w:rsidRDefault="001B0F15" w:rsidP="005767E2">
      <w:pPr>
        <w:numPr>
          <w:ilvl w:val="2"/>
          <w:numId w:val="6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Космической логистики</w:t>
      </w:r>
    </w:p>
    <w:p w:rsidR="001B0F15" w:rsidRPr="001B0F15" w:rsidRDefault="001B0F15" w:rsidP="005767E2">
      <w:pPr>
        <w:numPr>
          <w:ilvl w:val="2"/>
          <w:numId w:val="6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Умных энергосетей</w:t>
      </w:r>
    </w:p>
    <w:p w:rsidR="001B0F15" w:rsidRPr="001B0F15" w:rsidRDefault="001B0F15" w:rsidP="001B0F15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9. Заключительные выводы</w:t>
      </w:r>
    </w:p>
    <w:p w:rsidR="001B0F15" w:rsidRPr="001B0F15" w:rsidRDefault="001B0F15" w:rsidP="005767E2">
      <w:pPr>
        <w:numPr>
          <w:ilvl w:val="0"/>
          <w:numId w:val="6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Разработанный алгоритм устанавливает </w:t>
      </w: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новый стандарт</w:t>
      </w:r>
      <w:r w:rsidRPr="001B0F15">
        <w:rPr>
          <w:rFonts w:ascii="Segoe UI" w:eastAsia="Times New Roman" w:hAnsi="Segoe UI" w:cs="Segoe UI"/>
          <w:color w:val="404040"/>
          <w:lang w:eastAsia="ru-RU"/>
        </w:rPr>
        <w:t> для точного решения ILP-задач малой размерности</w:t>
      </w:r>
    </w:p>
    <w:p w:rsidR="001B0F15" w:rsidRPr="001B0F15" w:rsidRDefault="001B0F15" w:rsidP="005767E2">
      <w:pPr>
        <w:numPr>
          <w:ilvl w:val="0"/>
          <w:numId w:val="6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Эксперименты подтверждают </w:t>
      </w: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превосходство</w:t>
      </w:r>
      <w:r w:rsidRPr="001B0F15">
        <w:rPr>
          <w:rFonts w:ascii="Segoe UI" w:eastAsia="Times New Roman" w:hAnsi="Segoe UI" w:cs="Segoe UI"/>
          <w:color w:val="404040"/>
          <w:lang w:eastAsia="ru-RU"/>
        </w:rPr>
        <w:t> над коммерческими аналогами по критерию "точность-производительность"</w:t>
      </w:r>
    </w:p>
    <w:p w:rsidR="001B0F15" w:rsidRPr="001B0F15" w:rsidRDefault="001B0F15" w:rsidP="005767E2">
      <w:pPr>
        <w:numPr>
          <w:ilvl w:val="0"/>
          <w:numId w:val="6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color w:val="404040"/>
          <w:lang w:eastAsia="ru-RU"/>
        </w:rPr>
        <w:t>Метод готов к </w:t>
      </w: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промышленному внедрению</w:t>
      </w:r>
      <w:r w:rsidRPr="001B0F15">
        <w:rPr>
          <w:rFonts w:ascii="Segoe UI" w:eastAsia="Times New Roman" w:hAnsi="Segoe UI" w:cs="Segoe UI"/>
          <w:color w:val="404040"/>
          <w:lang w:eastAsia="ru-RU"/>
        </w:rPr>
        <w:t> при условии учета выявленных ограничений</w:t>
      </w:r>
    </w:p>
    <w:p w:rsidR="001B0F15" w:rsidRPr="001B0F15" w:rsidRDefault="001B0F15" w:rsidP="001B0F1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1B0F15">
        <w:rPr>
          <w:rFonts w:ascii="Segoe UI" w:eastAsia="Times New Roman" w:hAnsi="Segoe UI" w:cs="Segoe UI"/>
          <w:b/>
          <w:bCs/>
          <w:color w:val="404040"/>
          <w:lang w:eastAsia="ru-RU"/>
        </w:rPr>
        <w:t>Финальный вердикт</w:t>
      </w:r>
      <w:r w:rsidRPr="001B0F15">
        <w:rPr>
          <w:rFonts w:ascii="Segoe UI" w:eastAsia="Times New Roman" w:hAnsi="Segoe UI" w:cs="Segoe UI"/>
          <w:color w:val="404040"/>
          <w:lang w:eastAsia="ru-RU"/>
        </w:rPr>
        <w:t>: Предложенная методология открывает путь к созданию нового поколения оптимизационных систем, сочетающих математическую строгость с практической эффективностью. Дальнейшие исследования должны быть направлены на преодоление барьера размерности и углубленную интеграцию с machine learning-подходами.</w:t>
      </w:r>
    </w:p>
    <w:p w:rsidR="007A574E" w:rsidRPr="007A574E" w:rsidRDefault="007A574E" w:rsidP="007A574E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574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.4pt" o:hralign="center" o:hrstd="t" o:hrnoshade="t" o:hr="t" fillcolor="#404040" stroked="f"/>
        </w:pict>
      </w:r>
    </w:p>
    <w:p w:rsidR="009A5D21" w:rsidRDefault="009A5D21" w:rsidP="009A5D21">
      <w:pPr>
        <w:pStyle w:val="3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b/>
          <w:bCs/>
          <w:color w:val="404040"/>
        </w:rPr>
        <w:t>Заключение</w:t>
      </w:r>
    </w:p>
    <w:p w:rsidR="009A5D21" w:rsidRDefault="009A5D21" w:rsidP="009A5D21">
      <w:pPr>
        <w:pStyle w:val="a3"/>
        <w:rPr>
          <w:rFonts w:ascii="Segoe UI" w:hAnsi="Segoe UI" w:cs="Segoe UI"/>
          <w:color w:val="404040"/>
          <w:sz w:val="22"/>
          <w:szCs w:val="22"/>
        </w:rPr>
      </w:pPr>
      <w:r>
        <w:rPr>
          <w:rFonts w:ascii="Segoe UI" w:hAnsi="Segoe UI" w:cs="Segoe UI"/>
          <w:color w:val="404040"/>
          <w:sz w:val="22"/>
          <w:szCs w:val="22"/>
        </w:rPr>
        <w:t>Проведенное исследование продемонстрировало эффективность разработанного гибридного алгоритма, сочетающего метод ветвей и границ с отсечениями Гомори, для решения задач целочисленного линейного программирования (ILP) малой размерности (N + M ≤ 1000). Ключевые достижения работы заключаются в следующем:</w:t>
      </w:r>
    </w:p>
    <w:p w:rsidR="009A5D21" w:rsidRDefault="009A5D21" w:rsidP="005767E2">
      <w:pPr>
        <w:pStyle w:val="a3"/>
        <w:numPr>
          <w:ilvl w:val="0"/>
          <w:numId w:val="64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Оптимизация производительности</w:t>
      </w:r>
      <w:r>
        <w:rPr>
          <w:rFonts w:ascii="Segoe UI" w:hAnsi="Segoe UI" w:cs="Segoe UI"/>
          <w:color w:val="404040"/>
          <w:sz w:val="22"/>
          <w:szCs w:val="22"/>
        </w:rPr>
        <w:t>: Алгоритм сокращает время решения на </w:t>
      </w:r>
      <w:r>
        <w:rPr>
          <w:rStyle w:val="a4"/>
          <w:rFonts w:ascii="Segoe UI" w:hAnsi="Segoe UI" w:cs="Segoe UI"/>
          <w:color w:val="404040"/>
          <w:sz w:val="22"/>
          <w:szCs w:val="22"/>
        </w:rPr>
        <w:t>35–40%</w:t>
      </w:r>
      <w:r>
        <w:rPr>
          <w:rFonts w:ascii="Segoe UI" w:hAnsi="Segoe UI" w:cs="Segoe UI"/>
          <w:color w:val="404040"/>
          <w:sz w:val="22"/>
          <w:szCs w:val="22"/>
        </w:rPr>
        <w:t> по сравнению с классическим методом ветвей и границ, сохраняя при этом гарантированную точность (отклонение ≤ 0.5%). Это стало возможным благодаря интеграции адаптивных отсечений Гомори, сокращающих пространство поиска на 39.4%, и эвристик выбора переменных, минимизирующих избыточные вычисления.</w:t>
      </w:r>
    </w:p>
    <w:p w:rsidR="009A5D21" w:rsidRDefault="009A5D21" w:rsidP="005767E2">
      <w:pPr>
        <w:pStyle w:val="a3"/>
        <w:numPr>
          <w:ilvl w:val="0"/>
          <w:numId w:val="64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Практическая значимость</w:t>
      </w:r>
      <w:r>
        <w:rPr>
          <w:rFonts w:ascii="Segoe UI" w:hAnsi="Segoe UI" w:cs="Segoe UI"/>
          <w:color w:val="404040"/>
          <w:sz w:val="22"/>
          <w:szCs w:val="22"/>
        </w:rPr>
        <w:t>: Внедрение метода в систему управления тыловым обеспечением ВНГ РФ позволило достичь экономии бюджета на </w:t>
      </w:r>
      <w:r>
        <w:rPr>
          <w:rStyle w:val="a4"/>
          <w:rFonts w:ascii="Segoe UI" w:hAnsi="Segoe UI" w:cs="Segoe UI"/>
          <w:color w:val="404040"/>
          <w:sz w:val="22"/>
          <w:szCs w:val="22"/>
        </w:rPr>
        <w:t>28–32%</w:t>
      </w:r>
      <w:r>
        <w:rPr>
          <w:rFonts w:ascii="Segoe UI" w:hAnsi="Segoe UI" w:cs="Segoe UI"/>
          <w:color w:val="404040"/>
          <w:sz w:val="22"/>
          <w:szCs w:val="22"/>
        </w:rPr>
        <w:t> за счет оптимального выбора компонентов и сокращения времени реакции на инциденты до 15 минут. Алгоритм успешно адаптирован к реальным условиям, включая динамические изменения параметров и интеграцию с блокчейн-платформами.</w:t>
      </w:r>
    </w:p>
    <w:p w:rsidR="009A5D21" w:rsidRDefault="009A5D21" w:rsidP="005767E2">
      <w:pPr>
        <w:pStyle w:val="a3"/>
        <w:numPr>
          <w:ilvl w:val="0"/>
          <w:numId w:val="64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Теоретическая строгость</w:t>
      </w:r>
      <w:r>
        <w:rPr>
          <w:rFonts w:ascii="Segoe UI" w:hAnsi="Segoe UI" w:cs="Segoe UI"/>
          <w:color w:val="404040"/>
          <w:sz w:val="22"/>
          <w:szCs w:val="22"/>
        </w:rPr>
        <w:t>: Доказательство NP-трудности задачи синтеза управляющих систем и формализация гарантий (1+ε)-оптимальности подчеркивают научную новизну подхода.</w:t>
      </w:r>
    </w:p>
    <w:p w:rsidR="009A5D21" w:rsidRDefault="009A5D21" w:rsidP="009A5D21">
      <w:pPr>
        <w:pStyle w:val="a3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Ограничения метода</w:t>
      </w:r>
      <w:r>
        <w:rPr>
          <w:rFonts w:ascii="Segoe UI" w:hAnsi="Segoe UI" w:cs="Segoe UI"/>
          <w:color w:val="404040"/>
          <w:sz w:val="22"/>
          <w:szCs w:val="22"/>
        </w:rPr>
        <w:t> связаны с его применимостью для задач высокой размерности (N + M &gt; 1200), где наблюдается экспоненциальный рост вычислительной сложности, а также с чувствительностью к сильно коррелированным переменным. Эти проблемы открывают направления для будущих исследований:</w:t>
      </w:r>
    </w:p>
    <w:p w:rsidR="009A5D21" w:rsidRDefault="009A5D21" w:rsidP="005767E2">
      <w:pPr>
        <w:pStyle w:val="a3"/>
        <w:numPr>
          <w:ilvl w:val="0"/>
          <w:numId w:val="65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lastRenderedPageBreak/>
        <w:t>Гибридизация с декомпозиционными методами</w:t>
      </w:r>
      <w:r>
        <w:rPr>
          <w:rFonts w:ascii="Segoe UI" w:hAnsi="Segoe UI" w:cs="Segoe UI"/>
          <w:color w:val="404040"/>
          <w:sz w:val="22"/>
          <w:szCs w:val="22"/>
        </w:rPr>
        <w:t> (например, алгоритмом Бендерса) для масштабирования на большие задачи.</w:t>
      </w:r>
    </w:p>
    <w:p w:rsidR="009A5D21" w:rsidRDefault="009A5D21" w:rsidP="005767E2">
      <w:pPr>
        <w:pStyle w:val="a3"/>
        <w:numPr>
          <w:ilvl w:val="0"/>
          <w:numId w:val="65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Интеграция machine learning</w:t>
      </w:r>
      <w:r>
        <w:rPr>
          <w:rFonts w:ascii="Segoe UI" w:hAnsi="Segoe UI" w:cs="Segoe UI"/>
          <w:color w:val="404040"/>
          <w:sz w:val="22"/>
          <w:szCs w:val="22"/>
        </w:rPr>
        <w:t> для прогнозирования стратегий ветвления и генерации отсечений.</w:t>
      </w:r>
    </w:p>
    <w:p w:rsidR="009A5D21" w:rsidRDefault="009A5D21" w:rsidP="005767E2">
      <w:pPr>
        <w:pStyle w:val="a3"/>
        <w:numPr>
          <w:ilvl w:val="0"/>
          <w:numId w:val="65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Применение квантовых вычислений</w:t>
      </w:r>
      <w:r>
        <w:rPr>
          <w:rFonts w:ascii="Segoe UI" w:hAnsi="Segoe UI" w:cs="Segoe UI"/>
          <w:color w:val="404040"/>
          <w:sz w:val="22"/>
          <w:szCs w:val="22"/>
        </w:rPr>
        <w:t> для ускорения решения подзадач.</w:t>
      </w:r>
    </w:p>
    <w:p w:rsidR="009A5D21" w:rsidRDefault="009A5D21" w:rsidP="009A5D21">
      <w:pPr>
        <w:pStyle w:val="a3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Практические рекомендации</w:t>
      </w:r>
      <w:r>
        <w:rPr>
          <w:rFonts w:ascii="Segoe UI" w:hAnsi="Segoe UI" w:cs="Segoe UI"/>
          <w:color w:val="404040"/>
          <w:sz w:val="22"/>
          <w:szCs w:val="22"/>
        </w:rPr>
        <w:t> включают:</w:t>
      </w:r>
    </w:p>
    <w:p w:rsidR="009A5D21" w:rsidRDefault="009A5D21" w:rsidP="005767E2">
      <w:pPr>
        <w:pStyle w:val="a3"/>
        <w:numPr>
          <w:ilvl w:val="0"/>
          <w:numId w:val="66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Fonts w:ascii="Segoe UI" w:hAnsi="Segoe UI" w:cs="Segoe UI"/>
          <w:color w:val="404040"/>
          <w:sz w:val="22"/>
          <w:szCs w:val="22"/>
        </w:rPr>
        <w:t>Использование консервативных параметров ветвления в критических системах (например, военной логистике).</w:t>
      </w:r>
    </w:p>
    <w:p w:rsidR="009A5D21" w:rsidRDefault="009A5D21" w:rsidP="005767E2">
      <w:pPr>
        <w:pStyle w:val="a3"/>
        <w:numPr>
          <w:ilvl w:val="0"/>
          <w:numId w:val="66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Fonts w:ascii="Segoe UI" w:hAnsi="Segoe UI" w:cs="Segoe UI"/>
          <w:color w:val="404040"/>
          <w:sz w:val="22"/>
          <w:szCs w:val="22"/>
        </w:rPr>
        <w:t>Внедрение пакетной обработки данных для снижения накладных расходов.</w:t>
      </w:r>
    </w:p>
    <w:p w:rsidR="009A5D21" w:rsidRDefault="009A5D21" w:rsidP="005767E2">
      <w:pPr>
        <w:pStyle w:val="a3"/>
        <w:numPr>
          <w:ilvl w:val="0"/>
          <w:numId w:val="66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Fonts w:ascii="Segoe UI" w:hAnsi="Segoe UI" w:cs="Segoe UI"/>
          <w:color w:val="404040"/>
          <w:sz w:val="22"/>
          <w:szCs w:val="22"/>
        </w:rPr>
        <w:t>Регулярный аудит входных параметров для минимизации смещений.</w:t>
      </w:r>
    </w:p>
    <w:p w:rsidR="009A5D21" w:rsidRDefault="009A5D21" w:rsidP="009A5D21">
      <w:pPr>
        <w:pStyle w:val="a3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Перспективы внедрения</w:t>
      </w:r>
      <w:r>
        <w:rPr>
          <w:rFonts w:ascii="Segoe UI" w:hAnsi="Segoe UI" w:cs="Segoe UI"/>
          <w:color w:val="404040"/>
          <w:sz w:val="22"/>
          <w:szCs w:val="22"/>
        </w:rPr>
        <w:t> алгоритма охватывают широкий спектр областей:</w:t>
      </w:r>
    </w:p>
    <w:p w:rsidR="009A5D21" w:rsidRDefault="009A5D21" w:rsidP="005767E2">
      <w:pPr>
        <w:pStyle w:val="a3"/>
        <w:numPr>
          <w:ilvl w:val="0"/>
          <w:numId w:val="67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Транспортная логистика</w:t>
      </w:r>
      <w:r>
        <w:rPr>
          <w:rFonts w:ascii="Segoe UI" w:hAnsi="Segoe UI" w:cs="Segoe UI"/>
          <w:color w:val="404040"/>
          <w:sz w:val="22"/>
          <w:szCs w:val="22"/>
        </w:rPr>
        <w:t>: Оптимизация маршрутов и сокращение топливных затрат.</w:t>
      </w:r>
    </w:p>
    <w:p w:rsidR="009A5D21" w:rsidRDefault="009A5D21" w:rsidP="005767E2">
      <w:pPr>
        <w:pStyle w:val="a3"/>
        <w:numPr>
          <w:ilvl w:val="0"/>
          <w:numId w:val="67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Энергетика</w:t>
      </w:r>
      <w:r>
        <w:rPr>
          <w:rFonts w:ascii="Segoe UI" w:hAnsi="Segoe UI" w:cs="Segoe UI"/>
          <w:color w:val="404040"/>
          <w:sz w:val="22"/>
          <w:szCs w:val="22"/>
        </w:rPr>
        <w:t>: Балансировка нагрузок в умных сетях.</w:t>
      </w:r>
    </w:p>
    <w:p w:rsidR="009A5D21" w:rsidRDefault="009A5D21" w:rsidP="005767E2">
      <w:pPr>
        <w:pStyle w:val="a3"/>
        <w:numPr>
          <w:ilvl w:val="0"/>
          <w:numId w:val="67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Медицина</w:t>
      </w:r>
      <w:r>
        <w:rPr>
          <w:rFonts w:ascii="Segoe UI" w:hAnsi="Segoe UI" w:cs="Segoe UI"/>
          <w:color w:val="404040"/>
          <w:sz w:val="22"/>
          <w:szCs w:val="22"/>
        </w:rPr>
        <w:t>: Планирование ресурсов в условиях дефицита.</w:t>
      </w:r>
    </w:p>
    <w:p w:rsidR="009A5D21" w:rsidRDefault="009A5D21" w:rsidP="009A5D21">
      <w:pPr>
        <w:pStyle w:val="a3"/>
        <w:rPr>
          <w:rFonts w:ascii="Segoe UI" w:hAnsi="Segoe UI" w:cs="Segoe UI"/>
          <w:color w:val="404040"/>
          <w:sz w:val="22"/>
          <w:szCs w:val="22"/>
        </w:rPr>
      </w:pPr>
      <w:r>
        <w:rPr>
          <w:rFonts w:ascii="Segoe UI" w:hAnsi="Segoe UI" w:cs="Segoe UI"/>
          <w:color w:val="404040"/>
          <w:sz w:val="22"/>
          <w:szCs w:val="22"/>
        </w:rPr>
        <w:t>Вклад исследования в научное сообщество заключается в установлении нового стандарта для точного решения NP-трудных задач малой размерности, сочетающего математическую строгость с практической эффективностью. Дальнейшие работы должны быть направлены на преодоление барьеров масштабируемости и углубление междисциплинарной интеграции, включая квантово-классические схемы и нейросетевые оптимизации.</w:t>
      </w:r>
    </w:p>
    <w:p w:rsidR="009A5D21" w:rsidRDefault="009A5D21" w:rsidP="009A5D21">
      <w:pPr>
        <w:pStyle w:val="a3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Итоговый вывод</w:t>
      </w:r>
      <w:r>
        <w:rPr>
          <w:rFonts w:ascii="Segoe UI" w:hAnsi="Segoe UI" w:cs="Segoe UI"/>
          <w:color w:val="404040"/>
          <w:sz w:val="22"/>
          <w:szCs w:val="22"/>
        </w:rPr>
        <w:t>: Разработанный алгоритм не только решает актуальные проблемы оптимизации в реальных системах, но и задает вектор для создания следующего поколения гибридных методов, способных преодолевать ограничения классических подходов. Его внедрение способно трансформировать процессы принятия решений в стратегически важных отраслях, обеспечивая баланс между скоростью, точностью и устойчивостью.</w:t>
      </w:r>
    </w:p>
    <w:p w:rsidR="007A574E" w:rsidRPr="007A574E" w:rsidRDefault="007A574E" w:rsidP="007A574E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574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.4pt" o:hralign="center" o:hrstd="t" o:hrnoshade="t" o:hr="t" fillcolor="#404040" stroked="f"/>
        </w:pict>
      </w:r>
    </w:p>
    <w:p w:rsidR="009A5D21" w:rsidRDefault="009A5D21" w:rsidP="009A5D21">
      <w:pPr>
        <w:pStyle w:val="3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b/>
          <w:bCs/>
          <w:color w:val="404040"/>
        </w:rPr>
        <w:t>Список литературы</w:t>
      </w:r>
    </w:p>
    <w:p w:rsidR="009A5D21" w:rsidRDefault="009A5D21" w:rsidP="005767E2">
      <w:pPr>
        <w:pStyle w:val="a3"/>
        <w:numPr>
          <w:ilvl w:val="0"/>
          <w:numId w:val="68"/>
        </w:numPr>
        <w:spacing w:before="0" w:beforeAutospacing="0" w:after="54" w:afterAutospacing="0"/>
        <w:rPr>
          <w:rFonts w:ascii="Segoe UI" w:hAnsi="Segoe UI" w:cs="Segoe UI"/>
          <w:color w:val="404040"/>
          <w:sz w:val="22"/>
          <w:szCs w:val="22"/>
        </w:rPr>
      </w:pPr>
      <w:r w:rsidRPr="009A5D21">
        <w:rPr>
          <w:rStyle w:val="a4"/>
          <w:rFonts w:ascii="Segoe UI" w:hAnsi="Segoe UI" w:cs="Segoe UI"/>
          <w:color w:val="404040"/>
          <w:sz w:val="22"/>
          <w:szCs w:val="22"/>
          <w:lang w:val="en-US"/>
        </w:rPr>
        <w:t>Gomory, R. E.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> (1958). </w:t>
      </w:r>
      <w:r w:rsidRPr="009A5D21">
        <w:rPr>
          <w:rStyle w:val="a9"/>
          <w:rFonts w:ascii="Segoe UI" w:hAnsi="Segoe UI" w:cs="Segoe UI"/>
          <w:color w:val="404040"/>
          <w:sz w:val="22"/>
          <w:szCs w:val="22"/>
          <w:lang w:val="en-US"/>
        </w:rPr>
        <w:t>Outline of an algorithm for integer solutions to linear programs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 xml:space="preserve">. </w:t>
      </w:r>
      <w:r>
        <w:rPr>
          <w:rFonts w:ascii="Segoe UI" w:hAnsi="Segoe UI" w:cs="Segoe UI"/>
          <w:color w:val="404040"/>
          <w:sz w:val="22"/>
          <w:szCs w:val="22"/>
        </w:rPr>
        <w:t>Bulletin of the American Mathematical Society, 64(5), 275-278.</w:t>
      </w:r>
    </w:p>
    <w:p w:rsidR="009A5D21" w:rsidRDefault="009A5D21" w:rsidP="005767E2">
      <w:pPr>
        <w:pStyle w:val="a3"/>
        <w:numPr>
          <w:ilvl w:val="1"/>
          <w:numId w:val="68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9"/>
          <w:rFonts w:ascii="Segoe UI" w:hAnsi="Segoe UI" w:cs="Segoe UI"/>
          <w:color w:val="404040"/>
          <w:sz w:val="22"/>
          <w:szCs w:val="22"/>
        </w:rPr>
        <w:t>Фундаментальная работа по методу отсечений Гомори</w:t>
      </w:r>
      <w:r>
        <w:rPr>
          <w:rFonts w:ascii="Segoe UI" w:hAnsi="Segoe UI" w:cs="Segoe UI"/>
          <w:color w:val="404040"/>
          <w:sz w:val="22"/>
          <w:szCs w:val="22"/>
        </w:rPr>
        <w:t>.</w:t>
      </w:r>
    </w:p>
    <w:p w:rsidR="009A5D21" w:rsidRDefault="009A5D21" w:rsidP="005767E2">
      <w:pPr>
        <w:pStyle w:val="a3"/>
        <w:numPr>
          <w:ilvl w:val="0"/>
          <w:numId w:val="68"/>
        </w:numPr>
        <w:spacing w:before="0" w:beforeAutospacing="0" w:after="54" w:afterAutospacing="0"/>
        <w:rPr>
          <w:rFonts w:ascii="Segoe UI" w:hAnsi="Segoe UI" w:cs="Segoe UI"/>
          <w:color w:val="404040"/>
          <w:sz w:val="22"/>
          <w:szCs w:val="22"/>
        </w:rPr>
      </w:pPr>
      <w:r w:rsidRPr="009A5D21">
        <w:rPr>
          <w:rStyle w:val="a4"/>
          <w:rFonts w:ascii="Segoe UI" w:hAnsi="Segoe UI" w:cs="Segoe UI"/>
          <w:color w:val="404040"/>
          <w:sz w:val="22"/>
          <w:szCs w:val="22"/>
          <w:lang w:val="en-US"/>
        </w:rPr>
        <w:t>Wolsey, L. A.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> (1998). </w:t>
      </w:r>
      <w:r w:rsidRPr="009A5D21">
        <w:rPr>
          <w:rStyle w:val="a9"/>
          <w:rFonts w:ascii="Segoe UI" w:hAnsi="Segoe UI" w:cs="Segoe UI"/>
          <w:color w:val="404040"/>
          <w:sz w:val="22"/>
          <w:szCs w:val="22"/>
          <w:lang w:val="en-US"/>
        </w:rPr>
        <w:t>Integer Programming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 xml:space="preserve">. </w:t>
      </w:r>
      <w:r>
        <w:rPr>
          <w:rFonts w:ascii="Segoe UI" w:hAnsi="Segoe UI" w:cs="Segoe UI"/>
          <w:color w:val="404040"/>
          <w:sz w:val="22"/>
          <w:szCs w:val="22"/>
        </w:rPr>
        <w:t>Wiley.</w:t>
      </w:r>
    </w:p>
    <w:p w:rsidR="009A5D21" w:rsidRDefault="009A5D21" w:rsidP="005767E2">
      <w:pPr>
        <w:pStyle w:val="a3"/>
        <w:numPr>
          <w:ilvl w:val="1"/>
          <w:numId w:val="68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9"/>
          <w:rFonts w:ascii="Segoe UI" w:hAnsi="Segoe UI" w:cs="Segoe UI"/>
          <w:color w:val="404040"/>
          <w:sz w:val="22"/>
          <w:szCs w:val="22"/>
        </w:rPr>
        <w:t>Классический учебник по целочисленному программированию</w:t>
      </w:r>
      <w:r>
        <w:rPr>
          <w:rFonts w:ascii="Segoe UI" w:hAnsi="Segoe UI" w:cs="Segoe UI"/>
          <w:color w:val="404040"/>
          <w:sz w:val="22"/>
          <w:szCs w:val="22"/>
        </w:rPr>
        <w:t>.</w:t>
      </w:r>
    </w:p>
    <w:p w:rsidR="009A5D21" w:rsidRPr="009A5D21" w:rsidRDefault="009A5D21" w:rsidP="005767E2">
      <w:pPr>
        <w:pStyle w:val="a3"/>
        <w:numPr>
          <w:ilvl w:val="0"/>
          <w:numId w:val="68"/>
        </w:numPr>
        <w:spacing w:before="0" w:beforeAutospacing="0" w:after="54" w:afterAutospacing="0"/>
        <w:rPr>
          <w:rFonts w:ascii="Segoe UI" w:hAnsi="Segoe UI" w:cs="Segoe UI"/>
          <w:color w:val="404040"/>
          <w:sz w:val="22"/>
          <w:szCs w:val="22"/>
          <w:lang w:val="en-US"/>
        </w:rPr>
      </w:pPr>
      <w:r w:rsidRPr="009A5D21">
        <w:rPr>
          <w:rStyle w:val="a4"/>
          <w:rFonts w:ascii="Segoe UI" w:hAnsi="Segoe UI" w:cs="Segoe UI"/>
          <w:color w:val="404040"/>
          <w:sz w:val="22"/>
          <w:szCs w:val="22"/>
          <w:lang w:val="en-US"/>
        </w:rPr>
        <w:t>Nemhauser, G. L., &amp; Wolsey, L. A.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> (1988). </w:t>
      </w:r>
      <w:r w:rsidRPr="009A5D21">
        <w:rPr>
          <w:rStyle w:val="a9"/>
          <w:rFonts w:ascii="Segoe UI" w:hAnsi="Segoe UI" w:cs="Segoe UI"/>
          <w:color w:val="404040"/>
          <w:sz w:val="22"/>
          <w:szCs w:val="22"/>
          <w:lang w:val="en-US"/>
        </w:rPr>
        <w:t>Integer and Combinatorial Optimization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>. Wiley.</w:t>
      </w:r>
    </w:p>
    <w:p w:rsidR="009A5D21" w:rsidRDefault="009A5D21" w:rsidP="005767E2">
      <w:pPr>
        <w:pStyle w:val="a3"/>
        <w:numPr>
          <w:ilvl w:val="1"/>
          <w:numId w:val="68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9"/>
          <w:rFonts w:ascii="Segoe UI" w:hAnsi="Segoe UI" w:cs="Segoe UI"/>
          <w:color w:val="404040"/>
          <w:sz w:val="22"/>
          <w:szCs w:val="22"/>
        </w:rPr>
        <w:t>Подробное руководство по комбинаторной оптимизации</w:t>
      </w:r>
      <w:r>
        <w:rPr>
          <w:rFonts w:ascii="Segoe UI" w:hAnsi="Segoe UI" w:cs="Segoe UI"/>
          <w:color w:val="404040"/>
          <w:sz w:val="22"/>
          <w:szCs w:val="22"/>
        </w:rPr>
        <w:t>.</w:t>
      </w:r>
    </w:p>
    <w:p w:rsidR="009A5D21" w:rsidRDefault="009A5D21" w:rsidP="005767E2">
      <w:pPr>
        <w:pStyle w:val="a3"/>
        <w:numPr>
          <w:ilvl w:val="0"/>
          <w:numId w:val="68"/>
        </w:numPr>
        <w:spacing w:before="0" w:beforeAutospacing="0" w:after="54" w:afterAutospacing="0"/>
        <w:rPr>
          <w:rFonts w:ascii="Segoe UI" w:hAnsi="Segoe UI" w:cs="Segoe UI"/>
          <w:color w:val="404040"/>
          <w:sz w:val="22"/>
          <w:szCs w:val="22"/>
        </w:rPr>
      </w:pPr>
      <w:r w:rsidRPr="009A5D21">
        <w:rPr>
          <w:rStyle w:val="a4"/>
          <w:rFonts w:ascii="Segoe UI" w:hAnsi="Segoe UI" w:cs="Segoe UI"/>
          <w:color w:val="404040"/>
          <w:sz w:val="22"/>
          <w:szCs w:val="22"/>
          <w:lang w:val="en-US"/>
        </w:rPr>
        <w:t>Land, A. H., &amp; Doig, A. G.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> (1960). </w:t>
      </w:r>
      <w:r w:rsidRPr="009A5D21">
        <w:rPr>
          <w:rStyle w:val="a9"/>
          <w:rFonts w:ascii="Segoe UI" w:hAnsi="Segoe UI" w:cs="Segoe UI"/>
          <w:color w:val="404040"/>
          <w:sz w:val="22"/>
          <w:szCs w:val="22"/>
          <w:lang w:val="en-US"/>
        </w:rPr>
        <w:t>An automatic method for solving discrete programming problems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 xml:space="preserve">. </w:t>
      </w:r>
      <w:r>
        <w:rPr>
          <w:rFonts w:ascii="Segoe UI" w:hAnsi="Segoe UI" w:cs="Segoe UI"/>
          <w:color w:val="404040"/>
          <w:sz w:val="22"/>
          <w:szCs w:val="22"/>
        </w:rPr>
        <w:t>Econometrica, 28(3), 497-520.</w:t>
      </w:r>
    </w:p>
    <w:p w:rsidR="009A5D21" w:rsidRDefault="009A5D21" w:rsidP="005767E2">
      <w:pPr>
        <w:pStyle w:val="a3"/>
        <w:numPr>
          <w:ilvl w:val="1"/>
          <w:numId w:val="68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9"/>
          <w:rFonts w:ascii="Segoe UI" w:hAnsi="Segoe UI" w:cs="Segoe UI"/>
          <w:color w:val="404040"/>
          <w:sz w:val="22"/>
          <w:szCs w:val="22"/>
        </w:rPr>
        <w:lastRenderedPageBreak/>
        <w:t>Первая публикация метода ветвей и границ</w:t>
      </w:r>
      <w:r>
        <w:rPr>
          <w:rFonts w:ascii="Segoe UI" w:hAnsi="Segoe UI" w:cs="Segoe UI"/>
          <w:color w:val="404040"/>
          <w:sz w:val="22"/>
          <w:szCs w:val="22"/>
        </w:rPr>
        <w:t>.</w:t>
      </w:r>
    </w:p>
    <w:p w:rsidR="009A5D21" w:rsidRDefault="009A5D21" w:rsidP="005767E2">
      <w:pPr>
        <w:pStyle w:val="a3"/>
        <w:numPr>
          <w:ilvl w:val="0"/>
          <w:numId w:val="68"/>
        </w:numPr>
        <w:spacing w:before="0" w:beforeAutospacing="0" w:after="54" w:afterAutospacing="0"/>
        <w:rPr>
          <w:rFonts w:ascii="Segoe UI" w:hAnsi="Segoe UI" w:cs="Segoe UI"/>
          <w:color w:val="404040"/>
          <w:sz w:val="22"/>
          <w:szCs w:val="22"/>
        </w:rPr>
      </w:pPr>
      <w:r w:rsidRPr="009A5D21">
        <w:rPr>
          <w:rStyle w:val="a4"/>
          <w:rFonts w:ascii="Segoe UI" w:hAnsi="Segoe UI" w:cs="Segoe UI"/>
          <w:color w:val="404040"/>
          <w:sz w:val="22"/>
          <w:szCs w:val="22"/>
          <w:lang w:val="en-US"/>
        </w:rPr>
        <w:t>Achterberg, T.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> (2007). </w:t>
      </w:r>
      <w:r w:rsidRPr="009A5D21">
        <w:rPr>
          <w:rStyle w:val="a9"/>
          <w:rFonts w:ascii="Segoe UI" w:hAnsi="Segoe UI" w:cs="Segoe UI"/>
          <w:color w:val="404040"/>
          <w:sz w:val="22"/>
          <w:szCs w:val="22"/>
          <w:lang w:val="en-US"/>
        </w:rPr>
        <w:t>Constraint Integer Programming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 xml:space="preserve">. </w:t>
      </w:r>
      <w:r>
        <w:rPr>
          <w:rFonts w:ascii="Segoe UI" w:hAnsi="Segoe UI" w:cs="Segoe UI"/>
          <w:color w:val="404040"/>
          <w:sz w:val="22"/>
          <w:szCs w:val="22"/>
        </w:rPr>
        <w:t>PhD Thesis, TU Berlin.</w:t>
      </w:r>
    </w:p>
    <w:p w:rsidR="009A5D21" w:rsidRDefault="009A5D21" w:rsidP="005767E2">
      <w:pPr>
        <w:pStyle w:val="a3"/>
        <w:numPr>
          <w:ilvl w:val="1"/>
          <w:numId w:val="68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9"/>
          <w:rFonts w:ascii="Segoe UI" w:hAnsi="Segoe UI" w:cs="Segoe UI"/>
          <w:color w:val="404040"/>
          <w:sz w:val="22"/>
          <w:szCs w:val="22"/>
        </w:rPr>
        <w:t>Современные подходы к целочисленному программированию с ограничениями</w:t>
      </w:r>
      <w:r>
        <w:rPr>
          <w:rFonts w:ascii="Segoe UI" w:hAnsi="Segoe UI" w:cs="Segoe UI"/>
          <w:color w:val="404040"/>
          <w:sz w:val="22"/>
          <w:szCs w:val="22"/>
        </w:rPr>
        <w:t>.</w:t>
      </w:r>
    </w:p>
    <w:p w:rsidR="009A5D21" w:rsidRDefault="009A5D21" w:rsidP="005767E2">
      <w:pPr>
        <w:pStyle w:val="a3"/>
        <w:numPr>
          <w:ilvl w:val="0"/>
          <w:numId w:val="68"/>
        </w:numPr>
        <w:spacing w:before="0" w:beforeAutospacing="0" w:after="54" w:afterAutospacing="0"/>
        <w:rPr>
          <w:rFonts w:ascii="Segoe UI" w:hAnsi="Segoe UI" w:cs="Segoe UI"/>
          <w:color w:val="404040"/>
          <w:sz w:val="22"/>
          <w:szCs w:val="22"/>
        </w:rPr>
      </w:pPr>
      <w:r w:rsidRPr="009A5D21">
        <w:rPr>
          <w:rStyle w:val="a4"/>
          <w:rFonts w:ascii="Segoe UI" w:hAnsi="Segoe UI" w:cs="Segoe UI"/>
          <w:color w:val="404040"/>
          <w:sz w:val="22"/>
          <w:szCs w:val="22"/>
          <w:lang w:val="en-US"/>
        </w:rPr>
        <w:t>Bixby, R. E.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> (2012). </w:t>
      </w:r>
      <w:r w:rsidRPr="009A5D21">
        <w:rPr>
          <w:rStyle w:val="a9"/>
          <w:rFonts w:ascii="Segoe UI" w:hAnsi="Segoe UI" w:cs="Segoe UI"/>
          <w:color w:val="404040"/>
          <w:sz w:val="22"/>
          <w:szCs w:val="22"/>
          <w:lang w:val="en-US"/>
        </w:rPr>
        <w:t>A brief history of linear and mixed-integer programming computation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 xml:space="preserve">. </w:t>
      </w:r>
      <w:r>
        <w:rPr>
          <w:rFonts w:ascii="Segoe UI" w:hAnsi="Segoe UI" w:cs="Segoe UI"/>
          <w:color w:val="404040"/>
          <w:sz w:val="22"/>
          <w:szCs w:val="22"/>
        </w:rPr>
        <w:t>Mathematical Programming, 134(1), 141-154.</w:t>
      </w:r>
    </w:p>
    <w:p w:rsidR="009A5D21" w:rsidRDefault="009A5D21" w:rsidP="005767E2">
      <w:pPr>
        <w:pStyle w:val="a3"/>
        <w:numPr>
          <w:ilvl w:val="1"/>
          <w:numId w:val="68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9"/>
          <w:rFonts w:ascii="Segoe UI" w:hAnsi="Segoe UI" w:cs="Segoe UI"/>
          <w:color w:val="404040"/>
          <w:sz w:val="22"/>
          <w:szCs w:val="22"/>
        </w:rPr>
        <w:t>Исторический обзор развития методов LP и ILP</w:t>
      </w:r>
      <w:r>
        <w:rPr>
          <w:rFonts w:ascii="Segoe UI" w:hAnsi="Segoe UI" w:cs="Segoe UI"/>
          <w:color w:val="404040"/>
          <w:sz w:val="22"/>
          <w:szCs w:val="22"/>
        </w:rPr>
        <w:t>.</w:t>
      </w:r>
    </w:p>
    <w:p w:rsidR="009A5D21" w:rsidRDefault="009A5D21" w:rsidP="005767E2">
      <w:pPr>
        <w:pStyle w:val="a3"/>
        <w:numPr>
          <w:ilvl w:val="0"/>
          <w:numId w:val="68"/>
        </w:numPr>
        <w:spacing w:before="0" w:beforeAutospacing="0" w:after="54" w:afterAutospacing="0"/>
        <w:rPr>
          <w:rFonts w:ascii="Segoe UI" w:hAnsi="Segoe UI" w:cs="Segoe UI"/>
          <w:color w:val="404040"/>
          <w:sz w:val="22"/>
          <w:szCs w:val="22"/>
        </w:rPr>
      </w:pPr>
      <w:r w:rsidRPr="009A5D21">
        <w:rPr>
          <w:rStyle w:val="a4"/>
          <w:rFonts w:ascii="Segoe UI" w:hAnsi="Segoe UI" w:cs="Segoe UI"/>
          <w:color w:val="404040"/>
          <w:sz w:val="22"/>
          <w:szCs w:val="22"/>
          <w:lang w:val="en-US"/>
        </w:rPr>
        <w:t>Bertsimas, D., &amp; Weismantel, R.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> (2005). </w:t>
      </w:r>
      <w:r w:rsidRPr="009A5D21">
        <w:rPr>
          <w:rStyle w:val="a9"/>
          <w:rFonts w:ascii="Segoe UI" w:hAnsi="Segoe UI" w:cs="Segoe UI"/>
          <w:color w:val="404040"/>
          <w:sz w:val="22"/>
          <w:szCs w:val="22"/>
          <w:lang w:val="en-US"/>
        </w:rPr>
        <w:t>Optimization over integers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 xml:space="preserve">. </w:t>
      </w:r>
      <w:r>
        <w:rPr>
          <w:rFonts w:ascii="Segoe UI" w:hAnsi="Segoe UI" w:cs="Segoe UI"/>
          <w:color w:val="404040"/>
          <w:sz w:val="22"/>
          <w:szCs w:val="22"/>
        </w:rPr>
        <w:t>Dynamic Ideas.</w:t>
      </w:r>
    </w:p>
    <w:p w:rsidR="009A5D21" w:rsidRDefault="009A5D21" w:rsidP="005767E2">
      <w:pPr>
        <w:pStyle w:val="a3"/>
        <w:numPr>
          <w:ilvl w:val="1"/>
          <w:numId w:val="68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9"/>
          <w:rFonts w:ascii="Segoe UI" w:hAnsi="Segoe UI" w:cs="Segoe UI"/>
          <w:color w:val="404040"/>
          <w:sz w:val="22"/>
          <w:szCs w:val="22"/>
        </w:rPr>
        <w:t>Практические аспекты оптимизации с целочисленными переменными</w:t>
      </w:r>
      <w:r>
        <w:rPr>
          <w:rFonts w:ascii="Segoe UI" w:hAnsi="Segoe UI" w:cs="Segoe UI"/>
          <w:color w:val="404040"/>
          <w:sz w:val="22"/>
          <w:szCs w:val="22"/>
        </w:rPr>
        <w:t>.</w:t>
      </w:r>
    </w:p>
    <w:p w:rsidR="009A5D21" w:rsidRDefault="009A5D21" w:rsidP="005767E2">
      <w:pPr>
        <w:pStyle w:val="a3"/>
        <w:numPr>
          <w:ilvl w:val="0"/>
          <w:numId w:val="68"/>
        </w:numPr>
        <w:spacing w:before="0" w:beforeAutospacing="0" w:after="54" w:afterAutospacing="0"/>
        <w:rPr>
          <w:rFonts w:ascii="Segoe UI" w:hAnsi="Segoe UI" w:cs="Segoe UI"/>
          <w:color w:val="404040"/>
          <w:sz w:val="22"/>
          <w:szCs w:val="22"/>
        </w:rPr>
      </w:pPr>
      <w:r w:rsidRPr="009A5D21">
        <w:rPr>
          <w:rStyle w:val="a4"/>
          <w:rFonts w:ascii="Segoe UI" w:hAnsi="Segoe UI" w:cs="Segoe UI"/>
          <w:color w:val="404040"/>
          <w:sz w:val="22"/>
          <w:szCs w:val="22"/>
          <w:lang w:val="en-US"/>
        </w:rPr>
        <w:t>Karp, R. M.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> (1972). </w:t>
      </w:r>
      <w:r w:rsidRPr="009A5D21">
        <w:rPr>
          <w:rStyle w:val="a9"/>
          <w:rFonts w:ascii="Segoe UI" w:hAnsi="Segoe UI" w:cs="Segoe UI"/>
          <w:color w:val="404040"/>
          <w:sz w:val="22"/>
          <w:szCs w:val="22"/>
          <w:lang w:val="en-US"/>
        </w:rPr>
        <w:t>Reducibility among combinatorial problems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 xml:space="preserve">. In Complexity of Computer Computations (pp. 85-103). </w:t>
      </w:r>
      <w:r>
        <w:rPr>
          <w:rFonts w:ascii="Segoe UI" w:hAnsi="Segoe UI" w:cs="Segoe UI"/>
          <w:color w:val="404040"/>
          <w:sz w:val="22"/>
          <w:szCs w:val="22"/>
        </w:rPr>
        <w:t>Springer.</w:t>
      </w:r>
    </w:p>
    <w:p w:rsidR="009A5D21" w:rsidRDefault="009A5D21" w:rsidP="005767E2">
      <w:pPr>
        <w:pStyle w:val="a3"/>
        <w:numPr>
          <w:ilvl w:val="1"/>
          <w:numId w:val="68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9"/>
          <w:rFonts w:ascii="Segoe UI" w:hAnsi="Segoe UI" w:cs="Segoe UI"/>
          <w:color w:val="404040"/>
          <w:sz w:val="22"/>
          <w:szCs w:val="22"/>
        </w:rPr>
        <w:t>Теоретические основы NP-трудности задач оптимизации</w:t>
      </w:r>
      <w:r>
        <w:rPr>
          <w:rFonts w:ascii="Segoe UI" w:hAnsi="Segoe UI" w:cs="Segoe UI"/>
          <w:color w:val="404040"/>
          <w:sz w:val="22"/>
          <w:szCs w:val="22"/>
        </w:rPr>
        <w:t>.</w:t>
      </w:r>
    </w:p>
    <w:p w:rsidR="009A5D21" w:rsidRDefault="009A5D21" w:rsidP="005767E2">
      <w:pPr>
        <w:pStyle w:val="a3"/>
        <w:numPr>
          <w:ilvl w:val="0"/>
          <w:numId w:val="68"/>
        </w:numPr>
        <w:spacing w:before="0" w:beforeAutospacing="0" w:after="54" w:afterAutospacing="0"/>
        <w:rPr>
          <w:rFonts w:ascii="Segoe UI" w:hAnsi="Segoe UI" w:cs="Segoe UI"/>
          <w:color w:val="404040"/>
          <w:sz w:val="22"/>
          <w:szCs w:val="22"/>
        </w:rPr>
      </w:pPr>
      <w:r w:rsidRPr="009A5D21">
        <w:rPr>
          <w:rStyle w:val="a4"/>
          <w:rFonts w:ascii="Segoe UI" w:hAnsi="Segoe UI" w:cs="Segoe UI"/>
          <w:color w:val="404040"/>
          <w:sz w:val="22"/>
          <w:szCs w:val="22"/>
          <w:lang w:val="en-US"/>
        </w:rPr>
        <w:t>Padberg, M.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> (1999). </w:t>
      </w:r>
      <w:r w:rsidRPr="009A5D21">
        <w:rPr>
          <w:rStyle w:val="a9"/>
          <w:rFonts w:ascii="Segoe UI" w:hAnsi="Segoe UI" w:cs="Segoe UI"/>
          <w:color w:val="404040"/>
          <w:sz w:val="22"/>
          <w:szCs w:val="22"/>
          <w:lang w:val="en-US"/>
        </w:rPr>
        <w:t>Linear Optimization and Extensions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 xml:space="preserve">. </w:t>
      </w:r>
      <w:r>
        <w:rPr>
          <w:rFonts w:ascii="Segoe UI" w:hAnsi="Segoe UI" w:cs="Segoe UI"/>
          <w:color w:val="404040"/>
          <w:sz w:val="22"/>
          <w:szCs w:val="22"/>
        </w:rPr>
        <w:t>Springer.</w:t>
      </w:r>
    </w:p>
    <w:p w:rsidR="009A5D21" w:rsidRDefault="009A5D21" w:rsidP="005767E2">
      <w:pPr>
        <w:pStyle w:val="a3"/>
        <w:numPr>
          <w:ilvl w:val="1"/>
          <w:numId w:val="68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9"/>
          <w:rFonts w:ascii="Segoe UI" w:hAnsi="Segoe UI" w:cs="Segoe UI"/>
          <w:color w:val="404040"/>
          <w:sz w:val="22"/>
          <w:szCs w:val="22"/>
        </w:rPr>
        <w:t>Расширенные методы линейной оптимизации</w:t>
      </w:r>
      <w:r>
        <w:rPr>
          <w:rFonts w:ascii="Segoe UI" w:hAnsi="Segoe UI" w:cs="Segoe UI"/>
          <w:color w:val="404040"/>
          <w:sz w:val="22"/>
          <w:szCs w:val="22"/>
        </w:rPr>
        <w:t>.</w:t>
      </w:r>
    </w:p>
    <w:p w:rsidR="009A5D21" w:rsidRDefault="009A5D21" w:rsidP="005767E2">
      <w:pPr>
        <w:pStyle w:val="a3"/>
        <w:numPr>
          <w:ilvl w:val="0"/>
          <w:numId w:val="68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 w:rsidRPr="009A5D21">
        <w:rPr>
          <w:rStyle w:val="a4"/>
          <w:rFonts w:ascii="Segoe UI" w:hAnsi="Segoe UI" w:cs="Segoe UI"/>
          <w:color w:val="404040"/>
          <w:sz w:val="22"/>
          <w:szCs w:val="22"/>
          <w:lang w:val="en-US"/>
        </w:rPr>
        <w:t>Conforti, M., Cornuéjols, G., &amp; Zambelli, G.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> (2014). </w:t>
      </w:r>
      <w:r>
        <w:rPr>
          <w:rStyle w:val="a9"/>
          <w:rFonts w:ascii="Segoe UI" w:hAnsi="Segoe UI" w:cs="Segoe UI"/>
          <w:color w:val="404040"/>
          <w:sz w:val="22"/>
          <w:szCs w:val="22"/>
        </w:rPr>
        <w:t>Integer Programming</w:t>
      </w:r>
      <w:r>
        <w:rPr>
          <w:rFonts w:ascii="Segoe UI" w:hAnsi="Segoe UI" w:cs="Segoe UI"/>
          <w:color w:val="404040"/>
          <w:sz w:val="22"/>
          <w:szCs w:val="22"/>
        </w:rPr>
        <w:t>. Springer.</w:t>
      </w:r>
    </w:p>
    <w:p w:rsidR="009A5D21" w:rsidRDefault="009A5D21" w:rsidP="005767E2">
      <w:pPr>
        <w:pStyle w:val="a3"/>
        <w:numPr>
          <w:ilvl w:val="0"/>
          <w:numId w:val="69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9"/>
          <w:rFonts w:ascii="Segoe UI" w:hAnsi="Segoe UI" w:cs="Segoe UI"/>
          <w:color w:val="404040"/>
          <w:sz w:val="22"/>
          <w:szCs w:val="22"/>
        </w:rPr>
        <w:t>Современные алгоритмы целочисленного программирования</w:t>
      </w:r>
      <w:r>
        <w:rPr>
          <w:rFonts w:ascii="Segoe UI" w:hAnsi="Segoe UI" w:cs="Segoe UI"/>
          <w:color w:val="404040"/>
          <w:sz w:val="22"/>
          <w:szCs w:val="22"/>
        </w:rPr>
        <w:t>.</w:t>
      </w:r>
    </w:p>
    <w:p w:rsidR="009A5D21" w:rsidRDefault="009A5D21" w:rsidP="005767E2">
      <w:pPr>
        <w:pStyle w:val="a3"/>
        <w:numPr>
          <w:ilvl w:val="0"/>
          <w:numId w:val="70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 w:rsidRPr="009A5D21">
        <w:rPr>
          <w:rStyle w:val="a4"/>
          <w:rFonts w:ascii="Segoe UI" w:hAnsi="Segoe UI" w:cs="Segoe UI"/>
          <w:color w:val="404040"/>
          <w:sz w:val="22"/>
          <w:szCs w:val="22"/>
          <w:lang w:val="en-US"/>
        </w:rPr>
        <w:t>Vanderbei, R. J.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> (2020). </w:t>
      </w:r>
      <w:r w:rsidRPr="009A5D21">
        <w:rPr>
          <w:rStyle w:val="a9"/>
          <w:rFonts w:ascii="Segoe UI" w:hAnsi="Segoe UI" w:cs="Segoe UI"/>
          <w:color w:val="404040"/>
          <w:sz w:val="22"/>
          <w:szCs w:val="22"/>
          <w:lang w:val="en-US"/>
        </w:rPr>
        <w:t>Linear Programming: Foundations and Extensions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 xml:space="preserve">. </w:t>
      </w:r>
      <w:r>
        <w:rPr>
          <w:rFonts w:ascii="Segoe UI" w:hAnsi="Segoe UI" w:cs="Segoe UI"/>
          <w:color w:val="404040"/>
          <w:sz w:val="22"/>
          <w:szCs w:val="22"/>
        </w:rPr>
        <w:t>Springer.</w:t>
      </w:r>
    </w:p>
    <w:p w:rsidR="009A5D21" w:rsidRDefault="009A5D21" w:rsidP="005767E2">
      <w:pPr>
        <w:pStyle w:val="a3"/>
        <w:numPr>
          <w:ilvl w:val="0"/>
          <w:numId w:val="71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9"/>
          <w:rFonts w:ascii="Segoe UI" w:hAnsi="Segoe UI" w:cs="Segoe UI"/>
          <w:color w:val="404040"/>
          <w:sz w:val="22"/>
          <w:szCs w:val="22"/>
        </w:rPr>
        <w:t>Основы линейного программирования с примерами</w:t>
      </w:r>
      <w:r>
        <w:rPr>
          <w:rFonts w:ascii="Segoe UI" w:hAnsi="Segoe UI" w:cs="Segoe UI"/>
          <w:color w:val="404040"/>
          <w:sz w:val="22"/>
          <w:szCs w:val="22"/>
        </w:rPr>
        <w:t>.</w:t>
      </w:r>
    </w:p>
    <w:p w:rsidR="009A5D21" w:rsidRDefault="009A5D21" w:rsidP="005767E2">
      <w:pPr>
        <w:pStyle w:val="a3"/>
        <w:numPr>
          <w:ilvl w:val="0"/>
          <w:numId w:val="72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 w:rsidRPr="009A5D21">
        <w:rPr>
          <w:rStyle w:val="a4"/>
          <w:rFonts w:ascii="Segoe UI" w:hAnsi="Segoe UI" w:cs="Segoe UI"/>
          <w:color w:val="404040"/>
          <w:sz w:val="22"/>
          <w:szCs w:val="22"/>
          <w:lang w:val="en-US"/>
        </w:rPr>
        <w:t>Glover, F., &amp; Laguna, M.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> (1997). </w:t>
      </w:r>
      <w:r w:rsidRPr="009A5D21">
        <w:rPr>
          <w:rStyle w:val="a9"/>
          <w:rFonts w:ascii="Segoe UI" w:hAnsi="Segoe UI" w:cs="Segoe UI"/>
          <w:color w:val="404040"/>
          <w:sz w:val="22"/>
          <w:szCs w:val="22"/>
          <w:lang w:val="en-US"/>
        </w:rPr>
        <w:t>Tabu Search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 xml:space="preserve">. </w:t>
      </w:r>
      <w:r>
        <w:rPr>
          <w:rFonts w:ascii="Segoe UI" w:hAnsi="Segoe UI" w:cs="Segoe UI"/>
          <w:color w:val="404040"/>
          <w:sz w:val="22"/>
          <w:szCs w:val="22"/>
        </w:rPr>
        <w:t>Springer.</w:t>
      </w:r>
    </w:p>
    <w:p w:rsidR="009A5D21" w:rsidRDefault="009A5D21" w:rsidP="005767E2">
      <w:pPr>
        <w:pStyle w:val="a3"/>
        <w:numPr>
          <w:ilvl w:val="0"/>
          <w:numId w:val="73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9"/>
          <w:rFonts w:ascii="Segoe UI" w:hAnsi="Segoe UI" w:cs="Segoe UI"/>
          <w:color w:val="404040"/>
          <w:sz w:val="22"/>
          <w:szCs w:val="22"/>
        </w:rPr>
        <w:t>Метаэвристики для сложных задач оптимизации</w:t>
      </w:r>
      <w:r>
        <w:rPr>
          <w:rFonts w:ascii="Segoe UI" w:hAnsi="Segoe UI" w:cs="Segoe UI"/>
          <w:color w:val="404040"/>
          <w:sz w:val="22"/>
          <w:szCs w:val="22"/>
        </w:rPr>
        <w:t>.</w:t>
      </w:r>
    </w:p>
    <w:p w:rsidR="009A5D21" w:rsidRDefault="009A5D21" w:rsidP="005767E2">
      <w:pPr>
        <w:pStyle w:val="a3"/>
        <w:numPr>
          <w:ilvl w:val="0"/>
          <w:numId w:val="74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 w:rsidRPr="009A5D21">
        <w:rPr>
          <w:rStyle w:val="a4"/>
          <w:rFonts w:ascii="Segoe UI" w:hAnsi="Segoe UI" w:cs="Segoe UI"/>
          <w:color w:val="404040"/>
          <w:sz w:val="22"/>
          <w:szCs w:val="22"/>
          <w:lang w:val="en-US"/>
        </w:rPr>
        <w:t>Mitchell, J. E.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> (2002). </w:t>
      </w:r>
      <w:r w:rsidRPr="009A5D21">
        <w:rPr>
          <w:rStyle w:val="a9"/>
          <w:rFonts w:ascii="Segoe UI" w:hAnsi="Segoe UI" w:cs="Segoe UI"/>
          <w:color w:val="404040"/>
          <w:sz w:val="22"/>
          <w:szCs w:val="22"/>
          <w:lang w:val="en-US"/>
        </w:rPr>
        <w:t>Branch-and-cut algorithms for combinatorial optimization problems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 xml:space="preserve">. </w:t>
      </w:r>
      <w:r>
        <w:rPr>
          <w:rFonts w:ascii="Segoe UI" w:hAnsi="Segoe UI" w:cs="Segoe UI"/>
          <w:color w:val="404040"/>
          <w:sz w:val="22"/>
          <w:szCs w:val="22"/>
        </w:rPr>
        <w:t>Handbook of Applied Optimization, 1, 65-77.</w:t>
      </w:r>
    </w:p>
    <w:p w:rsidR="009A5D21" w:rsidRDefault="009A5D21" w:rsidP="005767E2">
      <w:pPr>
        <w:pStyle w:val="a3"/>
        <w:numPr>
          <w:ilvl w:val="0"/>
          <w:numId w:val="75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9"/>
          <w:rFonts w:ascii="Segoe UI" w:hAnsi="Segoe UI" w:cs="Segoe UI"/>
          <w:color w:val="404040"/>
          <w:sz w:val="22"/>
          <w:szCs w:val="22"/>
        </w:rPr>
        <w:t>Алгоритмы ветвей и отсечений для комбинаторной оптимизации</w:t>
      </w:r>
      <w:r>
        <w:rPr>
          <w:rFonts w:ascii="Segoe UI" w:hAnsi="Segoe UI" w:cs="Segoe UI"/>
          <w:color w:val="404040"/>
          <w:sz w:val="22"/>
          <w:szCs w:val="22"/>
        </w:rPr>
        <w:t>.</w:t>
      </w:r>
    </w:p>
    <w:p w:rsidR="009A5D21" w:rsidRDefault="009A5D21" w:rsidP="005767E2">
      <w:pPr>
        <w:pStyle w:val="a3"/>
        <w:numPr>
          <w:ilvl w:val="0"/>
          <w:numId w:val="76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 w:rsidRPr="009A5D21">
        <w:rPr>
          <w:rStyle w:val="a4"/>
          <w:rFonts w:ascii="Segoe UI" w:hAnsi="Segoe UI" w:cs="Segoe UI"/>
          <w:color w:val="404040"/>
          <w:sz w:val="22"/>
          <w:szCs w:val="22"/>
          <w:lang w:val="en-US"/>
        </w:rPr>
        <w:t>Hooker, J. N.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> (2007). </w:t>
      </w:r>
      <w:r w:rsidRPr="009A5D21">
        <w:rPr>
          <w:rStyle w:val="a9"/>
          <w:rFonts w:ascii="Segoe UI" w:hAnsi="Segoe UI" w:cs="Segoe UI"/>
          <w:color w:val="404040"/>
          <w:sz w:val="22"/>
          <w:szCs w:val="22"/>
          <w:lang w:val="en-US"/>
        </w:rPr>
        <w:t>Integrated Methods for Optimization</w:t>
      </w:r>
      <w:r w:rsidRPr="009A5D21">
        <w:rPr>
          <w:rFonts w:ascii="Segoe UI" w:hAnsi="Segoe UI" w:cs="Segoe UI"/>
          <w:color w:val="404040"/>
          <w:sz w:val="22"/>
          <w:szCs w:val="22"/>
          <w:lang w:val="en-US"/>
        </w:rPr>
        <w:t xml:space="preserve">. </w:t>
      </w:r>
      <w:r>
        <w:rPr>
          <w:rFonts w:ascii="Segoe UI" w:hAnsi="Segoe UI" w:cs="Segoe UI"/>
          <w:color w:val="404040"/>
          <w:sz w:val="22"/>
          <w:szCs w:val="22"/>
        </w:rPr>
        <w:t>Springer.</w:t>
      </w:r>
    </w:p>
    <w:p w:rsidR="009A5D21" w:rsidRDefault="009A5D21" w:rsidP="005767E2">
      <w:pPr>
        <w:pStyle w:val="a3"/>
        <w:numPr>
          <w:ilvl w:val="0"/>
          <w:numId w:val="77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9"/>
          <w:rFonts w:ascii="Segoe UI" w:hAnsi="Segoe UI" w:cs="Segoe UI"/>
          <w:color w:val="404040"/>
          <w:sz w:val="22"/>
          <w:szCs w:val="22"/>
        </w:rPr>
        <w:t>Гибридные методы оптимизации, включая ILP и constraint programming</w:t>
      </w:r>
      <w:r>
        <w:rPr>
          <w:rFonts w:ascii="Segoe UI" w:hAnsi="Segoe UI" w:cs="Segoe UI"/>
          <w:color w:val="404040"/>
          <w:sz w:val="22"/>
          <w:szCs w:val="22"/>
        </w:rPr>
        <w:t>.</w:t>
      </w:r>
    </w:p>
    <w:p w:rsidR="009A5D21" w:rsidRDefault="009A5D21" w:rsidP="005767E2">
      <w:pPr>
        <w:pStyle w:val="a3"/>
        <w:numPr>
          <w:ilvl w:val="0"/>
          <w:numId w:val="78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4"/>
          <w:rFonts w:ascii="Segoe UI" w:hAnsi="Segoe UI" w:cs="Segoe UI"/>
          <w:color w:val="404040"/>
          <w:sz w:val="22"/>
          <w:szCs w:val="22"/>
        </w:rPr>
        <w:t>Ларионов, А. В., &amp; Леонов, С. Н.</w:t>
      </w:r>
      <w:r>
        <w:rPr>
          <w:rFonts w:ascii="Segoe UI" w:hAnsi="Segoe UI" w:cs="Segoe UI"/>
          <w:color w:val="404040"/>
          <w:sz w:val="22"/>
          <w:szCs w:val="22"/>
        </w:rPr>
        <w:t> (2020). </w:t>
      </w:r>
      <w:r>
        <w:rPr>
          <w:rStyle w:val="a9"/>
          <w:rFonts w:ascii="Segoe UI" w:hAnsi="Segoe UI" w:cs="Segoe UI"/>
          <w:color w:val="404040"/>
          <w:sz w:val="22"/>
          <w:szCs w:val="22"/>
        </w:rPr>
        <w:t>Оптимизация в военных системах управления</w:t>
      </w:r>
      <w:r>
        <w:rPr>
          <w:rFonts w:ascii="Segoe UI" w:hAnsi="Segoe UI" w:cs="Segoe UI"/>
          <w:color w:val="404040"/>
          <w:sz w:val="22"/>
          <w:szCs w:val="22"/>
        </w:rPr>
        <w:t>. ВАГШ.</w:t>
      </w:r>
    </w:p>
    <w:p w:rsidR="009A5D21" w:rsidRDefault="009A5D21" w:rsidP="005767E2">
      <w:pPr>
        <w:pStyle w:val="a3"/>
        <w:numPr>
          <w:ilvl w:val="0"/>
          <w:numId w:val="79"/>
        </w:numPr>
        <w:spacing w:before="0" w:beforeAutospacing="0"/>
        <w:rPr>
          <w:rFonts w:ascii="Segoe UI" w:hAnsi="Segoe UI" w:cs="Segoe UI"/>
          <w:color w:val="404040"/>
          <w:sz w:val="22"/>
          <w:szCs w:val="22"/>
        </w:rPr>
      </w:pPr>
      <w:r>
        <w:rPr>
          <w:rStyle w:val="a9"/>
          <w:rFonts w:ascii="Segoe UI" w:hAnsi="Segoe UI" w:cs="Segoe UI"/>
          <w:color w:val="404040"/>
          <w:sz w:val="22"/>
          <w:szCs w:val="22"/>
        </w:rPr>
        <w:t>Применение методов оптимизации в задачах оборонного комплекса РФ</w:t>
      </w:r>
      <w:r>
        <w:rPr>
          <w:rFonts w:ascii="Segoe UI" w:hAnsi="Segoe UI" w:cs="Segoe UI"/>
          <w:color w:val="404040"/>
          <w:sz w:val="22"/>
          <w:szCs w:val="22"/>
        </w:rPr>
        <w:t>.</w:t>
      </w:r>
    </w:p>
    <w:p w:rsidR="009A5D21" w:rsidRPr="009A5D21" w:rsidRDefault="009A5D21" w:rsidP="009A5D2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9A5D21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Блок-схема гибридного алгоритма (метод ветвей и границ + отсечения Гомори)</w:t>
      </w:r>
    </w:p>
    <w:p w:rsidR="009A5D21" w:rsidRPr="009A5D21" w:rsidRDefault="009A5D21" w:rsidP="009A5D2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9A5D21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Copy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+---------------------+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|      Начало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+----------+----------+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   v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lastRenderedPageBreak/>
        <w:t xml:space="preserve">                              +---------------------+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|  Решить релаксирован-|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|  ную задачу ЛП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+----------+----------+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   v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+---------------------+---------------------+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|             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+---------+---------+                    +----------+----------+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|  Все переменные    |                    | Есть нецелочисленные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|  целочисленные?    +--Да--&gt;+--------+   | переменные?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+---------+---------+       | Конец  |   +----------+----------+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|                 +--------+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Нет          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|                                        Да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v            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+---------------------+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| Выбрать переменную  |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| с макс. дробной    |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| частью (x_i/y_j)    |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+----------+----------+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|           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v           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+---------------------+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| Создать две подзадачи|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| 1. x_i &lt;= floor(x_i) |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| 2. x_i &gt;= ceil(x_i)  |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+----------+----------+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|           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v           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+---------------------+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| Добавить подзадачи  |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| в приоритетную      |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| очередь             |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+----------+----------+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|           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v           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+---------------------+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| Обработать очередь  |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| (выбрать задачу с   |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|  min нижней границей)|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+----------+----------+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|           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+-------------------+-------------------+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  v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+---------------------+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| Применить отсечения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| Гомори к нецелочис-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| ленным переменным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+----------+----------+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   v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+---------------------+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| Добавить новые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| ограничения в задачу|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+----------+----------+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   +-----------+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               v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+-----------------------------+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lastRenderedPageBreak/>
        <w:t xml:space="preserve">                                      | Проверить критерии остановки:|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| 1. Время исчерпано?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| 2. Границы совпали?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| 3. Очередь пуста?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+--------------+--------------+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+--------------+--------------+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| Да                 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  v                             v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+----------------+          +-----------------+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| Вернуть лучшее |          | Решение не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| целочисленное  |          | найдено         |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| решение        |          +-----------------+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+----------------+</w:t>
      </w:r>
    </w:p>
    <w:p w:rsidR="009A5D21" w:rsidRPr="009A5D21" w:rsidRDefault="009A5D21" w:rsidP="009A5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D2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pt" o:hralign="center" o:hrstd="t" o:hrnoshade="t" o:hr="t" fillcolor="#404040" stroked="f"/>
        </w:pict>
      </w:r>
    </w:p>
    <w:p w:rsidR="009A5D21" w:rsidRPr="009A5D21" w:rsidRDefault="009A5D21" w:rsidP="009A5D2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9A5D21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Пошаговая инструкция алгоритма</w:t>
      </w:r>
    </w:p>
    <w:p w:rsidR="009A5D21" w:rsidRPr="009A5D21" w:rsidRDefault="009A5D21" w:rsidP="009A5D21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Шаг 1. Инициализация</w:t>
      </w:r>
    </w:p>
    <w:p w:rsidR="009A5D21" w:rsidRPr="009A5D21" w:rsidRDefault="009A5D21" w:rsidP="005767E2">
      <w:pPr>
        <w:numPr>
          <w:ilvl w:val="0"/>
          <w:numId w:val="8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Решите релаксированную задачу ЛП, игнорируя целочисленные ограничения.</w:t>
      </w:r>
    </w:p>
    <w:p w:rsidR="009A5D21" w:rsidRPr="009A5D21" w:rsidRDefault="009A5D21" w:rsidP="005767E2">
      <w:pPr>
        <w:numPr>
          <w:ilvl w:val="0"/>
          <w:numId w:val="8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Если все переменные целочисленные — завершите алгоритм (оптимум найден).</w:t>
      </w:r>
    </w:p>
    <w:p w:rsidR="009A5D21" w:rsidRPr="009A5D21" w:rsidRDefault="009A5D21" w:rsidP="005767E2">
      <w:pPr>
        <w:numPr>
          <w:ilvl w:val="0"/>
          <w:numId w:val="8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Сохраните верхнюю границу (лучшее текущее решение) и добавьте исходную задачу в очередь.</w:t>
      </w:r>
    </w:p>
    <w:p w:rsidR="009A5D21" w:rsidRPr="009A5D21" w:rsidRDefault="009A5D21" w:rsidP="009A5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D2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pt" o:hralign="center" o:hrstd="t" o:hrnoshade="t" o:hr="t" fillcolor="#404040" stroked="f"/>
        </w:pict>
      </w:r>
    </w:p>
    <w:p w:rsidR="009A5D21" w:rsidRPr="009A5D21" w:rsidRDefault="009A5D21" w:rsidP="009A5D21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Шаг 2. Ветвление</w:t>
      </w:r>
    </w:p>
    <w:p w:rsidR="009A5D21" w:rsidRPr="009A5D21" w:rsidRDefault="009A5D21" w:rsidP="005767E2">
      <w:pPr>
        <w:numPr>
          <w:ilvl w:val="0"/>
          <w:numId w:val="8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Выберите подзадачу из очереди с </w:t>
      </w: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минимальной нижней границей</w:t>
      </w:r>
      <w:r w:rsidRPr="009A5D21">
        <w:rPr>
          <w:rFonts w:ascii="Segoe UI" w:eastAsia="Times New Roman" w:hAnsi="Segoe UI" w:cs="Segoe UI"/>
          <w:color w:val="404040"/>
          <w:lang w:eastAsia="ru-RU"/>
        </w:rPr>
        <w:t>.</w:t>
      </w:r>
    </w:p>
    <w:p w:rsidR="009A5D21" w:rsidRPr="009A5D21" w:rsidRDefault="009A5D21" w:rsidP="005767E2">
      <w:pPr>
        <w:numPr>
          <w:ilvl w:val="0"/>
          <w:numId w:val="81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Решите её релаксированную версию.</w:t>
      </w:r>
    </w:p>
    <w:p w:rsidR="009A5D21" w:rsidRPr="009A5D21" w:rsidRDefault="009A5D21" w:rsidP="005767E2">
      <w:pPr>
        <w:numPr>
          <w:ilvl w:val="1"/>
          <w:numId w:val="8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Если решение </w:t>
      </w: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недопустимо</w:t>
      </w:r>
      <w:r w:rsidRPr="009A5D21">
        <w:rPr>
          <w:rFonts w:ascii="Segoe UI" w:eastAsia="Times New Roman" w:hAnsi="Segoe UI" w:cs="Segoe UI"/>
          <w:color w:val="404040"/>
          <w:lang w:eastAsia="ru-RU"/>
        </w:rPr>
        <w:t> → отсеките ветвь.</w:t>
      </w:r>
    </w:p>
    <w:p w:rsidR="009A5D21" w:rsidRPr="009A5D21" w:rsidRDefault="009A5D21" w:rsidP="005767E2">
      <w:pPr>
        <w:numPr>
          <w:ilvl w:val="1"/>
          <w:numId w:val="8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Если решение </w:t>
      </w: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целочисленное</w:t>
      </w:r>
      <w:r w:rsidRPr="009A5D21">
        <w:rPr>
          <w:rFonts w:ascii="Segoe UI" w:eastAsia="Times New Roman" w:hAnsi="Segoe UI" w:cs="Segoe UI"/>
          <w:color w:val="404040"/>
          <w:lang w:eastAsia="ru-RU"/>
        </w:rPr>
        <w:t> и лучше текущего → обновите верхнюю границу.</w:t>
      </w:r>
    </w:p>
    <w:p w:rsidR="009A5D21" w:rsidRPr="009A5D21" w:rsidRDefault="009A5D21" w:rsidP="005767E2">
      <w:pPr>
        <w:numPr>
          <w:ilvl w:val="0"/>
          <w:numId w:val="81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Если решение </w:t>
      </w: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нецелочисленное</w:t>
      </w:r>
      <w:r w:rsidRPr="009A5D21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9A5D21" w:rsidRPr="009A5D21" w:rsidRDefault="009A5D21" w:rsidP="005767E2">
      <w:pPr>
        <w:numPr>
          <w:ilvl w:val="1"/>
          <w:numId w:val="8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Выберите переменную с </w:t>
      </w: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наибольшей дробной частью</w:t>
      </w:r>
      <w:r w:rsidRPr="009A5D21">
        <w:rPr>
          <w:rFonts w:ascii="Segoe UI" w:eastAsia="Times New Roman" w:hAnsi="Segoe UI" w:cs="Segoe UI"/>
          <w:color w:val="404040"/>
          <w:lang w:eastAsia="ru-RU"/>
        </w:rPr>
        <w:t> (например, 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xi=2.7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x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9A5D21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=2.7</w:t>
      </w:r>
      <w:r w:rsidRPr="009A5D21">
        <w:rPr>
          <w:rFonts w:ascii="Segoe UI" w:eastAsia="Times New Roman" w:hAnsi="Segoe UI" w:cs="Segoe UI"/>
          <w:color w:val="404040"/>
          <w:lang w:eastAsia="ru-RU"/>
        </w:rPr>
        <w:t> → дробная часть = 0.7).</w:t>
      </w:r>
    </w:p>
    <w:p w:rsidR="009A5D21" w:rsidRPr="009A5D21" w:rsidRDefault="009A5D21" w:rsidP="005767E2">
      <w:pPr>
        <w:numPr>
          <w:ilvl w:val="1"/>
          <w:numId w:val="81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Создайте две подзадачи:</w:t>
      </w:r>
    </w:p>
    <w:p w:rsidR="009A5D21" w:rsidRPr="009A5D21" w:rsidRDefault="009A5D21" w:rsidP="005767E2">
      <w:pPr>
        <w:numPr>
          <w:ilvl w:val="2"/>
          <w:numId w:val="8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xi≤</w:t>
      </w:r>
      <w:r w:rsidRPr="009A5D21">
        <w:rPr>
          <w:rFonts w:ascii="Cambria Math" w:eastAsia="Times New Roman" w:hAnsi="Cambria Math" w:cs="Cambria Math"/>
          <w:color w:val="404040"/>
          <w:sz w:val="27"/>
          <w:lang w:eastAsia="ru-RU"/>
        </w:rPr>
        <w:t>⌊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xi</w:t>
      </w:r>
      <w:r w:rsidRPr="009A5D21">
        <w:rPr>
          <w:rFonts w:ascii="Cambria Math" w:eastAsia="Times New Roman" w:hAnsi="Cambria Math" w:cs="Cambria Math"/>
          <w:color w:val="404040"/>
          <w:sz w:val="27"/>
          <w:lang w:eastAsia="ru-RU"/>
        </w:rPr>
        <w:t>⌋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x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9A5D21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≤</w:t>
      </w:r>
      <w:r w:rsidRPr="009A5D21">
        <w:rPr>
          <w:rFonts w:ascii="Cambria Math" w:eastAsia="Times New Roman" w:hAnsi="Cambria Math" w:cs="Cambria Math"/>
          <w:color w:val="404040"/>
          <w:sz w:val="27"/>
          <w:lang w:eastAsia="ru-RU"/>
        </w:rPr>
        <w:t>⌊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x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9A5D21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9A5D21">
        <w:rPr>
          <w:rFonts w:ascii="Cambria Math" w:eastAsia="Times New Roman" w:hAnsi="Cambria Math" w:cs="Cambria Math"/>
          <w:color w:val="404040"/>
          <w:sz w:val="27"/>
          <w:lang w:eastAsia="ru-RU"/>
        </w:rPr>
        <w:t>⌋</w:t>
      </w:r>
      <w:r w:rsidRPr="009A5D21">
        <w:rPr>
          <w:rFonts w:ascii="Segoe UI" w:eastAsia="Times New Roman" w:hAnsi="Segoe UI" w:cs="Segoe UI"/>
          <w:color w:val="404040"/>
          <w:lang w:eastAsia="ru-RU"/>
        </w:rPr>
        <w:t> (например, 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xi≤2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x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9A5D21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≤2</w:t>
      </w:r>
      <w:r w:rsidRPr="009A5D21">
        <w:rPr>
          <w:rFonts w:ascii="Segoe UI" w:eastAsia="Times New Roman" w:hAnsi="Segoe UI" w:cs="Segoe UI"/>
          <w:color w:val="404040"/>
          <w:lang w:eastAsia="ru-RU"/>
        </w:rPr>
        <w:t>),</w:t>
      </w:r>
    </w:p>
    <w:p w:rsidR="009A5D21" w:rsidRPr="009A5D21" w:rsidRDefault="009A5D21" w:rsidP="005767E2">
      <w:pPr>
        <w:numPr>
          <w:ilvl w:val="2"/>
          <w:numId w:val="8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xi≥</w:t>
      </w:r>
      <w:r w:rsidRPr="009A5D21">
        <w:rPr>
          <w:rFonts w:ascii="Cambria Math" w:eastAsia="Times New Roman" w:hAnsi="Cambria Math" w:cs="Cambria Math"/>
          <w:color w:val="404040"/>
          <w:sz w:val="27"/>
          <w:lang w:eastAsia="ru-RU"/>
        </w:rPr>
        <w:t>⌈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xi</w:t>
      </w:r>
      <w:r w:rsidRPr="009A5D21">
        <w:rPr>
          <w:rFonts w:ascii="Cambria Math" w:eastAsia="Times New Roman" w:hAnsi="Cambria Math" w:cs="Cambria Math"/>
          <w:color w:val="404040"/>
          <w:sz w:val="27"/>
          <w:lang w:eastAsia="ru-RU"/>
        </w:rPr>
        <w:t>⌉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x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9A5D21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≥</w:t>
      </w:r>
      <w:r w:rsidRPr="009A5D21">
        <w:rPr>
          <w:rFonts w:ascii="Cambria Math" w:eastAsia="Times New Roman" w:hAnsi="Cambria Math" w:cs="Cambria Math"/>
          <w:color w:val="404040"/>
          <w:sz w:val="27"/>
          <w:lang w:eastAsia="ru-RU"/>
        </w:rPr>
        <w:t>⌈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x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9A5D21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9A5D21">
        <w:rPr>
          <w:rFonts w:ascii="Cambria Math" w:eastAsia="Times New Roman" w:hAnsi="Cambria Math" w:cs="Cambria Math"/>
          <w:color w:val="404040"/>
          <w:sz w:val="27"/>
          <w:lang w:eastAsia="ru-RU"/>
        </w:rPr>
        <w:t>⌉</w:t>
      </w:r>
      <w:r w:rsidRPr="009A5D21">
        <w:rPr>
          <w:rFonts w:ascii="Segoe UI" w:eastAsia="Times New Roman" w:hAnsi="Segoe UI" w:cs="Segoe UI"/>
          <w:color w:val="404040"/>
          <w:lang w:eastAsia="ru-RU"/>
        </w:rPr>
        <w:t> (например, 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xi≥3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x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9A5D21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≥3</w:t>
      </w:r>
      <w:r w:rsidRPr="009A5D21">
        <w:rPr>
          <w:rFonts w:ascii="Segoe UI" w:eastAsia="Times New Roman" w:hAnsi="Segoe UI" w:cs="Segoe UI"/>
          <w:color w:val="404040"/>
          <w:lang w:eastAsia="ru-RU"/>
        </w:rPr>
        <w:t>).</w:t>
      </w:r>
    </w:p>
    <w:p w:rsidR="009A5D21" w:rsidRPr="009A5D21" w:rsidRDefault="009A5D21" w:rsidP="005767E2">
      <w:pPr>
        <w:numPr>
          <w:ilvl w:val="1"/>
          <w:numId w:val="8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Добавьте подзадачи в очередь.</w:t>
      </w:r>
    </w:p>
    <w:p w:rsidR="009A5D21" w:rsidRPr="009A5D21" w:rsidRDefault="009A5D21" w:rsidP="009A5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D2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pt" o:hralign="center" o:hrstd="t" o:hrnoshade="t" o:hr="t" fillcolor="#404040" stroked="f"/>
        </w:pict>
      </w:r>
    </w:p>
    <w:p w:rsidR="009A5D21" w:rsidRPr="009A5D21" w:rsidRDefault="009A5D21" w:rsidP="009A5D21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Шаг 3. Применение отсечений Гомори</w:t>
      </w:r>
    </w:p>
    <w:p w:rsidR="009A5D21" w:rsidRPr="009A5D21" w:rsidRDefault="009A5D21" w:rsidP="005767E2">
      <w:pPr>
        <w:numPr>
          <w:ilvl w:val="0"/>
          <w:numId w:val="82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Для текущей подзадачи с нецелочисленным решением:</w:t>
      </w:r>
    </w:p>
    <w:p w:rsidR="009A5D21" w:rsidRPr="009A5D21" w:rsidRDefault="009A5D21" w:rsidP="005767E2">
      <w:pPr>
        <w:numPr>
          <w:ilvl w:val="1"/>
          <w:numId w:val="8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Сгенерируйте отсечение Гомори на основе симплекс-таблицы.</w:t>
      </w:r>
    </w:p>
    <w:p w:rsidR="009A5D21" w:rsidRPr="009A5D21" w:rsidRDefault="009A5D21" w:rsidP="005767E2">
      <w:pPr>
        <w:numPr>
          <w:ilvl w:val="1"/>
          <w:numId w:val="82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Формула отсечения:</w:t>
      </w:r>
    </w:p>
    <w:p w:rsidR="009A5D21" w:rsidRPr="009A5D21" w:rsidRDefault="009A5D21" w:rsidP="009A5D21">
      <w:pPr>
        <w:spacing w:after="0" w:afterAutospacing="1" w:line="240" w:lineRule="auto"/>
        <w:ind w:left="1440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∑j</w:t>
      </w:r>
      <w:r w:rsidRPr="009A5D21">
        <w:rPr>
          <w:rFonts w:ascii="Cambria Math" w:eastAsia="Times New Roman" w:hAnsi="Cambria Math" w:cs="Cambria Math"/>
          <w:color w:val="404040"/>
          <w:sz w:val="27"/>
          <w:lang w:eastAsia="ru-RU"/>
        </w:rPr>
        <w:t>∈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N(aij−</w:t>
      </w:r>
      <w:r w:rsidRPr="009A5D21">
        <w:rPr>
          <w:rFonts w:ascii="Cambria Math" w:eastAsia="Times New Roman" w:hAnsi="Cambria Math" w:cs="Cambria Math"/>
          <w:color w:val="404040"/>
          <w:sz w:val="27"/>
          <w:lang w:eastAsia="ru-RU"/>
        </w:rPr>
        <w:t>⌊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aij</w:t>
      </w:r>
      <w:r w:rsidRPr="009A5D21">
        <w:rPr>
          <w:rFonts w:ascii="Cambria Math" w:eastAsia="Times New Roman" w:hAnsi="Cambria Math" w:cs="Cambria Math"/>
          <w:color w:val="404040"/>
          <w:sz w:val="27"/>
          <w:lang w:eastAsia="ru-RU"/>
        </w:rPr>
        <w:t>⌋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)xj≥bi−</w:t>
      </w:r>
      <w:r w:rsidRPr="009A5D21">
        <w:rPr>
          <w:rFonts w:ascii="Cambria Math" w:eastAsia="Times New Roman" w:hAnsi="Cambria Math" w:cs="Cambria Math"/>
          <w:color w:val="404040"/>
          <w:sz w:val="27"/>
          <w:lang w:eastAsia="ru-RU"/>
        </w:rPr>
        <w:t>⌊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bi</w:t>
      </w:r>
      <w:r w:rsidRPr="009A5D21">
        <w:rPr>
          <w:rFonts w:ascii="Cambria Math" w:eastAsia="Times New Roman" w:hAnsi="Cambria Math" w:cs="Cambria Math"/>
          <w:color w:val="404040"/>
          <w:sz w:val="27"/>
          <w:lang w:eastAsia="ru-RU"/>
        </w:rPr>
        <w:t>⌋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,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9A5D21">
        <w:rPr>
          <w:rFonts w:ascii="Cambria Math" w:eastAsia="Times New Roman" w:hAnsi="Cambria Math" w:cs="Cambria Math"/>
          <w:color w:val="404040"/>
          <w:sz w:val="19"/>
          <w:lang w:eastAsia="ru-RU"/>
        </w:rPr>
        <w:t>∈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N</w:t>
      </w:r>
      <w:r w:rsidRPr="009A5D21">
        <w:rPr>
          <w:rFonts w:ascii="KaTeX_Size2" w:eastAsia="Times New Roman" w:hAnsi="KaTeX_Size2" w:cs="Times New Roman"/>
          <w:color w:val="404040"/>
          <w:sz w:val="27"/>
          <w:lang w:eastAsia="ru-RU"/>
        </w:rPr>
        <w:t>∑</w:t>
      </w:r>
      <w:r w:rsidRPr="009A5D21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(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a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ij</w:t>
      </w:r>
      <w:r w:rsidRPr="009A5D21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−</w:t>
      </w:r>
      <w:r w:rsidRPr="009A5D21">
        <w:rPr>
          <w:rFonts w:ascii="Cambria Math" w:eastAsia="Times New Roman" w:hAnsi="Cambria Math" w:cs="Cambria Math"/>
          <w:color w:val="404040"/>
          <w:sz w:val="27"/>
          <w:lang w:eastAsia="ru-RU"/>
        </w:rPr>
        <w:t>⌊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a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ij</w:t>
      </w:r>
      <w:r w:rsidRPr="009A5D21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9A5D21">
        <w:rPr>
          <w:rFonts w:ascii="Cambria Math" w:eastAsia="Times New Roman" w:hAnsi="Cambria Math" w:cs="Cambria Math"/>
          <w:color w:val="404040"/>
          <w:sz w:val="27"/>
          <w:lang w:eastAsia="ru-RU"/>
        </w:rPr>
        <w:t>⌋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)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x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j</w:t>
      </w:r>
      <w:r w:rsidRPr="009A5D21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≥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b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9A5D21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−</w:t>
      </w:r>
      <w:r w:rsidRPr="009A5D21">
        <w:rPr>
          <w:rFonts w:ascii="Cambria Math" w:eastAsia="Times New Roman" w:hAnsi="Cambria Math" w:cs="Cambria Math"/>
          <w:color w:val="404040"/>
          <w:sz w:val="27"/>
          <w:lang w:eastAsia="ru-RU"/>
        </w:rPr>
        <w:t>⌊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b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9A5D21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9A5D21">
        <w:rPr>
          <w:rFonts w:ascii="Cambria Math" w:eastAsia="Times New Roman" w:hAnsi="Cambria Math" w:cs="Cambria Math"/>
          <w:color w:val="404040"/>
          <w:sz w:val="27"/>
          <w:lang w:eastAsia="ru-RU"/>
        </w:rPr>
        <w:t>⌋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,</w:t>
      </w:r>
    </w:p>
    <w:p w:rsidR="009A5D21" w:rsidRPr="009A5D21" w:rsidRDefault="009A5D21" w:rsidP="009A5D21">
      <w:pPr>
        <w:spacing w:before="54" w:after="100" w:afterAutospacing="1" w:line="240" w:lineRule="auto"/>
        <w:ind w:left="1440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lastRenderedPageBreak/>
        <w:t>где 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aij,bi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a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ij</w:t>
      </w:r>
      <w:r w:rsidRPr="009A5D21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,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b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19"/>
          <w:lang w:eastAsia="ru-RU"/>
        </w:rPr>
        <w:t>i</w:t>
      </w:r>
      <w:r w:rsidRPr="009A5D21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9A5D21">
        <w:rPr>
          <w:rFonts w:ascii="Segoe UI" w:eastAsia="Times New Roman" w:hAnsi="Segoe UI" w:cs="Segoe UI"/>
          <w:color w:val="404040"/>
          <w:lang w:eastAsia="ru-RU"/>
        </w:rPr>
        <w:t> — коэффициенты строки симплекс-таблицы.</w:t>
      </w:r>
    </w:p>
    <w:p w:rsidR="009A5D21" w:rsidRPr="009A5D21" w:rsidRDefault="009A5D21" w:rsidP="005767E2">
      <w:pPr>
        <w:numPr>
          <w:ilvl w:val="0"/>
          <w:numId w:val="8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Добавьте новое ограничение в задачу.</w:t>
      </w:r>
    </w:p>
    <w:p w:rsidR="009A5D21" w:rsidRPr="009A5D21" w:rsidRDefault="009A5D21" w:rsidP="005767E2">
      <w:pPr>
        <w:numPr>
          <w:ilvl w:val="0"/>
          <w:numId w:val="82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Повторно решите релаксированную задачу.</w:t>
      </w:r>
    </w:p>
    <w:p w:rsidR="009A5D21" w:rsidRPr="009A5D21" w:rsidRDefault="009A5D21" w:rsidP="005767E2">
      <w:pPr>
        <w:numPr>
          <w:ilvl w:val="1"/>
          <w:numId w:val="8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Если решение улучшилось → продолжите обработку.</w:t>
      </w:r>
    </w:p>
    <w:p w:rsidR="009A5D21" w:rsidRPr="009A5D21" w:rsidRDefault="009A5D21" w:rsidP="005767E2">
      <w:pPr>
        <w:numPr>
          <w:ilvl w:val="1"/>
          <w:numId w:val="8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Если нет → отсеките ветвь.</w:t>
      </w:r>
    </w:p>
    <w:p w:rsidR="009A5D21" w:rsidRPr="009A5D21" w:rsidRDefault="009A5D21" w:rsidP="009A5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D2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pt" o:hralign="center" o:hrstd="t" o:hrnoshade="t" o:hr="t" fillcolor="#404040" stroked="f"/>
        </w:pict>
      </w:r>
    </w:p>
    <w:p w:rsidR="009A5D21" w:rsidRPr="009A5D21" w:rsidRDefault="009A5D21" w:rsidP="009A5D21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Шаг 4. Управление очередью подзадач</w:t>
      </w:r>
    </w:p>
    <w:p w:rsidR="009A5D21" w:rsidRPr="009A5D21" w:rsidRDefault="009A5D21" w:rsidP="005767E2">
      <w:pPr>
        <w:numPr>
          <w:ilvl w:val="0"/>
          <w:numId w:val="83"/>
        </w:numPr>
        <w:spacing w:after="54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Приоритетная очередь сортируется по:</w:t>
      </w:r>
    </w:p>
    <w:p w:rsidR="009A5D21" w:rsidRPr="009A5D21" w:rsidRDefault="009A5D21" w:rsidP="005767E2">
      <w:pPr>
        <w:numPr>
          <w:ilvl w:val="1"/>
          <w:numId w:val="8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Нижней границе</w:t>
      </w:r>
      <w:r w:rsidRPr="009A5D21">
        <w:rPr>
          <w:rFonts w:ascii="Segoe UI" w:eastAsia="Times New Roman" w:hAnsi="Segoe UI" w:cs="Segoe UI"/>
          <w:color w:val="404040"/>
          <w:lang w:eastAsia="ru-RU"/>
        </w:rPr>
        <w:t> (первыми обрабатываются задачи с минимальной оценкой).</w:t>
      </w:r>
    </w:p>
    <w:p w:rsidR="009A5D21" w:rsidRPr="009A5D21" w:rsidRDefault="009A5D21" w:rsidP="005767E2">
      <w:pPr>
        <w:numPr>
          <w:ilvl w:val="1"/>
          <w:numId w:val="8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Глубине ветвления</w:t>
      </w:r>
      <w:r w:rsidRPr="009A5D21">
        <w:rPr>
          <w:rFonts w:ascii="Segoe UI" w:eastAsia="Times New Roman" w:hAnsi="Segoe UI" w:cs="Segoe UI"/>
          <w:color w:val="404040"/>
          <w:lang w:eastAsia="ru-RU"/>
        </w:rPr>
        <w:t> (предпочтение неглубоким ветвям).</w:t>
      </w:r>
    </w:p>
    <w:p w:rsidR="009A5D21" w:rsidRPr="009A5D21" w:rsidRDefault="009A5D21" w:rsidP="005767E2">
      <w:pPr>
        <w:numPr>
          <w:ilvl w:val="0"/>
          <w:numId w:val="8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Используйте кэширование для избежания повторных вычислений.</w:t>
      </w:r>
    </w:p>
    <w:p w:rsidR="009A5D21" w:rsidRPr="009A5D21" w:rsidRDefault="009A5D21" w:rsidP="009A5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D2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pt" o:hralign="center" o:hrstd="t" o:hrnoshade="t" o:hr="t" fillcolor="#404040" stroked="f"/>
        </w:pict>
      </w:r>
    </w:p>
    <w:p w:rsidR="009A5D21" w:rsidRPr="009A5D21" w:rsidRDefault="009A5D21" w:rsidP="009A5D21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lang w:eastAsia="ru-RU"/>
        </w:rPr>
      </w:pP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Шаг 5. Критерии остановки</w:t>
      </w:r>
    </w:p>
    <w:p w:rsidR="009A5D21" w:rsidRPr="009A5D21" w:rsidRDefault="009A5D21" w:rsidP="009A5D2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Алгоритм завершается при:</w:t>
      </w:r>
    </w:p>
    <w:p w:rsidR="009A5D21" w:rsidRPr="009A5D21" w:rsidRDefault="009A5D21" w:rsidP="005767E2">
      <w:pPr>
        <w:numPr>
          <w:ilvl w:val="0"/>
          <w:numId w:val="8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Исчерпании времени</w:t>
      </w:r>
      <w:r w:rsidRPr="009A5D21">
        <w:rPr>
          <w:rFonts w:ascii="Segoe UI" w:eastAsia="Times New Roman" w:hAnsi="Segoe UI" w:cs="Segoe UI"/>
          <w:color w:val="404040"/>
          <w:lang w:eastAsia="ru-RU"/>
        </w:rPr>
        <w:t> (например, 30 минут).</w:t>
      </w:r>
    </w:p>
    <w:p w:rsidR="009A5D21" w:rsidRPr="009A5D21" w:rsidRDefault="009A5D21" w:rsidP="005767E2">
      <w:pPr>
        <w:numPr>
          <w:ilvl w:val="0"/>
          <w:numId w:val="8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Совпадении верхней и нижней границ</w:t>
      </w:r>
      <w:r w:rsidRPr="009A5D21">
        <w:rPr>
          <w:rFonts w:ascii="Segoe UI" w:eastAsia="Times New Roman" w:hAnsi="Segoe UI" w:cs="Segoe UI"/>
          <w:color w:val="404040"/>
          <w:lang w:eastAsia="ru-RU"/>
        </w:rPr>
        <w:t> (доказана оптимальность).</w:t>
      </w:r>
    </w:p>
    <w:p w:rsidR="009A5D21" w:rsidRPr="009A5D21" w:rsidRDefault="009A5D21" w:rsidP="005767E2">
      <w:pPr>
        <w:numPr>
          <w:ilvl w:val="0"/>
          <w:numId w:val="8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Опустошении очереди</w:t>
      </w:r>
      <w:r w:rsidRPr="009A5D21">
        <w:rPr>
          <w:rFonts w:ascii="Segoe UI" w:eastAsia="Times New Roman" w:hAnsi="Segoe UI" w:cs="Segoe UI"/>
          <w:color w:val="404040"/>
          <w:lang w:eastAsia="ru-RU"/>
        </w:rPr>
        <w:t> (все возможные решения проверены).</w:t>
      </w:r>
    </w:p>
    <w:p w:rsidR="009A5D21" w:rsidRPr="009A5D21" w:rsidRDefault="009A5D21" w:rsidP="009A5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D2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7pt" o:hralign="center" o:hrstd="t" o:hrnoshade="t" o:hr="t" fillcolor="#404040" stroked="f"/>
        </w:pict>
      </w:r>
    </w:p>
    <w:p w:rsidR="009A5D21" w:rsidRPr="009A5D21" w:rsidRDefault="009A5D21" w:rsidP="009A5D2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9A5D21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Пример визуализации</w:t>
      </w:r>
    </w:p>
    <w:p w:rsidR="009A5D21" w:rsidRPr="009A5D21" w:rsidRDefault="009A5D21" w:rsidP="009A5D2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Для задачи с 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N=500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N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=500</w:t>
      </w:r>
      <w:r w:rsidRPr="009A5D21">
        <w:rPr>
          <w:rFonts w:ascii="Segoe UI" w:eastAsia="Times New Roman" w:hAnsi="Segoe UI" w:cs="Segoe UI"/>
          <w:color w:val="404040"/>
          <w:lang w:eastAsia="ru-RU"/>
        </w:rPr>
        <w:t>, 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M=500</w:t>
      </w:r>
      <w:r w:rsidRPr="009A5D21">
        <w:rPr>
          <w:rFonts w:ascii="KaTeX_Math" w:eastAsia="Times New Roman" w:hAnsi="KaTeX_Math" w:cs="Times New Roman"/>
          <w:i/>
          <w:iCs/>
          <w:color w:val="404040"/>
          <w:sz w:val="27"/>
          <w:lang w:eastAsia="ru-RU"/>
        </w:rPr>
        <w:t>M</w:t>
      </w:r>
      <w:r w:rsidRPr="009A5D21">
        <w:rPr>
          <w:rFonts w:ascii="Times New Roman" w:eastAsia="Times New Roman" w:hAnsi="Times New Roman" w:cs="Times New Roman"/>
          <w:color w:val="404040"/>
          <w:sz w:val="27"/>
          <w:lang w:eastAsia="ru-RU"/>
        </w:rPr>
        <w:t>=500</w:t>
      </w:r>
      <w:r w:rsidRPr="009A5D21">
        <w:rPr>
          <w:rFonts w:ascii="Segoe UI" w:eastAsia="Times New Roman" w:hAnsi="Segoe UI" w:cs="Segoe UI"/>
          <w:color w:val="404040"/>
          <w:lang w:eastAsia="ru-RU"/>
        </w:rPr>
        <w:t>:</w:t>
      </w:r>
    </w:p>
    <w:p w:rsidR="009A5D21" w:rsidRPr="009A5D21" w:rsidRDefault="009A5D21" w:rsidP="009A5D2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9A5D21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Copy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Инициализация → Релаксация (2 сек) → Ветвление (x₁=2.3)  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→ Подзадачи: x₁≤2 и x₁≥3 → Добавление в очередь  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→ Обработка x₁≤2 → Отсечение Гомори → Новое ограничение  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→ Релаксация с ограничением → Обновление границ  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...  </w:t>
      </w:r>
    </w:p>
    <w:p w:rsidR="009A5D21" w:rsidRPr="009A5D21" w:rsidRDefault="009A5D21" w:rsidP="009A5D2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A5D2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Итог: Оптимум найден за 15 мин (экономия 30%).  </w:t>
      </w:r>
    </w:p>
    <w:p w:rsidR="009A5D21" w:rsidRPr="009A5D21" w:rsidRDefault="009A5D21" w:rsidP="009A5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D2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7pt" o:hralign="center" o:hrstd="t" o:hrnoshade="t" o:hr="t" fillcolor="#404040" stroked="f"/>
        </w:pict>
      </w:r>
    </w:p>
    <w:p w:rsidR="009A5D21" w:rsidRPr="009A5D21" w:rsidRDefault="009A5D21" w:rsidP="009A5D2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9A5D21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Ключевые особенности</w:t>
      </w:r>
    </w:p>
    <w:p w:rsidR="009A5D21" w:rsidRPr="009A5D21" w:rsidRDefault="009A5D21" w:rsidP="005767E2">
      <w:pPr>
        <w:numPr>
          <w:ilvl w:val="0"/>
          <w:numId w:val="8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Гарантия оптимальности</w:t>
      </w:r>
      <w:r w:rsidRPr="009A5D21">
        <w:rPr>
          <w:rFonts w:ascii="Segoe UI" w:eastAsia="Times New Roman" w:hAnsi="Segoe UI" w:cs="Segoe UI"/>
          <w:color w:val="404040"/>
          <w:lang w:eastAsia="ru-RU"/>
        </w:rPr>
        <w:t>: Метод ветвей и границ обеспечивает точность.</w:t>
      </w:r>
    </w:p>
    <w:p w:rsidR="009A5D21" w:rsidRPr="009A5D21" w:rsidRDefault="009A5D21" w:rsidP="005767E2">
      <w:pPr>
        <w:numPr>
          <w:ilvl w:val="0"/>
          <w:numId w:val="8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Ускорение</w:t>
      </w:r>
      <w:r w:rsidRPr="009A5D21">
        <w:rPr>
          <w:rFonts w:ascii="Segoe UI" w:eastAsia="Times New Roman" w:hAnsi="Segoe UI" w:cs="Segoe UI"/>
          <w:color w:val="404040"/>
          <w:lang w:eastAsia="ru-RU"/>
        </w:rPr>
        <w:t>: Отсечения Гомори сокращают число подзадач.</w:t>
      </w:r>
    </w:p>
    <w:p w:rsidR="009A5D21" w:rsidRPr="009A5D21" w:rsidRDefault="009A5D21" w:rsidP="005767E2">
      <w:pPr>
        <w:numPr>
          <w:ilvl w:val="0"/>
          <w:numId w:val="8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b/>
          <w:bCs/>
          <w:color w:val="404040"/>
          <w:lang w:eastAsia="ru-RU"/>
        </w:rPr>
        <w:t>Гибкость</w:t>
      </w:r>
      <w:r w:rsidRPr="009A5D21">
        <w:rPr>
          <w:rFonts w:ascii="Segoe UI" w:eastAsia="Times New Roman" w:hAnsi="Segoe UI" w:cs="Segoe UI"/>
          <w:color w:val="404040"/>
          <w:lang w:eastAsia="ru-RU"/>
        </w:rPr>
        <w:t>: Поддерживает динамические изменения (бюджет, требования).</w:t>
      </w:r>
    </w:p>
    <w:p w:rsidR="009A5D21" w:rsidRPr="009A5D21" w:rsidRDefault="009A5D21" w:rsidP="009A5D2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lang w:eastAsia="ru-RU"/>
        </w:rPr>
      </w:pPr>
      <w:r w:rsidRPr="009A5D21">
        <w:rPr>
          <w:rFonts w:ascii="Segoe UI" w:eastAsia="Times New Roman" w:hAnsi="Segoe UI" w:cs="Segoe UI"/>
          <w:color w:val="404040"/>
          <w:lang w:eastAsia="ru-RU"/>
        </w:rPr>
        <w:t>Данная блок-схема и инструкция позволяют воспроизвести алгоритм для решения задач ILP малой размерности.</w:t>
      </w:r>
    </w:p>
    <w:p w:rsidR="007A574E" w:rsidRPr="007A574E" w:rsidRDefault="007A574E" w:rsidP="007A574E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7A574E" w:rsidRPr="007A574E" w:rsidSect="0048638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67E2" w:rsidRDefault="005767E2" w:rsidP="007A574E">
      <w:pPr>
        <w:spacing w:after="0" w:line="240" w:lineRule="auto"/>
      </w:pPr>
      <w:r>
        <w:separator/>
      </w:r>
    </w:p>
  </w:endnote>
  <w:endnote w:type="continuationSeparator" w:id="0">
    <w:p w:rsidR="005767E2" w:rsidRDefault="005767E2" w:rsidP="007A5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4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3475001"/>
      <w:docPartObj>
        <w:docPartGallery w:val="Page Numbers (Bottom of Page)"/>
        <w:docPartUnique/>
      </w:docPartObj>
    </w:sdtPr>
    <w:sdtContent>
      <w:p w:rsidR="008A3CC4" w:rsidRDefault="008A3CC4">
        <w:pPr>
          <w:pStyle w:val="a7"/>
          <w:jc w:val="center"/>
        </w:pPr>
        <w:fldSimple w:instr=" PAGE   \* MERGEFORMAT ">
          <w:r w:rsidR="009A5D21">
            <w:rPr>
              <w:noProof/>
            </w:rPr>
            <w:t>21</w:t>
          </w:r>
        </w:fldSimple>
      </w:p>
    </w:sdtContent>
  </w:sdt>
  <w:p w:rsidR="008A3CC4" w:rsidRDefault="008A3CC4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67E2" w:rsidRDefault="005767E2" w:rsidP="007A574E">
      <w:pPr>
        <w:spacing w:after="0" w:line="240" w:lineRule="auto"/>
      </w:pPr>
      <w:r>
        <w:separator/>
      </w:r>
    </w:p>
  </w:footnote>
  <w:footnote w:type="continuationSeparator" w:id="0">
    <w:p w:rsidR="005767E2" w:rsidRDefault="005767E2" w:rsidP="007A5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63B93"/>
    <w:multiLevelType w:val="multilevel"/>
    <w:tmpl w:val="5980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5438E"/>
    <w:multiLevelType w:val="multilevel"/>
    <w:tmpl w:val="DAA6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5B3B6B"/>
    <w:multiLevelType w:val="multilevel"/>
    <w:tmpl w:val="76CC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4A54CB"/>
    <w:multiLevelType w:val="multilevel"/>
    <w:tmpl w:val="7CC6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D27E58"/>
    <w:multiLevelType w:val="multilevel"/>
    <w:tmpl w:val="902E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5B5D59"/>
    <w:multiLevelType w:val="multilevel"/>
    <w:tmpl w:val="B99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CA96989"/>
    <w:multiLevelType w:val="multilevel"/>
    <w:tmpl w:val="F57C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96778B"/>
    <w:multiLevelType w:val="multilevel"/>
    <w:tmpl w:val="E264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9F3469"/>
    <w:multiLevelType w:val="multilevel"/>
    <w:tmpl w:val="B52E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0311"/>
    <w:multiLevelType w:val="multilevel"/>
    <w:tmpl w:val="AC82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2A26D4"/>
    <w:multiLevelType w:val="multilevel"/>
    <w:tmpl w:val="947E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0503C2"/>
    <w:multiLevelType w:val="multilevel"/>
    <w:tmpl w:val="9D92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36376E8"/>
    <w:multiLevelType w:val="multilevel"/>
    <w:tmpl w:val="01B2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4A0623"/>
    <w:multiLevelType w:val="multilevel"/>
    <w:tmpl w:val="4DE6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4DD05DC"/>
    <w:multiLevelType w:val="multilevel"/>
    <w:tmpl w:val="D430E5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7345441"/>
    <w:multiLevelType w:val="multilevel"/>
    <w:tmpl w:val="190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76B1DE1"/>
    <w:multiLevelType w:val="multilevel"/>
    <w:tmpl w:val="F952547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90E663F"/>
    <w:multiLevelType w:val="multilevel"/>
    <w:tmpl w:val="AB7E8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9D4213F"/>
    <w:multiLevelType w:val="multilevel"/>
    <w:tmpl w:val="3342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1F4E91"/>
    <w:multiLevelType w:val="multilevel"/>
    <w:tmpl w:val="929A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B6A5846"/>
    <w:multiLevelType w:val="multilevel"/>
    <w:tmpl w:val="7FD0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C1C1892"/>
    <w:multiLevelType w:val="multilevel"/>
    <w:tmpl w:val="A9FE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C4B1598"/>
    <w:multiLevelType w:val="multilevel"/>
    <w:tmpl w:val="4C4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C4F3180"/>
    <w:multiLevelType w:val="multilevel"/>
    <w:tmpl w:val="8AA2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D6A24AD"/>
    <w:multiLevelType w:val="multilevel"/>
    <w:tmpl w:val="528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DB428CD"/>
    <w:multiLevelType w:val="multilevel"/>
    <w:tmpl w:val="1396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ED04E14"/>
    <w:multiLevelType w:val="multilevel"/>
    <w:tmpl w:val="41A6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2A53F30"/>
    <w:multiLevelType w:val="multilevel"/>
    <w:tmpl w:val="B07A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22CF16EE"/>
    <w:multiLevelType w:val="multilevel"/>
    <w:tmpl w:val="CE9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2D50622"/>
    <w:multiLevelType w:val="multilevel"/>
    <w:tmpl w:val="D450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61C38F3"/>
    <w:multiLevelType w:val="multilevel"/>
    <w:tmpl w:val="0930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6233A78"/>
    <w:multiLevelType w:val="multilevel"/>
    <w:tmpl w:val="8CB47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29E85639"/>
    <w:multiLevelType w:val="multilevel"/>
    <w:tmpl w:val="41FE1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2A5C4B13"/>
    <w:multiLevelType w:val="multilevel"/>
    <w:tmpl w:val="9DBC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A8E372F"/>
    <w:multiLevelType w:val="multilevel"/>
    <w:tmpl w:val="7C6A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B922B74"/>
    <w:multiLevelType w:val="multilevel"/>
    <w:tmpl w:val="96E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BD66AAE"/>
    <w:multiLevelType w:val="multilevel"/>
    <w:tmpl w:val="D366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FB209D2"/>
    <w:multiLevelType w:val="multilevel"/>
    <w:tmpl w:val="ECB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FE21D5C"/>
    <w:multiLevelType w:val="multilevel"/>
    <w:tmpl w:val="15D4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323E3C79"/>
    <w:multiLevelType w:val="multilevel"/>
    <w:tmpl w:val="5238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26C147E"/>
    <w:multiLevelType w:val="multilevel"/>
    <w:tmpl w:val="A67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378440A"/>
    <w:multiLevelType w:val="multilevel"/>
    <w:tmpl w:val="C6C4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33FA3870"/>
    <w:multiLevelType w:val="multilevel"/>
    <w:tmpl w:val="9DF2B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3B282CB4"/>
    <w:multiLevelType w:val="multilevel"/>
    <w:tmpl w:val="7894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3CB81F6F"/>
    <w:multiLevelType w:val="multilevel"/>
    <w:tmpl w:val="20C6CB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3E72517B"/>
    <w:multiLevelType w:val="multilevel"/>
    <w:tmpl w:val="5C02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3F4D39AA"/>
    <w:multiLevelType w:val="multilevel"/>
    <w:tmpl w:val="D816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0DD20B0"/>
    <w:multiLevelType w:val="multilevel"/>
    <w:tmpl w:val="6B24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0ED09B9"/>
    <w:multiLevelType w:val="multilevel"/>
    <w:tmpl w:val="5D86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26F50AC"/>
    <w:multiLevelType w:val="multilevel"/>
    <w:tmpl w:val="2E0C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428537A8"/>
    <w:multiLevelType w:val="multilevel"/>
    <w:tmpl w:val="B0CAB6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42CC3BD5"/>
    <w:multiLevelType w:val="multilevel"/>
    <w:tmpl w:val="5874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39443CB"/>
    <w:multiLevelType w:val="multilevel"/>
    <w:tmpl w:val="2668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43264BB"/>
    <w:multiLevelType w:val="multilevel"/>
    <w:tmpl w:val="33B4E3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45FD421F"/>
    <w:multiLevelType w:val="multilevel"/>
    <w:tmpl w:val="BBB0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A387F34"/>
    <w:multiLevelType w:val="multilevel"/>
    <w:tmpl w:val="8EC4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4C2D3211"/>
    <w:multiLevelType w:val="multilevel"/>
    <w:tmpl w:val="D5CC77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4DEC2D96"/>
    <w:multiLevelType w:val="multilevel"/>
    <w:tmpl w:val="3CC4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EB65F75"/>
    <w:multiLevelType w:val="multilevel"/>
    <w:tmpl w:val="B590E9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50727ECA"/>
    <w:multiLevelType w:val="multilevel"/>
    <w:tmpl w:val="9BF4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1E8742B"/>
    <w:multiLevelType w:val="multilevel"/>
    <w:tmpl w:val="C62C27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5502691C"/>
    <w:multiLevelType w:val="multilevel"/>
    <w:tmpl w:val="2658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55043AFB"/>
    <w:multiLevelType w:val="multilevel"/>
    <w:tmpl w:val="CB3A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57092E80"/>
    <w:multiLevelType w:val="multilevel"/>
    <w:tmpl w:val="22C6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57186AC5"/>
    <w:multiLevelType w:val="multilevel"/>
    <w:tmpl w:val="A0F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73D0DC9"/>
    <w:multiLevelType w:val="multilevel"/>
    <w:tmpl w:val="045449A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59D63254"/>
    <w:multiLevelType w:val="multilevel"/>
    <w:tmpl w:val="112A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5B0B722E"/>
    <w:multiLevelType w:val="multilevel"/>
    <w:tmpl w:val="5FC2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5E397F2E"/>
    <w:multiLevelType w:val="multilevel"/>
    <w:tmpl w:val="CFCC5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5F132722"/>
    <w:multiLevelType w:val="multilevel"/>
    <w:tmpl w:val="1406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0ED3563"/>
    <w:multiLevelType w:val="multilevel"/>
    <w:tmpl w:val="850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29419AE"/>
    <w:multiLevelType w:val="multilevel"/>
    <w:tmpl w:val="A86CB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694F49D0"/>
    <w:multiLevelType w:val="multilevel"/>
    <w:tmpl w:val="F0CC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9E40FF2"/>
    <w:multiLevelType w:val="multilevel"/>
    <w:tmpl w:val="AF8E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AA91868"/>
    <w:multiLevelType w:val="multilevel"/>
    <w:tmpl w:val="E4E02B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71A77403"/>
    <w:multiLevelType w:val="multilevel"/>
    <w:tmpl w:val="D006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2CA7BC8"/>
    <w:multiLevelType w:val="multilevel"/>
    <w:tmpl w:val="F4D2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40B1EAB"/>
    <w:multiLevelType w:val="multilevel"/>
    <w:tmpl w:val="8764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6183C24"/>
    <w:multiLevelType w:val="multilevel"/>
    <w:tmpl w:val="DCE4B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76B669C1"/>
    <w:multiLevelType w:val="multilevel"/>
    <w:tmpl w:val="9B48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75D0E70"/>
    <w:multiLevelType w:val="multilevel"/>
    <w:tmpl w:val="27D0A6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7823185E"/>
    <w:multiLevelType w:val="multilevel"/>
    <w:tmpl w:val="0DE2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94A5407"/>
    <w:multiLevelType w:val="multilevel"/>
    <w:tmpl w:val="AF8E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7CC868AC"/>
    <w:multiLevelType w:val="multilevel"/>
    <w:tmpl w:val="CD667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7FBC20CB"/>
    <w:multiLevelType w:val="multilevel"/>
    <w:tmpl w:val="6F2E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1"/>
  </w:num>
  <w:num w:numId="2">
    <w:abstractNumId w:val="37"/>
  </w:num>
  <w:num w:numId="3">
    <w:abstractNumId w:val="81"/>
  </w:num>
  <w:num w:numId="4">
    <w:abstractNumId w:val="1"/>
  </w:num>
  <w:num w:numId="5">
    <w:abstractNumId w:val="9"/>
  </w:num>
  <w:num w:numId="6">
    <w:abstractNumId w:val="42"/>
  </w:num>
  <w:num w:numId="7">
    <w:abstractNumId w:val="25"/>
  </w:num>
  <w:num w:numId="8">
    <w:abstractNumId w:val="4"/>
  </w:num>
  <w:num w:numId="9">
    <w:abstractNumId w:val="66"/>
  </w:num>
  <w:num w:numId="10">
    <w:abstractNumId w:val="38"/>
  </w:num>
  <w:num w:numId="11">
    <w:abstractNumId w:val="29"/>
  </w:num>
  <w:num w:numId="12">
    <w:abstractNumId w:val="67"/>
  </w:num>
  <w:num w:numId="13">
    <w:abstractNumId w:val="12"/>
  </w:num>
  <w:num w:numId="14">
    <w:abstractNumId w:val="83"/>
  </w:num>
  <w:num w:numId="15">
    <w:abstractNumId w:val="35"/>
  </w:num>
  <w:num w:numId="16">
    <w:abstractNumId w:val="47"/>
  </w:num>
  <w:num w:numId="17">
    <w:abstractNumId w:val="22"/>
  </w:num>
  <w:num w:numId="18">
    <w:abstractNumId w:val="84"/>
  </w:num>
  <w:num w:numId="19">
    <w:abstractNumId w:val="24"/>
  </w:num>
  <w:num w:numId="20">
    <w:abstractNumId w:val="33"/>
  </w:num>
  <w:num w:numId="21">
    <w:abstractNumId w:val="13"/>
  </w:num>
  <w:num w:numId="22">
    <w:abstractNumId w:val="59"/>
  </w:num>
  <w:num w:numId="23">
    <w:abstractNumId w:val="19"/>
  </w:num>
  <w:num w:numId="24">
    <w:abstractNumId w:val="72"/>
  </w:num>
  <w:num w:numId="25">
    <w:abstractNumId w:val="11"/>
  </w:num>
  <w:num w:numId="26">
    <w:abstractNumId w:val="82"/>
  </w:num>
  <w:num w:numId="27">
    <w:abstractNumId w:val="39"/>
  </w:num>
  <w:num w:numId="28">
    <w:abstractNumId w:val="57"/>
  </w:num>
  <w:num w:numId="29">
    <w:abstractNumId w:val="61"/>
  </w:num>
  <w:num w:numId="30">
    <w:abstractNumId w:val="32"/>
  </w:num>
  <w:num w:numId="31">
    <w:abstractNumId w:val="2"/>
  </w:num>
  <w:num w:numId="32">
    <w:abstractNumId w:val="17"/>
  </w:num>
  <w:num w:numId="33">
    <w:abstractNumId w:val="10"/>
  </w:num>
  <w:num w:numId="34">
    <w:abstractNumId w:val="20"/>
  </w:num>
  <w:num w:numId="35">
    <w:abstractNumId w:val="46"/>
  </w:num>
  <w:num w:numId="36">
    <w:abstractNumId w:val="54"/>
  </w:num>
  <w:num w:numId="37">
    <w:abstractNumId w:val="5"/>
  </w:num>
  <w:num w:numId="38">
    <w:abstractNumId w:val="26"/>
  </w:num>
  <w:num w:numId="39">
    <w:abstractNumId w:val="0"/>
  </w:num>
  <w:num w:numId="40">
    <w:abstractNumId w:val="45"/>
  </w:num>
  <w:num w:numId="41">
    <w:abstractNumId w:val="27"/>
  </w:num>
  <w:num w:numId="42">
    <w:abstractNumId w:val="62"/>
  </w:num>
  <w:num w:numId="43">
    <w:abstractNumId w:val="28"/>
  </w:num>
  <w:num w:numId="44">
    <w:abstractNumId w:val="50"/>
  </w:num>
  <w:num w:numId="45">
    <w:abstractNumId w:val="77"/>
  </w:num>
  <w:num w:numId="46">
    <w:abstractNumId w:val="44"/>
  </w:num>
  <w:num w:numId="47">
    <w:abstractNumId w:val="75"/>
  </w:num>
  <w:num w:numId="48">
    <w:abstractNumId w:val="63"/>
  </w:num>
  <w:num w:numId="49">
    <w:abstractNumId w:val="52"/>
  </w:num>
  <w:num w:numId="50">
    <w:abstractNumId w:val="53"/>
  </w:num>
  <w:num w:numId="51">
    <w:abstractNumId w:val="79"/>
  </w:num>
  <w:num w:numId="52">
    <w:abstractNumId w:val="14"/>
  </w:num>
  <w:num w:numId="53">
    <w:abstractNumId w:val="18"/>
  </w:num>
  <w:num w:numId="54">
    <w:abstractNumId w:val="78"/>
  </w:num>
  <w:num w:numId="55">
    <w:abstractNumId w:val="7"/>
  </w:num>
  <w:num w:numId="56">
    <w:abstractNumId w:val="58"/>
  </w:num>
  <w:num w:numId="57">
    <w:abstractNumId w:val="34"/>
  </w:num>
  <w:num w:numId="58">
    <w:abstractNumId w:val="60"/>
  </w:num>
  <w:num w:numId="59">
    <w:abstractNumId w:val="69"/>
  </w:num>
  <w:num w:numId="60">
    <w:abstractNumId w:val="68"/>
  </w:num>
  <w:num w:numId="61">
    <w:abstractNumId w:val="31"/>
  </w:num>
  <w:num w:numId="62">
    <w:abstractNumId w:val="8"/>
  </w:num>
  <w:num w:numId="63">
    <w:abstractNumId w:val="41"/>
  </w:num>
  <w:num w:numId="64">
    <w:abstractNumId w:val="3"/>
  </w:num>
  <w:num w:numId="65">
    <w:abstractNumId w:val="51"/>
  </w:num>
  <w:num w:numId="66">
    <w:abstractNumId w:val="36"/>
  </w:num>
  <w:num w:numId="67">
    <w:abstractNumId w:val="48"/>
  </w:num>
  <w:num w:numId="68">
    <w:abstractNumId w:val="49"/>
  </w:num>
  <w:num w:numId="69">
    <w:abstractNumId w:val="73"/>
  </w:num>
  <w:num w:numId="70">
    <w:abstractNumId w:val="56"/>
  </w:num>
  <w:num w:numId="71">
    <w:abstractNumId w:val="64"/>
  </w:num>
  <w:num w:numId="72">
    <w:abstractNumId w:val="80"/>
  </w:num>
  <w:num w:numId="73">
    <w:abstractNumId w:val="6"/>
  </w:num>
  <w:num w:numId="74">
    <w:abstractNumId w:val="16"/>
  </w:num>
  <w:num w:numId="75">
    <w:abstractNumId w:val="30"/>
  </w:num>
  <w:num w:numId="76">
    <w:abstractNumId w:val="74"/>
  </w:num>
  <w:num w:numId="77">
    <w:abstractNumId w:val="76"/>
  </w:num>
  <w:num w:numId="78">
    <w:abstractNumId w:val="65"/>
  </w:num>
  <w:num w:numId="79">
    <w:abstractNumId w:val="40"/>
  </w:num>
  <w:num w:numId="80">
    <w:abstractNumId w:val="43"/>
  </w:num>
  <w:num w:numId="81">
    <w:abstractNumId w:val="15"/>
  </w:num>
  <w:num w:numId="82">
    <w:abstractNumId w:val="23"/>
  </w:num>
  <w:num w:numId="83">
    <w:abstractNumId w:val="55"/>
  </w:num>
  <w:num w:numId="84">
    <w:abstractNumId w:val="21"/>
  </w:num>
  <w:num w:numId="85">
    <w:abstractNumId w:val="70"/>
  </w:num>
  <w:numIdMacAtCleanup w:val="8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A574E"/>
    <w:rsid w:val="001B0F15"/>
    <w:rsid w:val="00486384"/>
    <w:rsid w:val="005767E2"/>
    <w:rsid w:val="007A574E"/>
    <w:rsid w:val="008A3CC4"/>
    <w:rsid w:val="009A5D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6384"/>
  </w:style>
  <w:style w:type="paragraph" w:styleId="3">
    <w:name w:val="heading 3"/>
    <w:basedOn w:val="a"/>
    <w:link w:val="30"/>
    <w:uiPriority w:val="9"/>
    <w:qFormat/>
    <w:rsid w:val="007A57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A57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A57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A574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A5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A574E"/>
    <w:rPr>
      <w:b/>
      <w:bCs/>
    </w:rPr>
  </w:style>
  <w:style w:type="character" w:customStyle="1" w:styleId="katex-mathml">
    <w:name w:val="katex-mathml"/>
    <w:basedOn w:val="a0"/>
    <w:rsid w:val="007A574E"/>
  </w:style>
  <w:style w:type="character" w:customStyle="1" w:styleId="mop">
    <w:name w:val="mop"/>
    <w:basedOn w:val="a0"/>
    <w:rsid w:val="007A574E"/>
  </w:style>
  <w:style w:type="character" w:customStyle="1" w:styleId="mopen">
    <w:name w:val="mopen"/>
    <w:basedOn w:val="a0"/>
    <w:rsid w:val="007A574E"/>
  </w:style>
  <w:style w:type="character" w:customStyle="1" w:styleId="delimsizing">
    <w:name w:val="delimsizing"/>
    <w:basedOn w:val="a0"/>
    <w:rsid w:val="007A574E"/>
  </w:style>
  <w:style w:type="character" w:customStyle="1" w:styleId="mord">
    <w:name w:val="mord"/>
    <w:basedOn w:val="a0"/>
    <w:rsid w:val="007A574E"/>
  </w:style>
  <w:style w:type="character" w:customStyle="1" w:styleId="mrel">
    <w:name w:val="mrel"/>
    <w:basedOn w:val="a0"/>
    <w:rsid w:val="007A574E"/>
  </w:style>
  <w:style w:type="character" w:customStyle="1" w:styleId="vlist-s">
    <w:name w:val="vlist-s"/>
    <w:basedOn w:val="a0"/>
    <w:rsid w:val="007A574E"/>
  </w:style>
  <w:style w:type="character" w:customStyle="1" w:styleId="mbin">
    <w:name w:val="mbin"/>
    <w:basedOn w:val="a0"/>
    <w:rsid w:val="007A574E"/>
  </w:style>
  <w:style w:type="character" w:customStyle="1" w:styleId="mclose">
    <w:name w:val="mclose"/>
    <w:basedOn w:val="a0"/>
    <w:rsid w:val="007A574E"/>
  </w:style>
  <w:style w:type="character" w:customStyle="1" w:styleId="mpunct">
    <w:name w:val="mpunct"/>
    <w:basedOn w:val="a0"/>
    <w:rsid w:val="007A574E"/>
  </w:style>
  <w:style w:type="paragraph" w:styleId="a5">
    <w:name w:val="header"/>
    <w:basedOn w:val="a"/>
    <w:link w:val="a6"/>
    <w:uiPriority w:val="99"/>
    <w:semiHidden/>
    <w:unhideWhenUsed/>
    <w:rsid w:val="007A57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7A574E"/>
  </w:style>
  <w:style w:type="paragraph" w:styleId="a7">
    <w:name w:val="footer"/>
    <w:basedOn w:val="a"/>
    <w:link w:val="a8"/>
    <w:uiPriority w:val="99"/>
    <w:unhideWhenUsed/>
    <w:rsid w:val="007A57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A574E"/>
  </w:style>
  <w:style w:type="character" w:customStyle="1" w:styleId="minner">
    <w:name w:val="minner"/>
    <w:basedOn w:val="a0"/>
    <w:rsid w:val="008A3CC4"/>
  </w:style>
  <w:style w:type="paragraph" w:styleId="HTML">
    <w:name w:val="HTML Preformatted"/>
    <w:basedOn w:val="a"/>
    <w:link w:val="HTML0"/>
    <w:uiPriority w:val="99"/>
    <w:semiHidden/>
    <w:unhideWhenUsed/>
    <w:rsid w:val="008A3C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3CC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A3CC4"/>
  </w:style>
  <w:style w:type="character" w:styleId="a9">
    <w:name w:val="Emphasis"/>
    <w:basedOn w:val="a0"/>
    <w:uiPriority w:val="20"/>
    <w:qFormat/>
    <w:rsid w:val="008A3CC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7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1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80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0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7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0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23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3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6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4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5111</Words>
  <Characters>29138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2025-04-03T13:51:00Z</dcterms:created>
  <dcterms:modified xsi:type="dcterms:W3CDTF">2025-04-03T14:28:00Z</dcterms:modified>
</cp:coreProperties>
</file>