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1.ПРЕДМЕТ И МЕТОД ОТЕЧЕСТВЕННОЙ ИСТОРИИ</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 xml:space="preserve">ПРЕДМЕТ И МЕТОД ИСТОРИЧЕСКОГО ИССЛЕДОВАНИЯ. ОТЕЧЕСТВЕННАЯ ИСТОРИЯ В КОНТЕКСТЕ МИРОВОЙ ИСТОРИИ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История – это наука, которая изучает прошлое человека и человеческого общества во всем многообразии. История как способ самопознания страны, человека существовала с древних времен. Без знания прошлого нельзя понять настоящее и в какой-то мере предсказать будущее. Все наши сегодняшние проблемы, как правило, имеют корни в более отдаленных временах.</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Исторические источники:</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1) устные предания, легенды, в которых вымысел переплетается с реальными фактами;</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2) письменные документы. Самые древние – глиняные таблички с клинописью, древнеегипетские иероглифы. К письменным источникам относятся также летописи, судебники, договоры, литературные и публицистические памятники и др.;</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3) археологические находки;</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4) архитектурные сооружения.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Один из главных принципов, </w:t>
      </w:r>
      <w:proofErr w:type="gramStart"/>
      <w:r w:rsidRPr="00395962">
        <w:rPr>
          <w:rFonts w:ascii="Times New Roman" w:hAnsi="Times New Roman" w:cs="Times New Roman"/>
          <w:sz w:val="16"/>
          <w:szCs w:val="16"/>
        </w:rPr>
        <w:t>нарушение</w:t>
      </w:r>
      <w:proofErr w:type="gramEnd"/>
      <w:r w:rsidRPr="00395962">
        <w:rPr>
          <w:rFonts w:ascii="Times New Roman" w:hAnsi="Times New Roman" w:cs="Times New Roman"/>
          <w:sz w:val="16"/>
          <w:szCs w:val="16"/>
        </w:rPr>
        <w:t xml:space="preserve"> которого при изучении истории может привести к ее искажению, – историзм. Это означает, что создание научной концепции, догадки и предположения должны быть исторически выверенными и исторически обусловленными.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Первоначально предметом истории являлись прославленные герои, правители государств, история царских династий и войн. По мере обогащения исторических знаний изменялись и представления о задачах и предмете науки. История, формируясь как наука, стремится всесторонне отражать прошлое. В процессе изучения прошлого для воссоздания полной его картины историки изучают не только события и факты, но и архивные документы, предметы обихода, природную среду и даже разговорную речь. История, которую мы сейчас изучаем, является историей людей и идей. Жизнь и развитие идеологии неотделимы от истории человечества.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Анализируя исторические события, историческая наука использует следующие методы: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 сравнительно-исторический. Этот метод позволяет выявить общее и особенное в исторических явлениях, а также установить их закономерность, типичность, тенденцию развития;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2) </w:t>
      </w:r>
      <w:proofErr w:type="gramStart"/>
      <w:r w:rsidRPr="00395962">
        <w:rPr>
          <w:rFonts w:ascii="Times New Roman" w:hAnsi="Times New Roman" w:cs="Times New Roman"/>
          <w:sz w:val="16"/>
          <w:szCs w:val="16"/>
        </w:rPr>
        <w:t>статистико-математический</w:t>
      </w:r>
      <w:proofErr w:type="gramEnd"/>
      <w:r w:rsidRPr="00395962">
        <w:rPr>
          <w:rFonts w:ascii="Times New Roman" w:hAnsi="Times New Roman" w:cs="Times New Roman"/>
          <w:sz w:val="16"/>
          <w:szCs w:val="16"/>
        </w:rPr>
        <w:t>, который позволяет рассматривать человеческое общество как единую сложную систему взаимосвязей;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3) </w:t>
      </w:r>
      <w:proofErr w:type="gramStart"/>
      <w:r w:rsidRPr="00395962">
        <w:rPr>
          <w:rFonts w:ascii="Times New Roman" w:hAnsi="Times New Roman" w:cs="Times New Roman"/>
          <w:sz w:val="16"/>
          <w:szCs w:val="16"/>
        </w:rPr>
        <w:t>структурно-системный</w:t>
      </w:r>
      <w:proofErr w:type="gramEnd"/>
      <w:r w:rsidRPr="00395962">
        <w:rPr>
          <w:rFonts w:ascii="Times New Roman" w:hAnsi="Times New Roman" w:cs="Times New Roman"/>
          <w:sz w:val="16"/>
          <w:szCs w:val="16"/>
        </w:rPr>
        <w:t>, который позволяет устанавливать взаимосвязь социально-экономических, культурных и других явлений общественной жизни;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4) ретроспективный. Данный метод основан на творческом поиске ученого-исследователя, который в своем поиске идет от более поздних исторических материалов </w:t>
      </w:r>
      <w:proofErr w:type="gramStart"/>
      <w:r w:rsidRPr="00395962">
        <w:rPr>
          <w:rFonts w:ascii="Times New Roman" w:hAnsi="Times New Roman" w:cs="Times New Roman"/>
          <w:sz w:val="16"/>
          <w:szCs w:val="16"/>
        </w:rPr>
        <w:t>к</w:t>
      </w:r>
      <w:proofErr w:type="gramEnd"/>
      <w:r w:rsidRPr="00395962">
        <w:rPr>
          <w:rFonts w:ascii="Times New Roman" w:hAnsi="Times New Roman" w:cs="Times New Roman"/>
          <w:sz w:val="16"/>
          <w:szCs w:val="16"/>
        </w:rPr>
        <w:t xml:space="preserve"> более ранним, реконструирует прошлое с помощью археологических, лингвистических и других данных.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Историю нашего Отечества невозможно понять вне связи с мировыми историческими процессами, с развитием мирового сообщества. Историки рассматривают историю России во взаимосвязи с мировыми общественными процессами. Современная историческая наука, стремясь к многостороннему, объемному изображению исторических событий и процессов, не может достигнуть какой-то окончательной истины. Это связано с тем, что со временем появляются новые факты, открываются новые источники. Каждое новое поколение задает свои вопросы истории в поисках решения сегодняшних проблем.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История несет </w:t>
      </w:r>
      <w:proofErr w:type="gramStart"/>
      <w:r w:rsidRPr="00395962">
        <w:rPr>
          <w:rFonts w:ascii="Times New Roman" w:hAnsi="Times New Roman" w:cs="Times New Roman"/>
          <w:sz w:val="16"/>
          <w:szCs w:val="16"/>
        </w:rPr>
        <w:t>познавательную</w:t>
      </w:r>
      <w:proofErr w:type="gramEnd"/>
      <w:r w:rsidRPr="00395962">
        <w:rPr>
          <w:rFonts w:ascii="Times New Roman" w:hAnsi="Times New Roman" w:cs="Times New Roman"/>
          <w:sz w:val="16"/>
          <w:szCs w:val="16"/>
        </w:rPr>
        <w:t>, интеллектуально-развивающую и мировоззренчески-воспитывающую функции. Она способствует нравственному развитию человеческой личности, формированию культуры, гражданственности, патриотизма и интернационализма, сохранению, упрочению общечеловеческих ценностей.</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2.Понятие об Общественно-экономических формациях, классах и государстве</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Понятие об Общественно-экономических формациях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Впервые термин </w:t>
      </w:r>
      <w:r w:rsidRPr="00395962">
        <w:rPr>
          <w:rFonts w:ascii="Times New Roman" w:hAnsi="Times New Roman" w:cs="Times New Roman"/>
          <w:b/>
          <w:sz w:val="16"/>
          <w:szCs w:val="16"/>
        </w:rPr>
        <w:t>общественная формация</w:t>
      </w:r>
      <w:r w:rsidRPr="00395962">
        <w:rPr>
          <w:rFonts w:ascii="Times New Roman" w:hAnsi="Times New Roman" w:cs="Times New Roman"/>
          <w:sz w:val="16"/>
          <w:szCs w:val="16"/>
        </w:rPr>
        <w:t xml:space="preserve"> принял К. Маркс в декабре 1851 в своей работе Восемнадцатый брюмера Луи Бонапарта. Второй раз он использует этот термин в мае 1858 году в Экономических рукописях 1857-1859 pp. , Третий - в 1859 г. в </w:t>
      </w:r>
      <w:r w:rsidRPr="00395962">
        <w:rPr>
          <w:rFonts w:ascii="Times New Roman" w:hAnsi="Times New Roman" w:cs="Times New Roman"/>
          <w:sz w:val="16"/>
          <w:szCs w:val="16"/>
        </w:rPr>
        <w:lastRenderedPageBreak/>
        <w:t xml:space="preserve">предисловии к труду  критике политической экономии. Всего же до выхода в свет первого тома Капитала (сентябрь 1867 p.) понятие формация встречается у Маркса не менее 25 раз.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Ф. Энгельс же впервые употребляет это понятие в 1868 г. в конспекте первого тома Капитала и в одной из рецензий на этот том. Кроме этого, в его трудах понятие формация встречается еще четыре раза, причем используется сугубо терминологическое.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Сам термин формация заимствовано Марксом из геологии. Срок формация довольно удачный, поскольку охватывает сразу два срезы человеческого общества - общество как процесс и как состояние, структуру системы отношений между людьми. Общественно-экономическая формация же предстает как понятие конкретнее, узкое по объему. Оно характеризует уже не мир человека во всем его структурном разветвлении и на всем протяжении, а лишь то или иное формообразования внутри определенного мира человека.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Определений общественно-экономической формации много. Но это вовсе не означает, что все они неправильны и ученые просто запутались в этом вопросе. Каждое определение </w:t>
      </w:r>
      <w:proofErr w:type="gramStart"/>
      <w:r w:rsidRPr="00395962">
        <w:rPr>
          <w:rFonts w:ascii="Times New Roman" w:hAnsi="Times New Roman" w:cs="Times New Roman"/>
          <w:sz w:val="16"/>
          <w:szCs w:val="16"/>
        </w:rPr>
        <w:t>эффективное</w:t>
      </w:r>
      <w:proofErr w:type="gramEnd"/>
      <w:r w:rsidRPr="00395962">
        <w:rPr>
          <w:rFonts w:ascii="Times New Roman" w:hAnsi="Times New Roman" w:cs="Times New Roman"/>
          <w:sz w:val="16"/>
          <w:szCs w:val="16"/>
        </w:rPr>
        <w:t xml:space="preserve"> в каком ракурсе, при решении определенных задач или на разных этапах развития социально-философских знаний.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b/>
          <w:sz w:val="16"/>
          <w:szCs w:val="16"/>
        </w:rPr>
        <w:t>Классы -</w:t>
      </w:r>
      <w:r w:rsidRPr="00395962">
        <w:rPr>
          <w:rFonts w:ascii="Times New Roman" w:hAnsi="Times New Roman" w:cs="Times New Roman"/>
          <w:sz w:val="16"/>
          <w:szCs w:val="16"/>
        </w:rPr>
        <w:t xml:space="preserve"> это большие группы людей, различающиеся по их месту в исторически определенной системе общественного производства, по их к средствам производства, по их роли в общественной организации труда, </w:t>
      </w:r>
      <w:proofErr w:type="gramStart"/>
      <w:r w:rsidRPr="00395962">
        <w:rPr>
          <w:rFonts w:ascii="Times New Roman" w:hAnsi="Times New Roman" w:cs="Times New Roman"/>
          <w:sz w:val="16"/>
          <w:szCs w:val="16"/>
        </w:rPr>
        <w:t>а</w:t>
      </w:r>
      <w:proofErr w:type="gramEnd"/>
      <w:r w:rsidRPr="00395962">
        <w:rPr>
          <w:rFonts w:ascii="Times New Roman" w:hAnsi="Times New Roman" w:cs="Times New Roman"/>
          <w:sz w:val="16"/>
          <w:szCs w:val="16"/>
        </w:rPr>
        <w:t xml:space="preserve"> следовательно, по способам получения и размерам той доли общественного богатства, которой они располагают. Согласно марксистскому учению, в настоящее время имеются два основных класса - пролетариат и буржуазия.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w:t>
      </w:r>
      <w:r w:rsidRPr="00395962">
        <w:rPr>
          <w:rFonts w:ascii="Times New Roman" w:hAnsi="Times New Roman" w:cs="Times New Roman"/>
          <w:b/>
          <w:i/>
          <w:sz w:val="16"/>
          <w:szCs w:val="16"/>
        </w:rPr>
        <w:t>Класс Общественный</w:t>
      </w:r>
      <w:r w:rsidRPr="00395962">
        <w:rPr>
          <w:rFonts w:ascii="Times New Roman" w:hAnsi="Times New Roman" w:cs="Times New Roman"/>
          <w:sz w:val="16"/>
          <w:szCs w:val="16"/>
        </w:rPr>
        <w:t xml:space="preserve"> — понятие, используемое для анализа социальной дифференциации людей. Марксизм делает “класс” одним из важнейших понятий своей теории общества. Классы возникают вместе с появлением общественного разделения труда и частной собственностью. Маркс и Энгельс считали, что классы неизбежно исчезнут с установлением диктатуры пролетариата. Современная теория класса все в большей мере заменяется теорией стратификации, где класс или, точнее, “страта” — общественный слой определяется из политических, профессиональных и иных особенностей его жизнедеятельности в обществе.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b/>
          <w:i/>
          <w:sz w:val="16"/>
          <w:szCs w:val="16"/>
        </w:rPr>
        <w:t>Классы Социальные</w:t>
      </w:r>
      <w:r w:rsidRPr="00395962">
        <w:rPr>
          <w:rFonts w:ascii="Times New Roman" w:hAnsi="Times New Roman" w:cs="Times New Roman"/>
          <w:sz w:val="16"/>
          <w:szCs w:val="16"/>
        </w:rPr>
        <w:t xml:space="preserve"> - люди, объединенные условиями их деятельности. Отношения людей в классах опосредованы их отношениями к условиям, средствам и продуктам производства. Это значит, что люди объединяются в классы независимо от их индивидуальных свойств и пристрастий. Они проявляют свою общность и социальность через отношения к вещам, главным образом - к средствам производства. </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Определение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определенной ступени развития первобытного общества возникает государство.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i/>
          <w:sz w:val="16"/>
          <w:szCs w:val="16"/>
        </w:rPr>
        <w:t>Государство</w:t>
      </w:r>
      <w:r w:rsidRPr="00395962">
        <w:rPr>
          <w:rFonts w:ascii="Times New Roman" w:hAnsi="Times New Roman" w:cs="Times New Roman"/>
          <w:sz w:val="16"/>
          <w:szCs w:val="16"/>
        </w:rPr>
        <w:t xml:space="preserve"> – это особая организация публичной, политической власти господствующего класса</w:t>
      </w:r>
      <w:proofErr w:type="gramStart"/>
      <w:r w:rsidRPr="00395962">
        <w:rPr>
          <w:rFonts w:ascii="Times New Roman" w:hAnsi="Times New Roman" w:cs="Times New Roman"/>
          <w:sz w:val="16"/>
          <w:szCs w:val="16"/>
        </w:rPr>
        <w:t xml:space="preserve"> ,</w:t>
      </w:r>
      <w:proofErr w:type="gramEnd"/>
      <w:r w:rsidRPr="00395962">
        <w:rPr>
          <w:rFonts w:ascii="Times New Roman" w:hAnsi="Times New Roman" w:cs="Times New Roman"/>
          <w:sz w:val="16"/>
          <w:szCs w:val="16"/>
        </w:rPr>
        <w:t xml:space="preserve"> располагающая специальным аппаратом управления и принуждения, которая, представляя общество, осуществляет руководство этим обществом и обеспечивает его интеграцию.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Государство руководит обществом, осуществляет политическую власть в масштабах всей страны. Для этой цели используется государственный аппарат, который не совпадает с обществом, отделен от него. Для содержания этого аппарата государство использует налоги, собираемые с населения.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i/>
          <w:sz w:val="16"/>
          <w:szCs w:val="16"/>
          <w:u w:val="single"/>
        </w:rPr>
      </w:pPr>
      <w:r w:rsidRPr="00395962">
        <w:rPr>
          <w:rFonts w:ascii="Times New Roman" w:hAnsi="Times New Roman" w:cs="Times New Roman"/>
          <w:i/>
          <w:sz w:val="16"/>
          <w:szCs w:val="16"/>
          <w:u w:val="single"/>
        </w:rPr>
        <w:t>Механизм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Государственная власть, государственное управление обществом осуществляются при помощи государственного механизма.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Государственный механизм – это совокупность органов, осуществляющих управление обществом, реализующих основные направления государственной деятельности. В государственный механизм входят законодательные органы, исполнительные органы, судебные и иные органы, а также силовые структуры, осуществляющие в случае необходимости меры принуждения (армия, внутренние войска, тюрьмы и т.п.).</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i/>
          <w:sz w:val="16"/>
          <w:szCs w:val="16"/>
          <w:u w:val="single"/>
        </w:rPr>
      </w:pPr>
      <w:r w:rsidRPr="00395962">
        <w:rPr>
          <w:rFonts w:ascii="Times New Roman" w:hAnsi="Times New Roman" w:cs="Times New Roman"/>
          <w:i/>
          <w:sz w:val="16"/>
          <w:szCs w:val="16"/>
          <w:u w:val="single"/>
        </w:rPr>
        <w:t>Функции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Функции государства – это основные направления его деятельности, определенная работа, круг его деятельности, осуществляемой по установленной в законе или договоре обязанности.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Можно выделить следующие функции государства на современном этапе:</w:t>
      </w:r>
    </w:p>
    <w:p w:rsidR="00395962" w:rsidRPr="00395962" w:rsidRDefault="00395962" w:rsidP="000E5E28">
      <w:pPr>
        <w:tabs>
          <w:tab w:val="left" w:pos="3828"/>
        </w:tabs>
        <w:spacing w:after="0"/>
        <w:ind w:left="-1134" w:right="-284"/>
        <w:rPr>
          <w:rFonts w:ascii="Times New Roman" w:hAnsi="Times New Roman" w:cs="Times New Roman"/>
          <w:sz w:val="16"/>
          <w:szCs w:val="16"/>
        </w:rPr>
      </w:pPr>
      <w:proofErr w:type="gramStart"/>
      <w:r w:rsidRPr="00395962">
        <w:rPr>
          <w:rFonts w:ascii="Times New Roman" w:hAnsi="Times New Roman" w:cs="Times New Roman"/>
          <w:sz w:val="16"/>
          <w:szCs w:val="16"/>
        </w:rPr>
        <w:t>Внутренние:  1) установление и охрана правового порядка, общественной безопасности, прав собственности, иных прав и свобод граждан; 2) экономическая; 3) культурная; 4) социальная; 5) экологическая.</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Внешние: 1) поддержание мира и мирного сосуществования; 2) обеспечение делового партнерства и сотрудничества; 3) защита государственного суверенитета от внешнего посягательства.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i/>
          <w:sz w:val="16"/>
          <w:szCs w:val="16"/>
          <w:u w:val="single"/>
        </w:rPr>
      </w:pPr>
      <w:r w:rsidRPr="00395962">
        <w:rPr>
          <w:rFonts w:ascii="Times New Roman" w:hAnsi="Times New Roman" w:cs="Times New Roman"/>
          <w:i/>
          <w:sz w:val="16"/>
          <w:szCs w:val="16"/>
          <w:u w:val="single"/>
        </w:rPr>
        <w:t>Форма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Форма государства показывает особенности устроения и функционирования государства. Она включает в себя три связанных между собой института: форму правления, форму государственного устройства и государственный режим.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Форма правления характеризует состав высших органов государственной власти, порядок их образования, организацию и порядок взаимодействия между собой и населением (разные виды республик и монархий).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Форма государственного устройства характеризует взаимоотношения центральных органов власти и управления с органами составных частей государства и местными органами власти, управления и самоуправления (унитарные государства, федерации, конфедерации).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Государственный режим означает совокупность методов осуществления государственной власти (демократический, авторитарный и т.д.).</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i/>
          <w:sz w:val="16"/>
          <w:szCs w:val="16"/>
          <w:u w:val="single"/>
        </w:rPr>
      </w:pPr>
      <w:r w:rsidRPr="00395962">
        <w:rPr>
          <w:rFonts w:ascii="Times New Roman" w:hAnsi="Times New Roman" w:cs="Times New Roman"/>
          <w:i/>
          <w:sz w:val="16"/>
          <w:szCs w:val="16"/>
          <w:u w:val="single"/>
        </w:rPr>
        <w:t>Государственная власть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Власть всегда означает, с одной стороны, навязывание чьей-то воли, а с другой – подчинение ей. Государство диктует свою волю гражданам и соответственно обществу в целом. Поэтому государственную власть определяют как руководство обществом при помощи государственного аппарата при опоре на особые отряды вооруженных людей, на специальные принудительные учреждения.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Имеет место и сочетание разных сре</w:t>
      </w:r>
      <w:proofErr w:type="gramStart"/>
      <w:r w:rsidRPr="00395962">
        <w:rPr>
          <w:rFonts w:ascii="Times New Roman" w:hAnsi="Times New Roman" w:cs="Times New Roman"/>
          <w:sz w:val="16"/>
          <w:szCs w:val="16"/>
        </w:rPr>
        <w:t>дств пр</w:t>
      </w:r>
      <w:proofErr w:type="gramEnd"/>
      <w:r w:rsidRPr="00395962">
        <w:rPr>
          <w:rFonts w:ascii="Times New Roman" w:hAnsi="Times New Roman" w:cs="Times New Roman"/>
          <w:sz w:val="16"/>
          <w:szCs w:val="16"/>
        </w:rPr>
        <w:t>оведения государственной воли. Если законы, издаваемые законодательной ветвью, не исполняются, принимаемые правительственными учреждениями постановления и приказы в жизнь не претворяются, если вовремя и с должным эффектом не выносятся или не исполняются приговоры и решения судебных властей, то имеет место атрофия государственной власти, наблюдаются анархия (безвластие) или возвышение какой-то иной власти. Большое значение имеет легитимность государственной власти, т.е.  формирование ее на основе закона и с учетом общественного волеизъявления.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i/>
          <w:sz w:val="16"/>
          <w:szCs w:val="16"/>
          <w:u w:val="single"/>
        </w:rPr>
      </w:pPr>
      <w:r w:rsidRPr="00395962">
        <w:rPr>
          <w:rFonts w:ascii="Times New Roman" w:hAnsi="Times New Roman" w:cs="Times New Roman"/>
          <w:i/>
          <w:sz w:val="16"/>
          <w:szCs w:val="16"/>
          <w:u w:val="single"/>
        </w:rPr>
        <w:t>Механизм функционирования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Под механизмом функционирования понимается вся совокупность внутренних факторов, институтов, средств, обеспечивающих действие составных частей государства в их взаимозависимости.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состав элементов механизма функционирования государства входят субъекты внутригосударственного воздействия (взаимодействия), объекты последнего и средства воздействия одной системы на другую, одного органа на другой. К механизму функционирования государства относится все то, что связано с внутригосударственным управлением и самоуправлением.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i/>
          <w:sz w:val="16"/>
          <w:szCs w:val="16"/>
          <w:u w:val="single"/>
        </w:rPr>
      </w:pPr>
      <w:r w:rsidRPr="00395962">
        <w:rPr>
          <w:rFonts w:ascii="Times New Roman" w:hAnsi="Times New Roman" w:cs="Times New Roman"/>
          <w:i/>
          <w:sz w:val="16"/>
          <w:szCs w:val="16"/>
          <w:u w:val="single"/>
        </w:rPr>
        <w:t xml:space="preserve">Государственный строй - </w:t>
      </w:r>
      <w:r w:rsidRPr="00395962">
        <w:rPr>
          <w:rFonts w:ascii="Times New Roman" w:hAnsi="Times New Roman" w:cs="Times New Roman"/>
          <w:sz w:val="16"/>
          <w:szCs w:val="16"/>
        </w:rPr>
        <w:t>Это совокупность общественно-политических отношений, выражающих наиболее принципиальные свойства, взаимосвязи и взаимодействие в механизме организации и функционирования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Государственный строй отражает: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 отношения между государством, обществом и личностью;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2) методы осуществления народовластия и методы осуществления государственной власти;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3) форму правления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4) форму государственного устройства;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5) экономическую, политическую и идеологическую основы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6) роль права и закона в организации и деятельности государства.</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3.ЦИВИЛИЗВЦИОННАЯ ТЕОРИЯ РАЗВИТИЯ ЧЕЛОВЧЕСКОГО ОБЩЕСТВА: ЕЕ ТЕОРЕТИКИ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Процесс развития человеческого общества, </w:t>
      </w:r>
      <w:proofErr w:type="gramStart"/>
      <w:r w:rsidRPr="00395962">
        <w:rPr>
          <w:rFonts w:ascii="Times New Roman" w:hAnsi="Times New Roman" w:cs="Times New Roman"/>
          <w:sz w:val="16"/>
          <w:szCs w:val="16"/>
        </w:rPr>
        <w:t>также, как</w:t>
      </w:r>
      <w:proofErr w:type="gramEnd"/>
      <w:r w:rsidRPr="00395962">
        <w:rPr>
          <w:rFonts w:ascii="Times New Roman" w:hAnsi="Times New Roman" w:cs="Times New Roman"/>
          <w:sz w:val="16"/>
          <w:szCs w:val="16"/>
        </w:rPr>
        <w:t xml:space="preserve"> и процесс развития государства и права — это не только объективный, но вместе с тем и субъективный процесс.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Понятие «цивилизация» утвердилось в европейской науке в эпоху просвещения и с тех пор приобрело многозначность. С учетом этой многозначности и разрабатывается сегодня цивилизационный подход учеными запада и востока. В своих исследованиях они опираются на труды крупнейших представителей философско-социологической мысли, как О. Шпенглер, А. Тойнби, М. Вебер, С. Эйзенштадт, П. Сорокин, М. Зингер.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Цивилизационный подход к решению вопроса о соотношении государства и социально-экономического строя исходит из стремления покончить с абсолютизацией материально-экономического начала, из взгляда на государство с предельно широких позиций определяющего воздействия на него духовно-нравственных и культурных факторов общественного развития. Цивилизационная теория доказывает существование детерминации духовными факторами, которые могут блокировать, или поощрять развитие государства.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основе государства лежат экономические факторы, но влияние на них достигается выработкой таких стереотипов поведения, которые либо способствуют, либо мешают производительному труду. А стереотипы поведения, трудовая мораль, менталитет человека формируются именно в той сфере человеческой деятельности, которая характеризуется как культура, или цивилизация. В итоге цивилизация влияет на социальную организацию общества. Культурно-идеологические принципы жизни вполне способны ослабить влияние способа производства, и тем самым, прервать поступательное формационное </w:t>
      </w:r>
      <w:proofErr w:type="gramStart"/>
      <w:r w:rsidRPr="00395962">
        <w:rPr>
          <w:rFonts w:ascii="Times New Roman" w:hAnsi="Times New Roman" w:cs="Times New Roman"/>
          <w:sz w:val="16"/>
          <w:szCs w:val="16"/>
        </w:rPr>
        <w:t>развитие</w:t>
      </w:r>
      <w:proofErr w:type="gramEnd"/>
      <w:r w:rsidRPr="00395962">
        <w:rPr>
          <w:rFonts w:ascii="Times New Roman" w:hAnsi="Times New Roman" w:cs="Times New Roman"/>
          <w:sz w:val="16"/>
          <w:szCs w:val="16"/>
        </w:rPr>
        <w:t xml:space="preserve"> как производства, так и процесса формирования и функционирования государства. И наоборот, социокультурные, духовные факторы могут усилить формационный прогресс экономики и государственно-правовой сферы. Каждое государство становится полем борьбы двух видов воздействия на него: формационного и цивилизационного. Какой из них победит, сказать заранее нельзя. Именно с этим </w:t>
      </w:r>
      <w:proofErr w:type="gramStart"/>
      <w:r w:rsidRPr="00395962">
        <w:rPr>
          <w:rFonts w:ascii="Times New Roman" w:hAnsi="Times New Roman" w:cs="Times New Roman"/>
          <w:sz w:val="16"/>
          <w:szCs w:val="16"/>
        </w:rPr>
        <w:t>связана</w:t>
      </w:r>
      <w:proofErr w:type="gramEnd"/>
      <w:r w:rsidRPr="00395962">
        <w:rPr>
          <w:rFonts w:ascii="Times New Roman" w:hAnsi="Times New Roman" w:cs="Times New Roman"/>
          <w:sz w:val="16"/>
          <w:szCs w:val="16"/>
        </w:rPr>
        <w:t xml:space="preserve"> многовариантность развития в государственной и других сферах общественной жизни.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Основоположником цивилизационного подхода к истории по праву считается наш соотечественник Николай Яковлевич Данилевский. Согласно его теории, главными действующими лицами на арене мировой истории являются не государства или отдельные нации, а огромные культурно-религиозные общности, названные им “культурно-историческими типами”. В современной политологии именно такие общности обозначаются термином “цивилизация”.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дальнейшем цивилизационная теория получила развитие в трудах русского мыслителя К.Н.Леонтьева, немецкого философа О.Шпенглера, видного евразийца П.Н.Савицкого, одного из выдающихся ученых нашего времени Л.Н.Гумилева.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Среди современных исследователей в этом ряду следует в первую очередь назвать профессора Гарвардского университета Сэмюэля Хантингтона. Его нашумевшая работа “Столкновение цивилизаций?” (1993 г.)</w:t>
      </w:r>
      <w:proofErr w:type="gramStart"/>
      <w:r w:rsidRPr="00395962">
        <w:rPr>
          <w:rFonts w:ascii="Times New Roman" w:hAnsi="Times New Roman" w:cs="Times New Roman"/>
          <w:sz w:val="16"/>
          <w:szCs w:val="16"/>
        </w:rPr>
        <w:t>,и</w:t>
      </w:r>
      <w:proofErr w:type="gramEnd"/>
      <w:r w:rsidRPr="00395962">
        <w:rPr>
          <w:rFonts w:ascii="Times New Roman" w:hAnsi="Times New Roman" w:cs="Times New Roman"/>
          <w:sz w:val="16"/>
          <w:szCs w:val="16"/>
        </w:rPr>
        <w:t>меет самое непосредственное отношение к геополитической проблематике. Хантингтон весьма аргументирование доказывает, что в грядущем столетии основным источником конфликтов станут не экономика или идеология, а цивилизационные различия.</w:t>
      </w:r>
    </w:p>
    <w:p w:rsid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lastRenderedPageBreak/>
        <w:t>4.</w:t>
      </w:r>
      <w:proofErr w:type="gramStart"/>
      <w:r w:rsidRPr="00395962">
        <w:rPr>
          <w:rFonts w:ascii="Times New Roman" w:hAnsi="Times New Roman" w:cs="Times New Roman"/>
          <w:b/>
          <w:sz w:val="16"/>
          <w:szCs w:val="16"/>
          <w:u w:val="single"/>
        </w:rPr>
        <w:t>Первобытно-общинный</w:t>
      </w:r>
      <w:proofErr w:type="gramEnd"/>
      <w:r w:rsidRPr="00395962">
        <w:rPr>
          <w:rFonts w:ascii="Times New Roman" w:hAnsi="Times New Roman" w:cs="Times New Roman"/>
          <w:b/>
          <w:sz w:val="16"/>
          <w:szCs w:val="16"/>
          <w:u w:val="single"/>
        </w:rPr>
        <w:t xml:space="preserve"> строй на территории нашей страны. Переодизация истории первобытного общества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Древнейший период человеческой истории – от появления первых людей до возникновения первых государств – получил название </w:t>
      </w:r>
      <w:proofErr w:type="gramStart"/>
      <w:r w:rsidRPr="00395962">
        <w:rPr>
          <w:rFonts w:ascii="Times New Roman" w:hAnsi="Times New Roman" w:cs="Times New Roman"/>
          <w:sz w:val="16"/>
          <w:szCs w:val="16"/>
        </w:rPr>
        <w:t>первобытно-общинного</w:t>
      </w:r>
      <w:proofErr w:type="gramEnd"/>
      <w:r w:rsidRPr="00395962">
        <w:rPr>
          <w:rFonts w:ascii="Times New Roman" w:hAnsi="Times New Roman" w:cs="Times New Roman"/>
          <w:sz w:val="16"/>
          <w:szCs w:val="16"/>
        </w:rPr>
        <w:t xml:space="preserve"> строя, или первобытного общества. В это время происходило не только изменение физического типа человека, но и орудий труда, жилищ и т.д. С учетом этих составляющих ученые выдвинули ряд систем периодизации первобытной истории.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Наиболее разработанной является археологическая периодизация, в основе которой лежит сопоставление изготовленных человеком орудий труда, их материалов, форм жилищ, захоронений и т.д. По этому принципу история человеческой цивилизации делится на века – каменный, бронзовый и железный. </w:t>
      </w:r>
      <w:proofErr w:type="gramStart"/>
      <w:r w:rsidRPr="00395962">
        <w:rPr>
          <w:rFonts w:ascii="Times New Roman" w:hAnsi="Times New Roman" w:cs="Times New Roman"/>
          <w:sz w:val="16"/>
          <w:szCs w:val="16"/>
        </w:rPr>
        <w:t>В каменном веке, который обычно отождествляется с первобытно-общинным строем, выделяются три эпохи: палеолит – до 12 тыс. лет назад, мезолит – до 9 тыс. лет назад, неолит – до 6 тыс. лет назад.</w:t>
      </w:r>
      <w:proofErr w:type="gramEnd"/>
      <w:r w:rsidRPr="00395962">
        <w:rPr>
          <w:rFonts w:ascii="Times New Roman" w:hAnsi="Times New Roman" w:cs="Times New Roman"/>
          <w:sz w:val="16"/>
          <w:szCs w:val="16"/>
        </w:rPr>
        <w:t xml:space="preserve"> Эпохи подразделяются на периоды – ранний, средний и поздний, а также на культуры, характеризующиеся единообразным комплексом артефактов. Создателем культур нижнего палеолита был человек среднего палеолита – неандерталец, верхнего палеолита – кроманьонец. В период палеолита человек изготовлял первоначально грубые ручные рубила из кремня, которые являлись орудиями труда. Затем начинается изготовление специализированных орудий – это ножи, составные орудия - каменный топор. В мезолите преобладают микролиты – орудия труда из тонких каменных пластин, которые вставляли в костяную или деревянную оправу. Тогда же были изобретены лук и стрелы. Неолит характеризуется изготовлением шлифованных орудий труда из мягких пород камня – нефрита, сланца, шифера. Осваивается техника пиления и сверления отверстий в камне.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На смену каменному веку приходит краткий период энеолита, т.е. существования культур с </w:t>
      </w:r>
      <w:proofErr w:type="gramStart"/>
      <w:r w:rsidRPr="00395962">
        <w:rPr>
          <w:rFonts w:ascii="Times New Roman" w:hAnsi="Times New Roman" w:cs="Times New Roman"/>
          <w:sz w:val="16"/>
          <w:szCs w:val="16"/>
        </w:rPr>
        <w:t>медно-каменным</w:t>
      </w:r>
      <w:proofErr w:type="gramEnd"/>
      <w:r w:rsidRPr="00395962">
        <w:rPr>
          <w:rFonts w:ascii="Times New Roman" w:hAnsi="Times New Roman" w:cs="Times New Roman"/>
          <w:sz w:val="16"/>
          <w:szCs w:val="16"/>
        </w:rPr>
        <w:t xml:space="preserve"> инвентарем.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Бронзовый век (лат</w:t>
      </w:r>
      <w:proofErr w:type="gramStart"/>
      <w:r w:rsidRPr="00395962">
        <w:rPr>
          <w:rFonts w:ascii="Times New Roman" w:hAnsi="Times New Roman" w:cs="Times New Roman"/>
          <w:sz w:val="16"/>
          <w:szCs w:val="16"/>
        </w:rPr>
        <w:t>.</w:t>
      </w:r>
      <w:proofErr w:type="gramEnd"/>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э</w:t>
      </w:r>
      <w:proofErr w:type="gramEnd"/>
      <w:r w:rsidRPr="00395962">
        <w:rPr>
          <w:rFonts w:ascii="Times New Roman" w:hAnsi="Times New Roman" w:cs="Times New Roman"/>
          <w:sz w:val="16"/>
          <w:szCs w:val="16"/>
        </w:rPr>
        <w:t xml:space="preserve">неолит; греч.– халколит) начался в Европе с III тыс. до н.э. В это время во многих регионах планеты возникают первые государства, развиваются цивилизации – Междуречья, Египта, Средиземноморская (раннеминойская, раннеэлладская), мексиканская и перуанская в Америке.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Другую систему периодизации, основанную на комплексной характеристике материальной и духовной культур, предложил в 70-е годы XIX в. Л. Морган. При этом ученый основывался на сопоставлении древних культур с современными культурами американских индейцев. В соответствии с этой системой первобытное общество делится на три периода: дикость, варварство и цивилизацию. Период дикости – это время раннего родового строя (палеолит и мезолит), он завершается изобретением лука и стрел. В период варварства появляются керамические изделия, возникают земледелие и животноводство. Для цивилизации характерно появление бронзовой металлургии, письменности и государств.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40-е годы XX в. советские ученые П.П. Ефименко, М.О. Косвен, А.И. Першиц и др. предложили другие системы периодизации первобытного общества: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 эпоха первобытного стада;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2) эпоха родового строя;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3) эпоха разложения общинно-родового строя.</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5.РАЗЛОЖЕНИЕ ПЕРВОБЫТНОГО СТРОЯ И ПЕРЕХОД К КЛАССОВОМУ ОБЩЕСТВУ.</w:t>
      </w:r>
    </w:p>
    <w:p w:rsidR="00395962" w:rsidRPr="00395962" w:rsidRDefault="00395962" w:rsidP="000E5E28">
      <w:pPr>
        <w:tabs>
          <w:tab w:val="left" w:pos="3828"/>
        </w:tabs>
        <w:spacing w:after="0"/>
        <w:ind w:left="-1134" w:right="-284"/>
        <w:rPr>
          <w:rFonts w:ascii="Times New Roman" w:hAnsi="Times New Roman" w:cs="Times New Roman"/>
          <w:b/>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Развитие общественного производства не  могло  остановиться  на  </w:t>
      </w:r>
      <w:proofErr w:type="gramStart"/>
      <w:r w:rsidRPr="00395962">
        <w:rPr>
          <w:rFonts w:ascii="Times New Roman" w:hAnsi="Times New Roman" w:cs="Times New Roman"/>
          <w:sz w:val="16"/>
          <w:szCs w:val="16"/>
        </w:rPr>
        <w:t>первобытном</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уровне</w:t>
      </w:r>
      <w:proofErr w:type="gramEnd"/>
      <w:r w:rsidRPr="00395962">
        <w:rPr>
          <w:rFonts w:ascii="Times New Roman" w:hAnsi="Times New Roman" w:cs="Times New Roman"/>
          <w:sz w:val="16"/>
          <w:szCs w:val="16"/>
        </w:rPr>
        <w:t xml:space="preserve">. Следующий эволюционный этап связан с  переходом  от  </w:t>
      </w:r>
      <w:proofErr w:type="gramStart"/>
      <w:r w:rsidRPr="00395962">
        <w:rPr>
          <w:rFonts w:ascii="Times New Roman" w:hAnsi="Times New Roman" w:cs="Times New Roman"/>
          <w:sz w:val="16"/>
          <w:szCs w:val="16"/>
        </w:rPr>
        <w:t>присваивающего</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хозяйства  (охота,  рыболовство,  собирание  плодов)  к   </w:t>
      </w:r>
      <w:proofErr w:type="gramStart"/>
      <w:r w:rsidRPr="00395962">
        <w:rPr>
          <w:rFonts w:ascii="Times New Roman" w:hAnsi="Times New Roman" w:cs="Times New Roman"/>
          <w:sz w:val="16"/>
          <w:szCs w:val="16"/>
        </w:rPr>
        <w:t>производящему</w:t>
      </w:r>
      <w:proofErr w:type="gramEnd"/>
      <w:r w:rsidRPr="00395962">
        <w:rPr>
          <w:rFonts w:ascii="Times New Roman" w:hAnsi="Times New Roman" w:cs="Times New Roman"/>
          <w:sz w:val="16"/>
          <w:szCs w:val="16"/>
        </w:rPr>
        <w:t xml:space="preserve">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скотоводству и плужному (пахотному) земледелию.  Этот  процесс,  по  данным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археологии и этнографии, начался  10-12-тыс.  лет  назад  и  продолжался  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разных народов — несколько тысячелетий. Он получил  название  </w:t>
      </w:r>
      <w:proofErr w:type="gramStart"/>
      <w:r w:rsidRPr="00395962">
        <w:rPr>
          <w:rFonts w:ascii="Times New Roman" w:hAnsi="Times New Roman" w:cs="Times New Roman"/>
          <w:sz w:val="16"/>
          <w:szCs w:val="16"/>
        </w:rPr>
        <w:t>неолитической</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революции, поскольку произошел в эпоху позднего неолита.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Современные этнографы и археологи не меньшую роль в неолитической  революции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отводят развитию в IV—III  тысячелетии  до  н.э.  земледелия,  дававшего  </w:t>
      </w:r>
      <w:proofErr w:type="gramStart"/>
      <w:r w:rsidRPr="00395962">
        <w:rPr>
          <w:rFonts w:ascii="Times New Roman" w:hAnsi="Times New Roman" w:cs="Times New Roman"/>
          <w:sz w:val="16"/>
          <w:szCs w:val="16"/>
        </w:rPr>
        <w:t>в</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районах</w:t>
      </w:r>
      <w:proofErr w:type="gramEnd"/>
      <w:r w:rsidRPr="00395962">
        <w:rPr>
          <w:rFonts w:ascii="Times New Roman" w:hAnsi="Times New Roman" w:cs="Times New Roman"/>
          <w:sz w:val="16"/>
          <w:szCs w:val="16"/>
        </w:rPr>
        <w:t xml:space="preserve"> Ближнего  Востока  и  Древнего  Египта  невероятно  высокие  урожаи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зерновых. Этим обусловлен быстрый  рост  населения  Малой  Азии,  Двуречья,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долины Нила, Средиземноморья, ряда  других  регионов  Европы.  С  развитием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земледелия в I-II вв. до н.э. и I тысячелетии н.э. были связаны  увеличение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населения Месоамерики и расцвет раннеземледельческих культур у племен майя,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ацтеков, инков, </w:t>
      </w:r>
      <w:bookmarkStart w:id="0" w:name="_GoBack"/>
      <w:bookmarkEnd w:id="0"/>
      <w:r w:rsidRPr="00395962">
        <w:rPr>
          <w:rFonts w:ascii="Times New Roman" w:hAnsi="Times New Roman" w:cs="Times New Roman"/>
          <w:sz w:val="16"/>
          <w:szCs w:val="16"/>
        </w:rPr>
        <w:t>мексиканских индейцев</w:t>
      </w:r>
      <w:proofErr w:type="gramStart"/>
      <w:r w:rsidRPr="00395962">
        <w:rPr>
          <w:rFonts w:ascii="Times New Roman" w:hAnsi="Times New Roman" w:cs="Times New Roman"/>
          <w:sz w:val="16"/>
          <w:szCs w:val="16"/>
        </w:rPr>
        <w:t xml:space="preserve"> .</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Именно переход к  пахотному  земледелию  в  наибольшей  мере  способствовал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быстрому прогрессу хозяйства. Культура  древнейших обществ  перехода  </w:t>
      </w:r>
      <w:proofErr w:type="gramStart"/>
      <w:r w:rsidRPr="00395962">
        <w:rPr>
          <w:rFonts w:ascii="Times New Roman" w:hAnsi="Times New Roman" w:cs="Times New Roman"/>
          <w:sz w:val="16"/>
          <w:szCs w:val="16"/>
        </w:rPr>
        <w:t>к</w:t>
      </w:r>
      <w:proofErr w:type="gramEnd"/>
      <w:r w:rsidRPr="00395962">
        <w:rPr>
          <w:rFonts w:ascii="Times New Roman" w:hAnsi="Times New Roman" w:cs="Times New Roman"/>
          <w:sz w:val="16"/>
          <w:szCs w:val="16"/>
        </w:rPr>
        <w:t xml:space="preserve">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цивилизации  получила  название  раннеземледельческой культуры.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Главным  последствием  неолитической  революции   явился   рост   богатства.  На  этой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основе  возник  регулярный  обмен  продуктами  между  племенами,   дававший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возможность накопления  новых  богатств,  которые  ранее,  при  </w:t>
      </w:r>
      <w:proofErr w:type="gramStart"/>
      <w:r w:rsidRPr="00395962">
        <w:rPr>
          <w:rFonts w:ascii="Times New Roman" w:hAnsi="Times New Roman" w:cs="Times New Roman"/>
          <w:sz w:val="16"/>
          <w:szCs w:val="16"/>
        </w:rPr>
        <w:t>натуральном</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хозяйстве</w:t>
      </w:r>
      <w:proofErr w:type="gramEnd"/>
      <w:r w:rsidRPr="00395962">
        <w:rPr>
          <w:rFonts w:ascii="Times New Roman" w:hAnsi="Times New Roman" w:cs="Times New Roman"/>
          <w:sz w:val="16"/>
          <w:szCs w:val="16"/>
        </w:rPr>
        <w:t>, были недоступны. Излишек продуктов производства  создавал  также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возможность привлечения дополнительной рабочей силы, требующейся для  ухода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за  скотом  и  обработки  полей.  Такую  рабочую  силу  поставляли   войны: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военнопленных стали обращать в  рабов,  вследствие  чего  возникло  "первое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крупное разделение общества на два класса — господ и рабов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Раннеземледельческие  общества  были  связаны  с   возникновением   городов-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государств, где основное земледельческое население попадало  в  зависимость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от городских центров, в  которых  сосредоточивались  не  только  ремесло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торговля, но и управленческая, военная и духовная знать.  Поэтому  наиболее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древним видом социальной дифференциации  общества  явилось  не  деление  </w:t>
      </w:r>
      <w:proofErr w:type="gramStart"/>
      <w:r w:rsidRPr="00395962">
        <w:rPr>
          <w:rFonts w:ascii="Times New Roman" w:hAnsi="Times New Roman" w:cs="Times New Roman"/>
          <w:sz w:val="16"/>
          <w:szCs w:val="16"/>
        </w:rPr>
        <w:t>на</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рабовладельцев  и  рабов,  а  социально-функциональная   стратификация   </w:t>
      </w:r>
      <w:proofErr w:type="gramStart"/>
      <w:r w:rsidRPr="00395962">
        <w:rPr>
          <w:rFonts w:ascii="Times New Roman" w:hAnsi="Times New Roman" w:cs="Times New Roman"/>
          <w:sz w:val="16"/>
          <w:szCs w:val="16"/>
        </w:rPr>
        <w:t>на</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неравноправные группы и слои общества.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Основным трудящимся населением были рядовые общинники,  составлявшие  низшие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касты  и  платившие  подати.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Тем не </w:t>
      </w:r>
      <w:proofErr w:type="gramStart"/>
      <w:r w:rsidRPr="00395962">
        <w:rPr>
          <w:rFonts w:ascii="Times New Roman" w:hAnsi="Times New Roman" w:cs="Times New Roman"/>
          <w:sz w:val="16"/>
          <w:szCs w:val="16"/>
        </w:rPr>
        <w:t>менее</w:t>
      </w:r>
      <w:proofErr w:type="gramEnd"/>
      <w:r w:rsidRPr="00395962">
        <w:rPr>
          <w:rFonts w:ascii="Times New Roman" w:hAnsi="Times New Roman" w:cs="Times New Roman"/>
          <w:sz w:val="16"/>
          <w:szCs w:val="16"/>
        </w:rPr>
        <w:t xml:space="preserve"> общий вывод о том,  что  производящее  хозяйство  по  мере  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роста  и  совершенствования  вело  к  общественному  разделению  труда, </w:t>
      </w:r>
      <w:proofErr w:type="gramStart"/>
      <w:r w:rsidRPr="00395962">
        <w:rPr>
          <w:rFonts w:ascii="Times New Roman" w:hAnsi="Times New Roman" w:cs="Times New Roman"/>
          <w:sz w:val="16"/>
          <w:szCs w:val="16"/>
        </w:rPr>
        <w:t>к</w:t>
      </w:r>
      <w:proofErr w:type="gramEnd"/>
      <w:r w:rsidRPr="00395962">
        <w:rPr>
          <w:rFonts w:ascii="Times New Roman" w:hAnsi="Times New Roman" w:cs="Times New Roman"/>
          <w:sz w:val="16"/>
          <w:szCs w:val="16"/>
        </w:rPr>
        <w:t xml:space="preserve">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имущественному  расслоению населения на богатых и бедных, на господ и рабов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или  слуг, остается верным  для  периода  перехода  от  родового строя к первым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цивилизациям.  </w:t>
      </w:r>
      <w:proofErr w:type="gramStart"/>
      <w:r w:rsidRPr="00395962">
        <w:rPr>
          <w:rFonts w:ascii="Times New Roman" w:hAnsi="Times New Roman" w:cs="Times New Roman"/>
          <w:sz w:val="16"/>
          <w:szCs w:val="16"/>
        </w:rPr>
        <w:t>Постепенно  у  народов  античности  (Древняя Греция, Древний Рим,</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Троя, Карфаген и др.)  деление  на  свободных и рабов стало  основным.</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I тысячелетии н.э. в Европе  разложение родового строя вело к возникновению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феодальной формации.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Другим  важным  социальным  последствием  неолитической   революции   явился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переход от родовой общины к отдельным  семьям  и  соседской  общине.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 Энгельс называл величайшей революцией переворот в родовом строе,  который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привел  к  замене  матриархата  патриархатом.   Занятие   скотоводством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земледелием стало возможным уже не всем родом, а отдельными семьями. Семья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вполне могла сама прокормить и одеть себя.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  этом  главой  семьи  и  собственником   основных   средств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производства  становится основной работник — пастух и пахарь, мужчина.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Имущество и власть наследуются по мужской линии, от отца — к старшему сыну  по  праву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первородства.  Тем самым не только закреплялся переход к частной  собственности  семей,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но  и устанавливалось неравенство среди членов патриархальной  семьи-общины.  Это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было неустранимой трещиной в родовом строе.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Родовая община основывалась на личностной </w:t>
      </w:r>
      <w:proofErr w:type="gramStart"/>
      <w:r w:rsidRPr="00395962">
        <w:rPr>
          <w:rFonts w:ascii="Times New Roman" w:hAnsi="Times New Roman" w:cs="Times New Roman"/>
          <w:sz w:val="16"/>
          <w:szCs w:val="16"/>
        </w:rPr>
        <w:t>кровно-родственной</w:t>
      </w:r>
      <w:proofErr w:type="gramEnd"/>
      <w:r w:rsidRPr="00395962">
        <w:rPr>
          <w:rFonts w:ascii="Times New Roman" w:hAnsi="Times New Roman" w:cs="Times New Roman"/>
          <w:sz w:val="16"/>
          <w:szCs w:val="16"/>
        </w:rPr>
        <w:t xml:space="preserve">  связи.  Род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племя имели свою территорию, и проживать на ней и  обладать  правами  члена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общины  могли  лишь  члены  рода.  "Чужаки"   могли   пользоваться   только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гостеприимством или должны были быть приняты в родовое, кровное братство.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развитием производящего хозяйства и обмена на  территории  рода  и  племени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стали все чаще  появляться  купцы,  ремесленники,  мореплаватели  и  другие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чужеземцы. Многие из них стали оседать в городах.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Этот этап эволюции  характеризуется  и  переселением  различных  народов.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результате</w:t>
      </w:r>
      <w:proofErr w:type="gramEnd"/>
      <w:r w:rsidRPr="00395962">
        <w:rPr>
          <w:rFonts w:ascii="Times New Roman" w:hAnsi="Times New Roman" w:cs="Times New Roman"/>
          <w:sz w:val="16"/>
          <w:szCs w:val="16"/>
        </w:rPr>
        <w:t xml:space="preserve"> на одной территории поселялись разноплеменные  группы.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Одним из важнейших общественных условий перехода от  родового  строя  </w:t>
      </w:r>
      <w:proofErr w:type="gramStart"/>
      <w:r w:rsidRPr="00395962">
        <w:rPr>
          <w:rFonts w:ascii="Times New Roman" w:hAnsi="Times New Roman" w:cs="Times New Roman"/>
          <w:sz w:val="16"/>
          <w:szCs w:val="16"/>
        </w:rPr>
        <w:t>с</w:t>
      </w:r>
      <w:proofErr w:type="gramEnd"/>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его</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общественной властью к  государству  является  возросшее  значение  войн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военной организации племен  в  период  становления  раннеземледельческих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раннефеодальных обществ.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Военный быт способствовал объединению родственных  племен  в  единый  народ.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Войны  и усиление  военной   организации   влияли   на   характер   власти   племен,  превращающихся в единый народ.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Существенное влияние на процесс возникновения государственности, особенно  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наиболее древних народов, оказывала религия. Большую роль сыграла религия </w:t>
      </w:r>
      <w:proofErr w:type="gramStart"/>
      <w:r w:rsidRPr="00395962">
        <w:rPr>
          <w:rFonts w:ascii="Times New Roman" w:hAnsi="Times New Roman" w:cs="Times New Roman"/>
          <w:sz w:val="16"/>
          <w:szCs w:val="16"/>
        </w:rPr>
        <w:t>в</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объединении</w:t>
      </w:r>
      <w:proofErr w:type="gramEnd"/>
      <w:r w:rsidRPr="00395962">
        <w:rPr>
          <w:rFonts w:ascii="Times New Roman" w:hAnsi="Times New Roman" w:cs="Times New Roman"/>
          <w:sz w:val="16"/>
          <w:szCs w:val="16"/>
        </w:rPr>
        <w:t xml:space="preserve"> отдельных  родов  и  племен  в  единые  народы.  В  первобытном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обществе</w:t>
      </w:r>
      <w:proofErr w:type="gramEnd"/>
      <w:r w:rsidRPr="00395962">
        <w:rPr>
          <w:rFonts w:ascii="Times New Roman" w:hAnsi="Times New Roman" w:cs="Times New Roman"/>
          <w:sz w:val="16"/>
          <w:szCs w:val="16"/>
        </w:rPr>
        <w:t xml:space="preserve"> каждый род поклонялся своим языческим  богам,  имел  свой  "тотем"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(своего  "идола").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6. Античные города и боспорское царство в </w:t>
      </w:r>
      <w:proofErr w:type="gramStart"/>
      <w:r w:rsidRPr="00395962">
        <w:rPr>
          <w:rFonts w:ascii="Times New Roman" w:hAnsi="Times New Roman" w:cs="Times New Roman"/>
          <w:b/>
          <w:sz w:val="16"/>
          <w:szCs w:val="16"/>
          <w:u w:val="single"/>
        </w:rPr>
        <w:t>северном</w:t>
      </w:r>
      <w:proofErr w:type="gramEnd"/>
      <w:r w:rsidRPr="00395962">
        <w:rPr>
          <w:rFonts w:ascii="Times New Roman" w:hAnsi="Times New Roman" w:cs="Times New Roman"/>
          <w:b/>
          <w:sz w:val="16"/>
          <w:szCs w:val="16"/>
          <w:u w:val="single"/>
        </w:rPr>
        <w:t xml:space="preserve"> причерноморье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b/>
          <w:sz w:val="16"/>
          <w:szCs w:val="16"/>
        </w:rPr>
        <w:t>Античные города Северного Причерноморья</w:t>
      </w:r>
      <w:r w:rsidRPr="00395962">
        <w:rPr>
          <w:rFonts w:ascii="Times New Roman" w:hAnsi="Times New Roman" w:cs="Times New Roman"/>
          <w:sz w:val="16"/>
          <w:szCs w:val="16"/>
        </w:rPr>
        <w:t xml:space="preserve"> - города, возникшие в ходе греческой колонизации на северном берегу Чёрного моря в 6—5 вв. до н. э. В конце 7 в. до н. э. на северных берегах Чёрного моря возникли греческие торговые пункты — эмпории. </w:t>
      </w:r>
      <w:proofErr w:type="gramStart"/>
      <w:r w:rsidRPr="00395962">
        <w:rPr>
          <w:rFonts w:ascii="Times New Roman" w:hAnsi="Times New Roman" w:cs="Times New Roman"/>
          <w:sz w:val="16"/>
          <w:szCs w:val="16"/>
        </w:rPr>
        <w:t xml:space="preserve">В 6 и 5 вв. до н. э. Северное Причерноморье входило в сферу колонизации движения греков, которых привлекали сюда плодородные земли, обилие рыбы в устьях рек, возможность вести широкую торговлю с племенами </w:t>
      </w:r>
      <w:r w:rsidRPr="00395962">
        <w:rPr>
          <w:rFonts w:ascii="Times New Roman" w:hAnsi="Times New Roman" w:cs="Times New Roman"/>
          <w:sz w:val="16"/>
          <w:szCs w:val="16"/>
        </w:rPr>
        <w:lastRenderedPageBreak/>
        <w:t>северочерноморских степей — скифами, синдами, меотами и др. В 6 в. до н. э. на северном берегу Чёрного моря возникли греческие города, основанные переселенцами из Ионии, М. Азии и</w:t>
      </w:r>
      <w:proofErr w:type="gramEnd"/>
      <w:r w:rsidRPr="00395962">
        <w:rPr>
          <w:rFonts w:ascii="Times New Roman" w:hAnsi="Times New Roman" w:cs="Times New Roman"/>
          <w:sz w:val="16"/>
          <w:szCs w:val="16"/>
        </w:rPr>
        <w:t xml:space="preserve"> с островов Эгейского моря. В 422 до н. э. возник Херсонес, в 3 в. до н. э. — Танаис.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А. г. Северного Причерноморья жили самостоятельной жизнью, сохраняя со своими метрополиями торговые и культурные связи. Большую роль в их экономической жизни играла торговля с городами Греции и М. Азии и с племенами северочерноморских степей.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По социальному и политическому устройству все А. г. С. П. первоначально были рабовладельческими полисами. А. г. С. П. достигли расцвета в 4 в. до н. э. А. г. С. П. имели тесный контакт с местными племенами. Они оказывали экономическое и культурное влияние на местные племена, способствовали разложению у них родового строя.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Искусству А. г. С. П. присущи многие черты, характерные для всей художественной культуры античного мира. Из Греции в А. г. С. П. широко ввозились разнообразные художественные изделия — скульптура, мелкая пластика, геммы, украшенные росписью вазы. В то же время искусство, создававшееся в А. г. С. П., отмечено признаками местного своеобразия. В нём нашли отражение жизнь окружающих народов (скифов, синдов, меотов и др.), их религиозные представления и ритуалы</w:t>
      </w:r>
      <w:proofErr w:type="gramStart"/>
      <w:r w:rsidRPr="00395962">
        <w:rPr>
          <w:rFonts w:ascii="Times New Roman" w:hAnsi="Times New Roman" w:cs="Times New Roman"/>
          <w:sz w:val="16"/>
          <w:szCs w:val="16"/>
        </w:rPr>
        <w:t xml:space="preserve"> .</w:t>
      </w:r>
      <w:proofErr w:type="gramEnd"/>
      <w:r w:rsidRPr="00395962">
        <w:rPr>
          <w:rFonts w:ascii="Times New Roman" w:hAnsi="Times New Roman" w:cs="Times New Roman"/>
          <w:sz w:val="16"/>
          <w:szCs w:val="16"/>
        </w:rPr>
        <w:t xml:space="preserve"> В А. г. С. П. сложились самобытные разновидности погребального сооружения (перекрытый уступчатыми сводами подкурганный каменный склеп с коридором-«дромосом»), декоративной стенной росписи, скульптурные надгробия-стелы, расписной керамики (ольвийские и боспорские вазы со стилизованными растительными мотивами, боспорские «акварельные» пелики). Своеобразны ольвийские бронз, зеркала со стилизованными изображениями на рукоятках (6—5 вв. до н. э.). Самобытные устремления художественной культуры А. г. С. П. полнее всего проявились в искусстве Боспорского государства. Это сказалось и в </w:t>
      </w:r>
      <w:proofErr w:type="gramStart"/>
      <w:r w:rsidRPr="00395962">
        <w:rPr>
          <w:rFonts w:ascii="Times New Roman" w:hAnsi="Times New Roman" w:cs="Times New Roman"/>
          <w:sz w:val="16"/>
          <w:szCs w:val="16"/>
        </w:rPr>
        <w:t>религиозном</w:t>
      </w:r>
      <w:proofErr w:type="gramEnd"/>
      <w:r w:rsidRPr="00395962">
        <w:rPr>
          <w:rFonts w:ascii="Times New Roman" w:hAnsi="Times New Roman" w:cs="Times New Roman"/>
          <w:sz w:val="16"/>
          <w:szCs w:val="16"/>
        </w:rPr>
        <w:t xml:space="preserve"> представлениях обитателей А. г. С. П.; у них наряду с чисто греческими божествами (Аполлон, Деметра и др.) получили распространение и культуры негреческих божеств, например таврской богини Девы и др.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3 в. до н. э. А. г. С. П. испытали значительные экономические затруднения, связанные с ослаблением торговых связей с Грецией и с усложнением обстановки в Северном Причерноморье. Скифы начали оказывать давление на города побережья. Во 2 в. до н. э. скифский царь Скилур подчинил </w:t>
      </w:r>
      <w:proofErr w:type="gramStart"/>
      <w:r w:rsidRPr="00395962">
        <w:rPr>
          <w:rFonts w:ascii="Times New Roman" w:hAnsi="Times New Roman" w:cs="Times New Roman"/>
          <w:sz w:val="16"/>
          <w:szCs w:val="16"/>
        </w:rPr>
        <w:t>ослабевшую</w:t>
      </w:r>
      <w:proofErr w:type="gramEnd"/>
      <w:r w:rsidRPr="00395962">
        <w:rPr>
          <w:rFonts w:ascii="Times New Roman" w:hAnsi="Times New Roman" w:cs="Times New Roman"/>
          <w:sz w:val="16"/>
          <w:szCs w:val="16"/>
        </w:rPr>
        <w:t xml:space="preserve"> Ольвию. Его сын Палак отнял у Херсонеса его владения. Херсонесцы обратились за помощью к понтийскому царю Митридату VI Евпатору, и город попал под его власть. В конце 2 в. до н. э. на Боспоре вспыхнуло восстание под Предводительством Савмака. После подавления восстания войсками Митридата VI Евпатора он стал царём Боспора. Под его власть попала и Ольвия. Т. о., Митридат овладел всеми А. г. Северного Причерноморья. В борьбе с Римом (89—63 до н. э.) Северное Причерноморье использовалось им как база для снабжения его армий и источник пополнения его войск. После гибели Митридата VI на Боспоре происходила ожесточённая борьба за престол, в которую вмешивались римляне и вожди окружавших Боспор племён. Боспорские города были сильно разрушены и пришли в упадок. В первых веках н. э. А. г. С. П. вновь пережили период подъёма. Однако Ольвия, </w:t>
      </w:r>
      <w:proofErr w:type="gramStart"/>
      <w:r w:rsidRPr="00395962">
        <w:rPr>
          <w:rFonts w:ascii="Times New Roman" w:hAnsi="Times New Roman" w:cs="Times New Roman"/>
          <w:sz w:val="16"/>
          <w:szCs w:val="16"/>
        </w:rPr>
        <w:t>восстановленная</w:t>
      </w:r>
      <w:proofErr w:type="gramEnd"/>
      <w:r w:rsidRPr="00395962">
        <w:rPr>
          <w:rFonts w:ascii="Times New Roman" w:hAnsi="Times New Roman" w:cs="Times New Roman"/>
          <w:sz w:val="16"/>
          <w:szCs w:val="16"/>
        </w:rPr>
        <w:t xml:space="preserve"> из руин после разрушения её гетами в середине 1 в. до н. э., далеко не достигла прежнего уровня развития. Во 2-й половине 1 в. до н. э. она подчинялась скифским царям, во 2 в. н. э. попала под власть Римской империи. Херсонес зависел то от Боспорского государства, то от Римской империи.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первых веках н. э. в экономической, политической и культурной жизни А. г. С. П. всё большую роль играют негреческие, главным образом сарматские, элементы. В середине 3 в. н. э. А. г. С. П. подверглись разорительному нашествию готов. Ольвия была полностью разрушена. На Боспоре готы и союзные им племена временно захватили власть и сделали его базой для своих пиратских набегов на побережья Чёрного и Эгейского морей. Более успешно сопротивлялся готам Херсонес, который, видимо, в конце 3 в. н. э. вошёл в состав Римской империи. В середине 3 в. начался быстрый </w:t>
      </w:r>
      <w:r w:rsidRPr="00395962">
        <w:rPr>
          <w:rFonts w:ascii="Times New Roman" w:hAnsi="Times New Roman" w:cs="Times New Roman"/>
          <w:sz w:val="16"/>
          <w:szCs w:val="16"/>
        </w:rPr>
        <w:lastRenderedPageBreak/>
        <w:t>упадок Боспорского государства, резко пала торговля, сократилось ремесло, происходила натурализация хозяйства, в 1-й трети 3 в. прекратилась чеканка монеты. В конце 4 в. на Северное Причерноморье обрушились опустошительные завоевательные походы гуннов (См. Гунны), довершившие упадок античных городов.</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Боспорское государство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Боспорское государство, Боспор, античное рабовладельческое государство в Северном Причерноморье. </w:t>
      </w:r>
      <w:proofErr w:type="gramStart"/>
      <w:r w:rsidRPr="00395962">
        <w:rPr>
          <w:rFonts w:ascii="Times New Roman" w:hAnsi="Times New Roman" w:cs="Times New Roman"/>
          <w:sz w:val="16"/>
          <w:szCs w:val="16"/>
        </w:rPr>
        <w:t>Образовалось около 480 до н. э. в результате объединения греческих городов на Керченском и Таманском полуостровах.</w:t>
      </w:r>
      <w:proofErr w:type="gramEnd"/>
      <w:r w:rsidRPr="00395962">
        <w:rPr>
          <w:rFonts w:ascii="Times New Roman" w:hAnsi="Times New Roman" w:cs="Times New Roman"/>
          <w:sz w:val="16"/>
          <w:szCs w:val="16"/>
        </w:rPr>
        <w:t xml:space="preserve"> Столицей государства был Пантикапей (современная Керчь), крупные города — Фанагория, Гермонасса. В состав Б. г входили также земли, населённые скифскими племенами. Правил в Б. г. сначала греческий род Археанактидов (480—438), который сменила греко-туземная династия Спартокидов (438—109 до н. э.). 4—3 вв. до н.э. — время экономического и культурного расцвета Б. г. В </w:t>
      </w:r>
      <w:proofErr w:type="gramStart"/>
      <w:r w:rsidRPr="00395962">
        <w:rPr>
          <w:rFonts w:ascii="Times New Roman" w:hAnsi="Times New Roman" w:cs="Times New Roman"/>
          <w:sz w:val="16"/>
          <w:szCs w:val="16"/>
        </w:rPr>
        <w:t>самом</w:t>
      </w:r>
      <w:proofErr w:type="gramEnd"/>
      <w:r w:rsidRPr="00395962">
        <w:rPr>
          <w:rFonts w:ascii="Times New Roman" w:hAnsi="Times New Roman" w:cs="Times New Roman"/>
          <w:sz w:val="16"/>
          <w:szCs w:val="16"/>
        </w:rPr>
        <w:t xml:space="preserve"> Б. г. высокого развития достигли хлебопашество, скотоводство, добывающие промыслы (особенно рыболовство), ремёсла. Экономика Б. г. базировалась на эксплуатации рабов и зависимого или полузависимого сельского населения.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искусстве Б. г. своеобразно переплелись черты античной художественной культуры с культурой местного населения. По своей структуре города Б. г. были близки городам Греции и Малой Азии. Можно предположить наличие регулярной планировки в Фанагории, раскопками обнаружен акрополь Пантикапея. В храмах и общественных зданиях применялся ордер — ионийский или дорический (храм Аспурга в Пантикапее, 1 в. н. э.). В Б. г. широкое развитие получил подкурганный каменный склеп, который имел 1—2 погребальные камеры и коридор — «дромос». Для перекрытия камер (а иногда и «дромоса») применялись уступчатые своды, образуемые нависающими друг над другом рядами камней (склеп Царского кургана близ Пантикапея, 4 в. до н. э.). На рубеже 4—3 вв. до н. э. появились и склепы с полуциркульными сводами (Васюринский склеп на Таманском полуострове).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В 5—1 вв. до н. э. скульптура Б. г. представлена главным образом изделиями, привезёнными из Греции (фрагмент мраморной стелы из Пантикапея с изображением юноши, терракотовые фигурные сосуды с изображениями сфинкса, Афродиты и сирены — все 5 в. до н. э., Эрмитаж, Ленинград); в первые вв. н. э. резко растет число произведений, созданных на месте.</w:t>
      </w:r>
      <w:proofErr w:type="gramEnd"/>
      <w:r w:rsidRPr="00395962">
        <w:rPr>
          <w:rFonts w:ascii="Times New Roman" w:hAnsi="Times New Roman" w:cs="Times New Roman"/>
          <w:sz w:val="16"/>
          <w:szCs w:val="16"/>
        </w:rPr>
        <w:t xml:space="preserve"> С 3 в. до н. э. распространяются известняковые надгробные стелы с рельефами, изображающими </w:t>
      </w:r>
      <w:proofErr w:type="gramStart"/>
      <w:r w:rsidRPr="00395962">
        <w:rPr>
          <w:rFonts w:ascii="Times New Roman" w:hAnsi="Times New Roman" w:cs="Times New Roman"/>
          <w:sz w:val="16"/>
          <w:szCs w:val="16"/>
        </w:rPr>
        <w:t>умерших</w:t>
      </w:r>
      <w:proofErr w:type="gramEnd"/>
      <w:r w:rsidRPr="00395962">
        <w:rPr>
          <w:rFonts w:ascii="Times New Roman" w:hAnsi="Times New Roman" w:cs="Times New Roman"/>
          <w:sz w:val="16"/>
          <w:szCs w:val="16"/>
        </w:rPr>
        <w:t xml:space="preserve"> в героизированном виде либо сцены из их земного прошлого. Объёмность, типичная для ранних надгробий, в первых вв. н. э. сменяется графичностью, что, видимо, более отвечало вкусам сарматизованного населения Б. г. Та же графичность, приверженность к локальному цвету, иератичность образа человека постепенно становятся характерными для боспорской живописи, украшавшей стены склепов.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Б. г. возникли самобытные образцы античной расписной керамики — вазы со стилизованными растительными мотивами, расписанные минеральными красками т. н. «акварельные» пелики. Острая наблюдательность, подлинное знание жизни скифов-кочевников отличают </w:t>
      </w:r>
      <w:proofErr w:type="gramStart"/>
      <w:r w:rsidRPr="00395962">
        <w:rPr>
          <w:rFonts w:ascii="Times New Roman" w:hAnsi="Times New Roman" w:cs="Times New Roman"/>
          <w:sz w:val="16"/>
          <w:szCs w:val="16"/>
        </w:rPr>
        <w:t>создателей</w:t>
      </w:r>
      <w:proofErr w:type="gramEnd"/>
      <w:r w:rsidRPr="00395962">
        <w:rPr>
          <w:rFonts w:ascii="Times New Roman" w:hAnsi="Times New Roman" w:cs="Times New Roman"/>
          <w:sz w:val="16"/>
          <w:szCs w:val="16"/>
        </w:rPr>
        <w:t xml:space="preserve"> украшенных рельефами широко известных боспорских металлических изделий 4 в. до н. э. — золотого гребня из кургана Солоха, серебряной вазы из Чертомлыцкого кургана, электрового сосуда из Куль-Обы (все в Эрмитаже). Высокого развития в Б. г. достигли монетное дело (монеты с изображениями правителей), художественная обработка дерева (саркофаги, шкатулки).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 2 в. до н. э. Б. г. переживало острый социально-экономический кризис, обострённый усилившимся давлением со стороны Скифского государства в Крыму и сарматов в Прикубанье. В 107 до н. э. на Боспоре вспыхнуло восстание зависимых скифов и рабов под руководством Савмака. Восставшие убили царя Перисада V, но были </w:t>
      </w:r>
      <w:r w:rsidRPr="00395962">
        <w:rPr>
          <w:rFonts w:ascii="Times New Roman" w:hAnsi="Times New Roman" w:cs="Times New Roman"/>
          <w:sz w:val="16"/>
          <w:szCs w:val="16"/>
        </w:rPr>
        <w:lastRenderedPageBreak/>
        <w:t>разбиты войсками Митридата VI Евпатора, царя Понта, которому Перисад V ещё до этого передал власть над Боспором. Попав под власть Понтийского царя, Б. г. было втянуто в длительную борьбу Митридата VI с Римом и после гибели Митридата в этой борьбе в 63 до н. э. попало в зависимость от Рима. Зависимость эта была по большей части номинальной — боспорские цари, происходившие из местной сарматской знати и генеалогически связанные с Митридатом VI, считали римских императоров своими покровителями, носили римские династические имена Тибериев-Юлиев и т.п. Но они вели самостоятельную политику, чеканили монету и пр. В 1—2 вв. н. э. Б. г. вновь достигло расцвета. Его владения в это время распространились на Херсонес и на большую часть Крыма. Но общий кризис рабовладельческой системы привёл к новому ослаблению Боспора. В 3 в. н. э. Б. г. становится объектом нападений варварских племён, среди которых наиболее сильными были готы, гелуры, бораны. Варвары даже захватывают временно власть на Боспоре. Последний удар Боспору нанесло нашествие гуннов, разрушивших в конце 4 в. боспорские города и уничтоживших Б. г.</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7.ОСНОВНЫЕ ЧЕРТЫ РАБОВЛАДЕЛЬЧЕСКОГО СТРОЯ.</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Рабовладельческий строй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Рабовладельческий строй, первая в истории человечества классовая общественно-экономическая формация, основанная на угнетении человека человеком. Основными антагонистическими классами при Р. </w:t>
      </w:r>
      <w:proofErr w:type="gramStart"/>
      <w:r w:rsidRPr="00395962">
        <w:rPr>
          <w:rFonts w:ascii="Times New Roman" w:hAnsi="Times New Roman" w:cs="Times New Roman"/>
          <w:sz w:val="16"/>
          <w:szCs w:val="16"/>
        </w:rPr>
        <w:t>с</w:t>
      </w:r>
      <w:proofErr w:type="gramEnd"/>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были</w:t>
      </w:r>
      <w:proofErr w:type="gramEnd"/>
      <w:r w:rsidRPr="00395962">
        <w:rPr>
          <w:rFonts w:ascii="Times New Roman" w:hAnsi="Times New Roman" w:cs="Times New Roman"/>
          <w:sz w:val="16"/>
          <w:szCs w:val="16"/>
        </w:rPr>
        <w:t xml:space="preserve"> рабовладельцы и рабы; рабовладельцы и рабы — первое крупное деление на классы (см. В. И. Ленин, Полное собрание соч., 5 изд., т. 39, с. 68). Непрекращавшаяся классовая борьба между рабовладельцами и рабами была движущей пружиной истории рабовладельческого общества, именно эта борьба в конечном итоге определяла облик общества во всех его аспектах (экономику, юридические нормы, быт, нравы, уровень техники и научных знаний, этику, религию, философию, т. е. всю идеологию). Возникший в результате разложения первобытнообщинного строя, Р. </w:t>
      </w:r>
      <w:proofErr w:type="gramStart"/>
      <w:r w:rsidRPr="00395962">
        <w:rPr>
          <w:rFonts w:ascii="Times New Roman" w:hAnsi="Times New Roman" w:cs="Times New Roman"/>
          <w:sz w:val="16"/>
          <w:szCs w:val="16"/>
        </w:rPr>
        <w:t>с</w:t>
      </w:r>
      <w:proofErr w:type="gramEnd"/>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был</w:t>
      </w:r>
      <w:proofErr w:type="gramEnd"/>
      <w:r w:rsidRPr="00395962">
        <w:rPr>
          <w:rFonts w:ascii="Times New Roman" w:hAnsi="Times New Roman" w:cs="Times New Roman"/>
          <w:sz w:val="16"/>
          <w:szCs w:val="16"/>
        </w:rPr>
        <w:t xml:space="preserve"> таким же этапом во всемирной истории человечества, как предшествовавшая ему доклассовая формация и как следовавший за ним феодализм. Древнейшие рабовладельческие государства возникли на рубеже 4-го и 3-го тыс. до н. э. (Месопотамия, Египет). Р. </w:t>
      </w:r>
      <w:proofErr w:type="gramStart"/>
      <w:r w:rsidRPr="00395962">
        <w:rPr>
          <w:rFonts w:ascii="Times New Roman" w:hAnsi="Times New Roman" w:cs="Times New Roman"/>
          <w:sz w:val="16"/>
          <w:szCs w:val="16"/>
        </w:rPr>
        <w:t>с</w:t>
      </w:r>
      <w:proofErr w:type="gramEnd"/>
      <w:r w:rsidRPr="00395962">
        <w:rPr>
          <w:rFonts w:ascii="Times New Roman" w:hAnsi="Times New Roman" w:cs="Times New Roman"/>
          <w:sz w:val="16"/>
          <w:szCs w:val="16"/>
        </w:rPr>
        <w:t xml:space="preserve">. существовал </w:t>
      </w:r>
      <w:proofErr w:type="gramStart"/>
      <w:r w:rsidRPr="00395962">
        <w:rPr>
          <w:rFonts w:ascii="Times New Roman" w:hAnsi="Times New Roman" w:cs="Times New Roman"/>
          <w:sz w:val="16"/>
          <w:szCs w:val="16"/>
        </w:rPr>
        <w:t>в</w:t>
      </w:r>
      <w:proofErr w:type="gramEnd"/>
      <w:r w:rsidRPr="00395962">
        <w:rPr>
          <w:rFonts w:ascii="Times New Roman" w:hAnsi="Times New Roman" w:cs="Times New Roman"/>
          <w:sz w:val="16"/>
          <w:szCs w:val="16"/>
        </w:rPr>
        <w:t xml:space="preserve"> передовых для того времени странах Азии, Европы и Африки вплоть до 3—5 вв. н. э.; своего высшего развития достиг в Древней Греции и Риме. В период т. н. древней истории (т. е. от разложения первобытнообщинных отношений и до возникновения феодализма) Р. с. был единственной формой классовых отношений, однако рабовладельческие общества сосуществовали </w:t>
      </w:r>
      <w:proofErr w:type="gramStart"/>
      <w:r w:rsidRPr="00395962">
        <w:rPr>
          <w:rFonts w:ascii="Times New Roman" w:hAnsi="Times New Roman" w:cs="Times New Roman"/>
          <w:sz w:val="16"/>
          <w:szCs w:val="16"/>
        </w:rPr>
        <w:t>со</w:t>
      </w:r>
      <w:proofErr w:type="gramEnd"/>
      <w:r w:rsidRPr="00395962">
        <w:rPr>
          <w:rFonts w:ascii="Times New Roman" w:hAnsi="Times New Roman" w:cs="Times New Roman"/>
          <w:sz w:val="16"/>
          <w:szCs w:val="16"/>
        </w:rPr>
        <w:t xml:space="preserve"> множеством обществ, ещё не вышедших из первобытнообщинного строя, и оказывали на них сильнейшее влияние, способствуя преобразованию их в классовые рабовладельческие общества. Этот процесс характерен для всей древней истории, он завершился образованием огромной Римской империи — самого большого рабовладельческого государства. Ряд народов (германцы, славяне и др.), выступивших на историческую арену после падения Р. с. (после 5 в. н. э.), миновал эту формацию, перейдя из первобытнообщинного строя непосредственно </w:t>
      </w:r>
      <w:proofErr w:type="gramStart"/>
      <w:r w:rsidRPr="00395962">
        <w:rPr>
          <w:rFonts w:ascii="Times New Roman" w:hAnsi="Times New Roman" w:cs="Times New Roman"/>
          <w:sz w:val="16"/>
          <w:szCs w:val="16"/>
        </w:rPr>
        <w:t>в</w:t>
      </w:r>
      <w:proofErr w:type="gramEnd"/>
      <w:r w:rsidRPr="00395962">
        <w:rPr>
          <w:rFonts w:ascii="Times New Roman" w:hAnsi="Times New Roman" w:cs="Times New Roman"/>
          <w:sz w:val="16"/>
          <w:szCs w:val="16"/>
        </w:rPr>
        <w:t xml:space="preserve"> феодальный.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Рабство возникло на поздней ступени развития доклассового общества, когда имущественное неравенство и частнособственнические отношения стали наиболее действенным стимулом классообразования. "До того времени не знали, что делать с военнопленными, и потому их попросту убивали, а еще раньше съедали. Но на достигнутой теперь ступени “хозяйственного положения” военнопленные приобретали известную стоимость; их </w:t>
      </w:r>
      <w:proofErr w:type="gramStart"/>
      <w:r w:rsidRPr="00395962">
        <w:rPr>
          <w:rFonts w:ascii="Times New Roman" w:hAnsi="Times New Roman" w:cs="Times New Roman"/>
          <w:sz w:val="16"/>
          <w:szCs w:val="16"/>
        </w:rPr>
        <w:t>начали</w:t>
      </w:r>
      <w:proofErr w:type="gramEnd"/>
      <w:r w:rsidRPr="00395962">
        <w:rPr>
          <w:rFonts w:ascii="Times New Roman" w:hAnsi="Times New Roman" w:cs="Times New Roman"/>
          <w:sz w:val="16"/>
          <w:szCs w:val="16"/>
        </w:rPr>
        <w:t xml:space="preserve"> поэтому оставлять в живых и стали пользоваться их трудом... Рабство было открыто. Оно вскоре сделалось господствующей формой производства у всех народов, которые в своем развитии пошли дальше древней общины..." (Энгельс Ф., см. Маркс К. и Энгельс Ф., Соч., 2 изд., т. 20, с. 185). Одним из важных факторов, стимулирующих процесс классообразования, было скотоводство, т.к. оно легче, чем земледелие, давало устойчивый прибавочный продукт, что приводило к накоплению такого продукта сначала у племени в целом, а затем у отдельных семей внутри племени (скот был </w:t>
      </w:r>
      <w:r w:rsidRPr="00395962">
        <w:rPr>
          <w:rFonts w:ascii="Times New Roman" w:hAnsi="Times New Roman" w:cs="Times New Roman"/>
          <w:sz w:val="16"/>
          <w:szCs w:val="16"/>
        </w:rPr>
        <w:lastRenderedPageBreak/>
        <w:t xml:space="preserve">всеобщим эквивалентом обмена в древности). Развитие рабовладения в сочетании с обострением противоречий между имущей племенной верхушкой и массой рядовых общинников закономерно привело к возникновению классового рабовладельческого государства. История представляет чуть ли не бесконечный спектр разных форм рабства и типов рабской зависимости, внешне очень различающихся друг от друга в разных обществах и в разные времена. Тем не </w:t>
      </w:r>
      <w:proofErr w:type="gramStart"/>
      <w:r w:rsidRPr="00395962">
        <w:rPr>
          <w:rFonts w:ascii="Times New Roman" w:hAnsi="Times New Roman" w:cs="Times New Roman"/>
          <w:sz w:val="16"/>
          <w:szCs w:val="16"/>
        </w:rPr>
        <w:t>менее</w:t>
      </w:r>
      <w:proofErr w:type="gramEnd"/>
      <w:r w:rsidRPr="00395962">
        <w:rPr>
          <w:rFonts w:ascii="Times New Roman" w:hAnsi="Times New Roman" w:cs="Times New Roman"/>
          <w:sz w:val="16"/>
          <w:szCs w:val="16"/>
        </w:rPr>
        <w:t xml:space="preserve"> среди этих черт могут быть выделены главные органические черты рабства: 1) раб является собственностью одного хозяина или коллективного владельца (общины, храма, государства); он — одушевлённое орудие труда своего хозяина и результаты его труда, как и он сам, являются собственностью хозяина; 2) раб не имеет собственности на средства производства; 3) раб подвергается эксплуатации путём внеэкономического принуждения. Так, раб, посаженный на пекулий и даже обрабатывающий его путём эксплуатации других рабов, остаётся рабом, ибо и пекулий, и все средства производства, и рабы раба представляют собой собственность рабовладельца, распоряжающегося окончательно и безапелляционно и самим рабом, и всем, чем он владеет. Наряду с этими главными признаками рабства существуют дополнительные, характерные для того или иного периода и общества признаки, исчезающие или появляющиеся, иногда очень яркие и наглядные. Например, юридическое положение раба в обществе или, вернее, степень его бесправия согласно юридическому статусу или обычному праву; бытовое положение раба (наличие или отсутствие семьи и т.д., её права, если они есть); профессия и занятия раба (раб в эргастерии, раб на пекулии и т.п.). </w:t>
      </w:r>
      <w:proofErr w:type="gramStart"/>
      <w:r w:rsidRPr="00395962">
        <w:rPr>
          <w:rFonts w:ascii="Times New Roman" w:hAnsi="Times New Roman" w:cs="Times New Roman"/>
          <w:sz w:val="16"/>
          <w:szCs w:val="16"/>
        </w:rPr>
        <w:t>Нередко какой-нибудь из этих дополнительных признаков принимается за главный, и тогда понятие "раб" существенно изменяется, получается множество несовпадающих, а иногда противоречащих друг другу дефиниций понятия "раб".</w:t>
      </w:r>
      <w:proofErr w:type="gramEnd"/>
      <w:r w:rsidRPr="00395962">
        <w:rPr>
          <w:rFonts w:ascii="Times New Roman" w:hAnsi="Times New Roman" w:cs="Times New Roman"/>
          <w:sz w:val="16"/>
          <w:szCs w:val="16"/>
        </w:rPr>
        <w:t xml:space="preserve"> Совокупность главных, или базисных, остающихся всегда неизменными признаков в сочетании с дополнительными признаками, меняющимися в зависимости от места и времени, образует скользящую шкалу признаков рабства.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многообразии форм рабской зависимости различают два основных типа рабства: 1) раннее, или патриархальное, рабство, связанное с натуральным видом хозяйства: 2) античное рабство, характерное для обществ с развитыми товарно-денежными отношениями. К патриархальному рабству относится т. н. домашнее рабство (которое нередко определяют как услуги в состоянии рабства и за которым не признают экономической значимости; однако, как правильно указал советский историк Г. Ф. Ильин, этот неверный вывод зиждется на модернизации понятия "домашнее хозяйство"). </w:t>
      </w:r>
      <w:proofErr w:type="gramStart"/>
      <w:r w:rsidRPr="00395962">
        <w:rPr>
          <w:rFonts w:ascii="Times New Roman" w:hAnsi="Times New Roman" w:cs="Times New Roman"/>
          <w:sz w:val="16"/>
          <w:szCs w:val="16"/>
        </w:rPr>
        <w:t>В древности в "домашнее хозяйство" входило много (за исключением полевых работ) производственных процессов (молотьба, помол зерна, уход за скотом, изготовление молочных и мучных продуктов, доставка воды, заготовка топлива, изготовление керамики и т.п.).</w:t>
      </w:r>
      <w:proofErr w:type="gramEnd"/>
      <w:r w:rsidRPr="00395962">
        <w:rPr>
          <w:rFonts w:ascii="Times New Roman" w:hAnsi="Times New Roman" w:cs="Times New Roman"/>
          <w:sz w:val="16"/>
          <w:szCs w:val="16"/>
        </w:rPr>
        <w:t xml:space="preserve"> Поэтому использование труда раба в "домашнем хозяйстве" свидетельствует не о суженном применении рабского труда в примитивном хозяйстве, а, наоборот, о его широком распространении. Одной из характерных черт патриархального рабства было совместное участие рабовладельца и его раба (или рабов) в трудовом процессе. Античное рабство отличается от патриархального тем, что в большей степени юридически закрепляло экспроприацию личности раба, как это явствует из сравнения римского законодательства с древневосточными судебниками (Законы Хаммурапи, Хеттские законы, Второзаконие). Оба вида рабства (патриархальное и античное) не были однородны. На Западе и Востоке рабство развивалось по одним и тем же законам, и самые разнообразные формы рабства встречаются и на Западе, и на Востоке. В одной и той же стране в одно и то же время обычно сосуществовали разные формы эксплуатации рабов. Как на первом, так и на втором этапах развития Р. с. основные базисные признаки рабства одни и те же, различны лишь их внешние формы.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Рабству присущ двойственный характер рабской зависимости и двойственный характер эксплуатации. Причём "... эта двойственность </w:t>
      </w:r>
      <w:r w:rsidRPr="00395962">
        <w:rPr>
          <w:rFonts w:ascii="Times New Roman" w:hAnsi="Times New Roman" w:cs="Times New Roman"/>
          <w:sz w:val="16"/>
          <w:szCs w:val="16"/>
        </w:rPr>
        <w:lastRenderedPageBreak/>
        <w:t xml:space="preserve">обусловлена... наличием двух экономических секторов в обществе" (Дьяконов И. М., Рабы, илоты и крепостные в ранней древности, см. "Вестник древней истории", 1973, № 4, с. 9, прим.). Под разными секторами подразумевается сектор частный [в пределах разных общинных структур — от родовой общины до города-государства (полиса) и даже до более обширного государства, как, например, Египет] и сектор государственный (дворец, храм). При этом на стадии патриархального рабства больший удельный вес имел сектор государственный, на стадии античного рабства — частный. В обоих секторах рабы использовались во всех видах производства — в земледелии, ремесле, строительстве и т.д. </w:t>
      </w:r>
      <w:proofErr w:type="gramStart"/>
      <w:r w:rsidRPr="00395962">
        <w:rPr>
          <w:rFonts w:ascii="Times New Roman" w:hAnsi="Times New Roman" w:cs="Times New Roman"/>
          <w:sz w:val="16"/>
          <w:szCs w:val="16"/>
        </w:rPr>
        <w:t>Среди этой массы рабов различают два типа: рабы 1-го типа, труд которых строго регламентировался и контролировался администрацией, что лишало их возможности проявить какую бы то ни было инициативу, и которые совершенно не были экономически заинтересованы, т.к. создаваемые ими продукты труда полностью присваивались хозяином, и рабы 2-го типа, которые использовались в основном в сельском хозяйстве, им предоставлялась некоторая доля самостоятельности</w:t>
      </w:r>
      <w:proofErr w:type="gramEnd"/>
      <w:r w:rsidRPr="00395962">
        <w:rPr>
          <w:rFonts w:ascii="Times New Roman" w:hAnsi="Times New Roman" w:cs="Times New Roman"/>
          <w:sz w:val="16"/>
          <w:szCs w:val="16"/>
        </w:rPr>
        <w:t xml:space="preserve"> и даже экономической заинтересованности, что создавало у них экономический стимул. Рабами 2-го типа были рабы на пекулии (иногда с работниками), а также илоты в Спарте, пенесты в Фессалии, коринефоры в Сикионе, гимнесии в Аргосе, лелеги в Карин и др. (по поводу илотов, в частности, существует и иное мнение: некоторые учёные считают, что илоты не были рабами). Метод эксплуатации рабов 2-го типа в известной мере предвосхищал формы феодальной эксплуатации крестьян.</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Источниками рабства были военнопленные, свободные, попавшие в рабство за долги, рожденные рабами. Для поздней Римской республики и отчасти для Римской империи военнопленные были одним из главных источников рабства.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Народы Древнего Востока первыми вступили в стадию Р. </w:t>
      </w:r>
      <w:proofErr w:type="gramStart"/>
      <w:r w:rsidRPr="00395962">
        <w:rPr>
          <w:rFonts w:ascii="Times New Roman" w:hAnsi="Times New Roman" w:cs="Times New Roman"/>
          <w:sz w:val="16"/>
          <w:szCs w:val="16"/>
        </w:rPr>
        <w:t>с</w:t>
      </w:r>
      <w:proofErr w:type="gramEnd"/>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в</w:t>
      </w:r>
      <w:proofErr w:type="gramEnd"/>
      <w:r w:rsidRPr="00395962">
        <w:rPr>
          <w:rFonts w:ascii="Times New Roman" w:hAnsi="Times New Roman" w:cs="Times New Roman"/>
          <w:sz w:val="16"/>
          <w:szCs w:val="16"/>
        </w:rPr>
        <w:t xml:space="preserve"> странах Древнего Востока рабовладельческая формация начинается с раннего, или патриархального, рабства (до возникновения товарного хозяйства было ещё далеко). Некоторые страны Древнего Востока (например, Египет времени Нового царства, Месопотамия времени III династии Ура и Старовавилонского царства) развили формы рабства, приближающиеся к </w:t>
      </w:r>
      <w:proofErr w:type="gramStart"/>
      <w:r w:rsidRPr="00395962">
        <w:rPr>
          <w:rFonts w:ascii="Times New Roman" w:hAnsi="Times New Roman" w:cs="Times New Roman"/>
          <w:sz w:val="16"/>
          <w:szCs w:val="16"/>
        </w:rPr>
        <w:t>античным</w:t>
      </w:r>
      <w:proofErr w:type="gramEnd"/>
      <w:r w:rsidRPr="00395962">
        <w:rPr>
          <w:rFonts w:ascii="Times New Roman" w:hAnsi="Times New Roman" w:cs="Times New Roman"/>
          <w:sz w:val="16"/>
          <w:szCs w:val="16"/>
        </w:rPr>
        <w:t xml:space="preserve">. В Индии расцвет Р. с. приходится на 5—1 вв. до н. э., в Китае на 5 в. до н. э. — 1 в. н. э., причём и здесь патриархальные формы рабства сосуществовали с </w:t>
      </w:r>
      <w:proofErr w:type="gramStart"/>
      <w:r w:rsidRPr="00395962">
        <w:rPr>
          <w:rFonts w:ascii="Times New Roman" w:hAnsi="Times New Roman" w:cs="Times New Roman"/>
          <w:sz w:val="16"/>
          <w:szCs w:val="16"/>
        </w:rPr>
        <w:t>античными</w:t>
      </w:r>
      <w:proofErr w:type="gramEnd"/>
      <w:r w:rsidRPr="00395962">
        <w:rPr>
          <w:rFonts w:ascii="Times New Roman" w:hAnsi="Times New Roman" w:cs="Times New Roman"/>
          <w:sz w:val="16"/>
          <w:szCs w:val="16"/>
        </w:rPr>
        <w:t xml:space="preserve">. Рабство в Греции и Риме также сначала было патриархальным, но быстрые темпы развития ряда государств античного мира способствовали превращению его </w:t>
      </w:r>
      <w:proofErr w:type="gramStart"/>
      <w:r w:rsidRPr="00395962">
        <w:rPr>
          <w:rFonts w:ascii="Times New Roman" w:hAnsi="Times New Roman" w:cs="Times New Roman"/>
          <w:sz w:val="16"/>
          <w:szCs w:val="16"/>
        </w:rPr>
        <w:t>из</w:t>
      </w:r>
      <w:proofErr w:type="gramEnd"/>
      <w:r w:rsidRPr="00395962">
        <w:rPr>
          <w:rFonts w:ascii="Times New Roman" w:hAnsi="Times New Roman" w:cs="Times New Roman"/>
          <w:sz w:val="16"/>
          <w:szCs w:val="16"/>
        </w:rPr>
        <w:t xml:space="preserve"> патриархального в античное (например, в Афинах), в некоторых же полисах оно надолго оставалось патриархальным (Спарта и др.). </w:t>
      </w:r>
      <w:proofErr w:type="gramStart"/>
      <w:r w:rsidRPr="00395962">
        <w:rPr>
          <w:rFonts w:ascii="Times New Roman" w:hAnsi="Times New Roman" w:cs="Times New Roman"/>
          <w:sz w:val="16"/>
          <w:szCs w:val="16"/>
        </w:rPr>
        <w:t>Греция 5—4 вв. до н. э., Рим 2 в. до н. э. — 2 в. н. э. представляют собой классические образцы развитого Р. с.</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Относительно распространения Р. с. существуют и иные точки зрения: одни ограничивают распространение Р. с. исключительно территории Древней Греции и Древнего Рима; другие говорят о параллельном существовании рабовладельческой формации на Западе и азиатского способа производства на Востоке; некоторые утверждают, что азиатский способ производства имел повсеместное распространение; иные возрождают концепцию "вечного феодализма" на Востоке, выдвигавшуюся в 20—30-е гг. 20 в., и др. Эти точки зрения были сформулированы в ходе дискуссии в 60-х гг., однако не нашли достаточного обоснования в исторической литературе.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При Р. с. развитие производительных сил шло в основном не за счёт совершенствования орудий производства, а за счёт людей (свободных или рабов), занятых в процессе производства (возрастала специализация занятых в земледелии и ремесле работников, как свободных, так и рабов, повышалась их квалификация). Низкий уровень техники при Р. с. объясняется, во-первых, тем, что источник энергии — мускульная сила животных и главным образом рабов для </w:t>
      </w:r>
      <w:r w:rsidRPr="00395962">
        <w:rPr>
          <w:rFonts w:ascii="Times New Roman" w:hAnsi="Times New Roman" w:cs="Times New Roman"/>
          <w:sz w:val="16"/>
          <w:szCs w:val="16"/>
        </w:rPr>
        <w:lastRenderedPageBreak/>
        <w:t xml:space="preserve">рабовладельца была бесплатной, во-вторых, отсутствием заинтересованности рабов в развитии и росте производства. Поэтому рабовладельческие производственные отношения из силы, активно содействовавшей развитию производительных сил, сравнительно скоро превратились в тормоз их развития. Орудия труда, которыми рабовладельцы снабжали рабов, как правило, были низкого качества и примитивного типа, т.к. рабы из ненависти к рабовладельцам уничтожали, портили или теряли их, а удельный вес труда свободных постоянно снижался в результате его вытеснения бесплатным рабским трудом. Рабовладельческий способ производства становился экономически невыгодным и в силу </w:t>
      </w:r>
      <w:proofErr w:type="gramStart"/>
      <w:r w:rsidRPr="00395962">
        <w:rPr>
          <w:rFonts w:ascii="Times New Roman" w:hAnsi="Times New Roman" w:cs="Times New Roman"/>
          <w:sz w:val="16"/>
          <w:szCs w:val="16"/>
        </w:rPr>
        <w:t>этого</w:t>
      </w:r>
      <w:proofErr w:type="gramEnd"/>
      <w:r w:rsidRPr="00395962">
        <w:rPr>
          <w:rFonts w:ascii="Times New Roman" w:hAnsi="Times New Roman" w:cs="Times New Roman"/>
          <w:sz w:val="16"/>
          <w:szCs w:val="16"/>
        </w:rPr>
        <w:t xml:space="preserve"> в конце концов должен был уступить место др. способу производства.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Класс рабовладельцев и класс рабов не были однородны; хозяйства рабовладельцев различались как размером недвижимой собственности, так и количеством рабов. Среди рабов огромное большинство использовалось как источник мускульной энергии, необходимой в различных отраслях экономической жизни (землепашестве, скотоводстве, строительных и транспортных работах и др.). Отсутствие статистики в древности не позволяет точно установить численность рабов; </w:t>
      </w:r>
      <w:proofErr w:type="gramStart"/>
      <w:r w:rsidRPr="00395962">
        <w:rPr>
          <w:rFonts w:ascii="Times New Roman" w:hAnsi="Times New Roman" w:cs="Times New Roman"/>
          <w:sz w:val="16"/>
          <w:szCs w:val="16"/>
        </w:rPr>
        <w:t>известно, что в Греции и тем более Риме количество рабов было велико, например греческий автор Афиней (2 в. н. э.), ссылаясь на писателя 3 в. до н. э. Ктесикла, сообщает, что, согласно переписи 309 до н. э., в Афинах было 400 тыс. рабов на 21 тыс. граждан и 100 тыс. метеков.</w:t>
      </w:r>
      <w:proofErr w:type="gramEnd"/>
      <w:r w:rsidRPr="00395962">
        <w:rPr>
          <w:rFonts w:ascii="Times New Roman" w:hAnsi="Times New Roman" w:cs="Times New Roman"/>
          <w:sz w:val="16"/>
          <w:szCs w:val="16"/>
        </w:rPr>
        <w:t xml:space="preserve"> По общему мнению учёных, эта цифра сильно преувеличена; предполагается, что у богатых афинян, видимо, в среднем было до 50 рабов домашней прислуги, у более бедных — по несколько человек. О многочисленности рабов свидетельствует сообщение Фукидида, согласно которому бегство 20 тыс. рабов из Афин в Спарту во время Пелопоннесской войны (5 в. до н. э.) парализовало почти всё афинское ремесленное производство. После завоевания Эпира Римом в 168 до н. э. было продано в рабство 150 тыс. эпиротов; завоевание Галлии (1 в. до н. э.) Ю. Цезарем сопровождалось продажей в рабство около 1 млн. галлов. </w:t>
      </w:r>
      <w:proofErr w:type="gramStart"/>
      <w:r w:rsidRPr="00395962">
        <w:rPr>
          <w:rFonts w:ascii="Times New Roman" w:hAnsi="Times New Roman" w:cs="Times New Roman"/>
          <w:sz w:val="16"/>
          <w:szCs w:val="16"/>
        </w:rPr>
        <w:t>По сообщению Плиния Старшего, у вольноотпущенника Цецилия [время правления Августа (1 в. до н. э. — 1 в. н. э.)] было, согласно его завещанию, 4116 рабов.</w:t>
      </w:r>
      <w:proofErr w:type="gramEnd"/>
      <w:r w:rsidRPr="00395962">
        <w:rPr>
          <w:rFonts w:ascii="Times New Roman" w:hAnsi="Times New Roman" w:cs="Times New Roman"/>
          <w:sz w:val="16"/>
          <w:szCs w:val="16"/>
        </w:rPr>
        <w:t xml:space="preserve"> Кроме рабов, использовавшихся в различных отраслях экономической жизни, был также, главным образом в Риме, слой рабов, занимавшихся умственным трудом (рабская интеллигенция — художники, писатели, артисты, воспитатели и др.), — это ранее свободные и превращенные в рабов во время войн римлян в Греции. Этот слой в известной мере способствовал проникновению эллинистической культуры в римское общество.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Существовали рынки продажи рабов (в Аквилее, Италия; Танаисе, устье Дона; на о. Делос); на Делосе за сутки продавалось свыше 10 тыс. рабов. </w:t>
      </w:r>
      <w:proofErr w:type="gramStart"/>
      <w:r w:rsidRPr="00395962">
        <w:rPr>
          <w:rFonts w:ascii="Times New Roman" w:hAnsi="Times New Roman" w:cs="Times New Roman"/>
          <w:sz w:val="16"/>
          <w:szCs w:val="16"/>
        </w:rPr>
        <w:t>В рабских восстаниях (Сицилийские восстания рабов, 2 в. до н. э.; восстание Спартака, 1 в. до н. э.; и др.) участвовали десятки тысяч рабов.</w:t>
      </w:r>
      <w:proofErr w:type="gramEnd"/>
      <w:r w:rsidRPr="00395962">
        <w:rPr>
          <w:rFonts w:ascii="Times New Roman" w:hAnsi="Times New Roman" w:cs="Times New Roman"/>
          <w:sz w:val="16"/>
          <w:szCs w:val="16"/>
        </w:rPr>
        <w:t xml:space="preserve"> Наряду с рабскими восстаниями важное место в период античности занимала борьба в среде свободных — между богатыми и бедными (например, в Риме борьба плебеев с патрициями за гражданские права, движение Гракхов — борьба мелкого землевладения с крупным и др.); причём обе струи этой классовой борьбы редко сливались друг с другом. </w:t>
      </w:r>
      <w:proofErr w:type="gramStart"/>
      <w:r w:rsidRPr="00395962">
        <w:rPr>
          <w:rFonts w:ascii="Times New Roman" w:hAnsi="Times New Roman" w:cs="Times New Roman"/>
          <w:sz w:val="16"/>
          <w:szCs w:val="16"/>
        </w:rPr>
        <w:t>В среде свободных против богатых боролись промежуточные классы и социальные слои, которые входили в социальную структуру Р. с., — многочисленные свободные крестьяне, являвшиеся полноправными членами общины, ремесленники и др. Обогащаясь или разоряясь, они переходили в класс рабовладельцев или класс рабов.</w:t>
      </w:r>
      <w:proofErr w:type="gramEnd"/>
      <w:r w:rsidRPr="00395962">
        <w:rPr>
          <w:rFonts w:ascii="Times New Roman" w:hAnsi="Times New Roman" w:cs="Times New Roman"/>
          <w:sz w:val="16"/>
          <w:szCs w:val="16"/>
        </w:rPr>
        <w:t xml:space="preserve"> В большинстве греч</w:t>
      </w:r>
      <w:proofErr w:type="gramStart"/>
      <w:r w:rsidRPr="00395962">
        <w:rPr>
          <w:rFonts w:ascii="Times New Roman" w:hAnsi="Times New Roman" w:cs="Times New Roman"/>
          <w:sz w:val="16"/>
          <w:szCs w:val="16"/>
        </w:rPr>
        <w:t>.</w:t>
      </w:r>
      <w:proofErr w:type="gramEnd"/>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и</w:t>
      </w:r>
      <w:proofErr w:type="gramEnd"/>
      <w:r w:rsidRPr="00395962">
        <w:rPr>
          <w:rFonts w:ascii="Times New Roman" w:hAnsi="Times New Roman" w:cs="Times New Roman"/>
          <w:sz w:val="16"/>
          <w:szCs w:val="16"/>
        </w:rPr>
        <w:t xml:space="preserve"> италийских полисов крестьяне были свободны, во многих случаях их закабалению препятствовало законодательство. Кризис полиса и концентрация недвижимого имущества и многочисленных рабов в руках немногих рабовладельцев привели к ухудшению положения мелких свободных производителей, поставив их </w:t>
      </w:r>
      <w:proofErr w:type="gramStart"/>
      <w:r w:rsidRPr="00395962">
        <w:rPr>
          <w:rFonts w:ascii="Times New Roman" w:hAnsi="Times New Roman" w:cs="Times New Roman"/>
          <w:sz w:val="16"/>
          <w:szCs w:val="16"/>
        </w:rPr>
        <w:t>в</w:t>
      </w:r>
      <w:proofErr w:type="gramEnd"/>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разного</w:t>
      </w:r>
      <w:proofErr w:type="gramEnd"/>
      <w:r w:rsidRPr="00395962">
        <w:rPr>
          <w:rFonts w:ascii="Times New Roman" w:hAnsi="Times New Roman" w:cs="Times New Roman"/>
          <w:sz w:val="16"/>
          <w:szCs w:val="16"/>
        </w:rPr>
        <w:t xml:space="preserve"> рода зависимость от рабовладельцев. Рабовладельцы экономически и внеэкономически стремились подчинить этих мелких производителей и эксплуатировать их. Фактически положение "свободных крестьян" </w:t>
      </w:r>
      <w:r w:rsidRPr="00395962">
        <w:rPr>
          <w:rFonts w:ascii="Times New Roman" w:hAnsi="Times New Roman" w:cs="Times New Roman"/>
          <w:sz w:val="16"/>
          <w:szCs w:val="16"/>
        </w:rPr>
        <w:lastRenderedPageBreak/>
        <w:t xml:space="preserve">(например, в Индии, птолемеевском Египте и др.) мало чем отличалось от положения рабов 2-го типа. В период распространения колоната различия между свободной беднотой и рабами начали сглаживаться, и на позднем этапе Р. </w:t>
      </w:r>
      <w:proofErr w:type="gramStart"/>
      <w:r w:rsidRPr="00395962">
        <w:rPr>
          <w:rFonts w:ascii="Times New Roman" w:hAnsi="Times New Roman" w:cs="Times New Roman"/>
          <w:sz w:val="16"/>
          <w:szCs w:val="16"/>
        </w:rPr>
        <w:t>с</w:t>
      </w:r>
      <w:proofErr w:type="gramEnd"/>
      <w:r w:rsidRPr="00395962">
        <w:rPr>
          <w:rFonts w:ascii="Times New Roman" w:hAnsi="Times New Roman" w:cs="Times New Roman"/>
          <w:sz w:val="16"/>
          <w:szCs w:val="16"/>
        </w:rPr>
        <w:t>. (</w:t>
      </w:r>
      <w:proofErr w:type="gramStart"/>
      <w:r w:rsidRPr="00395962">
        <w:rPr>
          <w:rFonts w:ascii="Times New Roman" w:hAnsi="Times New Roman" w:cs="Times New Roman"/>
          <w:sz w:val="16"/>
          <w:szCs w:val="16"/>
        </w:rPr>
        <w:t>в</w:t>
      </w:r>
      <w:proofErr w:type="gramEnd"/>
      <w:r w:rsidRPr="00395962">
        <w:rPr>
          <w:rFonts w:ascii="Times New Roman" w:hAnsi="Times New Roman" w:cs="Times New Roman"/>
          <w:sz w:val="16"/>
          <w:szCs w:val="16"/>
        </w:rPr>
        <w:t xml:space="preserve"> период перехода к феодализму) народные массы выступали более сплочённо против рабовладельцев.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Целям закрепления эксплуатации рабов служили аппарат государственной власти, правовые институты, религия и др. формы идеологии. Конкретные типы и формы рабовладельческого государства весьма разнообразны. "... Уже возникает различие между монархией и республикой, между аристократией и демократией. Монархия — как власть одного, республика — как отсутствие какой-либо невыборной власти; аристократия — как власть небольшого сравнительно меньшинства, демократия — как власть народа... Несмотря на эти различия, государство времён рабовладельческой эпохи было государством рабовладельческим, все равно — была ли это монархия или республика аристократическая или демократическая" (Ленин В. И., Полное собрание соч., 5 изд., т. 39, с. 74). Классическим примером демократической рабовладельческой республики считаются Афины 5—4 вв. до н. э.; примером аристократической рабовладельческой республики был Рим республиканского периода, рабовладельческой монархии — императорский Рим, на Древнем Востоке — Египет, Ассирия, Вавилония, Иран и др. У древних авторов (Полибня, Сыма Цяня и др.) дана характеристика основных форм государственной власти. Несмотря на различия внешних форм государственной власти, все государства древности были аппаратом классового господства рабовладельца не только над рабами, но и над малоимущими свободными производителями.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Сложившееся при Р. с. право ставило своей целью превращение рабов в собственность рабовладельцев (раб — объект, а не субъект права), охрану с помощью самых жестоких мер частной собственности, политические всевластия рабовладельцев. В развитом рабовладельческом обществе среди высших слоев физический труд считался несовместимым с исполнением гражданских обязанностей. Конфуций, Аристотель, Цицерон и др. считали рабство общественно необходимым институтом, поскольку, как они полагали, есть категории людей, не способных к умственному труду и самой природой предназначенных к рабской зависимости; граждане же должны быть свободны от забот о предметах первой необходимости. Аристотель писал: "... Если бы ткацкие челноки сами ткали, а плектры сами играли на кифаре, то тогда и зодчие, при постройке дома, не нуждались бы в рабочих, а господам не нужны были бы рабы" ("Политика", 1, 2, 5; рус</w:t>
      </w:r>
      <w:proofErr w:type="gramStart"/>
      <w:r w:rsidRPr="00395962">
        <w:rPr>
          <w:rFonts w:ascii="Times New Roman" w:hAnsi="Times New Roman" w:cs="Times New Roman"/>
          <w:sz w:val="16"/>
          <w:szCs w:val="16"/>
        </w:rPr>
        <w:t>.</w:t>
      </w:r>
      <w:proofErr w:type="gramEnd"/>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п</w:t>
      </w:r>
      <w:proofErr w:type="gramEnd"/>
      <w:r w:rsidRPr="00395962">
        <w:rPr>
          <w:rFonts w:ascii="Times New Roman" w:hAnsi="Times New Roman" w:cs="Times New Roman"/>
          <w:sz w:val="16"/>
          <w:szCs w:val="16"/>
        </w:rPr>
        <w:t>ер., СПБ, 1911, с. 11). Но некоторые мыслители высказывали и противоположные взгляды: например, Дион Хрисостом (1—2 вв. н. э.) считал, что все люди, в том числе и рабы, имеют одинаковое право на свободу.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roofErr w:type="gramStart"/>
      <w:r w:rsidRPr="00395962">
        <w:rPr>
          <w:rFonts w:ascii="Times New Roman" w:hAnsi="Times New Roman" w:cs="Times New Roman"/>
          <w:sz w:val="16"/>
          <w:szCs w:val="16"/>
        </w:rPr>
        <w:t>Типичной формой религиозного мышления при Р. с. был политеизм, что, однако, вовсе не исключало исторической возможности возникновения монотеистических взглядов в определённых исторических условиях (например, установление государственного культа Атона по реформе Эхнатона в Египте в 14 в. до н. э., культ Яхве в Иудее в 1-м тыс. до н. э., христианство в 1 в. н. э. на территории Римской империи).</w:t>
      </w:r>
      <w:proofErr w:type="gramEnd"/>
      <w:r w:rsidRPr="00395962">
        <w:rPr>
          <w:rFonts w:ascii="Times New Roman" w:hAnsi="Times New Roman" w:cs="Times New Roman"/>
          <w:sz w:val="16"/>
          <w:szCs w:val="16"/>
        </w:rPr>
        <w:t xml:space="preserve"> </w:t>
      </w:r>
      <w:proofErr w:type="gramStart"/>
      <w:r w:rsidRPr="00395962">
        <w:rPr>
          <w:rFonts w:ascii="Times New Roman" w:hAnsi="Times New Roman" w:cs="Times New Roman"/>
          <w:sz w:val="16"/>
          <w:szCs w:val="16"/>
        </w:rPr>
        <w:t>Религиозное мировоззрение при Р. с. было господствующим, однако наряду с ним возникло светское мировоззрение в виде ряда философских учений идеалистического и материалистического направления (в Китае, Индии, Греции и Риме): натурфилософия, стоицизм, платонизм, неоплатонизм, материалистические учения Демокрита и Эпикура и др.</w:t>
      </w:r>
      <w:proofErr w:type="gramEnd"/>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roofErr w:type="gramStart"/>
      <w:r w:rsidRPr="00395962">
        <w:rPr>
          <w:rFonts w:ascii="Times New Roman" w:hAnsi="Times New Roman" w:cs="Times New Roman"/>
          <w:sz w:val="16"/>
          <w:szCs w:val="16"/>
        </w:rPr>
        <w:t xml:space="preserve">В этот период истории человечества возникли художественная литература и её жанры (трагедия, комедия, лирика, эпос и т.д.), историческая литература, театр, были заложены основы естественных наук (математика, астрономия, медицина и т.д.), созданы такие выдающиеся памятники изобразительного искусства и архитектуры, </w:t>
      </w:r>
      <w:r w:rsidRPr="00395962">
        <w:rPr>
          <w:rFonts w:ascii="Times New Roman" w:hAnsi="Times New Roman" w:cs="Times New Roman"/>
          <w:sz w:val="16"/>
          <w:szCs w:val="16"/>
        </w:rPr>
        <w:lastRenderedPageBreak/>
        <w:t>как афинский акрополь (Греция), пирамиды в Гизе (Египет), римский пантеон (Рим), дворец Саргона II в Дур-Шаррукине (Вавилония), ступа в Санчи</w:t>
      </w:r>
      <w:proofErr w:type="gramEnd"/>
      <w:r w:rsidRPr="00395962">
        <w:rPr>
          <w:rFonts w:ascii="Times New Roman" w:hAnsi="Times New Roman" w:cs="Times New Roman"/>
          <w:sz w:val="16"/>
          <w:szCs w:val="16"/>
        </w:rPr>
        <w:t xml:space="preserve"> (Индия), Великая Китайская стена, храмовые комплексы в Карнаке и Луксоре (Египет), Пергамский алтарь (Пергам), "Афродита Мелосская" и "Аполлон Бельведерский" (Греция) и др. Процесс вытеснения Р. с. </w:t>
      </w:r>
      <w:proofErr w:type="gramStart"/>
      <w:r w:rsidRPr="00395962">
        <w:rPr>
          <w:rFonts w:ascii="Times New Roman" w:hAnsi="Times New Roman" w:cs="Times New Roman"/>
          <w:sz w:val="16"/>
          <w:szCs w:val="16"/>
        </w:rPr>
        <w:t>со</w:t>
      </w:r>
      <w:proofErr w:type="gramEnd"/>
      <w:r w:rsidRPr="00395962">
        <w:rPr>
          <w:rFonts w:ascii="Times New Roman" w:hAnsi="Times New Roman" w:cs="Times New Roman"/>
          <w:sz w:val="16"/>
          <w:szCs w:val="16"/>
        </w:rPr>
        <w:t xml:space="preserve"> всемирной исторической арены феодальной формацией являлся процессом длительным, сложным и мучительным, изобиловавшим множеством разнообразных кровавых конфликтов. Он не был мирной эволюцией или плавным переходом от Р. </w:t>
      </w:r>
      <w:proofErr w:type="gramStart"/>
      <w:r w:rsidRPr="00395962">
        <w:rPr>
          <w:rFonts w:ascii="Times New Roman" w:hAnsi="Times New Roman" w:cs="Times New Roman"/>
          <w:sz w:val="16"/>
          <w:szCs w:val="16"/>
        </w:rPr>
        <w:t>с</w:t>
      </w:r>
      <w:proofErr w:type="gramEnd"/>
      <w:r w:rsidRPr="00395962">
        <w:rPr>
          <w:rFonts w:ascii="Times New Roman" w:hAnsi="Times New Roman" w:cs="Times New Roman"/>
          <w:sz w:val="16"/>
          <w:szCs w:val="16"/>
        </w:rPr>
        <w:t>. к феодализму. По своему характеру это — революционный процесс, однако его никак нельзя считать "революцией рабов". Классовая борьба при Р. с. достигла большой напряжённости, доказательством тому служат сведения о массовых побегах рабов и рабских восстаниях (Спартака и др.). Гибель рабовладельческого способа производства в конечном итоге была обусловлена его экономической бесперспективностью, ибо непосредственные производители — рабы — не были заинтересованы в поднятии производства. "Античное рабство пережило себя. Ни в крупном сельском хозяйстве, ни в городских мануфактурах оно уже не приносило дохода, оправдывавшего затраченный труд. ... Рабство перестало окупать себя и потому отмерло" (Энгельс Ф., см. Маркс К. и Энгельс Ф., Соч., 2 изд., т. 21, с. 148, 149). Перерождение рабовладельческой формы эксплуатации в колонат, вызванное экономическими причинами и представлявшее собой длительный процесс, обусловило и перерождение рабовладельцев в феодалов, части рабов — в феодальных крестьян. "Перемена формы эксплуатации превращала рабовладельческое господство в крепостническое" (Ленин В. И., Полное собрание соч., 5 изд., т. 39, с. 75). Эта смена во всемирном масштабе произошла приблизительно в 4—6 вв. н. э.</w:t>
      </w:r>
    </w:p>
    <w:p w:rsidR="00395962" w:rsidRPr="00395962" w:rsidRDefault="00395962" w:rsidP="000E5E28">
      <w:pPr>
        <w:tabs>
          <w:tab w:val="left" w:pos="3828"/>
        </w:tabs>
        <w:spacing w:after="0" w:line="360" w:lineRule="auto"/>
        <w:ind w:left="-1134" w:right="-284"/>
        <w:outlineLvl w:val="0"/>
        <w:rPr>
          <w:rFonts w:ascii="Times New Roman" w:hAnsi="Times New Roman" w:cs="Times New Roman"/>
          <w:b/>
          <w:color w:val="000000"/>
          <w:sz w:val="16"/>
          <w:szCs w:val="16"/>
          <w:u w:val="single"/>
        </w:rPr>
      </w:pPr>
      <w:bookmarkStart w:id="1" w:name="_Toc223971877"/>
      <w:r w:rsidRPr="00395962">
        <w:rPr>
          <w:rFonts w:ascii="Times New Roman" w:hAnsi="Times New Roman" w:cs="Times New Roman"/>
          <w:b/>
          <w:color w:val="000000"/>
          <w:sz w:val="16"/>
          <w:szCs w:val="16"/>
          <w:u w:val="single"/>
        </w:rPr>
        <w:t>8.СКИФЫ И ИХ КУЛЬТУРА</w:t>
      </w:r>
    </w:p>
    <w:p w:rsidR="00395962" w:rsidRPr="00395962" w:rsidRDefault="00395962" w:rsidP="000E5E28">
      <w:pPr>
        <w:tabs>
          <w:tab w:val="left" w:pos="3828"/>
        </w:tabs>
        <w:spacing w:after="0" w:line="360" w:lineRule="auto"/>
        <w:ind w:left="-1134" w:right="-284"/>
        <w:outlineLvl w:val="0"/>
        <w:rPr>
          <w:rFonts w:ascii="Times New Roman" w:hAnsi="Times New Roman" w:cs="Times New Roman"/>
          <w:b/>
          <w:color w:val="000000"/>
          <w:sz w:val="16"/>
          <w:szCs w:val="16"/>
        </w:rPr>
      </w:pPr>
      <w:r w:rsidRPr="00395962">
        <w:rPr>
          <w:rFonts w:ascii="Times New Roman" w:hAnsi="Times New Roman" w:cs="Times New Roman"/>
          <w:b/>
          <w:color w:val="000000"/>
          <w:sz w:val="16"/>
          <w:szCs w:val="16"/>
        </w:rPr>
        <w:t xml:space="preserve"> Происхождение скифов и их культуры</w:t>
      </w:r>
      <w:bookmarkEnd w:id="1"/>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Появление однородной скифской культуры, по-видимому, произошло в VII в. до н.э. Расцвет железного века не только совпал с установлением там господства скифов, но и послужил одной из главных причин изменения местных культур, ставших источником формирования скифской культуры. </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Одна из записанных Геродотом легенд о происхождении скифов говорит, что скифы будто бы произошли от Геракла и змеиногой богини. По этой легенде Геракл гонит коров, потом ищет коней, и эти действия считают отражением представлений скотоводческого народа. Действительно, главным племенем скифов обычно считаются царские скифы, которые, как говорит Геродот, “всех других скифов считают своими рабами”. Это был кочевой скотоводческий народ. Огромные стада требовали частой смены пастбищ, поэтому стоянки скифов были короткими, постоянных поселений было мало, а городов во времена Геродота вообще не было. </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По другой легенде, приводимой тем же автором, скифам с неба упали золотые плуг, ярмо секира и чаша. Думают, что эта легенда возникла у земледельческих скифских племён. Конта</w:t>
      </w:r>
      <w:proofErr w:type="gramStart"/>
      <w:r w:rsidRPr="00395962">
        <w:rPr>
          <w:rFonts w:ascii="Times New Roman" w:hAnsi="Times New Roman" w:cs="Times New Roman"/>
          <w:color w:val="000000"/>
          <w:sz w:val="16"/>
          <w:szCs w:val="16"/>
        </w:rPr>
        <w:t>кт с гр</w:t>
      </w:r>
      <w:proofErr w:type="gramEnd"/>
      <w:r w:rsidRPr="00395962">
        <w:rPr>
          <w:rFonts w:ascii="Times New Roman" w:hAnsi="Times New Roman" w:cs="Times New Roman"/>
          <w:color w:val="000000"/>
          <w:sz w:val="16"/>
          <w:szCs w:val="16"/>
        </w:rPr>
        <w:t xml:space="preserve">еческими городами Северного Причерноморья способствовал развитию земледельческого хозяйства у скифов, но возникло оно ещё в бронзовом веке. </w:t>
      </w:r>
    </w:p>
    <w:p w:rsidR="00395962" w:rsidRPr="00395962" w:rsidRDefault="00395962" w:rsidP="000E5E28">
      <w:pPr>
        <w:tabs>
          <w:tab w:val="left" w:pos="3828"/>
        </w:tabs>
        <w:spacing w:after="0" w:line="360" w:lineRule="auto"/>
        <w:ind w:left="-1134" w:right="-284"/>
        <w:outlineLvl w:val="0"/>
        <w:rPr>
          <w:rFonts w:ascii="Times New Roman" w:hAnsi="Times New Roman" w:cs="Times New Roman"/>
          <w:b/>
          <w:color w:val="000000"/>
          <w:sz w:val="16"/>
          <w:szCs w:val="16"/>
        </w:rPr>
      </w:pPr>
      <w:bookmarkStart w:id="2" w:name="_Toc223971878"/>
      <w:r w:rsidRPr="00395962">
        <w:rPr>
          <w:rFonts w:ascii="Times New Roman" w:hAnsi="Times New Roman" w:cs="Times New Roman"/>
          <w:b/>
          <w:color w:val="000000"/>
          <w:sz w:val="16"/>
          <w:szCs w:val="16"/>
        </w:rPr>
        <w:t>Царские курганы и их инвентарь</w:t>
      </w:r>
      <w:bookmarkEnd w:id="2"/>
    </w:p>
    <w:p w:rsidR="00395962" w:rsidRPr="00395962" w:rsidRDefault="00395962" w:rsidP="000E5E28">
      <w:pPr>
        <w:tabs>
          <w:tab w:val="left" w:pos="3828"/>
        </w:tabs>
        <w:spacing w:after="0" w:line="360" w:lineRule="auto"/>
        <w:ind w:left="-1134" w:right="-284"/>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Наиболее знамениты скифские погребения. Скифы хоронили мёртвых в ямах или в катакомбах, под курганными насыпями. Обряд погребения скифских царей описан Геродотом. Когда царь умирал, его тело в течение сравнительно долгого времени возили по скифским дорогам, и скифы должны были всячески выражать печаль </w:t>
      </w:r>
      <w:r w:rsidRPr="00395962">
        <w:rPr>
          <w:rFonts w:ascii="Times New Roman" w:hAnsi="Times New Roman" w:cs="Times New Roman"/>
          <w:color w:val="000000"/>
          <w:sz w:val="16"/>
          <w:szCs w:val="16"/>
        </w:rPr>
        <w:lastRenderedPageBreak/>
        <w:t>по поводу кончины владыки. Затем тело царя привозили в Герры, клали его в могильную яму вместе с его убитой женой, убитыми слугами, лошадьми и насыпали над ним огромный курган.</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В </w:t>
      </w:r>
      <w:proofErr w:type="gramStart"/>
      <w:r w:rsidRPr="00395962">
        <w:rPr>
          <w:rFonts w:ascii="Times New Roman" w:hAnsi="Times New Roman" w:cs="Times New Roman"/>
          <w:color w:val="000000"/>
          <w:sz w:val="16"/>
          <w:szCs w:val="16"/>
        </w:rPr>
        <w:t>общем</w:t>
      </w:r>
      <w:proofErr w:type="gramEnd"/>
      <w:r w:rsidRPr="00395962">
        <w:rPr>
          <w:rFonts w:ascii="Times New Roman" w:hAnsi="Times New Roman" w:cs="Times New Roman"/>
          <w:color w:val="000000"/>
          <w:sz w:val="16"/>
          <w:szCs w:val="16"/>
        </w:rPr>
        <w:t xml:space="preserve"> скиф представлял себе потустороннюю жизнь как некое повторение действительной. Его обеспечивали настолько, чтобы он оставался тем же, чем был здесь, царем, воином, слугой. Социальные порядки по ту сторону смерти представлялись скифу неизменными, земными. Законы религии блюлись строго. Вероотступничество каралось смертью. </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В царских курганах скифов находят золотые сосуды, художественные изделия из золота, дорогое оружие. Большинство этих курганов ограблено ещё в древности. </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Древнейшие скифские курганы относятся к VI в. до н.э. К архаическим курганам относится Мельгуновский у Кировограда. В нём был найден железный меч в золотых ножнах, на которых изображены крылатые львы, стреляющие из луков, и крылатые быки с человеческими лицами. </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C VI-V вв. до н.э. вещи из скифских курганов отражают связи с греками. Несомненно, что некоторые, причём самые художественные вещи сделаны греками. </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Курган Чертомлык расположен у Никополя. Высота его земляной с каменным цоколем насыпи </w:t>
      </w:r>
      <w:smartTag w:uri="urn:schemas-microsoft-com:office:smarttags" w:element="metricconverter">
        <w:smartTagPr>
          <w:attr w:name="ProductID" w:val="20 м"/>
        </w:smartTagPr>
        <w:r w:rsidRPr="00395962">
          <w:rPr>
            <w:rFonts w:ascii="Times New Roman" w:hAnsi="Times New Roman" w:cs="Times New Roman"/>
            <w:color w:val="000000"/>
            <w:sz w:val="16"/>
            <w:szCs w:val="16"/>
          </w:rPr>
          <w:t>20 м</w:t>
        </w:r>
      </w:smartTag>
      <w:r w:rsidRPr="00395962">
        <w:rPr>
          <w:rFonts w:ascii="Times New Roman" w:hAnsi="Times New Roman" w:cs="Times New Roman"/>
          <w:color w:val="000000"/>
          <w:sz w:val="16"/>
          <w:szCs w:val="16"/>
        </w:rPr>
        <w:t xml:space="preserve">. Она скрывала глубокую шахту с четырьмя камерами по углам. Через одну из этих камер шёл ход к погребению царя, ограбленному ещё скифами, но от грабителей ускользнула лежавшая в тайнике золотая обкладка футляра для лука, на которой изображены сцены из жизни Ахилла. Погребение наложницы царя не было ограблено. Её скелет с золотыми украшениями лежал на остатках деревянного катафалка. Рядом нашли большой серебряный таз, возле которого стояла серебряная ваза, высотой около </w:t>
      </w:r>
      <w:smartTag w:uri="urn:schemas-microsoft-com:office:smarttags" w:element="metricconverter">
        <w:smartTagPr>
          <w:attr w:name="ProductID" w:val="1 м"/>
        </w:smartTagPr>
        <w:r w:rsidRPr="00395962">
          <w:rPr>
            <w:rFonts w:ascii="Times New Roman" w:hAnsi="Times New Roman" w:cs="Times New Roman"/>
            <w:color w:val="000000"/>
            <w:sz w:val="16"/>
            <w:szCs w:val="16"/>
          </w:rPr>
          <w:t>1 м</w:t>
        </w:r>
      </w:smartTag>
      <w:r w:rsidRPr="00395962">
        <w:rPr>
          <w:rFonts w:ascii="Times New Roman" w:hAnsi="Times New Roman" w:cs="Times New Roman"/>
          <w:color w:val="000000"/>
          <w:sz w:val="16"/>
          <w:szCs w:val="16"/>
        </w:rPr>
        <w:t xml:space="preserve">. Она представляла собой сосуд для вина и снабжена внизу кранами в виде львиных и конских голов. На вазе изображены растения и птицы, а выше - скифы, украшающие лошадей. Изображения выполнены в традициях греческого искусства. </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Курган Толстая Могила (находится в </w:t>
      </w:r>
      <w:smartTag w:uri="urn:schemas-microsoft-com:office:smarttags" w:element="metricconverter">
        <w:smartTagPr>
          <w:attr w:name="ProductID" w:val="10 км"/>
        </w:smartTagPr>
        <w:r w:rsidRPr="00395962">
          <w:rPr>
            <w:rFonts w:ascii="Times New Roman" w:hAnsi="Times New Roman" w:cs="Times New Roman"/>
            <w:color w:val="000000"/>
            <w:sz w:val="16"/>
            <w:szCs w:val="16"/>
          </w:rPr>
          <w:t>10 км</w:t>
        </w:r>
      </w:smartTag>
      <w:r w:rsidRPr="00395962">
        <w:rPr>
          <w:rFonts w:ascii="Times New Roman" w:hAnsi="Times New Roman" w:cs="Times New Roman"/>
          <w:color w:val="000000"/>
          <w:sz w:val="16"/>
          <w:szCs w:val="16"/>
        </w:rPr>
        <w:t xml:space="preserve"> от кургана Чертомлык) содержал богатейшее погребение с множеством золотых вещей, несмотря на то что, он тоже был ограблен в древности. Наибольшего внимания заслуживает меч в золотых ножнах и пектораль - шейно-нагрудное украшение. </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Самым замечательным из всех произведений ювелирного искусства является пектораль. Она массивна, её вес более </w:t>
      </w:r>
      <w:smartTag w:uri="urn:schemas-microsoft-com:office:smarttags" w:element="metricconverter">
        <w:smartTagPr>
          <w:attr w:name="ProductID" w:val="1 кг"/>
        </w:smartTagPr>
        <w:r w:rsidRPr="00395962">
          <w:rPr>
            <w:rFonts w:ascii="Times New Roman" w:hAnsi="Times New Roman" w:cs="Times New Roman"/>
            <w:color w:val="000000"/>
            <w:sz w:val="16"/>
            <w:szCs w:val="16"/>
          </w:rPr>
          <w:t>1 кг</w:t>
        </w:r>
      </w:smartTag>
      <w:r w:rsidRPr="00395962">
        <w:rPr>
          <w:rFonts w:ascii="Times New Roman" w:hAnsi="Times New Roman" w:cs="Times New Roman"/>
          <w:color w:val="000000"/>
          <w:sz w:val="16"/>
          <w:szCs w:val="16"/>
        </w:rPr>
        <w:t xml:space="preserve">, диаметр более </w:t>
      </w:r>
      <w:smartTag w:uri="urn:schemas-microsoft-com:office:smarttags" w:element="metricconverter">
        <w:smartTagPr>
          <w:attr w:name="ProductID" w:val="30 см"/>
        </w:smartTagPr>
        <w:r w:rsidRPr="00395962">
          <w:rPr>
            <w:rFonts w:ascii="Times New Roman" w:hAnsi="Times New Roman" w:cs="Times New Roman"/>
            <w:color w:val="000000"/>
            <w:sz w:val="16"/>
            <w:szCs w:val="16"/>
          </w:rPr>
          <w:t>30 см</w:t>
        </w:r>
      </w:smartTag>
      <w:r w:rsidRPr="00395962">
        <w:rPr>
          <w:rFonts w:ascii="Times New Roman" w:hAnsi="Times New Roman" w:cs="Times New Roman"/>
          <w:color w:val="000000"/>
          <w:sz w:val="16"/>
          <w:szCs w:val="16"/>
        </w:rPr>
        <w:t xml:space="preserve">. На ней три зоны изображений, разделённые золотыми жгутами. В верхнем (внутреннем) поясе - сцены скифского быта, в центре - двое обнажённых мужчин шьют меховую одежду, растянув за рукава. Справа и слева от них - лошадь с жеребёнком, а на концах композиции - летящие в разные стороны птицы. Средний ярус представлен растительным орнаментом, выполненным на сплошной пластинке. Нижний ярус заполнен борьбой животных. Фигуры сделаны каждая особо, а затем они прикреплены на свои места, по мере удаления их от центра композиции они уменьшаются. По художественности исполнения и по количеству образов пектораль не имеет себе равных. </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lastRenderedPageBreak/>
        <w:t xml:space="preserve">В скифских курганах наблюдается сильное имущественное расслоение. Встречаются курганы маленькие и огромные, одни погребения без вещей, другие - с огромным количеством золота. </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Имущественное неравенство здесь настолько сильно, что вывод о бурном процессе классообразования напрашивается сам. </w:t>
      </w:r>
      <w:bookmarkStart w:id="3" w:name="_Toc223971879"/>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p>
    <w:p w:rsidR="00395962" w:rsidRPr="00395962" w:rsidRDefault="00395962" w:rsidP="000E5E28">
      <w:pPr>
        <w:tabs>
          <w:tab w:val="left" w:pos="3828"/>
        </w:tabs>
        <w:spacing w:after="0" w:line="360" w:lineRule="auto"/>
        <w:ind w:left="-1134" w:right="-284" w:firstLine="709"/>
        <w:rPr>
          <w:rFonts w:ascii="Times New Roman" w:hAnsi="Times New Roman" w:cs="Times New Roman"/>
          <w:b/>
          <w:color w:val="000000"/>
          <w:sz w:val="16"/>
          <w:szCs w:val="16"/>
        </w:rPr>
      </w:pPr>
    </w:p>
    <w:p w:rsidR="00395962" w:rsidRPr="00395962" w:rsidRDefault="00395962" w:rsidP="000E5E28">
      <w:pPr>
        <w:tabs>
          <w:tab w:val="left" w:pos="3828"/>
        </w:tabs>
        <w:spacing w:after="0" w:line="360" w:lineRule="auto"/>
        <w:ind w:left="-1134" w:right="-284" w:firstLine="709"/>
        <w:rPr>
          <w:rFonts w:ascii="Times New Roman" w:hAnsi="Times New Roman" w:cs="Times New Roman"/>
          <w:b/>
          <w:color w:val="000000"/>
          <w:sz w:val="16"/>
          <w:szCs w:val="16"/>
        </w:rPr>
      </w:pPr>
    </w:p>
    <w:p w:rsidR="00395962" w:rsidRPr="00395962" w:rsidRDefault="00395962" w:rsidP="000E5E28">
      <w:pPr>
        <w:tabs>
          <w:tab w:val="left" w:pos="3828"/>
        </w:tabs>
        <w:spacing w:after="0" w:line="360" w:lineRule="auto"/>
        <w:ind w:left="-1134" w:right="-284" w:firstLine="709"/>
        <w:rPr>
          <w:rFonts w:ascii="Times New Roman" w:hAnsi="Times New Roman" w:cs="Times New Roman"/>
          <w:b/>
          <w:color w:val="000000"/>
          <w:sz w:val="16"/>
          <w:szCs w:val="16"/>
        </w:rPr>
      </w:pP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b/>
          <w:color w:val="000000"/>
          <w:sz w:val="16"/>
          <w:szCs w:val="16"/>
        </w:rPr>
        <w:t>Оружие, конское снаряжение</w:t>
      </w:r>
      <w:bookmarkEnd w:id="3"/>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Предметы скифского вооружения составляют значительную коллекцию. Оружие - важнейшая часть прижизненного обихода и погребального инвентаря скифского аристократа и свободного общинника – война. Скиф был конным стрелком. Лук и стрела - его главное оружие. Хорошо известен скифский меч-акинак, сделанный из железа, короткий, клиновидный, а также бронзовые наконечники стрел. Самые ранние образцы наконечников стрел - плоские с втулкой (специальным отверстием для надевания на древко) и с шипом. Но больше всего трехгранных или трехлопастных стрел. Кроме того, известны железные наконечники копий, крючки для колчанов, железные пластины от панцирей и детали конской сбруи. Лук был сделан из дерева и сухожилий</w:t>
      </w:r>
      <w:r w:rsidRPr="00395962">
        <w:rPr>
          <w:rStyle w:val="a5"/>
          <w:rFonts w:ascii="Times New Roman" w:hAnsi="Times New Roman"/>
          <w:color w:val="000000"/>
          <w:sz w:val="16"/>
          <w:szCs w:val="16"/>
        </w:rPr>
        <w:footnoteReference w:id="1"/>
      </w:r>
      <w:r w:rsidRPr="00395962">
        <w:rPr>
          <w:rFonts w:ascii="Times New Roman" w:hAnsi="Times New Roman" w:cs="Times New Roman"/>
          <w:color w:val="000000"/>
          <w:sz w:val="16"/>
          <w:szCs w:val="16"/>
        </w:rPr>
        <w:t xml:space="preserve">. </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Лук и стрелы помещались в горите - специальном деревянном футляре, обтянутом кожей. Гориты знатных скифов украшались золотыми и серебряными рельефными пластинками. Многие всадники имели доспехи, которые состояли из бронзового шлема, панцирной рубашки из нашитых на кожаную основу бронзовых или железных пластин и поножей. Воина надежно защищал овальный или прямоугольный щит из дерева, обтянутый толстой кожей. В снаряжение воина входили кожаный пояс, украшенный железными или бронзовыми пластинками, слева к нему подвешивался горит, а справа - ножны с мечом. В бою применялось различное оружие: дротики, тяжелые копья с массивным железным наконечником, железные мечи и боевые топоры.</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p>
    <w:p w:rsidR="00395962" w:rsidRPr="00395962" w:rsidRDefault="00395962" w:rsidP="000E5E28">
      <w:pPr>
        <w:tabs>
          <w:tab w:val="left" w:pos="3828"/>
        </w:tabs>
        <w:spacing w:after="0" w:line="360" w:lineRule="auto"/>
        <w:ind w:left="-1134" w:right="-284"/>
        <w:outlineLvl w:val="0"/>
        <w:rPr>
          <w:rFonts w:ascii="Times New Roman" w:hAnsi="Times New Roman" w:cs="Times New Roman"/>
          <w:b/>
          <w:color w:val="000000"/>
          <w:sz w:val="16"/>
          <w:szCs w:val="16"/>
        </w:rPr>
      </w:pPr>
      <w:bookmarkStart w:id="4" w:name="_Toc223971881"/>
      <w:r w:rsidRPr="00395962">
        <w:rPr>
          <w:rFonts w:ascii="Times New Roman" w:hAnsi="Times New Roman" w:cs="Times New Roman"/>
          <w:b/>
          <w:color w:val="000000"/>
          <w:sz w:val="16"/>
          <w:szCs w:val="16"/>
        </w:rPr>
        <w:t>Скифский звериный стиль</w:t>
      </w:r>
      <w:bookmarkEnd w:id="4"/>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Говоря же об особенностях культуры скифов, в первую очередь стоит обратиться к так называемому "звериному стилю" в скифской культуре. Понятием "звериный стиль" принято обозначать широко известную изобразительную манеру мастеров-художников первой половины - середины I тысячелетия до н.э. Эта манера изображения имела характерные общие черты в декоративно-прикладном искусстве скифских, сарматских, сако-масагетских и других кочевых племен, населявших Великую степь. Нельзя не назвать ни одной категории бытовых предметов, которые не стремились бы украсить кочевники. Тысячи изделий из металла, дерева, бересты, кожи, обнаруженных в степях Евразии, имели общие художественные мотивы - изображения различных животных (оленя </w:t>
      </w:r>
      <w:r w:rsidRPr="00395962">
        <w:rPr>
          <w:rFonts w:ascii="Times New Roman" w:hAnsi="Times New Roman" w:cs="Times New Roman"/>
          <w:color w:val="000000"/>
          <w:sz w:val="16"/>
          <w:szCs w:val="16"/>
        </w:rPr>
        <w:lastRenderedPageBreak/>
        <w:t>с поджатыми ногами, свернувшегося хищника, грифа и др.) и сцены борьбы хищников или нападения хищников на копытных.</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p>
    <w:p w:rsidR="00395962" w:rsidRPr="00395962" w:rsidRDefault="00395962" w:rsidP="000E5E28">
      <w:pPr>
        <w:tabs>
          <w:tab w:val="left" w:pos="3828"/>
        </w:tabs>
        <w:spacing w:after="0" w:line="360" w:lineRule="auto"/>
        <w:ind w:left="-1134" w:right="-284"/>
        <w:outlineLvl w:val="0"/>
        <w:rPr>
          <w:rFonts w:ascii="Times New Roman" w:hAnsi="Times New Roman" w:cs="Times New Roman"/>
          <w:b/>
          <w:color w:val="000000"/>
          <w:sz w:val="16"/>
          <w:szCs w:val="16"/>
        </w:rPr>
      </w:pPr>
      <w:bookmarkStart w:id="5" w:name="_Toc223971882"/>
      <w:r w:rsidRPr="00395962">
        <w:rPr>
          <w:rFonts w:ascii="Times New Roman" w:hAnsi="Times New Roman" w:cs="Times New Roman"/>
          <w:b/>
          <w:color w:val="000000"/>
          <w:sz w:val="16"/>
          <w:szCs w:val="16"/>
        </w:rPr>
        <w:t>Города</w:t>
      </w:r>
      <w:bookmarkEnd w:id="5"/>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Скифские поселения стали исследовать позже, чем курганы. Только в XX в. начались раскопки скифских городищ. Наиболее ранние поселения скифов известны у Бугского лимана. Они отличаются небольшими размерами. Скифы жили в домах-полуземлянках с глинобитным полом и печами. Обязательной принадлежностью таких домов были хозяйственные ямы для хранения зерна. На поселениях много костей домашних животных — коров, овец и лошадей. В V в. до н.э. на Среднем Днепре и по берегам Буга появились большие укрепленные скифские городища. Особенно много их открыто за последнее время в лесостепной части скифской периферии. Они располагались в большинстве случаев на берегах небольших притоков. Наиболее известными городищами являются Пастырское, занимающее площадь около </w:t>
      </w:r>
      <w:smartTag w:uri="urn:schemas-microsoft-com:office:smarttags" w:element="metricconverter">
        <w:smartTagPr>
          <w:attr w:name="ProductID" w:val="35 га"/>
        </w:smartTagPr>
        <w:r w:rsidRPr="00395962">
          <w:rPr>
            <w:rFonts w:ascii="Times New Roman" w:hAnsi="Times New Roman" w:cs="Times New Roman"/>
            <w:color w:val="000000"/>
            <w:sz w:val="16"/>
            <w:szCs w:val="16"/>
          </w:rPr>
          <w:t>35 га</w:t>
        </w:r>
      </w:smartTag>
      <w:r w:rsidRPr="00395962">
        <w:rPr>
          <w:rFonts w:ascii="Times New Roman" w:hAnsi="Times New Roman" w:cs="Times New Roman"/>
          <w:color w:val="000000"/>
          <w:sz w:val="16"/>
          <w:szCs w:val="16"/>
        </w:rPr>
        <w:t>, Немировское около Винницы, Григорьевское у Могилев-Подольского, Матронинское и Вельское</w:t>
      </w:r>
      <w:r w:rsidRPr="00395962">
        <w:rPr>
          <w:rStyle w:val="a5"/>
          <w:rFonts w:ascii="Times New Roman" w:hAnsi="Times New Roman"/>
          <w:color w:val="000000"/>
          <w:sz w:val="16"/>
          <w:szCs w:val="16"/>
        </w:rPr>
        <w:footnoteReference w:id="2"/>
      </w:r>
      <w:r w:rsidRPr="00395962">
        <w:rPr>
          <w:rFonts w:ascii="Times New Roman" w:hAnsi="Times New Roman" w:cs="Times New Roman"/>
          <w:color w:val="000000"/>
          <w:sz w:val="16"/>
          <w:szCs w:val="16"/>
        </w:rPr>
        <w:t>. Люди жили в землянках, крытых корой и соломой. На территории собственно Скифии хорошо изучено Каменское городище, расположенное на Днепре. Оно занимало площадь около 12 кв. км, было окружено мощным земляным валом шириной около 11 ми примерно такой же высоты. Вдоль наружной стороны вала тянулся ров. Внутри городища, на берегу реки, находился акрополь. В этой части города обнаружены остатки каменных и сырцовых (из необожженного кирпича) домов с печами, сделанными из глины на деревянном каркасе. Совсем иной вид имели постройки, открытые археологами в ремесленной части городища. Здесь известно два типа построек: наземные жилища и землянки. Наземные дома состояли из двух или трех комнат. Они сооружались из ряда поставленных вертикально столбов и плетней. Землянки были разделены внутри столбовыми стенами на комнаты, в некоторых из них обнаружены сделанные из глины очаги. Оба вида построек использовались под жилье и под хозяйственные и производственные нужды. Несколько построек, как правило, составляли комплексы.</w:t>
      </w:r>
    </w:p>
    <w:p w:rsidR="00395962" w:rsidRPr="00395962" w:rsidRDefault="00395962" w:rsidP="000E5E28">
      <w:pPr>
        <w:tabs>
          <w:tab w:val="left" w:pos="3828"/>
        </w:tabs>
        <w:spacing w:after="0" w:line="360" w:lineRule="auto"/>
        <w:ind w:left="-1134" w:right="-284"/>
        <w:outlineLvl w:val="0"/>
        <w:rPr>
          <w:rFonts w:ascii="Times New Roman" w:hAnsi="Times New Roman" w:cs="Times New Roman"/>
          <w:color w:val="000000"/>
          <w:sz w:val="16"/>
          <w:szCs w:val="16"/>
        </w:rPr>
      </w:pPr>
      <w:bookmarkStart w:id="6" w:name="_Toc223971883"/>
    </w:p>
    <w:p w:rsidR="00395962" w:rsidRPr="00395962" w:rsidRDefault="00395962" w:rsidP="000E5E28">
      <w:pPr>
        <w:tabs>
          <w:tab w:val="left" w:pos="3828"/>
        </w:tabs>
        <w:spacing w:after="0" w:line="360" w:lineRule="auto"/>
        <w:ind w:left="-1134" w:right="-284"/>
        <w:outlineLvl w:val="0"/>
        <w:rPr>
          <w:rFonts w:ascii="Times New Roman" w:hAnsi="Times New Roman" w:cs="Times New Roman"/>
          <w:color w:val="000000"/>
          <w:sz w:val="16"/>
          <w:szCs w:val="16"/>
        </w:rPr>
      </w:pPr>
    </w:p>
    <w:p w:rsidR="00395962" w:rsidRPr="00395962" w:rsidRDefault="00395962" w:rsidP="000E5E28">
      <w:pPr>
        <w:tabs>
          <w:tab w:val="left" w:pos="3828"/>
        </w:tabs>
        <w:spacing w:after="0" w:line="360" w:lineRule="auto"/>
        <w:ind w:left="-1134" w:right="-284"/>
        <w:outlineLvl w:val="0"/>
        <w:rPr>
          <w:rFonts w:ascii="Times New Roman" w:hAnsi="Times New Roman" w:cs="Times New Roman"/>
          <w:color w:val="000000"/>
          <w:sz w:val="16"/>
          <w:szCs w:val="16"/>
        </w:rPr>
      </w:pPr>
    </w:p>
    <w:p w:rsidR="00395962" w:rsidRPr="00395962" w:rsidRDefault="00395962" w:rsidP="000E5E28">
      <w:pPr>
        <w:tabs>
          <w:tab w:val="left" w:pos="3828"/>
        </w:tabs>
        <w:spacing w:after="0" w:line="360" w:lineRule="auto"/>
        <w:ind w:left="-1134" w:right="-284"/>
        <w:outlineLvl w:val="0"/>
        <w:rPr>
          <w:rFonts w:ascii="Times New Roman" w:hAnsi="Times New Roman" w:cs="Times New Roman"/>
          <w:b/>
          <w:color w:val="000000"/>
          <w:sz w:val="16"/>
          <w:szCs w:val="16"/>
        </w:rPr>
      </w:pPr>
    </w:p>
    <w:p w:rsidR="00395962" w:rsidRPr="00395962" w:rsidRDefault="00395962" w:rsidP="000E5E28">
      <w:pPr>
        <w:tabs>
          <w:tab w:val="left" w:pos="3828"/>
        </w:tabs>
        <w:spacing w:after="0" w:line="360" w:lineRule="auto"/>
        <w:ind w:left="-1134" w:right="-284"/>
        <w:outlineLvl w:val="0"/>
        <w:rPr>
          <w:rFonts w:ascii="Times New Roman" w:hAnsi="Times New Roman" w:cs="Times New Roman"/>
          <w:b/>
          <w:color w:val="000000"/>
          <w:sz w:val="16"/>
          <w:szCs w:val="16"/>
        </w:rPr>
      </w:pPr>
    </w:p>
    <w:p w:rsidR="00395962" w:rsidRPr="00395962" w:rsidRDefault="00395962" w:rsidP="000E5E28">
      <w:pPr>
        <w:tabs>
          <w:tab w:val="left" w:pos="3828"/>
        </w:tabs>
        <w:spacing w:after="0" w:line="360" w:lineRule="auto"/>
        <w:ind w:left="-1134" w:right="-284"/>
        <w:outlineLvl w:val="0"/>
        <w:rPr>
          <w:rFonts w:ascii="Times New Roman" w:hAnsi="Times New Roman" w:cs="Times New Roman"/>
          <w:b/>
          <w:color w:val="000000"/>
          <w:sz w:val="16"/>
          <w:szCs w:val="16"/>
        </w:rPr>
      </w:pPr>
    </w:p>
    <w:p w:rsidR="00395962" w:rsidRPr="00395962" w:rsidRDefault="00395962" w:rsidP="000E5E28">
      <w:pPr>
        <w:tabs>
          <w:tab w:val="left" w:pos="3828"/>
        </w:tabs>
        <w:spacing w:after="0" w:line="360" w:lineRule="auto"/>
        <w:ind w:left="-1134" w:right="-284"/>
        <w:outlineLvl w:val="0"/>
        <w:rPr>
          <w:rFonts w:ascii="Times New Roman" w:hAnsi="Times New Roman" w:cs="Times New Roman"/>
          <w:b/>
          <w:color w:val="000000"/>
          <w:sz w:val="16"/>
          <w:szCs w:val="16"/>
        </w:rPr>
      </w:pPr>
      <w:r w:rsidRPr="00395962">
        <w:rPr>
          <w:rFonts w:ascii="Times New Roman" w:hAnsi="Times New Roman" w:cs="Times New Roman"/>
          <w:b/>
          <w:color w:val="000000"/>
          <w:sz w:val="16"/>
          <w:szCs w:val="16"/>
        </w:rPr>
        <w:t xml:space="preserve">                                                            Хозяйство</w:t>
      </w:r>
      <w:bookmarkEnd w:id="6"/>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Рядом с жилищами находились землянки-мастерские, амбары для хранения продуктов и землянки для прочих хозяйственных надобностей. Такой хозяйственный комплекс обносили заборами. Производственный комплекс объединял несколько родственных семей, занимавшихся ремеслом. В центре его находился небольшой храм богини огня. На поселении много керамики. Сосуды делались вручную, поэтому их поверхность груба, </w:t>
      </w:r>
      <w:r w:rsidRPr="00395962">
        <w:rPr>
          <w:rFonts w:ascii="Times New Roman" w:hAnsi="Times New Roman" w:cs="Times New Roman"/>
          <w:color w:val="000000"/>
          <w:sz w:val="16"/>
          <w:szCs w:val="16"/>
        </w:rPr>
        <w:lastRenderedPageBreak/>
        <w:t>неровна и шероховата. Сосуды украшали ямками и незатейливыми линейными узорами. По форме они были разными: с выпуклыми овальными боками, шейкой и отогнутым наружу венчиком. Наряду с местной посудой жители поселения пользовались привозной греческой.</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Население Каменского городища оставило немало разных предметов ремесла и домашнего хозяйства. Городище было населено по преимуществу металлургами. В результате раскопок обнаружены многочисленные остатки железного шлака, куски кричного железа, заготовки, наконец, сами изделия и инструменты металлургов и кузнецов</w:t>
      </w:r>
      <w:r w:rsidRPr="00395962">
        <w:rPr>
          <w:rStyle w:val="a5"/>
          <w:rFonts w:ascii="Times New Roman" w:hAnsi="Times New Roman"/>
          <w:color w:val="000000"/>
          <w:sz w:val="16"/>
          <w:szCs w:val="16"/>
        </w:rPr>
        <w:footnoteReference w:id="3"/>
      </w:r>
      <w:r w:rsidRPr="00395962">
        <w:rPr>
          <w:rFonts w:ascii="Times New Roman" w:hAnsi="Times New Roman" w:cs="Times New Roman"/>
          <w:color w:val="000000"/>
          <w:sz w:val="16"/>
          <w:szCs w:val="16"/>
        </w:rPr>
        <w:t>.</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Зерновое хозяйство, производство хлеба было широко развито у скифов. Они производили зерно не только для себя, но и на вывоз. Скифское зерно скупали греки, жившие по соседству в городах.</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Много выделывалось деревянной посуды. Скифская керамика сделана без помощи гончарного круга. Скифские сосуды плоскодонны и разнообразны по формам. Широкое распространение получили скифские бронзовые котлы высотой до метра, имевшие длинную и тонкую ножку и две вертикальные ручки. </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p>
    <w:p w:rsidR="00395962" w:rsidRPr="00395962" w:rsidRDefault="00395962" w:rsidP="000E5E28">
      <w:pPr>
        <w:pStyle w:val="a6"/>
        <w:tabs>
          <w:tab w:val="left" w:pos="3828"/>
        </w:tabs>
        <w:spacing w:before="0" w:after="0" w:line="360" w:lineRule="auto"/>
        <w:ind w:left="-1134" w:right="-284"/>
        <w:rPr>
          <w:sz w:val="16"/>
          <w:szCs w:val="16"/>
          <w:u w:val="single"/>
        </w:rPr>
      </w:pPr>
      <w:r w:rsidRPr="00395962">
        <w:rPr>
          <w:b/>
          <w:bCs/>
          <w:sz w:val="16"/>
          <w:szCs w:val="16"/>
          <w:u w:val="single"/>
        </w:rPr>
        <w:t>9.Восточные славяне в древности</w:t>
      </w:r>
    </w:p>
    <w:p w:rsidR="00395962" w:rsidRPr="00395962" w:rsidRDefault="00395962" w:rsidP="000E5E28">
      <w:pPr>
        <w:pStyle w:val="a6"/>
        <w:tabs>
          <w:tab w:val="left" w:pos="3828"/>
        </w:tabs>
        <w:spacing w:before="0" w:after="0" w:line="360" w:lineRule="auto"/>
        <w:ind w:left="-1134" w:right="-284"/>
        <w:rPr>
          <w:sz w:val="16"/>
          <w:szCs w:val="16"/>
        </w:rPr>
      </w:pPr>
      <w:r w:rsidRPr="00395962">
        <w:rPr>
          <w:b/>
          <w:bCs/>
          <w:sz w:val="16"/>
          <w:szCs w:val="16"/>
        </w:rPr>
        <w:t>Происхождение восточных славян.</w:t>
      </w:r>
    </w:p>
    <w:p w:rsidR="00395962" w:rsidRPr="00395962" w:rsidRDefault="00395962" w:rsidP="000E5E28">
      <w:pPr>
        <w:pStyle w:val="a6"/>
        <w:tabs>
          <w:tab w:val="left" w:pos="3828"/>
        </w:tabs>
        <w:spacing w:before="0" w:after="0" w:line="360" w:lineRule="auto"/>
        <w:ind w:left="-1134" w:right="-284"/>
        <w:rPr>
          <w:sz w:val="16"/>
          <w:szCs w:val="16"/>
        </w:rPr>
      </w:pPr>
      <w:r w:rsidRPr="00395962">
        <w:rPr>
          <w:sz w:val="16"/>
          <w:szCs w:val="16"/>
        </w:rPr>
        <w:t>Исходной позицией для последовательного рассмотрения истории славян следует считать период отделения славянской языковой семьи от общего индоевропейского массива.</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 xml:space="preserve">Славяне относились к третьей по численности группе народов, крупнейшей на земле индоевропейской языковой семьи. В </w:t>
      </w:r>
      <w:r w:rsidRPr="00395962">
        <w:rPr>
          <w:sz w:val="16"/>
          <w:szCs w:val="16"/>
          <w:lang w:val="en-US"/>
        </w:rPr>
        <w:t>V</w:t>
      </w:r>
      <w:r w:rsidRPr="00395962">
        <w:rPr>
          <w:sz w:val="16"/>
          <w:szCs w:val="16"/>
        </w:rPr>
        <w:t xml:space="preserve">- </w:t>
      </w:r>
      <w:r w:rsidRPr="00395962">
        <w:rPr>
          <w:sz w:val="16"/>
          <w:szCs w:val="16"/>
          <w:lang w:val="en-US"/>
        </w:rPr>
        <w:t>IV</w:t>
      </w:r>
      <w:r w:rsidRPr="00395962">
        <w:rPr>
          <w:sz w:val="16"/>
          <w:szCs w:val="16"/>
        </w:rPr>
        <w:t xml:space="preserve"> тыс. до н. э. заселяли территории Центральной Азии, Балканский полуостров и Малую Азию. Выделение праславянских племен и формирование праславянского языка началось приблизительно в середине </w:t>
      </w:r>
      <w:r w:rsidRPr="00395962">
        <w:rPr>
          <w:sz w:val="16"/>
          <w:szCs w:val="16"/>
          <w:lang w:val="en-US"/>
        </w:rPr>
        <w:t>II</w:t>
      </w:r>
      <w:r w:rsidRPr="00395962">
        <w:rPr>
          <w:sz w:val="16"/>
          <w:szCs w:val="16"/>
        </w:rPr>
        <w:t xml:space="preserve"> тыс. до н. э. или  в середине </w:t>
      </w:r>
      <w:r w:rsidRPr="00395962">
        <w:rPr>
          <w:sz w:val="16"/>
          <w:szCs w:val="16"/>
          <w:lang w:val="en-US"/>
        </w:rPr>
        <w:t>I</w:t>
      </w:r>
      <w:r w:rsidRPr="00395962">
        <w:rPr>
          <w:sz w:val="16"/>
          <w:szCs w:val="16"/>
        </w:rPr>
        <w:t xml:space="preserve"> тыс. до нашей эры на территории Верхнего Ордера до Северного Днепра. Во время великого переселения народов</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 xml:space="preserve">Исторические судьбы восточной Европы (в том числе Причерноморья как ее части) решались в  черноземных степях, занятых воинственными кочевниками, земли которых измерялись месяцами конного пути, и в лесостепных и лесных землях, откуда земледельческие племена славян повели наступление на кочевников и на рабовладельческие причерноморские города. Самые ранние известия письменных источников о славянских племенах относятся к I-II векам н.э. (Тацит, Плиний, Птолемей). Римский писатель Тацит в </w:t>
      </w:r>
      <w:r w:rsidRPr="00395962">
        <w:rPr>
          <w:sz w:val="16"/>
          <w:szCs w:val="16"/>
          <w:lang w:val="en-US"/>
        </w:rPr>
        <w:t>I</w:t>
      </w:r>
      <w:r w:rsidRPr="00395962">
        <w:rPr>
          <w:sz w:val="16"/>
          <w:szCs w:val="16"/>
        </w:rPr>
        <w:t xml:space="preserve">  веке н.э. подробно описывает славян, начавших в то время играть заметную роль в международных событиях: «Венеды заимствовали многое из обычаев сараматов, ибо они простирают свои воинственные походы на все леса и горы, возвышающиеся между певкинами и феннами», то есть от места обитания северо-восточных народов. Еще не знавших железных стрел (фенны), до устьев Дуная, где в то время жили певкины и где проходила граница Римской империи. Под именем венедов славяне населяли тогда территории в </w:t>
      </w:r>
      <w:r w:rsidRPr="00395962">
        <w:rPr>
          <w:sz w:val="16"/>
          <w:szCs w:val="16"/>
        </w:rPr>
        <w:lastRenderedPageBreak/>
        <w:t xml:space="preserve">бассейне р. Вислы и побережья Балтийского моря. Первые восточные славяне (анты) во II-V веках стали селиться на обширной территории от Западного Буга до Днепра. Они жили общинно-родовым строем, занимались преимущественно земледелием, а также разведением скота, охотой, сбором дикого меда, грибов и ягод. Кстати, устоявшееся мнение о примитивности экономической и общественной жизни наших предков в значительной степени опровергается результатами современных археологических исследований. Археологические материалы свидетельствуют о крупных изменениях, происшедших в славянском обществе в первые века нашей эры. Из всех славянских земель особенно выделялось Среднее Приднепровье, будущее ядро Киевской Руси. Здесь развивалась торговля (в землях славян найдено множество кладов римских монет </w:t>
      </w:r>
      <w:r w:rsidRPr="00395962">
        <w:rPr>
          <w:sz w:val="16"/>
          <w:szCs w:val="16"/>
          <w:lang w:val="en-US"/>
        </w:rPr>
        <w:t>II</w:t>
      </w:r>
      <w:r w:rsidRPr="00395962">
        <w:rPr>
          <w:sz w:val="16"/>
          <w:szCs w:val="16"/>
        </w:rPr>
        <w:t xml:space="preserve"> – </w:t>
      </w:r>
      <w:r w:rsidRPr="00395962">
        <w:rPr>
          <w:sz w:val="16"/>
          <w:szCs w:val="16"/>
          <w:lang w:val="en-US"/>
        </w:rPr>
        <w:t>IV</w:t>
      </w:r>
      <w:r w:rsidRPr="00395962">
        <w:rPr>
          <w:sz w:val="16"/>
          <w:szCs w:val="16"/>
        </w:rPr>
        <w:t xml:space="preserve"> вв. н. э., зарытых, вероятно во время набегов вражеских племен). Предполагают, что часть монет служила славянам не только как сокровище, но и в качестве денег. Геродот, посетивший южнорусскую степь еще в V веке до н.э., писал о северных районах, где у "множества огромных рек" жили так называемые скифы-пахари, "которые сеют хлеб не для собственных нужд, а на продажу". Здесь развивалось плужное земледелие, скотоводство, ремесло. Кроме кузнечного дела, которое всегда первым отделяется от земледелия, появилось и гончарное производство.</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 xml:space="preserve">Все это свидетельствует о достаточно высоком уровне развития во </w:t>
      </w:r>
      <w:r w:rsidRPr="00395962">
        <w:rPr>
          <w:sz w:val="16"/>
          <w:szCs w:val="16"/>
          <w:lang w:val="en-US"/>
        </w:rPr>
        <w:t>II</w:t>
      </w:r>
      <w:r w:rsidRPr="00395962">
        <w:rPr>
          <w:sz w:val="16"/>
          <w:szCs w:val="16"/>
        </w:rPr>
        <w:t xml:space="preserve"> – </w:t>
      </w:r>
      <w:r w:rsidRPr="00395962">
        <w:rPr>
          <w:sz w:val="16"/>
          <w:szCs w:val="16"/>
          <w:lang w:val="en-US"/>
        </w:rPr>
        <w:t>IV</w:t>
      </w:r>
      <w:r w:rsidRPr="00395962">
        <w:rPr>
          <w:sz w:val="16"/>
          <w:szCs w:val="16"/>
        </w:rPr>
        <w:t xml:space="preserve"> вв. н. Э. Славянского общества, вполне подготовленного к появлению у него классовых отношений и государства. Может быть, где-то у славян в эти столетия и складывались рабовладельческие отношения, но в основной  своей массе славяне находились на стадии родо-племенного быта. Основной ячейкой славянского общества являлась родовая община, перераставшая в это время на юге в общину соседскую, территориальную. Многочисленные славянские племена, занимавшие во </w:t>
      </w:r>
      <w:r w:rsidRPr="00395962">
        <w:rPr>
          <w:sz w:val="16"/>
          <w:szCs w:val="16"/>
          <w:lang w:val="en-US"/>
        </w:rPr>
        <w:t>II</w:t>
      </w:r>
      <w:r w:rsidRPr="00395962">
        <w:rPr>
          <w:sz w:val="16"/>
          <w:szCs w:val="16"/>
        </w:rPr>
        <w:t>-</w:t>
      </w:r>
      <w:r w:rsidRPr="00395962">
        <w:rPr>
          <w:sz w:val="16"/>
          <w:szCs w:val="16"/>
          <w:lang w:val="en-US"/>
        </w:rPr>
        <w:t>V</w:t>
      </w:r>
      <w:r w:rsidRPr="00395962">
        <w:rPr>
          <w:sz w:val="16"/>
          <w:szCs w:val="16"/>
        </w:rPr>
        <w:t xml:space="preserve"> вв. н. э. обширные пространства  в Центральной и Восточной Европы, начинают играть все более значительную роль в общеевропейских событиях.  К VII-VIII векам славянские племена расселились по огромной, покрытой дремучими лесами и болотами территории по Днепру и его притокам, достигли Западной Двины, Чудского озера, реки Ловати, озера Ильмень, Волхова и Невы, дошли до Белого озера и рек Волги, Москвы и Оки. Вдоль водных путей они строили города и селения. В своем вековом движении на север и северо-восток славянские племена заняли значительные территории, населенные прибалтийскими и финно-угорскими племенами. Пришельцы-славяне селились вперемешку с малочисленным местным населением и в результате длительного общения ассимилировали его. Во главе племенных союзов восточных славян стояли князья. Они имели дружинников, их окружала знать. Существовало еще и общеплеменное ополчение. В </w:t>
      </w:r>
      <w:r w:rsidRPr="00395962">
        <w:rPr>
          <w:sz w:val="16"/>
          <w:szCs w:val="16"/>
          <w:lang w:val="en-US"/>
        </w:rPr>
        <w:t>VI</w:t>
      </w:r>
      <w:r w:rsidRPr="00395962">
        <w:rPr>
          <w:sz w:val="16"/>
          <w:szCs w:val="16"/>
        </w:rPr>
        <w:t xml:space="preserve"> в.-</w:t>
      </w:r>
      <w:r w:rsidRPr="00395962">
        <w:rPr>
          <w:sz w:val="16"/>
          <w:szCs w:val="16"/>
          <w:lang w:val="en-US"/>
        </w:rPr>
        <w:t>IX</w:t>
      </w:r>
      <w:r w:rsidRPr="00395962">
        <w:rPr>
          <w:sz w:val="16"/>
          <w:szCs w:val="16"/>
        </w:rPr>
        <w:t xml:space="preserve"> в. славяне объединились в общности носившее уже не только родовой но и территориально-политический характер. Название таких общностей происходило либо от названия местности (Поляне, Буряне). Либо от легендарных прародителей (Радимичи, Вятичи). Ильменские словене - одно из восточнославянских племен - построили на реке Волхов город Славу (впоследствии близ этого места возник Новгород </w:t>
      </w:r>
      <w:r w:rsidRPr="00395962">
        <w:rPr>
          <w:sz w:val="16"/>
          <w:szCs w:val="16"/>
        </w:rPr>
        <w:lastRenderedPageBreak/>
        <w:t xml:space="preserve">Великий) и образовали третий племенной союз, в который входили и некоторые финно-угорские племена. </w:t>
      </w:r>
    </w:p>
    <w:p w:rsidR="00395962" w:rsidRPr="00395962" w:rsidRDefault="00395962" w:rsidP="000E5E28">
      <w:pPr>
        <w:pStyle w:val="a6"/>
        <w:tabs>
          <w:tab w:val="left" w:pos="3828"/>
        </w:tabs>
        <w:spacing w:before="0" w:after="0" w:line="360" w:lineRule="auto"/>
        <w:ind w:left="-1134" w:right="-284"/>
        <w:rPr>
          <w:b/>
          <w:bCs/>
          <w:sz w:val="16"/>
          <w:szCs w:val="16"/>
        </w:rPr>
      </w:pPr>
      <w:r w:rsidRPr="00395962">
        <w:rPr>
          <w:b/>
          <w:bCs/>
          <w:sz w:val="16"/>
          <w:szCs w:val="16"/>
        </w:rPr>
        <w:t>Общественный строй.</w:t>
      </w:r>
    </w:p>
    <w:p w:rsidR="00395962" w:rsidRPr="00395962" w:rsidRDefault="00395962" w:rsidP="000E5E28">
      <w:pPr>
        <w:pStyle w:val="a6"/>
        <w:tabs>
          <w:tab w:val="left" w:pos="3828"/>
        </w:tabs>
        <w:spacing w:before="0" w:after="0" w:line="360" w:lineRule="auto"/>
        <w:ind w:left="-1134" w:right="-284"/>
        <w:rPr>
          <w:sz w:val="16"/>
          <w:szCs w:val="16"/>
        </w:rPr>
      </w:pPr>
      <w:r w:rsidRPr="00395962">
        <w:rPr>
          <w:sz w:val="16"/>
          <w:szCs w:val="16"/>
        </w:rPr>
        <w:t xml:space="preserve">Во </w:t>
      </w:r>
      <w:r w:rsidRPr="00395962">
        <w:rPr>
          <w:sz w:val="16"/>
          <w:szCs w:val="16"/>
          <w:lang w:val="en-US"/>
        </w:rPr>
        <w:t>II</w:t>
      </w:r>
      <w:r w:rsidRPr="00395962">
        <w:rPr>
          <w:sz w:val="16"/>
          <w:szCs w:val="16"/>
        </w:rPr>
        <w:t>-</w:t>
      </w:r>
      <w:r w:rsidRPr="00395962">
        <w:rPr>
          <w:sz w:val="16"/>
          <w:szCs w:val="16"/>
          <w:lang w:val="en-US"/>
        </w:rPr>
        <w:t>V</w:t>
      </w:r>
      <w:r w:rsidRPr="00395962">
        <w:rPr>
          <w:sz w:val="16"/>
          <w:szCs w:val="16"/>
        </w:rPr>
        <w:t xml:space="preserve"> вв. Только у ограниченной части восточнославянских племен лесостепной зоны наблюдался высокий для того времени уровень развития производственных сил, что позволяет говорить лишь о начале процесса образования классов на территории, которая впоследствии закономерно стала ядром древнерусского государства. В </w:t>
      </w:r>
      <w:r w:rsidRPr="00395962">
        <w:rPr>
          <w:sz w:val="16"/>
          <w:szCs w:val="16"/>
          <w:lang w:val="en-US"/>
        </w:rPr>
        <w:t>VI</w:t>
      </w:r>
      <w:r w:rsidRPr="00395962">
        <w:rPr>
          <w:sz w:val="16"/>
          <w:szCs w:val="16"/>
        </w:rPr>
        <w:t xml:space="preserve"> – </w:t>
      </w:r>
      <w:r w:rsidRPr="00395962">
        <w:rPr>
          <w:sz w:val="16"/>
          <w:szCs w:val="16"/>
          <w:lang w:val="en-US"/>
        </w:rPr>
        <w:t>IX</w:t>
      </w:r>
      <w:r w:rsidRPr="00395962">
        <w:rPr>
          <w:sz w:val="16"/>
          <w:szCs w:val="16"/>
        </w:rPr>
        <w:t xml:space="preserve"> вв. пашенное земледелие, известное у антов, продвигается далеко в глубь лесной зоны. К концу рассматриваемого периода повсеместно развивалось ремесло. Выделялись специалисты – кузнецы, литейщики. Мастера золотых и серебряных дел, позднее – гончары. Создавались ремесленные поселки. Ремесленные мастерские концентрировались на городищах-погостах и в племенных «градах», становившихся зародышами феодальных городов. Исторически сложившееся различие между южной и северной частями русских земель постепенно стирались. Уровень ремесла и сельского хозяйства был таков, что допускал обработку земли силами отдельной семьи, родовая община становилась соседской.</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 xml:space="preserve"> На протяжении </w:t>
      </w:r>
      <w:r w:rsidRPr="00395962">
        <w:rPr>
          <w:sz w:val="16"/>
          <w:szCs w:val="16"/>
          <w:lang w:val="en-US"/>
        </w:rPr>
        <w:t>VI</w:t>
      </w:r>
      <w:r w:rsidRPr="00395962">
        <w:rPr>
          <w:sz w:val="16"/>
          <w:szCs w:val="16"/>
        </w:rPr>
        <w:t xml:space="preserve"> –</w:t>
      </w:r>
      <w:r w:rsidRPr="00395962">
        <w:rPr>
          <w:sz w:val="16"/>
          <w:szCs w:val="16"/>
          <w:lang w:val="en-US"/>
        </w:rPr>
        <w:t>IX</w:t>
      </w:r>
      <w:r w:rsidRPr="00395962">
        <w:rPr>
          <w:sz w:val="16"/>
          <w:szCs w:val="16"/>
        </w:rPr>
        <w:t xml:space="preserve"> вв. продолжался интенсивный распад родо-племенных связей. Хозяйственная самостоятельность отдельных семей делало излишним существование прочно спаянных родовых коллективов. Началась распашка новых земель силами отдельных семей. Отдельные семьи, объединенные уже не на основе родства, а на основе общности хозяйственной жизни, образовывали сельскую (соседскую), или территориальную, общину. Члены этой общины, индивидуально владея отдельными пашенными земельными участками, в то же время имели право пользоваться угодьями, принадлежащими общине. </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 xml:space="preserve">В пределах общины развивался институт частной собственности. С </w:t>
      </w:r>
      <w:r w:rsidRPr="00395962">
        <w:rPr>
          <w:sz w:val="16"/>
          <w:szCs w:val="16"/>
          <w:lang w:val="en-US"/>
        </w:rPr>
        <w:t>VI</w:t>
      </w:r>
      <w:r w:rsidRPr="00395962">
        <w:rPr>
          <w:sz w:val="16"/>
          <w:szCs w:val="16"/>
        </w:rPr>
        <w:t xml:space="preserve"> в. вырабатываются специальные системы знаков собственности, которыми отмечались оружие, кони и другое имущество.   В результате походов на Византию славяне, по словам Иоана Эфесского, «разбогатели, нажили золота и серебра и владеют стадами коней и оружием, научившись военному делу лучше самих византийцев», особенно обогатилась племенная знать – князья и бояре.  В некоторых Византийских источниках </w:t>
      </w:r>
      <w:r w:rsidRPr="00395962">
        <w:rPr>
          <w:sz w:val="16"/>
          <w:szCs w:val="16"/>
          <w:lang w:val="en-US"/>
        </w:rPr>
        <w:t>IV</w:t>
      </w:r>
      <w:r w:rsidRPr="00395962">
        <w:rPr>
          <w:sz w:val="16"/>
          <w:szCs w:val="16"/>
        </w:rPr>
        <w:t xml:space="preserve"> – </w:t>
      </w:r>
      <w:r w:rsidRPr="00395962">
        <w:rPr>
          <w:sz w:val="16"/>
          <w:szCs w:val="16"/>
          <w:lang w:val="en-US"/>
        </w:rPr>
        <w:t>VI</w:t>
      </w:r>
      <w:r w:rsidRPr="00395962">
        <w:rPr>
          <w:sz w:val="16"/>
          <w:szCs w:val="16"/>
        </w:rPr>
        <w:t xml:space="preserve"> вв. имелись известия о пленных, уводимых в страну славян (антов), и о выкупе за них. Удачные походы укрепляли положение князей и боярства. Росла имущественная дифференциация как внутри родовых общин, так и внутри племен. Выделялась постоянная племенная дружина, члены которой отличалась по экономическому и социальному положению от своих соплеменников. </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Развитие  земледелия, отделение ремесла от земледелия, рост имущественного неравенства, развитие частной собственности, усложнение аппарата племенных княжений, а также усиление боярства – все это подготавливало возникновение нового, феодального способа производства и, следовательно, формирование раннефеодального государства.</w:t>
      </w:r>
    </w:p>
    <w:p w:rsidR="00395962" w:rsidRPr="00395962" w:rsidRDefault="00395962" w:rsidP="000E5E28">
      <w:pPr>
        <w:pStyle w:val="a6"/>
        <w:tabs>
          <w:tab w:val="left" w:pos="3828"/>
        </w:tabs>
        <w:spacing w:before="0" w:after="0" w:line="360" w:lineRule="auto"/>
        <w:ind w:left="-1134" w:right="-284"/>
        <w:rPr>
          <w:sz w:val="16"/>
          <w:szCs w:val="16"/>
        </w:rPr>
      </w:pPr>
      <w:r w:rsidRPr="00395962">
        <w:rPr>
          <w:sz w:val="16"/>
          <w:szCs w:val="16"/>
        </w:rPr>
        <w:t xml:space="preserve">Культура славянских племен накануне образования древнерусского государства известна мало. Источником ее изучения является русский язык, который в то время был близок другим славянским языкам. </w:t>
      </w:r>
      <w:r w:rsidRPr="00395962">
        <w:rPr>
          <w:sz w:val="16"/>
          <w:szCs w:val="16"/>
        </w:rPr>
        <w:lastRenderedPageBreak/>
        <w:t>Неисчерпаемая сокровищница народной мудрости – фольклор. Не сохранились произведения народной словесности, которые с достоверностью модно было бы отнести именно к рассматриваемому времени. Но анализ архаических черт фольклора восточных славян и сопоставление его с западно- и южнославянским материалом позволяют считать весьма древним целый ряд трудовых обрядовых песен, погребальных плачей, загадок, сказок, отразивших сложную систему взаимоотношений человека с силами природы. К далекой древности восходят многие детские и юношеские игры, развивавшие силу, ловкость и смелость.</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 xml:space="preserve">Очень важную роль в воспитании патриотических чувств играла эпическая поэзия, но от нее дошли до нас только фрагменты. Автор «Слова о полку Игореве» сохранил в записи </w:t>
      </w:r>
      <w:r w:rsidRPr="00395962">
        <w:rPr>
          <w:sz w:val="16"/>
          <w:szCs w:val="16"/>
          <w:lang w:val="en-US"/>
        </w:rPr>
        <w:t>XII</w:t>
      </w:r>
      <w:r w:rsidRPr="00395962">
        <w:rPr>
          <w:sz w:val="16"/>
          <w:szCs w:val="16"/>
        </w:rPr>
        <w:t xml:space="preserve"> в. отголоски дунайских походов антов, во время которых они «ристали тропу Трояню через поля на горы». Он же вспоминает о песнях, сложенных по поводу смерти Буса (Боза) – антского князя, погибшего в борьбе с готами в </w:t>
      </w:r>
      <w:r w:rsidRPr="00395962">
        <w:rPr>
          <w:sz w:val="16"/>
          <w:szCs w:val="16"/>
          <w:lang w:val="en-US"/>
        </w:rPr>
        <w:t>IV</w:t>
      </w:r>
      <w:r w:rsidRPr="00395962">
        <w:rPr>
          <w:sz w:val="16"/>
          <w:szCs w:val="16"/>
        </w:rPr>
        <w:t xml:space="preserve"> в. н.э. Византийские хроники сохранили отрывки сказаний о борьбе славян с аварами. Русские летописи </w:t>
      </w:r>
      <w:r w:rsidRPr="00395962">
        <w:rPr>
          <w:sz w:val="16"/>
          <w:szCs w:val="16"/>
          <w:lang w:val="en-US"/>
        </w:rPr>
        <w:t>XI</w:t>
      </w:r>
      <w:r w:rsidRPr="00395962">
        <w:rPr>
          <w:sz w:val="16"/>
          <w:szCs w:val="16"/>
        </w:rPr>
        <w:t xml:space="preserve"> – </w:t>
      </w:r>
      <w:r w:rsidRPr="00395962">
        <w:rPr>
          <w:sz w:val="16"/>
          <w:szCs w:val="16"/>
          <w:lang w:val="en-US"/>
        </w:rPr>
        <w:t>XII</w:t>
      </w:r>
      <w:r w:rsidRPr="00395962">
        <w:rPr>
          <w:sz w:val="16"/>
          <w:szCs w:val="16"/>
        </w:rPr>
        <w:t xml:space="preserve"> вв. содержат ряд сказаний, восходящих к </w:t>
      </w:r>
      <w:r w:rsidRPr="00395962">
        <w:rPr>
          <w:sz w:val="16"/>
          <w:szCs w:val="16"/>
          <w:lang w:val="en-US"/>
        </w:rPr>
        <w:t>VI</w:t>
      </w:r>
      <w:r w:rsidRPr="00395962">
        <w:rPr>
          <w:sz w:val="16"/>
          <w:szCs w:val="16"/>
        </w:rPr>
        <w:t xml:space="preserve"> – </w:t>
      </w:r>
      <w:r w:rsidRPr="00395962">
        <w:rPr>
          <w:sz w:val="16"/>
          <w:szCs w:val="16"/>
          <w:lang w:val="en-US"/>
        </w:rPr>
        <w:t>VIII</w:t>
      </w:r>
      <w:r w:rsidRPr="00395962">
        <w:rPr>
          <w:sz w:val="16"/>
          <w:szCs w:val="16"/>
        </w:rPr>
        <w:t xml:space="preserve"> вв. (об основании Киева, насилия аваров и др.).</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 xml:space="preserve">Дошедшие до нас образцы прикладного искусства свидетельствуют о своеобразии и самостоятельности творчества выделившихся из общин ремесленников. В бассейне реки Роси найден интересный клад русских вещей </w:t>
      </w:r>
      <w:r w:rsidRPr="00395962">
        <w:rPr>
          <w:sz w:val="16"/>
          <w:szCs w:val="16"/>
          <w:lang w:val="en-US"/>
        </w:rPr>
        <w:t>VI</w:t>
      </w:r>
      <w:r w:rsidRPr="00395962">
        <w:rPr>
          <w:sz w:val="16"/>
          <w:szCs w:val="16"/>
        </w:rPr>
        <w:t xml:space="preserve"> – </w:t>
      </w:r>
      <w:r w:rsidRPr="00395962">
        <w:rPr>
          <w:sz w:val="16"/>
          <w:szCs w:val="16"/>
          <w:lang w:val="en-US"/>
        </w:rPr>
        <w:t>VII</w:t>
      </w:r>
      <w:r w:rsidRPr="00395962">
        <w:rPr>
          <w:sz w:val="16"/>
          <w:szCs w:val="16"/>
        </w:rPr>
        <w:t xml:space="preserve"> вв., среди которых выделяются серебряные фигурки коней с золотыми гривами и копытами и серебряные изображения мужчин в типичной славянской одежде, с узорчатой вышивкой на рубахе. Для многих серебряных изделий </w:t>
      </w:r>
      <w:r w:rsidRPr="00395962">
        <w:rPr>
          <w:sz w:val="16"/>
          <w:szCs w:val="16"/>
          <w:lang w:val="en-US"/>
        </w:rPr>
        <w:t>VI</w:t>
      </w:r>
      <w:r w:rsidRPr="00395962">
        <w:rPr>
          <w:sz w:val="16"/>
          <w:szCs w:val="16"/>
        </w:rPr>
        <w:t xml:space="preserve"> – </w:t>
      </w:r>
      <w:r w:rsidRPr="00395962">
        <w:rPr>
          <w:sz w:val="16"/>
          <w:szCs w:val="16"/>
          <w:lang w:val="en-US"/>
        </w:rPr>
        <w:t>VII</w:t>
      </w:r>
      <w:r w:rsidRPr="00395962">
        <w:rPr>
          <w:sz w:val="16"/>
          <w:szCs w:val="16"/>
        </w:rPr>
        <w:t xml:space="preserve"> вв. южнорусских областей характеры сложные композиции человеческих фигур, зверей, птиц и змей. Многие сюжеты сближают славянское искусство </w:t>
      </w:r>
      <w:r w:rsidRPr="00395962">
        <w:rPr>
          <w:sz w:val="16"/>
          <w:szCs w:val="16"/>
          <w:lang w:val="en-US"/>
        </w:rPr>
        <w:t>VI</w:t>
      </w:r>
      <w:r w:rsidRPr="00395962">
        <w:rPr>
          <w:sz w:val="16"/>
          <w:szCs w:val="16"/>
        </w:rPr>
        <w:t xml:space="preserve"> – </w:t>
      </w:r>
      <w:r w:rsidRPr="00395962">
        <w:rPr>
          <w:sz w:val="16"/>
          <w:szCs w:val="16"/>
          <w:lang w:val="en-US"/>
        </w:rPr>
        <w:t>VIII</w:t>
      </w:r>
      <w:r w:rsidRPr="00395962">
        <w:rPr>
          <w:sz w:val="16"/>
          <w:szCs w:val="16"/>
        </w:rPr>
        <w:t xml:space="preserve"> вв. с русским народным искусством </w:t>
      </w:r>
      <w:r w:rsidRPr="00395962">
        <w:rPr>
          <w:sz w:val="16"/>
          <w:szCs w:val="16"/>
          <w:lang w:val="en-US"/>
        </w:rPr>
        <w:t>XVIII</w:t>
      </w:r>
      <w:r w:rsidRPr="00395962">
        <w:rPr>
          <w:sz w:val="16"/>
          <w:szCs w:val="16"/>
        </w:rPr>
        <w:t xml:space="preserve"> – </w:t>
      </w:r>
      <w:r w:rsidRPr="00395962">
        <w:rPr>
          <w:sz w:val="16"/>
          <w:szCs w:val="16"/>
          <w:lang w:val="en-US"/>
        </w:rPr>
        <w:t>XIX</w:t>
      </w:r>
      <w:r w:rsidRPr="00395962">
        <w:rPr>
          <w:sz w:val="16"/>
          <w:szCs w:val="16"/>
        </w:rPr>
        <w:t xml:space="preserve"> вв.</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 xml:space="preserve">В </w:t>
      </w:r>
      <w:r w:rsidRPr="00395962">
        <w:rPr>
          <w:sz w:val="16"/>
          <w:szCs w:val="16"/>
          <w:lang w:val="en-US"/>
        </w:rPr>
        <w:t>VII</w:t>
      </w:r>
      <w:r w:rsidRPr="00395962">
        <w:rPr>
          <w:sz w:val="16"/>
          <w:szCs w:val="16"/>
        </w:rPr>
        <w:t xml:space="preserve"> - </w:t>
      </w:r>
      <w:r w:rsidRPr="00395962">
        <w:rPr>
          <w:sz w:val="16"/>
          <w:szCs w:val="16"/>
          <w:lang w:val="en-US"/>
        </w:rPr>
        <w:t>VIII</w:t>
      </w:r>
      <w:r w:rsidRPr="00395962">
        <w:rPr>
          <w:sz w:val="16"/>
          <w:szCs w:val="16"/>
        </w:rPr>
        <w:t xml:space="preserve"> вв. возникла потребность в письменности. Славянские князья, находившиеся на византийской службе, начали использовать буквы греческого алфавита для передачи славянских слов. В середине </w:t>
      </w:r>
      <w:r w:rsidRPr="00395962">
        <w:rPr>
          <w:sz w:val="16"/>
          <w:szCs w:val="16"/>
          <w:lang w:val="en-US"/>
        </w:rPr>
        <w:t>IX</w:t>
      </w:r>
      <w:r w:rsidRPr="00395962">
        <w:rPr>
          <w:sz w:val="16"/>
          <w:szCs w:val="16"/>
        </w:rPr>
        <w:t>в. Византийский миссионер Константин Философ (Кирилл) видел в городе Херсоне в Крыму богослужебную книгу, написанную «руськыми писмены».</w:t>
      </w:r>
    </w:p>
    <w:p w:rsidR="00395962" w:rsidRPr="00395962" w:rsidRDefault="00395962" w:rsidP="000E5E28">
      <w:pPr>
        <w:pStyle w:val="a6"/>
        <w:tabs>
          <w:tab w:val="left" w:pos="3828"/>
        </w:tabs>
        <w:spacing w:before="0" w:after="0" w:line="360" w:lineRule="auto"/>
        <w:ind w:left="-1134" w:right="-284"/>
        <w:rPr>
          <w:sz w:val="16"/>
          <w:szCs w:val="16"/>
        </w:rPr>
      </w:pPr>
      <w:r w:rsidRPr="00395962">
        <w:rPr>
          <w:sz w:val="16"/>
          <w:szCs w:val="16"/>
        </w:rPr>
        <w:t>Религия.</w:t>
      </w:r>
    </w:p>
    <w:p w:rsidR="00395962" w:rsidRPr="00395962" w:rsidRDefault="00395962" w:rsidP="000E5E28">
      <w:pPr>
        <w:pStyle w:val="a6"/>
        <w:tabs>
          <w:tab w:val="left" w:pos="3828"/>
        </w:tabs>
        <w:spacing w:before="0" w:after="0" w:line="360" w:lineRule="auto"/>
        <w:ind w:left="-1134" w:right="-284"/>
        <w:rPr>
          <w:sz w:val="16"/>
          <w:szCs w:val="16"/>
        </w:rPr>
      </w:pPr>
      <w:r w:rsidRPr="00395962">
        <w:rPr>
          <w:sz w:val="16"/>
          <w:szCs w:val="16"/>
        </w:rPr>
        <w:t xml:space="preserve"> Существенной чертой древнеславянской культуры являлась религиозно-магическая окраска почти всех ее появлений. В славянских верованиях отразились не только идеологические представления того времени, но и многочисленные наслоения далеких первобытных времен. Повсеместно распространился обычай сожжения покойников и возведения над погребальными кострами больших земляных насыпей – курганов. Вера в загробный мир проявлялась в том, что вместе с покойником клали вещи, оружие, пищу, а на могилах ежегодно устраивали поминки в честь священных предков. Для защиты от злых сил (упырей, леших, злыдней) употреблялись амулеты из волчьих и медвежьих зубов, применялись словесные заговоры, вносились магические знаки в орнамент. Рождение, свадьба, смерть – все эти события в жизни человека сопровождались заклинательными обрядами.   Существовал годовой цикл земледельческих праздников в честь солнца и различных времен </w:t>
      </w:r>
      <w:r w:rsidRPr="00395962">
        <w:rPr>
          <w:sz w:val="16"/>
          <w:szCs w:val="16"/>
        </w:rPr>
        <w:lastRenderedPageBreak/>
        <w:t>года. Целью всех обрядов было обеспечение урожая и здоровья людям, а также скоту. Среди сил природы солнце и огонь занимали главное место. Священными почитались рощи, озера и реки, населенные лешими, водяными и русалками. Кроме того, у каждого племени существовало общее святилище, куда сходились члены племени на особо торжественные праздники и для решения важных дел.</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Усиление дружин и княжеской власти сказались и на языческом культе. Над умершим князем насыпали огромные, как холмы, курганы, сжигали вместе с покойником одну из его жен, или рабынь. Справляли «тризну», т.е. устраивали боевые игры и конские ристалища в честь умершего военоначальника.  Стали строить пышные языческие храмы, поражавшие иноземцев своей роскошной отделкой.</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Произошло изменение и языческом пантеоне. Главным божеством князей и воинов стал бог грозы Перун, превратившийся в бога войны, славянского Марса. Именем Перуна клялись послы, скреплялись дипломатические договоры.</w:t>
      </w:r>
    </w:p>
    <w:p w:rsidR="00395962" w:rsidRPr="00395962" w:rsidRDefault="00395962" w:rsidP="000E5E28">
      <w:pPr>
        <w:pStyle w:val="a6"/>
        <w:tabs>
          <w:tab w:val="left" w:pos="3828"/>
        </w:tabs>
        <w:spacing w:before="0" w:after="0" w:line="360" w:lineRule="auto"/>
        <w:ind w:left="-1134" w:right="-284"/>
        <w:rPr>
          <w:b/>
          <w:bCs/>
          <w:sz w:val="16"/>
          <w:szCs w:val="16"/>
        </w:rPr>
      </w:pPr>
      <w:r w:rsidRPr="00395962">
        <w:rPr>
          <w:sz w:val="16"/>
          <w:szCs w:val="16"/>
        </w:rPr>
        <w:t xml:space="preserve"> </w:t>
      </w:r>
      <w:r w:rsidRPr="00395962">
        <w:rPr>
          <w:b/>
          <w:bCs/>
          <w:sz w:val="16"/>
          <w:szCs w:val="16"/>
        </w:rPr>
        <w:t>Восточнославянские союзы племен.</w:t>
      </w:r>
    </w:p>
    <w:p w:rsidR="00395962" w:rsidRPr="00395962" w:rsidRDefault="00395962" w:rsidP="000E5E28">
      <w:pPr>
        <w:pStyle w:val="a6"/>
        <w:tabs>
          <w:tab w:val="left" w:pos="3828"/>
        </w:tabs>
        <w:spacing w:before="0" w:after="0" w:line="360" w:lineRule="auto"/>
        <w:ind w:left="-1134" w:right="-284"/>
        <w:rPr>
          <w:sz w:val="16"/>
          <w:szCs w:val="16"/>
        </w:rPr>
      </w:pPr>
      <w:r w:rsidRPr="00395962">
        <w:rPr>
          <w:sz w:val="16"/>
          <w:szCs w:val="16"/>
        </w:rPr>
        <w:t>Земли полян являлись ядром древнерусского государства, и отмечалось, что в то время полян называли русью. Соседями полян на востоке  были северяне, жившие по рекам Десне, Сейму, Суле и Северскому Донцу. Вниз по Днепру, южнее полян, жили уличи, переселившиеся в середине Х в. в междуречье Днестра и Буга. На западе соседями полян были древляне, часто враждовавшие с киевскими князьями. Еще далее на запад были расположены земли волынян, бужан и дулебов. Крайними восточнославянскими областями были земли тиверцев на Днестре (древнем Тирасе) и на Дунае и белых хорватов в Закарпатье. Севернее полян и древлян находились земли дреговичей (на болотистом левобережье Припяти), а на восток от них, по реке Сож, - радимичей, по верхней Оке – вятичи. Севернее радимичей были расположены земли другого большого «племени» кривичей, которые делились на восточных и западных. Последние жили по реке Полота и именовались еще и полочане. Поселения кривичей на восток доходили до нынешней Московской области, где смыкались с вятичами.</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Ранние восточнославянские объединения носили либо старые племенные названия (по районам расселения – кривичи, хорваты, дулебы, северяне),  либо получили новые имена, чаще всего связанные с характером занимаемой территории (дреговичи, поляне, древляне) или с реками, вдоль которых они расселялись (бужане, полочане).</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 xml:space="preserve">В исторической литературе за этими областями укрепился условный термин «племена» («племя полян», племя радимичей»). Каждая область являлась объединением нескольких мелких племен. В каждом племени  собиралось, вероятно, вече, решавшее важнейшие вопросы общественной жизни; выбирался военный вождь (князь); существовали постоянная дружина из молодежи и общеплеменное ополчение (полк, тысяча, разделенная на сотни). В пределах племени был свой град. Там собиралось общеплеменное вече, находился торг, производился суд. </w:t>
      </w:r>
    </w:p>
    <w:p w:rsidR="00395962" w:rsidRPr="00395962" w:rsidRDefault="00395962" w:rsidP="000E5E28">
      <w:pPr>
        <w:pStyle w:val="a6"/>
        <w:tabs>
          <w:tab w:val="left" w:pos="3828"/>
        </w:tabs>
        <w:spacing w:before="0" w:after="0" w:line="360" w:lineRule="auto"/>
        <w:ind w:left="-1134" w:right="-284" w:firstLine="709"/>
        <w:rPr>
          <w:sz w:val="16"/>
          <w:szCs w:val="16"/>
        </w:rPr>
      </w:pPr>
      <w:r w:rsidRPr="00395962">
        <w:rPr>
          <w:sz w:val="16"/>
          <w:szCs w:val="16"/>
        </w:rPr>
        <w:t xml:space="preserve">Развитие мирных связей между племенами, или военные победы одних племен над другими, или же, наконец, необходимость </w:t>
      </w:r>
      <w:r w:rsidRPr="00395962">
        <w:rPr>
          <w:sz w:val="16"/>
          <w:szCs w:val="16"/>
        </w:rPr>
        <w:lastRenderedPageBreak/>
        <w:t>борьбы с общей внешней опасностью содействовали созданию союзов племен. У восточных славян сложение пятнадцати крупных племенных союзов можно отнести примерно к середине 1 тысячелетия н. э.</w:t>
      </w:r>
    </w:p>
    <w:p w:rsidR="00395962" w:rsidRPr="00395962" w:rsidRDefault="00395962" w:rsidP="000E5E28">
      <w:pPr>
        <w:tabs>
          <w:tab w:val="left" w:pos="3828"/>
        </w:tabs>
        <w:spacing w:after="0" w:line="360" w:lineRule="auto"/>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10.ОБРАЗОВАНИЕ ДРЕВНЕРУССКОГО ГОСУДАРСТВА. ОСНОВНЫЕ ЧЕРТЫ ФЕОДАЛЬНОГО СТРОЯ</w:t>
      </w:r>
    </w:p>
    <w:p w:rsidR="00395962" w:rsidRPr="00395962" w:rsidRDefault="00395962" w:rsidP="000E5E28">
      <w:pPr>
        <w:tabs>
          <w:tab w:val="left" w:pos="3828"/>
        </w:tabs>
        <w:spacing w:after="0" w:line="360" w:lineRule="auto"/>
        <w:ind w:left="-1134" w:right="-284"/>
        <w:rPr>
          <w:rFonts w:ascii="Times New Roman" w:hAnsi="Times New Roman" w:cs="Times New Roman"/>
          <w:b/>
          <w:sz w:val="16"/>
          <w:szCs w:val="16"/>
        </w:rPr>
      </w:pPr>
      <w:r w:rsidRPr="00395962">
        <w:rPr>
          <w:rFonts w:ascii="Times New Roman" w:hAnsi="Times New Roman" w:cs="Times New Roman"/>
          <w:b/>
          <w:sz w:val="16"/>
          <w:szCs w:val="16"/>
        </w:rPr>
        <w:t>ОБРАЗОВАНИЕ ДРЕВНЕРУССКОГО ГОСУДАРСТВА</w:t>
      </w:r>
    </w:p>
    <w:p w:rsidR="00395962" w:rsidRPr="00395962" w:rsidRDefault="00395962" w:rsidP="000E5E28">
      <w:pPr>
        <w:tabs>
          <w:tab w:val="left" w:pos="3828"/>
        </w:tabs>
        <w:spacing w:after="0" w:line="360" w:lineRule="auto"/>
        <w:ind w:left="-1134" w:right="-284"/>
        <w:rPr>
          <w:rFonts w:ascii="Times New Roman" w:hAnsi="Times New Roman" w:cs="Times New Roman"/>
          <w:sz w:val="16"/>
          <w:szCs w:val="16"/>
        </w:rPr>
      </w:pPr>
      <w:r w:rsidRPr="00395962">
        <w:rPr>
          <w:rFonts w:ascii="Times New Roman" w:hAnsi="Times New Roman" w:cs="Times New Roman"/>
          <w:b/>
          <w:i/>
          <w:sz w:val="16"/>
          <w:szCs w:val="16"/>
        </w:rPr>
        <w:t xml:space="preserve"> </w:t>
      </w:r>
      <w:r w:rsidRPr="00395962">
        <w:rPr>
          <w:rFonts w:ascii="Times New Roman" w:hAnsi="Times New Roman" w:cs="Times New Roman"/>
          <w:sz w:val="16"/>
          <w:szCs w:val="16"/>
        </w:rPr>
        <w:t xml:space="preserve">Первые предгосударственные образования — племенные княжения — возникли у восточных славян на рубеже VIII—IX вв. Исследователи говорят о нескольких центрах, главные из которых — Среднее Поднепровье с Киевом и Северо-запад, где поднимается Новгород.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Эти ранние княжения не отличались прочностью. Княжеская власть здесь лишь выделилась, но она еще не обрела династической преемственности. Подчеркивая промежуточное состояние — еще не государство, но уже и не родовое общество — многие исследователи относят эти княжения к предгосударственным образованиям.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В Среднем Поднепровье из восточнославянских племен раньше других выделились поляне. Они объединились вокруг Киева, который становится не только племенным, но и ремесленным, торговым, а главное, политическим центром. Поляне раньше других освободились от хазарской зависимости. «Повесть временных лет» называет первыми правителями в земле полян братьев Кия, Щека и Хорива. Город, который будто бы они построили на берегу Днепра, был назван именем старшего брата — Киевом.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В IX в. здесь появляются русы, в которых большинство историков видят выходцев из Скандинавии — варягов. С именем русов связаны крупные военно-морские экспедиции на Черное и Каспийское моря. Носили они преимущественно грабительский характер. Впрочем, варяги выступали и в роли купцов. Приблизительно в середине IX в. местное население изгнало иноземцев. Однако вскоре среди племен, входивших в союз, начались распри. Первыми князьями были варяги — братья Рюрик, Трувор и Синеус. После смерти братьев Рюрик собрал под своей властью все земли.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Легендарное известие о призвании варягов послужило основой для возникновения так называемой норманнской теории. Историки-норманисты утверждали, что Древнерусское государство возникло благодаря варягам, поскольку славянские и финно-угорские племена оказались просто неспособными создать его самостоятельно. В последующем подобное утверждение стало исходным для построений, далеких от науки: в призвании видели не только доказательство низкого уровня развития восточнославянских племен, но и неспособность славянского этноса к творческо-созидательной деятельности.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Важно подчеркнуть, что основа складывающейся государственности в новгородских землях с самого начала носила полиэтничный характер. При этом, по мнению многих историков XIX —начала XX в., князь Рюрик выступает скорее не как завоеватель края, а как правитель.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Рюрик укрепился в Новгороде, подчинив и передав «в кормление» центры подвластных территорий своим «мужам». Варяги </w:t>
      </w:r>
      <w:r w:rsidRPr="00395962">
        <w:rPr>
          <w:rFonts w:ascii="Times New Roman" w:hAnsi="Times New Roman" w:cs="Times New Roman"/>
          <w:sz w:val="16"/>
          <w:szCs w:val="16"/>
        </w:rPr>
        <w:lastRenderedPageBreak/>
        <w:t xml:space="preserve">стремились контролировать торговые пути в Византию и на арабский Восток, в первую очередь путь «из варяг в греки». По одной из версий, Рюрик послал своих дружинников Аскольда и Дира на юг, для захвата опорных пунктов. Аскольд и Дир обосновались в Киеве и, по-видимому, даже приняли участие в упомянутом выше походе на Царьград в 860 г. После смерти Рюрика власть перешла к Олегу, на попечении которого оказался малолетний сын Рюрика Игорь. В 882 г. Олег, собрав дружины варягов, словен, кривичей, чуди и мери, выступил на юг. По дороге были взяты Смоленск, Любеч и Киев. Аскольд и Дир как «самозванные» правители Киева, не принадлежавшие к роду Рюрика, были убиты.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Согласно летописи, объединение двух восточнославянских центров произошло в </w:t>
      </w:r>
      <w:r w:rsidRPr="00395962">
        <w:rPr>
          <w:rFonts w:ascii="Times New Roman" w:hAnsi="Times New Roman" w:cs="Times New Roman"/>
          <w:b/>
          <w:sz w:val="16"/>
          <w:szCs w:val="16"/>
        </w:rPr>
        <w:t>882 г</w:t>
      </w:r>
      <w:r w:rsidRPr="00395962">
        <w:rPr>
          <w:rFonts w:ascii="Times New Roman" w:hAnsi="Times New Roman" w:cs="Times New Roman"/>
          <w:sz w:val="16"/>
          <w:szCs w:val="16"/>
        </w:rPr>
        <w:t xml:space="preserve">. Традиционно этот год считается датой создания Древнерусского государства.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Упрочившись в Киеве, Олег подчинил древлян, а позднее северян и радимичей. Отношения славянских племен с завоевателями не сводились лишь к дани. Устанавливались не только даннические, но и взаимовыгодные торговые отношения.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С именем князя Олега связан поход варягов и подвластных союзных ему племен на Константинополь в 907 г. После смерти Олега (912 г.) власть перешла к сыну Рюрика Игорю. Следовательно, впервые князь получил власть не путем вооруженного захвата или по приглашению веча, а по наследству.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Первые годы княжения Игоря оказались непростыми. Некоторые племена, подчиненные Олегом, отказались платить ему дань. Игорю пришлось вновь завоевывать эти территории. Осложнились отношения Киева с Константинополем.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В 941 г. Игорь возглавил поход на столицу Византийской империи. Греки сожгли ладьи киевского князя.</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Только в 944 г., перед угрозой нашествия русского и союзного с ним печенежского войска, греки пошли на заключение нового торгового договора.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Дань, взимаемая с подвластных племен, шла на содержание князя и его окружения. Часть собранной дани в последующем отправлялась по Днепру и Черному морю в Константинополь—на продажу.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В 945 г. во время полюдья в землях древлян князь Игорь был убит. Причиной восстания послужили недовольство властью киевского князя, стремление родоплеменной знати древлян освободиться от обременительной опеки Киева и жадность Игоря. Он вернулся к древлянам с «малой дружиной» для вторичного сбора дани.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Супруга Игоря, княгиня Ольга, жестоко отомстила древлянам. Племенной центр древлян, город Искоростень, был сожжен, жители перебиты или обращены в рабство.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Однако киевская княгиня действовала не только силой оружия. Она упорядочила размеры полюдья. Были введены уроки, определявшие размеры дани, и установлены места, куда она свозилась — станы и погосты. Своеобразная реформа Ольги положила начало созданию системы налогообложения, без которой государство не может успешно функционировать; места сбора дани стали административными центрами, опорными пунктами власти киевского князя на местах. Опираясь на скандинавские обычаи и </w:t>
      </w:r>
      <w:r w:rsidRPr="00395962">
        <w:rPr>
          <w:rFonts w:ascii="Times New Roman" w:hAnsi="Times New Roman" w:cs="Times New Roman"/>
          <w:sz w:val="16"/>
          <w:szCs w:val="16"/>
        </w:rPr>
        <w:lastRenderedPageBreak/>
        <w:t xml:space="preserve">окружение покойного мужа, Ольга стала регентшей при малолетнем сыне Святославе. Ольга одна из первых осознала необходимость сближения с Византией как потребность государственную. Обращая взор на империю, она надеялась найти здесь, в отличие от своих предшественников, не богатую добычу, а выгоды, способствующие упрочению Древнерусской державы. В 957 г. она возглавила посольство в Византию и была принята императором Константином Багрянородным. Результат поездки Ольги — политическое сближение с Византией.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Во время этой поездки Ольга крестилась. Символично, что в крещении Ольга приняла имя Елены, в честь матери Константина Великого. В христианской традиции Елена выступила покровительницей и заступницей православной веры, первой христианской императрицей. В Византии, вероятно, надеялись с помощью Ольги распространить христианство на Руси, но пока крещение осталось как бы личным выбором княгини. Тем не менее он примечателен: во-первых, на Руси предпочитали принимать восточное христианство, во-вторых, христианство проникает в элиту общества.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Святослав, несмотря на славянское имя, наиболее ярко унаследовал черты, свойственные князю-варягу. Активная военная деятельность Святослава способствовала расширению границ Древнерусского государства. Святослав уделял мало внимания внутреннему управлению. Святослав начал с походов на восток. Он подчинил вятичей. Затем через труднопроходимые окско-волжские леса достиг Волжской Болгарии, захватил и разграбил ее столицу город Булгар.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Около 965 г. Святослав прошелся огнем и мечом по территории Хазарского каганата, погромив главные города и крепости — Итиль, Саркел. В 967 г. Святослав разгромил болгар. В 971 г. превосходящие силы византийцев оттеснили Святослава к крепости Доростол на Дунае. Святослав вынужден был пойти на заключение мира с обязательством не нападать на Византию и Болгарию. Святослав с небольшой частью сил двинулся к Киеву через Днепровские пороги. Здесь весной 972 г. его перехватили печенеги и убили. С гибелью Святослава завершился первый этап в истории Древней Руси. Взгляд варягов на Древнерусское государство как на родовую собственность Рюриковичей отразился на порядке наследования княжеских престолов и организации управления. Долгое время власть киевского князя была скорее властью старшего в роде. Отсюда способ передачи власти: по старшинству в роде.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Предметом спора остается этническая принадлежность руси. Отдельные исследователи отрицают идентичность «варягов» и «руси», их принадлежность к скандинавам. По их мнению, славяне пришли на земли Восточной Европы, где помимо угро-финских племен уже проживали русы, или россы — этнос отнюдь не славянский.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Родиной последних признается южная Прибалтика, откуда русов вытеснили готы. Таким образом, русы не отождествляются с норманнами. Ко времени пришествия Рюрика земли полян уже назывались Русью. Это свидетельствовало о сближении славян и русов, формировании славянорусской общности. </w:t>
      </w:r>
    </w:p>
    <w:p w:rsidR="00395962" w:rsidRPr="00395962" w:rsidRDefault="00395962" w:rsidP="000E5E28">
      <w:pPr>
        <w:tabs>
          <w:tab w:val="left" w:pos="3828"/>
        </w:tabs>
        <w:spacing w:after="0" w:line="360" w:lineRule="auto"/>
        <w:ind w:left="-1134" w:right="-284"/>
        <w:rPr>
          <w:rFonts w:ascii="Times New Roman" w:hAnsi="Times New Roman" w:cs="Times New Roman"/>
          <w:b/>
          <w:sz w:val="16"/>
          <w:szCs w:val="16"/>
          <w:u w:val="single"/>
        </w:rPr>
      </w:pPr>
    </w:p>
    <w:p w:rsidR="00395962" w:rsidRPr="00395962" w:rsidRDefault="00395962" w:rsidP="000E5E28">
      <w:pPr>
        <w:tabs>
          <w:tab w:val="left" w:pos="3828"/>
        </w:tabs>
        <w:suppressAutoHyphens/>
        <w:spacing w:after="0" w:line="360" w:lineRule="auto"/>
        <w:ind w:left="-1134" w:right="-284"/>
        <w:rPr>
          <w:rFonts w:ascii="Times New Roman" w:hAnsi="Times New Roman" w:cs="Times New Roman"/>
          <w:b/>
          <w:color w:val="000000"/>
          <w:sz w:val="16"/>
          <w:szCs w:val="16"/>
        </w:rPr>
      </w:pPr>
      <w:r w:rsidRPr="00395962">
        <w:rPr>
          <w:rFonts w:ascii="Times New Roman" w:hAnsi="Times New Roman" w:cs="Times New Roman"/>
          <w:b/>
          <w:color w:val="000000"/>
          <w:sz w:val="16"/>
          <w:szCs w:val="16"/>
        </w:rPr>
        <w:lastRenderedPageBreak/>
        <w:t>Основные черты феодального строя</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При феодализме в руках господствующего класса находятся средства производства и прежде всего земля. Собственность господствующего класса феодалов на землю давала ему возможность эксплуатировать зависимое крестьянство, феодалы передавали крестьянам земельные наделы, на которых они вели единоличное хозяйство собственными орудиями труда. Поэтому феодальная земельная собственность является основой феодализму</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Экономически реализуя право собственности на землю, феодалы получали часть продукта крестьянина (земельная рента). На протяжении феодального строя существовали три исторически сменявшихся вида ренты: отработочная (барщина), натуральная (оброк продуктами) и денежная. В конкретно-исторических условиях развития отдельных народов последовательность смены форм феодальной ренты была различной. Распространение денежной ренты, связанное с ростом товарности сельского хозяйства, означало появление предпосылок, а затем и начало разложения феодального способа производства.</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При наличии у крестьян самостоятельного хозяйства феодалы могли заставить их рабо-тать на себя лишь средствами внеэкономического принуждения. Поэтому типичной чертой феодального строя является личная зависимость крестьян от землевладельцев и их прикрепление к земле.</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Для феодализма характерно господство натурального хозяйства в деревне и в усадьбе феодала. Центрами ремесла и торговли были укрепленные города, в которых наряду с работой ремесленников на заказ постепенно развивалось мелкое товарное производство, рассчитанное на рынок. С течением времени появлялось товарное производство и в сельском хозяйстве. </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Феодализм возникал путем разложения рабовладельческих отношений, зашедших в тупик вследствие низкой производительности рабского труда, физического вымирания рабов и постоянных восстаний против рабовладельцев. Ряд народов перешли к феодализму в результате разложения первобытнообщинного общества, достигшего такого уровня развития производительных сил, при котором было возможно не общинное, а индивидуальное крестьянское хозяйство.</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Рост металлургического промысла, распространение железного плуга и ткацкого станка, распространение земледельческих и огородных культур, садоводства, виноделия и т. д. — таковы основные явления в области развития производительных сил, делавшие возможным возникновение и развитие феодальных производственных отношений.</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 xml:space="preserve">Феодализм представлял собой прогрессивное явление по сравнению с первобытно-общинным и рабовладельческим строем прежде всего потому, что он давал больший простор развитию производительных сил, чем предшествующие формации. Вместо коллективного труда общинников, объединенных лишь вследствие примитивности техники, или вместо труда бесправных рабов, рассматривавшихся господами наравне со скотом, при новой формации основой производства стал труд многих тысяч крестьянских семей, ведших свое хозяйство своим </w:t>
      </w:r>
      <w:r w:rsidRPr="00395962">
        <w:rPr>
          <w:rFonts w:ascii="Times New Roman" w:hAnsi="Times New Roman" w:cs="Times New Roman"/>
          <w:color w:val="000000"/>
          <w:sz w:val="16"/>
          <w:szCs w:val="16"/>
        </w:rPr>
        <w:lastRenderedPageBreak/>
        <w:t>сельскохозяйственным инвентарем и поэтому заинтересованных в результатах своего труда. Несмотря на наличие Барщины и феодальных поборов, средневековый крестьянин был несравненно свободнее, чем античный раб.</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r w:rsidRPr="00395962">
        <w:rPr>
          <w:rFonts w:ascii="Times New Roman" w:hAnsi="Times New Roman" w:cs="Times New Roman"/>
          <w:color w:val="000000"/>
          <w:sz w:val="16"/>
          <w:szCs w:val="16"/>
        </w:rPr>
        <w:t>Феодальная эксплуатация вызывала постоянное сопротивление крестьянства. Классовая борьба в эпоху феодализма была направлена, прежде всего, против землевладельцев, а также против богатой верхушки горожан, купцов и ростовщиков. Классовая борьба велась непосредственными производителями материальных благ с целью отстоять право и возможность своего дальнейшего развития, отстоять долю полученного их трудом прибавочного продукта. С течением времени классовая борьба подрывала основы феодального строя. В этом заключается прогрессивное значение антифеодальной борьбы в эпоху феодализма.</w:t>
      </w:r>
    </w:p>
    <w:p w:rsidR="00395962" w:rsidRPr="00395962" w:rsidRDefault="00395962" w:rsidP="000E5E28">
      <w:pPr>
        <w:tabs>
          <w:tab w:val="left" w:pos="3828"/>
        </w:tabs>
        <w:spacing w:after="0" w:line="360" w:lineRule="auto"/>
        <w:ind w:left="-1134" w:right="-284" w:firstLine="709"/>
        <w:rPr>
          <w:rFonts w:ascii="Times New Roman" w:hAnsi="Times New Roman" w:cs="Times New Roman"/>
          <w:color w:val="000000"/>
          <w:sz w:val="16"/>
          <w:szCs w:val="16"/>
        </w:rPr>
      </w:pPr>
    </w:p>
    <w:p w:rsidR="00395962" w:rsidRPr="00395962" w:rsidRDefault="00395962" w:rsidP="000E5E28">
      <w:pPr>
        <w:tabs>
          <w:tab w:val="left" w:pos="3828"/>
        </w:tabs>
        <w:spacing w:after="0" w:line="360" w:lineRule="auto"/>
        <w:ind w:left="-1134" w:right="-284" w:firstLine="709"/>
        <w:rPr>
          <w:rFonts w:ascii="Times New Roman" w:hAnsi="Times New Roman" w:cs="Times New Roman"/>
          <w:b/>
          <w:sz w:val="16"/>
          <w:szCs w:val="16"/>
        </w:rPr>
      </w:pPr>
      <w:r w:rsidRPr="00395962">
        <w:rPr>
          <w:rFonts w:ascii="Times New Roman" w:hAnsi="Times New Roman" w:cs="Times New Roman"/>
          <w:b/>
          <w:sz w:val="16"/>
          <w:szCs w:val="16"/>
        </w:rPr>
        <w:t>ПРИНЯТИЕ ХРИСТИАНСТВА</w:t>
      </w:r>
    </w:p>
    <w:p w:rsidR="00395962" w:rsidRPr="00395962" w:rsidRDefault="00395962" w:rsidP="000E5E28">
      <w:pPr>
        <w:tabs>
          <w:tab w:val="left" w:pos="3828"/>
        </w:tabs>
        <w:spacing w:after="0" w:line="360" w:lineRule="auto"/>
        <w:ind w:left="-1134" w:right="-284"/>
        <w:rPr>
          <w:rFonts w:ascii="Times New Roman" w:hAnsi="Times New Roman" w:cs="Times New Roman"/>
          <w:sz w:val="16"/>
          <w:szCs w:val="16"/>
        </w:rPr>
      </w:pPr>
    </w:p>
    <w:p w:rsidR="00395962" w:rsidRPr="00395962" w:rsidRDefault="00395962" w:rsidP="000E5E28">
      <w:pPr>
        <w:tabs>
          <w:tab w:val="left" w:pos="3828"/>
        </w:tabs>
        <w:spacing w:after="0" w:line="360" w:lineRule="auto"/>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Толчком к принятию христианства послужили события, происшедшие в Византии. В конце 90-х годов X в. империя переживала трудные времена. Центральная власть была ослаблена мятежами, которые поднимали военачальники и правители провинций, стремившиеся силой утвердиться на константинопольском престоле.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Император Василий II обратился за помощью к киевскому князю. Владимир согласился прислать войско на условиях заключения брака с принцессой Анной, сестрой императора. Высокомерные греки, с пренебрежением смотревшие не только на языческую Русь, но и на христианскую Европу принуждены были ответить согласием. Однако непременным условием стало крещение Владимира.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Русское войско подавило мятеж, но греки не спешили выполнять свои обязательства. Принцесса оставалась в Константинополе. Вероломство греков побудило Владимира двинуться в Крым и захватить византийский город Херсонес (Корсунь). По преданию, в Херсонесе Владимир и его дружина приняли христианство, после чего князь пошел с Анной к венцу. Вернувшись в Киев, Владимир разрушил языческий пантеон и призвал киевлян принять крещение. Произошло это в 988 г., который и считается годом принятия христианства на Руси.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Новая религия утвердилась далеко не сразу. Православной церкви пришлось вести упорную борьбу с дохристианскими верованиями. Прочность прежних религиозных представлений обусловливалась тем, что язычество вырастало из самой толщи народной жизни, было тесно связано с бытом и хозяйственной деятельностью славян.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Утверждение христианства на Руси в качестве государственной религии — событие большого исторического значения. Киевская Русь стала христианской державой, интегрирующейся в семью христианских народов и государств. Еще большее значение христианство имело для утверждения новой общественной системы. Христианское вероучение и его догмы оправдывали и защищали новый общественный строй с князем во главе, придавали власти характер богоустановленности, </w:t>
      </w:r>
      <w:r w:rsidRPr="00395962">
        <w:rPr>
          <w:rFonts w:ascii="Times New Roman" w:hAnsi="Times New Roman" w:cs="Times New Roman"/>
          <w:sz w:val="16"/>
          <w:szCs w:val="16"/>
        </w:rPr>
        <w:lastRenderedPageBreak/>
        <w:t>сакральности. С принятием христианства начали выстраиваться церковь и церковная иерархия, занявшая важное место в древнерусском обществе.</w:t>
      </w:r>
    </w:p>
    <w:p w:rsidR="00395962" w:rsidRPr="00395962" w:rsidRDefault="00395962" w:rsidP="000E5E28">
      <w:pPr>
        <w:tabs>
          <w:tab w:val="left" w:pos="3828"/>
        </w:tabs>
        <w:spacing w:after="0" w:line="360" w:lineRule="auto"/>
        <w:ind w:left="-1134" w:right="-284"/>
        <w:rPr>
          <w:rFonts w:ascii="Times New Roman" w:hAnsi="Times New Roman" w:cs="Times New Roman"/>
          <w:sz w:val="16"/>
          <w:szCs w:val="16"/>
        </w:rPr>
      </w:pPr>
    </w:p>
    <w:p w:rsidR="00395962" w:rsidRPr="00395962" w:rsidRDefault="00395962" w:rsidP="000E5E28">
      <w:pPr>
        <w:pStyle w:val="2"/>
        <w:tabs>
          <w:tab w:val="left" w:pos="3828"/>
        </w:tabs>
        <w:ind w:left="-1134" w:right="-284"/>
        <w:jc w:val="left"/>
        <w:rPr>
          <w:sz w:val="16"/>
          <w:szCs w:val="16"/>
        </w:rPr>
      </w:pPr>
      <w:bookmarkStart w:id="7" w:name="_Toc230967840"/>
      <w:r w:rsidRPr="00395962">
        <w:rPr>
          <w:sz w:val="16"/>
          <w:szCs w:val="16"/>
        </w:rPr>
        <w:t xml:space="preserve"> 11.НОРМАНСКАЯ ТЕОРИЯ ОБРАЗОВАНИЯ ДРЕВНЕРУССКОГО ГОСУДАРСТВА И ЕЕ КРИТИКИ.</w:t>
      </w:r>
    </w:p>
    <w:p w:rsidR="00395962" w:rsidRPr="00395962" w:rsidRDefault="00395962" w:rsidP="000E5E28">
      <w:pPr>
        <w:pStyle w:val="2"/>
        <w:tabs>
          <w:tab w:val="left" w:pos="3828"/>
        </w:tabs>
        <w:ind w:left="-1134" w:right="-284"/>
        <w:jc w:val="left"/>
        <w:rPr>
          <w:sz w:val="16"/>
          <w:szCs w:val="16"/>
        </w:rPr>
      </w:pPr>
      <w:bookmarkStart w:id="8" w:name="_Toc230967841"/>
      <w:bookmarkEnd w:id="7"/>
      <w:r w:rsidRPr="00395962">
        <w:rPr>
          <w:sz w:val="16"/>
          <w:szCs w:val="16"/>
        </w:rPr>
        <w:t xml:space="preserve">                                                         "Норманская" теория, её сущность</w:t>
      </w:r>
      <w:bookmarkEnd w:id="8"/>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18 веке приглашенные в Российскую академию наук немецкие ученые Байер и Миллер, а позднее А. Шлецер, некритически истолковали летописи, выдвинули так называемую норманнскую теорию возникновения Русского государства. Согласно этой теории Русское государство создали варяги (норманны). Этой теории позднее был придан политический смысл, на ее основе враги нашей страны пытались доказать, что русские были не способны сами создать государственную организацию и для этого понадобилась "помощь" чужеземцев-завоевателей. В одном из учебников русской истории, вышедшем в фашистской Германии, говорилось, что норманны, принадлежавшие к германским народам, "подарили славянам государство".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Норманисты считают, что слово "русь" было названием одного из скандинавских племен, ссылаясь на то, что финны называют шведов </w:t>
      </w:r>
      <w:r w:rsidRPr="00395962">
        <w:rPr>
          <w:rFonts w:ascii="Times New Roman" w:hAnsi="Times New Roman" w:cs="Times New Roman"/>
          <w:sz w:val="16"/>
          <w:szCs w:val="16"/>
          <w:lang w:val="en-US"/>
        </w:rPr>
        <w:t>Ruotsi</w:t>
      </w:r>
      <w:r w:rsidRPr="00395962">
        <w:rPr>
          <w:rFonts w:ascii="Times New Roman" w:hAnsi="Times New Roman" w:cs="Times New Roman"/>
          <w:sz w:val="16"/>
          <w:szCs w:val="16"/>
        </w:rPr>
        <w:t>, что в Швеции существует прибрежная область Рослаген.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Слово "русь", бывшее наименованием одного из славянских племен в Приднепровье, распространилось затем на все славянские племена этой области и, наконец с образованием Древнерусского государства на все его славянское население - таковы те выводы, которые делает современная наука.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Трудность, вытекающую из того, что в Скандинавии нет никаких следов племени русь, некоторые норманисты пытаются преодолеть, утверждая, что русь полностью переселилась на территорию Восточной Европы и скандинавские колонии стали в последствии организующим элементом в создании государства. В соответствии с этим норманист Арне предлагает называть Древнерусское государство Великой Швецией. Широко распространена среди современных зарубежных норманистов и теория завоевания славян варягами, подчинившими славян и основавшими здесь свое государство. Археологические раскопки свидетельствуют о весьма незначительном числе скандинавских погребений и об отсутствии варяжских поселений на территории Древнерусского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Другой норманист Пашкевич выдвинул фантастическую версию о господстве варягов-завоевателей в течение четырех веков (9-12), причем варяги, по его словам, господствовали и в Ростов-Суздальской земле (13-14 вв.). Между тем Ярослав, как и его отец, Владимир, наняв варяжский отряд, после того как этот отряд перебили новгородцы, пошел в успешный поход со всей дружиной и новгородским ополчением. Это говорит о том, что варяги при необходимости использовались в качестве наемников, но отнюдь не были властителями даже в наиболее близком для них Новгороде. К тому же норманны-мореходцы завоевывали лишь такие области и государства, как Нормандия, Сицилия, Англия, которые были расположены на островах или в прибрежной местности, и овладение ими такой необъятной территорией, как территория Древней Руси, представляется просто невероятным.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Понимая, что версия о варяжском завоевании в 862 г. не выдерживает критики, поскольку источники говорят о Руси значительно раньше, норманист Вернадский выдвинул положение о трех волнах варяжских вторжений в 7-9 вв. Первые две закончились образованием поселений и организацией властвования в Приазовье и в районе Ильменя, а третья привела к обоснованию Рюрика в Новгороде. Однако, кроме случайных и произвольно истолкованных источников, Вернадский ничем подкрепить свою компетенцию не мог.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непосредственной связи с теорией завоевания находится и утверждение о том, что норманны составляли господствующий класс в Древнерусском государстве. Норманны будто бы были тем импульсом, который привел к быстрому развитию Восточной Европы, вовлечению её в мировой торговый оборот.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Колонизировав Приладожье, норманны создали своё государство, которое распространило власть на другие области, в результате чего возникло Киевское государство. В этом государстве норманны образовали высший класс в составе князей, дружинников, тиунов. Норманнами же были и купцы, торговавшие с другими странами. Такова концепция Стендер-Петерсона. Норманисты утверждают, что "путь из варяг в греки" был положен и использовался норманнами. Это доказывает тот факт, что в сочинении византийского императора Константина Багрянородного даны параллельно славянские и варяжские названия днепровских порогов. Но это говорит лишь о том, что в составе торговых экспедиций находились и варяжские купцы либо в качестве комиссионеров, либо со своими товарами.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Наличие множества разнообразных и нередко абсурдных домыслов и полемика в среде самих современных норманистов показывают всю шаткость выдвигаемых ими концепций. Главный порок этих построений - непонимание того, что государство возникает в результате длительного процесса разложения первобытнообщинных отношений и формирование классового общества.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Иными словами, государство - результат внутреннего развития общества.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 этом разложении первобытнообщинного строя у восточных славян и возникновение элементов государственности началось задолго до того, как Русь и варяги стали вступать в отношении друг с другом.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А.В. Арциховский подверг критике утверждение норманистов о существовании норманнских колоний в Суздальской и Смоленской землях, показав, что и здесь большинство скандинавских вещей найдено в погребальных памятниках, в которых захоронение произведено не по скандинавскому, а по местному обычаю. Арциховский А.В. Археологические данные о возникновении феодализма в Суздальской и Смоленской земле.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rPr>
      </w:pPr>
    </w:p>
    <w:p w:rsidR="00395962" w:rsidRPr="00395962" w:rsidRDefault="00395962" w:rsidP="000E5E28">
      <w:pPr>
        <w:pStyle w:val="2"/>
        <w:tabs>
          <w:tab w:val="left" w:pos="3828"/>
        </w:tabs>
        <w:ind w:left="-1134" w:right="-284"/>
        <w:jc w:val="left"/>
        <w:rPr>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12.Социально экономическое развитие киевской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IX–XII в. экономика Древнерусского государства характеризуется как период раннего феодализма. Данный период связан с началом зарождения самой основы взаимоотношений между государством, феодалами и сельским хозяйством. Происходит решение самых основных вопросов, касающихся всего населения, таких как производство продукции, порядок сбора налогов, прохождение военной службы. Ведь ядром «земли русской» является сельское хозяйство, занимающее главное место в экономике Киевской Руси. Основу его составляло пашенное земледелие. Если сравнивать с первобытно-общинным строем, то в это время техника земледелия была значительно усовершенствована. Обработка земель в южной части, где преобладали благородные черноземом участки земли, производилось плугом (или ралом), на севере использовали соху. Земледелие играло первостепенную роль в жизни Древней Руси, поэтому засеянные нивы назывались жизнью, а основной злак для каждой местности – житом (от глагола «жить»).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 IX—Х вв. появилась и стала применяться переложная система, при которой пашня на некоторое время забрасывалась. Получили известность двуполье и трехполье с яровыми и озимыми посевами.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Старые традиции обработки земли также сохранились в лесных районах (подсечное или огневое). В крестьянских хозяйствах имелись лошади, коровы, свиньи, овцы, козы и домашняя птица.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Характерной чертой было и то, насколько развито товарное хозяйство, ведь производилось практически все необходимое для жизни. Развивались ремесла, центром которых, конечно, стали города, однако отдельные отрасли развивались и в селах. Главенствующую роль занимала черная металлургия по той простой причине, что Древняя Русь была богата болотными рудами, из </w:t>
      </w:r>
      <w:r w:rsidRPr="00395962">
        <w:rPr>
          <w:rFonts w:ascii="Times New Roman" w:hAnsi="Times New Roman" w:cs="Times New Roman"/>
          <w:sz w:val="16"/>
          <w:szCs w:val="16"/>
        </w:rPr>
        <w:lastRenderedPageBreak/>
        <w:t>которых добывалось железо. Проводились всевозможная обработка железа, изготовление из него многочисленных вещей для хозяйства, военного дела и быта, при этом применялись разнообразные технологические приемы: ковка, сварка, цементирование, обточка, инкрустация цветными металлами. Однако наряду с металлургией большой толчок в развитии произошел и деревообрабатывающих, гончарных, кожевенных ремеслах.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Таким образом, металлургия и сельское хозяйство становятся прочной опорой и основной статьей экономики Киевской Руси.</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Главное место в экономике Киевской Руси занимало сельское хозяйство. Основу</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его составляло пашенное земледелие. По сравнению с первобытно-общинным строем</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в этот период техника земледелия была значительно усовершенст­вована. На</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черноземном юге пахали преимущественно ралом или плугом с парной упряжкой</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волов, на севере и в лесистый местах — сохой, в которую запрягали одну</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лошадь. Земледелие играло настолько важную роль в жизни Древней Руси, что</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засеянные нивы назывались жизнью, а основной злак для каждой местности—житом</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(от глагола «жить»).</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К IX—Х вв. стала применяться переложная система (когда пашня на некоторое</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время забрасывалась). Уже было известно двухполье и трехполье с яровыми и</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озимыми посевами. Подсечное или огневое земледелие сохранялось в лесных</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районах.</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В крестьянских хозяйствах имелись лошади, коровы, овцы, свиньи, козы,</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домашняя птица. Подспорьем были рыболовство, охота, бортничество (добыча</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меда).</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На Руси тогда господствовало натуральное хозяйство, при котором почти все</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необходимое для жизни производилось в каждом хозяйстве.</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Большое значение в хозяйственной жизни Киевской Руси имело ремесло. Главными</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центрами его средоточения были древнерусские города, но отдельные отрасли</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развивались и в селах.</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Важнейшей отраслью была черная металлургия, являвшаяся вместе с земледелием</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основой экономического развития страны. Железо добывалось из болотных руд,</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которыми богата территория Древней Руси. Обработка железа, изго­товление из</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него многочисленных вещей для хозяйства, военного дела и быта осуществлялись</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в кузнечных мастерских. Древнерусские кузнецы владели множеством</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технологических приемов обработки железа: ковкой, сваркой, цементированием,</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обточкой, инкрустацией цветными металлами, полировкой. Древнерусское слово</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«кузнец» означало также и ремесленника, работавшего с цветными металлами.</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«Кузнецы злату, серебру и меди» достигли исключительного мастерства в</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изготовлении ювелирных изделий.</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Большого развития достигли стеклодельное, деревообрабатывающее, гончарное,</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кожевенное ремесла.</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Значительное распространение на Руси имели и так называемые домашние</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ремесла, к которым относились прядение, ткачество переработка</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r w:rsidRPr="00395962">
        <w:rPr>
          <w:rFonts w:ascii="Times New Roman" w:hAnsi="Times New Roman" w:cs="Times New Roman"/>
          <w:sz w:val="16"/>
          <w:szCs w:val="16"/>
        </w:rPr>
        <w:t>сельскохозяйственной продукции, приготовление продуктов питания и др.</w:t>
      </w:r>
    </w:p>
    <w:p w:rsidR="00395962" w:rsidRPr="00395962" w:rsidRDefault="00395962" w:rsidP="000E5E28">
      <w:pPr>
        <w:tabs>
          <w:tab w:val="left" w:pos="3828"/>
        </w:tabs>
        <w:spacing w:after="0" w:line="240" w:lineRule="auto"/>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     </w:t>
      </w:r>
    </w:p>
    <w:p w:rsidR="00395962" w:rsidRPr="00395962" w:rsidRDefault="00395962" w:rsidP="000E5E28">
      <w:pPr>
        <w:tabs>
          <w:tab w:val="left" w:pos="3828"/>
        </w:tabs>
        <w:spacing w:after="0" w:line="240" w:lineRule="auto"/>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lastRenderedPageBreak/>
        <w:t>13.ОБЩЕСТВЕННО ПОЛИТИЧЕСКИЙ СТРОЙ киевской руси.</w:t>
      </w:r>
      <w:r w:rsidRPr="00395962">
        <w:rPr>
          <w:rFonts w:ascii="Times New Roman" w:hAnsi="Times New Roman" w:cs="Times New Roman"/>
          <w:sz w:val="16"/>
          <w:szCs w:val="16"/>
        </w:rPr>
        <w:t xml:space="preserve"> </w:t>
      </w:r>
      <w:r w:rsidRPr="00395962">
        <w:rPr>
          <w:rFonts w:ascii="Times New Roman" w:hAnsi="Times New Roman" w:cs="Times New Roman"/>
          <w:b/>
          <w:sz w:val="16"/>
          <w:szCs w:val="16"/>
          <w:u w:val="single"/>
        </w:rPr>
        <w:t>ВНУТРЕННЯЯ И ВНЕШНЯЯ ПОЛИТИКА РУССКИХ КНЯЗЕЙ</w:t>
      </w:r>
    </w:p>
    <w:p w:rsidR="00395962" w:rsidRPr="00395962" w:rsidRDefault="00395962" w:rsidP="000E5E28">
      <w:pPr>
        <w:tabs>
          <w:tab w:val="left" w:pos="3828"/>
        </w:tabs>
        <w:spacing w:after="0" w:line="360" w:lineRule="auto"/>
        <w:ind w:left="-1134" w:right="-284" w:firstLine="709"/>
        <w:rPr>
          <w:rFonts w:ascii="Times New Roman" w:hAnsi="Times New Roman" w:cs="Times New Roman"/>
          <w:b/>
          <w:sz w:val="16"/>
          <w:szCs w:val="16"/>
        </w:rPr>
      </w:pPr>
      <w:r w:rsidRPr="00395962">
        <w:rPr>
          <w:rFonts w:ascii="Times New Roman" w:hAnsi="Times New Roman" w:cs="Times New Roman"/>
          <w:b/>
          <w:sz w:val="16"/>
          <w:szCs w:val="16"/>
        </w:rPr>
        <w:t>ОБЩЕСТВЕННО-ПОЛИТИЧЕСКИЙ СТРОЙ И СОЦИАЛЬНАЯ СТРУКТУРА ДРЕВНЕРУССКОГО ГОСУДАРСТВА</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Историки-демографы не располагают точными данными о численности населения Древней Руси. Бесспорно, основная масса людей проживала в сельской местности.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Самым распространенным видом поселений на Руси были деревни и села. Многие села стали центрами княжеских и боярских вотчин. На ранних этапах истории Древней Руси в состав сел-вотчин входили только двор владельца и жилища его слуг. Позднее в селах стали появляться хозяйства зависимых крестьян.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Обязательной принадлежностью села был храм, куда собиралось на религиозную службу окрестное население (церковный приход). Село, не ставшее церковно-приходским центром, называлось сельцом. Рядом с селами располагались деревни, или веси,— поселения в один или несколько дворов. Деревни, как правило, располагались на небольшом расстоянии друг от друга.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Центрами государственной, экономической, административной, общественной и духовной жизни были города. Число городов росло постоянно. Историки пишут о 25 городах в X в., 64 — в XI в., 135 — в XII в. Средняя численность населения города была небольшая — около 1—1,5 тыс. человек. Выделялись лишь крупные центры, со временем превратившиеся в самостоятельные княжения. К ним исследователи относят около 30 городов с населением 5—10 тыс.человек. В Новгороде середины XIII в. насчитывалось 30—35 тыс. человек, в Киеве — более 40 тыс. Это была большая цифра— Киев превосходил по численности населения большинство европейских столиц. Иностранные путешественники, побывавшие в начале XI в. в Киеве, писали о 8 рынках и 400 церквах города.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К городам тянулись пригороды. В пригородах отсутствовало собственное вече, поэтому все решения городского веча были для них обязательны. Основными занятиями большинства горожан являлись ремесло и торговля. Уровень ремесленного развития Древней Руси был чрезвычайно высок. Историки и археологи насчитывают более 150 изделий, выпускаемых только русскими кузнецами.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Характерная черта русского города — его тесная связь с сельской местностью. Жители городов занимались торговлей и ремеслом, имели подсобное хозяйство, промышляли охотой, рыболовством и даже бортничеством. За городскими стенами находились сады и огороды, поля и пастбища, на которых горожане пасли свой скот. Часть продуктов питания и сырья, необходимого для ремесленного производства, закупалась в близлежащих селах и деревнях.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Археологические раскопки показали, что в русском городе преобладали усадебно-дворовые застройки (отсюда — меньшая плотность и численность населения в сравнении с западноевропейским городом). При этом дома горожан были </w:t>
      </w:r>
      <w:r w:rsidRPr="00395962">
        <w:rPr>
          <w:rFonts w:ascii="Times New Roman" w:hAnsi="Times New Roman" w:cs="Times New Roman"/>
          <w:sz w:val="16"/>
          <w:szCs w:val="16"/>
        </w:rPr>
        <w:lastRenderedPageBreak/>
        <w:t xml:space="preserve">просторнее крестьянских изб. Богаче и разнообразнее была и утварь. Находки в Новгороде позволили историкам утверждать, что предметы декоративно-прикладного искусства, вызывающие сегодня удивление специалистов, даже для простых новгородцев были вещами доступными и привычными. Высоким был и уровень грамотности — свидетельство культурного развития города Древней Руси.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Конечно, древнерусские города отличались от западноевропейских. Но различия эти еще не были настолько существенными, чтобы говорить о принципиально ином пути развития городов Киевской Руси. По интенсивности хозяйственной жизни, по численности населения они мало в чем уступали европейским городам.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Город и на востоке Европы выступал носителем нового. Это связано с особенностями городской жизни, ее укладом, средоточием материальных и духовных ценностей, наконец, с большими возможностями города — политического центра земли-волости — влиять на события.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В города под защиту княжеской власти стекались люди, разные по общественному положению и этнической принадлежности. Здесь усваивались, перерабатывались и осмысливались разнородные культурные традиции, что в сочетании с местными особенностями придавало Древней Руси неповторимое своеобразие.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Княжеская власть была центральным элементом в государстве. Глава Древнерусского государства — киевский князь — выступал высшим судьей и законодателем, управителем и защитником земли. В его ведении находилась внешняя и внутренняя политика. Князь должен был «судити суд истинен и нелицемерен», защищать «обидимого от руки обидящего». Таким образом, на княжескую власть возлагалась защита интересов общества в целом, поддержание своеобразного социального равновесия, позволяющего избежать губительных потрясений, оборона земли.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Киевский князь правил, рассаживая своих сыновей и родственников по землям-волостям. Внутри своей волости такой князь обладал большими правами: он управлял, судил, собирал дани — княжил. В будущем утвердившийся взгляд на объем княжеской власти сделает его суверенным государем, самостоятельным удельным князем. Но в эпоху существования единого Древнерусского государства власть местных князей в наиболее важных частях была ограничена в пользу старшего в роде — князя Киевского.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Власть киевского князя не была абсолютной. Он должен был считаться с волеизъявлением свободного населения, которое собиралось на народное собрание — вече. Ни один закон не определял компетенцию вече: оно действовало, исходя из традиции, которая предполагала участие вече в решении наиболее важных для земли-волости дел. Вече могло приглашать на престол нового князя, обсуждать и решать вопросы войны и мира. Иногда князь обращался к вече с просьбой о сборе необходимых ему материальных средств. Нередко важные решения принимались совместно — вече и князем. Случалось, что вече не соглашалось с князем, вступало с ним в конфликт и изгоняло из города. В Древней Руси князь нередко участвовал и даже руководил вече. Но руководить — не значит господствовать.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lastRenderedPageBreak/>
        <w:t xml:space="preserve">Однако и вече не могло обойтись без князя. В этом заключалась одна из важных особенностей политической организации Древнерусского государства: верховная власть делилась в нем между князем с дружиной, с одной стороны, и вече — с другой.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Князя и дружинников связывала дружба, которая подкреплялась взаимными личными обязательствами. Князь должен был справедливо распределять то, что он добыл в бою совместно с дружиной. Дружина, в свою очередь, поддерживала и защищала своего князя. Если одна из сторон нарушала условия такого договора, он расторгался. Князь прекращал защищать своего бывшего дружинника и выделять ему часть дани, а тот переставал служить прежнему государю.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Подобная модель, характерная для первого периода существования Древнерусского государства, с возвышением княжеской власти утрачивает прежнюю простоту и патриархальность. В период расцвета Древнерусской державы великий князь — это монарх, окруженный многочисленными дружинниками.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Каждый из князей опирался на свою дружину. Самой многочисленной и сильной была дружина киевского князя, великокняжеская дружина. Дружина делилась на старшую дружину, бояр, которые были ближайшими советниками и помощниками князя: с ними он держал совет, думу, им давал разнообразные ответственные поручения, отправлял по городам посадниками. В состав младшей дружины входили отроки, детские, выполнявшие в походах обязанности воинов и слуг, а в мирное время — мелкие административные поручения.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Дружина помогала князю управлять страной, контролировать торговые пути, взимать дани и налоги, защищать и расширять подвластные территории. Князь был славен своей дружиной. Это положение, сформулированное летописцем, свидетельствовало о том, что киевский князь должен был считаться с мнением дружины и, в первую очередь, с самой влиятельной ее частью — «княжескими мужами», боярством.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Положение боярства менялось. Долгое время дружинники, следуя за Рюриковичами, переходившими с престола на престол, получали положенную им дань, участвовали в дружинных пирах на княжеском дворе и т. д. В XIII в. рядом с княжескими селами появляются и села боярские. «Княжеские мужи» «садятся» на землю.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Это привело к принципиальному изменению способа существования элиты: доля доходов, получаемых от эксплуатации холопов и зависимых земледельцев, стала возрастать, тесня иные источники дохода.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Появление наследственных феодов-вотчин привело к изменению социальных интересов боярства. Они неразрывно связываются с крупной земельной собственностью и с местным князем, радеющим о процветании своей земли-волости. В XI—XII вв. наряду с княжеским и боярским землевладением возникает и церковное землевладение, получает распространение практика земельных пожалований и вкладов на помин души.</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В княжеских, боярских и монастырских селах и деревнях проживало зависимое население. В этой роли выступали, прежде </w:t>
      </w:r>
      <w:r w:rsidRPr="00395962">
        <w:rPr>
          <w:rFonts w:ascii="Times New Roman" w:hAnsi="Times New Roman" w:cs="Times New Roman"/>
          <w:sz w:val="16"/>
          <w:szCs w:val="16"/>
        </w:rPr>
        <w:lastRenderedPageBreak/>
        <w:t xml:space="preserve">всего, холопы. Ими становились вольные люди, утратившие по каким-либо обстоятельствам статус свободного человека.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Холопы относились к низам русского общества. Штраф, который налагала «Русская Правда» за убийство раба, равнялся 5 гривнам, жизнь свободного человека оценивалась в 80 гривен. Однако холопство в Древней Руси, в отличие от классического рабства, было смягчено христианством. Убийство холопа осуждалось церковью.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Постепенно появляются и другие виды зависимости, которые, при сохранении части имущественных и личных прав, предполагали работу зависимого человека на господина. Так появились рядовичи; они принуждены были заключать ряд — договор с землевладельцем. Закупы брали у хозяина в долг деньги — купу — и обязаны были отрабатывать проценты. Нарушение или невыполнение обязательств грозило холопством. Наконец, во владениях князей и бояр жили и трудились смерды. Вероятно, так назывались зависимые от землевладельцев крестьяне. </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Оценка политического и социально-экономического устройства Древнерусского государства вызывала и вызывает острые споры в исторической науке. Советская историография княжеские и боярские села определяла как феодальные вотчины. При этом признавалось, что степень развития феодализма была еще достаточно низкой. Подобно христианству, проступавшему редкими островками в языческом океане, феодальные вотчины долгое время существовали в окружении свободных общин-миров («вервь»). Основная фигура Древней Руси — не феодально-зависимый, а свободный человек, общинник (по терминологии «Русской Правды» — «люди»). Тем не менее важным признавалось не количество, а качество: главный вектор развития — феодализация общественных отношений. Незрелость феодальных отношений, сочетание и переплетение в общественном строе элементов старого и нового, дало основание многим историкам характеризовать древнерусское общество как раннефеодальное, а государственный строй — как раннефеодальную монархию. </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 xml:space="preserve">     Внутренняя и внешняя политика киевских князей дохристианской эпохи.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Княжение Олега (879 - 912). Олег оказался воинственным и предприимчивым правителем. Он захватил второй крупный древнерусский город Киев, сделал его главным городом своего княжества. К своим владениям он присоединил земли смоленских кривичей и киевских полян. Так Киев стал первой столицей нового складывающегося государства, а Олег первым великим князем. Олег стал стремиться к завоеванию других славянских племен. В Новгород, Смоленск, Любеч он посылает своих наместников - мужей. В 883 г. он подчиняет своей власти древлян, обложив их данью по черной курице. В 884 г. он присоединяет северян, обложив небольшой данью. В 885 г. были присоединены радимичи, их дань была равна шлягу - серебряной монете. К началу X в. в состав владений великого князя киевского Олега входили поляне, древляне, словене, кривичи, вятичи, радимичи, северяне, хорваты, дулебы, тиверцы, финно-угорские племена - чудь и меря. Управление территориями осуществлялось через наместников великого князя. Олег со своими дружинниками регулярно объезжал свои владения, собирал дань, вершил суд по Закону Русскому (вероятно, своду </w:t>
      </w:r>
      <w:r w:rsidRPr="00395962">
        <w:rPr>
          <w:rFonts w:ascii="Times New Roman" w:hAnsi="Times New Roman" w:cs="Times New Roman"/>
          <w:sz w:val="16"/>
          <w:szCs w:val="16"/>
        </w:rPr>
        <w:lastRenderedPageBreak/>
        <w:t>правил, существовавшему в устной форме), наказывал виновных, охранял свои владения от посягательств соседей.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 дань нужно было сбывать. Для Олега очень важна была возможность торговли с южной соседкой - Византией. Чтобы обеспечить возможность сбыта дани, Олег задумал большой поход на Византию. В 907 и 911 гг. он совершил два удачных похода на Константинополь. Греки были вынуждены заключить договор на выгодных для русских условиях. До появления "Русской Правды" складывалось и законодательство. В договоре с греками упоминалось о "Законе русском", по которому судили жителей Киевской Руси. По договору русские купцы имели право месяц жить за счёт греков в Константинополе, но обязаны были ходить по городу без оружия. При этом купцы должны были иметь при себе письменные документы и заранее предупреждать византийского императора о своём приезде. Заключенный договор обеспечивал возможность вывоза собираемой на Руси дани и продажи её на рынках Византии. Кроме того, Олег взял с Константинополя громадную дань, которой хватило не только ему и его дружинникам, которые были с ним в походе, но и тем, что стояли в разных русских городах.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Княжение Игоря (912 - 945). После Олега в Киеве стал княжить сын Рюрика Игорь. После смерти Олега от Киева сразу же отошел племенной союз древлян. В 913 г. Игорь совершил поход на древлян, обложил их данью, но своего наместника не посадил. Править древлянами он стал через древлянского князя Мала и его знать Он также совершал военные походы, но они были не столь удачны. В 913 г. набег Игоря на прикаспийских жителей закончился разгромом его дружины. По примеру Олега он задумал поход на Византию. Но византийский император откупился богатыми дарами. В 944 г. был подтвёрждён договор с Византией, но на менее выгодных условиях. Под старость Игорь сам не ходил за данью к подчинённым народам, а поручил своему дружиннику Свенельду. Свенельд в 922 и 942 гг. собирал с древлян дань выше установленной нормы. Древляне были этим недовольны и отказывали Игорю в военной поддержке, в частности, не принимали участия в военных походах Игоря против Византии. Игорь решил наказать их, и в 945 г. собрал у них богатую дань. Дружина Игоря, завидуя Свенельду, постоянно собиравшему богатую дань с древлян, заставили его вновь вернуться к древлянам, заявив: "Отроки Свенельда изоделись оружием и портами, а мы наги. Пойдём, князь, с нами за данью, и себе добудешь и нам".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Игорь вернулся с небольшой частью дружины. Древляне возмутились и собрались на вече со своим старшиной Малом. Вече решило: "Повадится волк к овцам, то перетаскает всех, если не убить его". Когда Игорь стал силой собирать дань, то древляне перебили всю его дружину. Есть предание, будто бы они, пригнув стволы двух деревьев один к другому, привязали к ним Игоря, потом отпустили их. Киевский князь был разорван на две части. Древлянская земля вновь отложилась от Киева.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Правление Ольги (945 - 957). Дела правления взяла в свои руки жена Игоря - Ольга. Она жестоко отомстила за смерть великого князя. Столица древлян Искоростень (сейчас город Коростень) запылал.</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Ольга упорядочила сбор дани в княжестве. Она ввела "полюдье" - определнный размер дани для древлян и новгородцев, а затем по всему государству организовала погосты - места сбора дани.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Правление Святослава (957 - 972). Сын Игоря и Ольги Святослав вошёл в историю как талантливый полководец. В 964 г. Святослав отправился в поход на восток. Разгром Хазарского Каганата - 965г. В 966 г. совершил молниеносный поход против вятичей, заставив их платить дань. В 968 г. он разгромил болгар. В 968 г. Святослав примчался с частью дружины в Киев и разгромил печенегов.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Укрепление Святослава на Дунае также представляло опасность для Византии. Иоанн решил изгнать Святослава из Болгарии и присоединить ее к Византии. У Святослава начался конфликт с </w:t>
      </w:r>
      <w:r w:rsidRPr="00395962">
        <w:rPr>
          <w:rFonts w:ascii="Times New Roman" w:hAnsi="Times New Roman" w:cs="Times New Roman"/>
          <w:sz w:val="16"/>
          <w:szCs w:val="16"/>
        </w:rPr>
        <w:lastRenderedPageBreak/>
        <w:t>Византией из-за дунайских владений. В одном из сражений он был окружён 100 - тыс. византийским войском. Святослав едва спасся от плена. Ему удалось укрыться в крепости Доростол, где, терпя холод, голод и болезни, он провел три месяца. Осада крепости византийцами была снята, после того, как Святослав подписал мир, отказавшись от всех завоеванных территорий в Болгарии.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14.РАСШИРЕНИЕ И УКРЕПЛЕНИЕ ДРЕВНЕРУССКОГО ГОСУДАРСТВА. Складывание древнерусской народности</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Формирование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Процесс распада первобытнообщинных и возникновение феодальных отношений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 восточных славян к IX столетию зашел столь далеко, что неизбежно должно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было возникнуть государство, ибо государство возникает там, где создаются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условия для его появления в виде деления общества на классы.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Имущественное и социальное расслоение среди общинников привело 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выделению из их среды наиболее зажиточной части. Родоплеменная знать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зажиточная часть общины, подчиняя себе массу рядовых общинников, нуждается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для поддержания своего господства в государственных структурах.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Процессы разложения первобытнообщинного строя и раскол общества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классы предшествуют образованию древнерусского государства и протекают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имманентно, конечно в связи со внешним миром, свидетельством чего являются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внешняя торговля, и монеты, и клады, но без решающего участия его во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внутренней жизни славянского населения Восточной Европы.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Ярким примером этого выступает раскопанное И.И. Ляпушкиным городище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Новотроицкое на реке Псле, датируемое VIII – IX вв. Это городище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свидетельствует об отсутствии какой бы то «перекристаллизации» русской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культуры в IX – X вв., отсутствии какого либо скачка и о прямой связи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культуры славян Восточной Европы VIII-IX и X - XII вв. Можно считать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установленным, что Древнерусское государство своим возникновением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обусловило эволюцию культуры восточных славян, а развитие производительных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сил вызвало к жизни государство.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Следует отметить такой важный факт, как полное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отсутствие в Новотроицком городище скандинавских вещей, что является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свидетельством развития материальной культуры Киевской Руси X-XII вв. без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воздействия культуры Скандинавии, до появления варяжских дружин в Восточной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Европе. Естественно стремление русских ученых обнаружить истоки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древнерусской государственности. При этом нельзя не согласиться со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справедливым замечанием Б.А. Рыбакова, что «процесс первичного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возникновения государственности из недр первобытнообщинного строя является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процессом настолько медленным и постепенным, что рубеж двух формаций иногда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бывает еле приметен для глаза позднейшего историка». Исторический процесс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динамичен. В поисках начала древнерусской государственности исследователи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 могут ограничиваться традиционными датами «начала Руси», связывая его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Рюриком или Олегом. Поэтому они обращаются к еще более раним сведениям 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формах раннегосударственной жизни восточных славян.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Так, например, С.В. Юшков строил следующую цепь логических заключений: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 у скифов существовало примитивное дофеодальное (но отнюдь 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рабовладельческое государство), так называемое «варварское государство»;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2) предки восточных славян находились в комплексе народов, которых называли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скифами, следовательно:  3)славяне являются потомками скифов;  4) анты жили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там, где когда-то обитали скифы,  5) а раз у скифов было государство, 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значит, оно должно было существовать и у их прямых потомков – антов, ибо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противном случае придется признать, что население Восточной Европы 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скифов к славянам шло по пути не прогресса, а регресса.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Непосредственными предшественниками Древнерусского государства являлись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племенные княжения  восточных славян. При этом мы знаем, что «племена»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«Повести временных лет» отнюдь не были племенами в том смысле слова,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которое вкладывают в него современные история, этнография, археология. Они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явились, как мы уже установили, сложными образованиями типа племенных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союзов, территориальных и политических образований.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Племенные княжения предшествовали Древнерусскому государству. Кое-где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они сохранились и позднее, во времена  образования и расцвета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Древнерусского государства. Они были зародышевой формой государственности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полупатриархальной-полуфеодальной Руси в тот период ее истории, когда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основная масса сельского населения не утратила еще своей общинной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собственности и не стала зависимой от феодала. Развитие государственной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организации, как и развитие феодальных отношений, не шло на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равномерно, одинаковыми темпами. Поэтому кое-где сохранились племенные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княжения и племенные центры, в то время, как в других местах (Киев,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Чернигов, Новгород, Переяславль, Смоленск и др.) существовала уже чисто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феодальная государственность и стояли города – ремесленные, торговые,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культурные и политические центры древнерусского феодального общества, а 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«грады» древлян, являющиеся «село-городами».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Отсюда их борьба между собой, оттеснение на задний план феодальными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городами старых племенных центров, удовлетворяющих требованиям местного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населения во времена относительно слабого развития ремесла и торговли,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истребление (в отдельных случаях) племенной знати киевской княжеской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дружиной. Для местного населения племенная знать была олицетворением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относительного благополучия, а киевские князья – поборов и тягот.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Князья опираются на родоплеменную знать, порождены ею, тесно связаны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советом племенных старейшин – «лучших мужей», с вечем-сходом племени,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котором решали все вопросы «земли».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Племенные княжества носили различный характер. Одни из них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соответствовали племенным землям (древляне, родимичи, витячи), другие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представляли собой сложные межплеменные политические объединения (волыняне)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или создавались на части территории данного племени (полочане).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Эпоха разложения первобытнообщинных отношений, время распада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племенного строя и военной демократии характеризуется созданием на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как и во многих других странах, особой военной организации. Этой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организацией была так называемая «десятичная» или «тысячная» организация.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Воины древнерусских «земель» и «волостей» объединялись в десятки, сотни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тысячи, которые возглавлялись десятскими, сотскими и тысяцкими.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Свидетельством древнего происхождения десятичной военной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организации, пережитком времен, когда войско Древней Руси, вернее, ее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отдельных земель, было вооруженным народом, что так характерно для эпохи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военной демократии, является большое значение тысяцких в Киевской Руси IX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XII вв. когда значительные события и отдельные отрезки времени получали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наименование не по именам князей, а по именам тысяцких, игравших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исключительную роль в политической жизни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 течением времени тысячная организация принимает иной характер.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Тысяцкие и сотские теряют функции военачальников, обрастают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административными, финансовыми и судебными функциями, сотни превращаются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административно-территориальные единицы, в организации купечества,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городского или зависимого сельского люда, а тысячи эволюционируют в сторону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расширения их военных функций. Так «окняжается» и трансформируется древняя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тысячная военная организация.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Но все это произошло позднее XI – XII – XIII вв., а в IX в. тысячная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военная организация была еще сильна, и входившие в ее состав воины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представляли собой основную военную силу русских земель.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Следом этой поры в истории является термин «вой», «воин», «войско»,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«воевода» в славянских языках, где он означает одновременно «мужчина»,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«воин», «муж», а термин «воевода» означает и начальника воев и племенного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вождя.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Со временем «тысячная» военная организация оказывается в руках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группирующейся вокруг князя знати, хотя порой она еще противостоит князьям.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племенных княжествах огромную роль играет вече. Восходит оно к эпохе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расцвета родоплеменного строя и еще во времена антов, живущих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«народоправстве», все дела решались сообща.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Начальные страницы летописи говорят о том, что у восточных славян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глубокой древности и в период образования Древнерусского государства все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важнейшие вопросы решались на вечевых сходах. Так было задолго до начала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Киевского государства, когда поляне, собравшись вместе на вече, послали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хазарам меч. Не раз собирались на вече и древляне. «Сдумавше со князем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своим Малом» они послали в Киев лучших мужей своих сватать Ольгу за Мала.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Огромное значение вече чувствуется и позднее на начальном этапе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образования Древнерусского государства, когда особенно важную роль оно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играет в период отсутствия князя. Так было в Киеве в 968 году, когда под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городом стояли обложившие его со всех сторон печенеги. Нет сомнения в том,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что явившиеся в 970 году в Киев к Святославу просить себе кого-либо из 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сыновей в князья люди новгородские были посланы вече.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Вече – один из наиболее архаических институтов народовластия, уходящий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родоплеменной строй. Но уже в период племенных княжений, непосредственно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предшествовавших Древнерусскому государству, на вечевых сходах главную роль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играют «нарочитые мужи», «лучшие мужи», «старцы», т.е. знать, которая стоит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пороге перерастания племенной верхушки в феодальную.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По мере развития феодальных отношений на Руси эволюционирует и вече,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оказавшееся либо на службе у князей и феодалов в виде своеобразной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феодальной демократии, либо являвшееся началом социального взрыва,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восстания «простой чади», «меньших людей» против князя, боярства,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ростовщиков. С эволюцией вече, как, впрочем, и с другими понятиями времен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первобытнообщинных отношений (род, племя), термин «вече» становится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аморфным понятием, обозначающим совещание вообще, независимо от 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социального содержания.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племенных княжениях существовала какая-то система обложения населения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пользу своих племенных «нарочитых», «лучших мужей» и князей, которые хоть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«были добры», но все же что-то собирали со своих соплеменников. На севере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эту систему поборов одно время использовали норманны, на юге – хазары.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Существовало и обычное право, являвшееся предшественником закона. Может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быть, тогда уже закладывались основы «Закона Русского», о котором говорят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договоры Руси с Византией.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Наконец в племенных княжествах возникает новая военная организация,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ставшая основой владычества князей. Ею стала дружина. Термин «дружина»,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древности обозначающий всякое содружество, союз, общность, приобретает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теперь другое значение и начинает означать княжеских воинов и сотрудников,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княжих «мужей».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Дружинники окружают древнерусских «великих и светлых» князей, живут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ними под одной крышей, разделяя их интересы. Князь советуется с ними по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вопросам войны и мира, организации походов, сбора дани, суда,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административного управления. С ними вместе князь принимает законы,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постановления, решения. Дружинники помогают князю управлять его домом,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двором, хозяйством, разъезжают по его поручениям, творя суд и расправу,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собирая дани, созывая воинов, следя за княжеским хозяйством, за селами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челядью. Они же отправляются послами князя в другие страны, «гостят» там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торгуют княжими товарами, которые он добыл, собирая дань, или в результате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удачного похода «в чужую землю», заключают от его имени договоры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снабженные княжьими полномочиями, ведут дипломатические переговоры.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Дружина делится на три группы.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 первом месте стоит «старшая дружина», «бояре светлые», выросшие из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«лучших мужей». Они имеют свое хозяйство, двор, челядь, своих дружинников,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«отроков». Они выполняют важнейшие функции княжеского управления. Им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принадлежат большие курганы с мечами, саблями, украшениями,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сопроводительными погребениями жен-наложниц, рабынь.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Младшая дружина («детские», «пасынки», «отроки») обслуживает его двор,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дом, хозяйство, выступая в роли слуг. С ней делится князь частью своих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доходов от сборов дани, судебных штрафов, частью военной добычи. Из ее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среды выходят слуги князя, его телохранители, младшие должностные лица,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агенты княжеского управления. Многочисленные деревенские курганы с боевыми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топорами и другим оружием (мечами, наконечниками копий и стрел) связывают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младшей дружиной. Это еще не боярский двор, но обилие оружия и украшений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выделяет его от селища.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Третья группа состоит из «воев», «мужей храбрствующих». Это были воины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широком смысле слова, набранные из народа, реликт древней поры, когда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войну шел вооруженный народ отстаивал свою землю или завоевывающий чужую.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Чем дальше в глубь, тем большее значение имели «мужи храбрствующие»,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составляющие основной боевой контингент военных сил князя. Отражая собой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эпоху военной демократии, когда на арене истории выступал вооруженный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народ, они с течением времени        XI – XII вв. теряли свое значение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уступали место четко оформленным политическим и социальным группировкам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«старшей», «передней» и «молодшей» дружине. «Мужи» - воины входили в состав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«передней» дружины или поглощались «молодшей», либо попадая в подчиненное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положение и к тем и к другим, снова сливаясь с народом. Но на заре Русского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государства они играли огромную роль и составляли едва ли не основную силу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княжеских дружин. Путь их в княжескую дружину пролегал едва ли не через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тысячную организацию. И если известная, большая часть воинов города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составляла городской «полк» во главе с тысяцким, то «волость» - земля, да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сам город часть своих боевых сил должен был уступить князю.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Племенные княжения не были объединены в одно целое – это произойдет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лишь в период образования Русского государства, но и в этом своем качестве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они выступают как переходная форма от союзов племен к государству, как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своеобразные протогосударства восточных славян. Без учета существование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такого рода форм предгосударственной жизни трудно представить себе истоки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древнерусской государственности, начальный период которой нельзя связывать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только с событиями второй половины IX столетия.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Племенные княжества еще не были государствами, но таили в себе зародыши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государства. Неясные абрисы территории и истории некоторых из этих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племенных княжений выступают на страницах «Повести временных лет»,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новгородских летописей и Никоновской летописи. «Повесть временных лет»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отмечает, что «свое» княженье существовало «на Полоте». Но первое население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Полоцкой земле – кривичи. Второе крупное племенное княжение – «словени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свое в Новгороде». Вряд ли центром земли словен был Новгород. Более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древними центрами края являлись Ладога, Перынь и другие поселения близ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Новгорода. А весь северо-запад представлял собой как бы политический союз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словен и кривичей, а также фино-угорских племен: чуди, мери и веси.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Происхождение Руси. Формирование древнеруссной народности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Большинство дореволюционных историков вопросы происхождения Русского государства связывало с вопросами этнической принадлежности народа «русь». о котором говорят летописцы. Принимая без особой критики летописную легенду о призвании князей, историки стремились определить происхождение той «руси», к которой эти заморские князья будто бы принадлежали. «Норма-нисты» настаивали на том, что «русь»- это варяги, норманны, т.е. жители Скандинавии. Но отсутствие в Скандинавии сведений о племени или местности по имени «русь» давно уже поколебало этот тезис норманнской теории. Историки «антинорманисты» предприняли поиски народа «русь» во всех направлениях от коренной славянской территории.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Древних русов искали среди балтийских славян, литовцев, хазар, черкесов, финно-угорских народов Поволжья, сармато-аланских племен и т.д. Только небольшая часть ученых, опираясь на прямые свидетельства источников, отстаивала славянское происхождение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Советские историки, доказав, что летописную легенду о призвании князей из-за моря нельзя считать началом русской </w:t>
      </w:r>
      <w:r w:rsidRPr="00395962">
        <w:rPr>
          <w:rFonts w:ascii="Times New Roman" w:hAnsi="Times New Roman" w:cs="Times New Roman"/>
          <w:sz w:val="16"/>
          <w:szCs w:val="16"/>
        </w:rPr>
        <w:lastRenderedPageBreak/>
        <w:t>государственности, выяснили также, что отождествление в летописи руси с варягами является ошибочным.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Иранский географ середины IX в. Ибн-Хордадбех указывает, что «русы суть племя из славян». В «Повести временных лет» говорится о тождестве русского языка со славянским. В источниках имеются и более точные указания, помогающие определить, среди какой части восточного славянства следует искать русь.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Во-первых, в «Повести временных лет» сказано относительно полян: «яже ныне зовомая русь». Следовательно, древнее племя русь находилось где-то в Среднем Приднепровье, близ Киева, возникшего в земле полян, на которых впоследствии перешло имя руси. Во-вторых, в разных русских летописях времени феодальной раздробленности замечается двоякое географическое название слов «Русская земля», «Русь». Иногда под ними понимают все восточнославянские земли, иногда слова «Русская земля», «Русь» употребляются в земли следует считать более древним и очень узком, географически ограниченном смысле, обозначая лесостепную полосу от Киева и реки Роси до Чернигова, Курска и Воронежа. Это узкое понимание Русской земли следует считать более древним и возводить его к VI—VII вв., когда именно в этих пределах существовала однородная материальная культура, известная по археологическим находкам.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 середине VI в. относится и первое упоминание руси в письменных источниках. Один сирийский автор — продолжатель Заха-рии Ритора — упоминает народ «рос», живший по соседству с мифическими амазонками (местоприбывание которых обычно приурочивают к бассейну Дона).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территории, очерченной летописными и археологическими данными, размещалось несколько издавна живших здесь славянских племен. По всей вероятности. Русская земля получила свое название от одного из них, но достоверно неизвестно, где это племя находилось. Судя по тому, что древнейшее произношение слова «русь» звучало несколько иначе, а именно как «рось» (народ «рос» VI в., «росьские писмена» IX в., «Правда Росьская» XI в.), по-видимому, первоначальное размещение племени «рось» следует искать на реке Роси (притоке Днепра, ниже Киева), где к тому же обнаружены наиболее богатые археологические материалы V —VII вв., в том числе серебряные вещи с княжескими знаками на них.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Дальнейшую историю руси надо рассматривать в связи с образованием древнерусской народности, охватившей в конце концов все восточнославянские племена.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Ядром древнерусской народности является та «Русская земля» VI в., которая, по-видимому, включала славянские племена лесостепной полосы от Киева до Воронежа. В ее состав входили земли полян, северян, руси и, по всей вероятности, уличей. Эти земли и составили союз племен, принявший, как можно думать, имя наиболее значительного в то время племени русь. Русский союз племен, прославившийся далеко за своими пределами как земля рослых и сильных богатырей (Захарии Ритора), был устойчивым и длительным, так как на всем его пространстве сложилась сходная культура и имя руси прочно и надолго закрепилось за всеми его частями. Союз племен Среднего Приднепровья и Верхнего Дона складывался в период византийских походов и борьбы славян с аварами. Аварам не удалось в VI—VII вв. вторгнуться в эту часть славянских земель, хотя они завоевали живших западнее дулебов.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Очевидно, сплочение днепровско-донских славян в обширный союз способствовало их успешной борьбе с кочевниками.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Формирование народности шло параллельно со складыванием государства. Общегосударственные мероприятия закрепляли связи, устанавливавшиеся между отдельными частями страны, и способствовали созданию древнерусской народности с единым языком (при наличии диалектов), со своей территорией, культурой.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 IX — X вв. сложилась основная этническая территория древнерусской народности, сложился древнерусский литературный язык (на основе одного из диалектов первоначальной «Русской земли» VI —VII вв.). Возникла древнерусская народность, объединившая все восточнославянские племена и ставшая единой </w:t>
      </w:r>
      <w:r w:rsidRPr="00395962">
        <w:rPr>
          <w:rFonts w:ascii="Times New Roman" w:hAnsi="Times New Roman" w:cs="Times New Roman"/>
          <w:sz w:val="16"/>
          <w:szCs w:val="16"/>
        </w:rPr>
        <w:lastRenderedPageBreak/>
        <w:t>колыбелью трех братских- славянских народов позднейшего времени — русских, украинцев и белорусов.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состав древнерусской народности, жившей на территории от Ладожского озера до Черного моря и от Закарпатья до Средней Волги, постепенно вливались в процессе ассимиляции мелкие иноязычные племена, подпадавшие под воздействие русской культуры: меря, весь, чудь, остатки скифо-сарматского населения на юге, некоторые тюркоязычные племена.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Сталкиваясь с персидскими языками, на которых говорили потомки скифо-сарматов, с угро-финскими языками народов северо-востока и другими, древнерусский язык неизменно выходил победителем, обогащаясь за счет побежденных языков.</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15.классовая борьба в древнерусском государстве</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Усиление феодальной эксплуатации привело к обострению </w:t>
      </w:r>
      <w:r w:rsidRPr="00395962">
        <w:rPr>
          <w:rFonts w:ascii="Times New Roman" w:eastAsia="Times New Roman" w:hAnsi="Times New Roman" w:cs="Times New Roman"/>
          <w:i/>
          <w:iCs/>
          <w:sz w:val="16"/>
          <w:szCs w:val="16"/>
          <w:lang w:eastAsia="ru-RU"/>
        </w:rPr>
        <w:t xml:space="preserve">классовой борьбы. </w:t>
      </w:r>
      <w:r w:rsidRPr="00395962">
        <w:rPr>
          <w:rFonts w:ascii="Times New Roman" w:eastAsia="Times New Roman" w:hAnsi="Times New Roman" w:cs="Times New Roman"/>
          <w:sz w:val="16"/>
          <w:szCs w:val="16"/>
          <w:lang w:eastAsia="ru-RU"/>
        </w:rPr>
        <w:t xml:space="preserve">Древнерусская летопись сообщает о восстании древлян города. Искоростеня и окрестных сел в </w:t>
      </w:r>
      <w:r w:rsidRPr="00395962">
        <w:rPr>
          <w:rFonts w:ascii="Times New Roman" w:eastAsia="Times New Roman" w:hAnsi="Times New Roman" w:cs="Times New Roman"/>
          <w:i/>
          <w:iCs/>
          <w:sz w:val="16"/>
          <w:szCs w:val="16"/>
          <w:lang w:eastAsia="ru-RU"/>
        </w:rPr>
        <w:t xml:space="preserve">945 </w:t>
      </w:r>
      <w:r w:rsidRPr="00395962">
        <w:rPr>
          <w:rFonts w:ascii="Times New Roman" w:eastAsia="Times New Roman" w:hAnsi="Times New Roman" w:cs="Times New Roman"/>
          <w:sz w:val="16"/>
          <w:szCs w:val="16"/>
          <w:lang w:eastAsia="ru-RU"/>
        </w:rPr>
        <w:t xml:space="preserve">г. против князя </w:t>
      </w:r>
      <w:r w:rsidRPr="00395962">
        <w:rPr>
          <w:rFonts w:ascii="Times New Roman" w:eastAsia="Times New Roman" w:hAnsi="Times New Roman" w:cs="Times New Roman"/>
          <w:i/>
          <w:iCs/>
          <w:sz w:val="16"/>
          <w:szCs w:val="16"/>
          <w:lang w:eastAsia="ru-RU"/>
        </w:rPr>
        <w:t xml:space="preserve">Игоря, </w:t>
      </w:r>
      <w:r w:rsidRPr="00395962">
        <w:rPr>
          <w:rFonts w:ascii="Times New Roman" w:eastAsia="Times New Roman" w:hAnsi="Times New Roman" w:cs="Times New Roman"/>
          <w:sz w:val="16"/>
          <w:szCs w:val="16"/>
          <w:lang w:eastAsia="ru-RU"/>
        </w:rPr>
        <w:t>который сияюй, с военной дружиной собирал у них непомерную дань, называвшуюся тогда "полюдьем". Восставшие древляне сказали: "Как повадится волк за овцами, так перенесет всю отару, если его не убьют; так и здесь, если не убьем его, то он всех (нас погубит". Так и сделали: убили князя и уничтожили его воинов-дружинников. Только на следующий год жене Игоря княгине Ольге удалось подавить восстание. Она жестоко расправилась с его участниками. Но ей все, же пришлось установить норму дани, порядок и места (погосты) ее сбора.</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Киевской Руси приходилось вести постоянную борьбу против разбойничьих нападений норманских племен Скандинавии - варягов с севера, орд Хозарского каганата с востока и отрядов печенегов из степей Северного Причерноморья. Эти нападения несли разрушения и смерть. Русские люди мужественно отражали вторжения врагов, укрепляли города и села крепостями, а также осуществляли походы своего войска во вражеские станы.</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Не всегда мирно складывались взаимоотношения Киевской Руси и средневекового государства Византии. Византия часто поддерживала вражеские нападения на Русь, пыталась подорвать ее могущество, византийские императоры и сами желали подчинить русские земли и завладеть их богатствами. В ответ на враждебные действия византийских императоров в 911 г. древнерусский князь Олег с большим войском подошел к столице Византии Царьграду (Константинополю) и взял его в осаду. Византийцы вынуждены были заключить с русскими представителями договор, по условиям которого купцы Руси могли свободно торговать в Византии. По случаю такой победы Олег прибил свой щит на ворота Царьграда. Однако и позднее, во времена князя Игоря, происходили войны между Киевской Русью и Византией.</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Сыну Игоря и Ольги киевскому князю </w:t>
      </w:r>
      <w:r w:rsidRPr="00395962">
        <w:rPr>
          <w:rFonts w:ascii="Times New Roman" w:eastAsia="Times New Roman" w:hAnsi="Times New Roman" w:cs="Times New Roman"/>
          <w:i/>
          <w:iCs/>
          <w:sz w:val="16"/>
          <w:szCs w:val="16"/>
          <w:lang w:eastAsia="ru-RU"/>
        </w:rPr>
        <w:t xml:space="preserve">Святославу, </w:t>
      </w:r>
      <w:r w:rsidRPr="00395962">
        <w:rPr>
          <w:rFonts w:ascii="Times New Roman" w:eastAsia="Times New Roman" w:hAnsi="Times New Roman" w:cs="Times New Roman"/>
          <w:sz w:val="16"/>
          <w:szCs w:val="16"/>
          <w:lang w:eastAsia="ru-RU"/>
        </w:rPr>
        <w:t>храброму воину и полководцу, удалось подчинить Волжскую Болгарию и Хозарский каганат, нанести чувствительное поражение печенегам. Войско Святослава затем перешло Дунай и освободило Болгарию от византийского господства. Но крупные силы византийцев окружили его в городе Доростоле (теперь Силистрия в Болгарии). Там русичи настолько храбро оборонялись, что смогли выйти из окружения. Византийцы при этом понесли значительные потери. Возвращаясь в Киев, Святослав и его воины погибли у днепровских порогов в битве с преобладающими силами печенегов. Это произошло в 972 г.</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16.Развитие феодальных отношений и изменение форм феодальной эксплуатации. «Русская правда»</w:t>
      </w:r>
    </w:p>
    <w:p w:rsidR="00395962" w:rsidRPr="00395962" w:rsidRDefault="00395962" w:rsidP="000E5E28">
      <w:pPr>
        <w:numPr>
          <w:ilvl w:val="0"/>
          <w:numId w:val="1"/>
        </w:numPr>
        <w:tabs>
          <w:tab w:val="left" w:pos="3828"/>
        </w:tabs>
        <w:suppressAutoHyphens/>
        <w:spacing w:after="0" w:line="360" w:lineRule="auto"/>
        <w:ind w:left="-1134" w:right="-284" w:firstLine="709"/>
        <w:rPr>
          <w:rFonts w:ascii="Times New Roman" w:eastAsia="Times New Roman" w:hAnsi="Times New Roman" w:cs="Times New Roman"/>
          <w:b/>
          <w:bCs/>
          <w:sz w:val="16"/>
          <w:szCs w:val="16"/>
          <w:lang w:eastAsia="ru-RU"/>
        </w:rPr>
      </w:pPr>
      <w:r w:rsidRPr="00395962">
        <w:rPr>
          <w:rFonts w:ascii="Times New Roman" w:eastAsia="Times New Roman" w:hAnsi="Times New Roman" w:cs="Times New Roman"/>
          <w:b/>
          <w:bCs/>
          <w:sz w:val="16"/>
          <w:szCs w:val="16"/>
          <w:lang w:eastAsia="ru-RU"/>
        </w:rPr>
        <w:t>Развитие феодальных отношений</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b/>
          <w:bCs/>
          <w:sz w:val="16"/>
          <w:szCs w:val="16"/>
          <w:lang w:eastAsia="ru-RU"/>
        </w:rPr>
      </w:pP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21 февраля 1613 года Земский собор объявил об избрании царем </w:t>
      </w:r>
      <w:r w:rsidRPr="00395962">
        <w:rPr>
          <w:rFonts w:ascii="Times New Roman" w:eastAsia="Times New Roman" w:hAnsi="Times New Roman" w:cs="Times New Roman"/>
          <w:color w:val="000000"/>
          <w:sz w:val="16"/>
          <w:szCs w:val="16"/>
          <w:lang w:eastAsia="ru-RU"/>
        </w:rPr>
        <w:t xml:space="preserve">16-летнего сына митрополита </w:t>
      </w:r>
      <w:r w:rsidRPr="00395962">
        <w:rPr>
          <w:rFonts w:ascii="Times New Roman" w:eastAsia="Times New Roman" w:hAnsi="Times New Roman" w:cs="Times New Roman"/>
          <w:b/>
          <w:bCs/>
          <w:color w:val="000000"/>
          <w:sz w:val="16"/>
          <w:szCs w:val="16"/>
          <w:lang w:eastAsia="ru-RU"/>
        </w:rPr>
        <w:t xml:space="preserve">Филарета </w:t>
      </w:r>
      <w:r w:rsidRPr="00395962">
        <w:rPr>
          <w:rFonts w:ascii="Times New Roman" w:eastAsia="Times New Roman" w:hAnsi="Times New Roman" w:cs="Times New Roman"/>
          <w:sz w:val="16"/>
          <w:szCs w:val="16"/>
          <w:lang w:eastAsia="ru-RU"/>
        </w:rPr>
        <w:t xml:space="preserve">Михаила </w:t>
      </w:r>
      <w:r w:rsidRPr="00395962">
        <w:rPr>
          <w:rFonts w:ascii="Times New Roman" w:eastAsia="Times New Roman" w:hAnsi="Times New Roman" w:cs="Times New Roman"/>
          <w:b/>
          <w:bCs/>
          <w:color w:val="000000"/>
          <w:sz w:val="16"/>
          <w:szCs w:val="16"/>
          <w:lang w:eastAsia="ru-RU"/>
        </w:rPr>
        <w:t xml:space="preserve">Федоровича </w:t>
      </w:r>
      <w:r w:rsidRPr="00395962">
        <w:rPr>
          <w:rFonts w:ascii="Times New Roman" w:eastAsia="Times New Roman" w:hAnsi="Times New Roman" w:cs="Times New Roman"/>
          <w:sz w:val="16"/>
          <w:szCs w:val="16"/>
          <w:lang w:eastAsia="ru-RU"/>
        </w:rPr>
        <w:t xml:space="preserve">Романова </w:t>
      </w:r>
      <w:r w:rsidRPr="00395962">
        <w:rPr>
          <w:rFonts w:ascii="Times New Roman" w:eastAsia="Times New Roman" w:hAnsi="Times New Roman" w:cs="Times New Roman"/>
          <w:color w:val="000000"/>
          <w:sz w:val="16"/>
          <w:szCs w:val="16"/>
          <w:lang w:eastAsia="ru-RU"/>
        </w:rPr>
        <w:t>(1613-</w:t>
      </w:r>
      <w:r w:rsidRPr="00395962">
        <w:rPr>
          <w:rFonts w:ascii="Times New Roman" w:eastAsia="Times New Roman" w:hAnsi="Times New Roman" w:cs="Times New Roman"/>
          <w:b/>
          <w:bCs/>
          <w:color w:val="000000"/>
          <w:sz w:val="16"/>
          <w:szCs w:val="16"/>
          <w:lang w:eastAsia="ru-RU"/>
        </w:rPr>
        <w:t>1645).</w:t>
      </w:r>
      <w:r w:rsidRPr="00395962">
        <w:rPr>
          <w:rFonts w:ascii="Times New Roman" w:eastAsia="Times New Roman" w:hAnsi="Times New Roman" w:cs="Times New Roman"/>
          <w:sz w:val="16"/>
          <w:szCs w:val="16"/>
          <w:lang w:eastAsia="ru-RU"/>
        </w:rPr>
        <w:t xml:space="preserve"> Так в России утвердилась династия Романовых, правивших страной более 300 лет.</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Россия XVII в. – централизованное феодальное государство. Основой хозяйства оставалось земледелие, в котором было занято подавляющее большинство населения. К концу XVI века происходит значительное расширение посевных площадей, связанное с колонизацией русскими людьми южных районов страны. Господствующей формой землевладения было феодальное поместное землевладение. Укреплялась и расширялась феодальная собственность на землю, происходило дальнейшее закрепощение крестьян.</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Важнейшей тенденцией социального развития России в XVII в. явилось укрепление феодально-крепостнических отношений. В течение всего столетия правительство раздавало дворянству огромные массивы земель. При этом часть владений перевели из поместья в вотчину, разрешили передавать поместья по наследству. В свою очередь потомки вотчинников активно привлекались к государственной службе, получая за это новые земли.</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Политика царского правительства в этот период была направлена на регламентацию и унификацию сословий. Все более стирались грани между различными категориями крестьянства, происходило как бы уравнивание их крепостным правом. Переписные книги 1678 года насчитали по стране 888 тысяч тяглых дворов, из них около 90% находилось в крепостной зависимости. Дворцу принадлежало 83 тысячи дворов, или 9,3%; церкви – 118 тысяч (13,3%); боярам 88 тысяч (10%); более же всего дворянам – 507 тысяч дворов, или 57%. Примерно 85% крестьян составляли владельческие (10% - дворцовые и 5% - черносошные). Всё население делилось на свободных и зависимых. В число свободных входили феодалы (владельцы земли и зависимых крестьян), государственные крестьяне, многие посадские люди, казаки, ясачные люди. </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5"/>
        <w:gridCol w:w="2403"/>
      </w:tblGrid>
      <w:tr w:rsidR="00395962" w:rsidRPr="00395962" w:rsidTr="000102FE">
        <w:tc>
          <w:tcPr>
            <w:tcW w:w="2988" w:type="dxa"/>
          </w:tcPr>
          <w:p w:rsidR="00395962" w:rsidRPr="00395962" w:rsidRDefault="00395962" w:rsidP="000E5E28">
            <w:pPr>
              <w:tabs>
                <w:tab w:val="left" w:pos="3828"/>
              </w:tabs>
              <w:suppressAutoHyphens/>
              <w:spacing w:after="0" w:line="360" w:lineRule="auto"/>
              <w:ind w:left="-1134" w:right="-284"/>
              <w:outlineLvl w:val="4"/>
              <w:rPr>
                <w:rFonts w:ascii="Times New Roman" w:eastAsia="Times New Roman" w:hAnsi="Times New Roman" w:cs="Times New Roman"/>
                <w:i/>
                <w:iCs/>
                <w:sz w:val="16"/>
                <w:szCs w:val="16"/>
                <w:lang w:eastAsia="ru-RU"/>
              </w:rPr>
            </w:pPr>
            <w:r w:rsidRPr="00395962">
              <w:rPr>
                <w:rFonts w:ascii="Times New Roman" w:eastAsia="Times New Roman" w:hAnsi="Times New Roman" w:cs="Times New Roman"/>
                <w:i/>
                <w:iCs/>
                <w:sz w:val="16"/>
                <w:szCs w:val="16"/>
                <w:lang w:eastAsia="ru-RU"/>
              </w:rPr>
              <w:t>Название сословия</w:t>
            </w:r>
          </w:p>
        </w:tc>
        <w:tc>
          <w:tcPr>
            <w:tcW w:w="6300" w:type="dxa"/>
          </w:tcPr>
          <w:p w:rsidR="00395962" w:rsidRPr="00395962" w:rsidRDefault="00395962" w:rsidP="000E5E28">
            <w:pPr>
              <w:tabs>
                <w:tab w:val="left" w:pos="3828"/>
              </w:tabs>
              <w:suppressAutoHyphens/>
              <w:spacing w:after="0" w:line="360" w:lineRule="auto"/>
              <w:ind w:left="-1134" w:right="-284"/>
              <w:outlineLvl w:val="4"/>
              <w:rPr>
                <w:rFonts w:ascii="Times New Roman" w:eastAsia="Times New Roman" w:hAnsi="Times New Roman" w:cs="Times New Roman"/>
                <w:i/>
                <w:iCs/>
                <w:sz w:val="16"/>
                <w:szCs w:val="16"/>
                <w:lang w:eastAsia="ru-RU"/>
              </w:rPr>
            </w:pPr>
            <w:r w:rsidRPr="00395962">
              <w:rPr>
                <w:rFonts w:ascii="Times New Roman" w:eastAsia="Times New Roman" w:hAnsi="Times New Roman" w:cs="Times New Roman"/>
                <w:i/>
                <w:iCs/>
                <w:sz w:val="16"/>
                <w:szCs w:val="16"/>
                <w:lang w:eastAsia="ru-RU"/>
              </w:rPr>
              <w:t>Группы, на которые делится сословие</w:t>
            </w:r>
          </w:p>
        </w:tc>
      </w:tr>
      <w:tr w:rsidR="00395962" w:rsidRPr="00395962" w:rsidTr="000102FE">
        <w:tc>
          <w:tcPr>
            <w:tcW w:w="2988"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Бояре </w:t>
            </w:r>
          </w:p>
        </w:tc>
        <w:tc>
          <w:tcPr>
            <w:tcW w:w="6300"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Бояре, окольничие, провинциальные и другие</w:t>
            </w:r>
          </w:p>
        </w:tc>
      </w:tr>
      <w:tr w:rsidR="00395962" w:rsidRPr="00395962" w:rsidTr="000102FE">
        <w:tc>
          <w:tcPr>
            <w:tcW w:w="2988"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Дворяне</w:t>
            </w:r>
          </w:p>
        </w:tc>
        <w:tc>
          <w:tcPr>
            <w:tcW w:w="6300"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Думные дворяне, думные дьяки, дворяне</w:t>
            </w:r>
          </w:p>
        </w:tc>
      </w:tr>
      <w:tr w:rsidR="00395962" w:rsidRPr="00395962" w:rsidTr="000102FE">
        <w:tc>
          <w:tcPr>
            <w:tcW w:w="2988"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Духовенство</w:t>
            </w:r>
          </w:p>
        </w:tc>
        <w:tc>
          <w:tcPr>
            <w:tcW w:w="6300"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Черное, белое, кроме того, по имуществу: богатые, бедные</w:t>
            </w:r>
          </w:p>
        </w:tc>
      </w:tr>
      <w:tr w:rsidR="00395962" w:rsidRPr="00395962" w:rsidTr="000102FE">
        <w:tc>
          <w:tcPr>
            <w:tcW w:w="2988"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Крестьяне</w:t>
            </w:r>
          </w:p>
        </w:tc>
        <w:tc>
          <w:tcPr>
            <w:tcW w:w="6300"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Государственные (черносошные), крепостные: помещичьи, дворцовые, монастырские, бобыли (обедневшие крестьяне)</w:t>
            </w:r>
          </w:p>
        </w:tc>
      </w:tr>
      <w:tr w:rsidR="00395962" w:rsidRPr="00395962" w:rsidTr="000102FE">
        <w:tc>
          <w:tcPr>
            <w:tcW w:w="2988"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Посадские люди</w:t>
            </w:r>
          </w:p>
        </w:tc>
        <w:tc>
          <w:tcPr>
            <w:tcW w:w="6300"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Купцы, ремесленники, работные люди</w:t>
            </w:r>
          </w:p>
        </w:tc>
      </w:tr>
      <w:tr w:rsidR="00395962" w:rsidRPr="00395962" w:rsidTr="000102FE">
        <w:tc>
          <w:tcPr>
            <w:tcW w:w="2988"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Казаки</w:t>
            </w:r>
          </w:p>
        </w:tc>
        <w:tc>
          <w:tcPr>
            <w:tcW w:w="6300"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Несли военную службу, лично свободны</w:t>
            </w:r>
          </w:p>
        </w:tc>
      </w:tr>
      <w:tr w:rsidR="00395962" w:rsidRPr="00395962" w:rsidTr="000102FE">
        <w:tc>
          <w:tcPr>
            <w:tcW w:w="2988"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Ясачные люди</w:t>
            </w:r>
          </w:p>
        </w:tc>
        <w:tc>
          <w:tcPr>
            <w:tcW w:w="6300" w:type="dxa"/>
          </w:tcPr>
          <w:p w:rsidR="00395962" w:rsidRPr="00395962" w:rsidRDefault="00395962" w:rsidP="000E5E28">
            <w:pPr>
              <w:tabs>
                <w:tab w:val="left" w:pos="3828"/>
              </w:tabs>
              <w:suppressAutoHyphens/>
              <w:spacing w:after="0" w:line="360" w:lineRule="auto"/>
              <w:ind w:left="-1134" w:right="-284"/>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Малые народы, платили ясак</w:t>
            </w:r>
          </w:p>
        </w:tc>
      </w:tr>
    </w:tbl>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b/>
          <w:bCs/>
          <w:sz w:val="16"/>
          <w:szCs w:val="16"/>
          <w:lang w:eastAsia="ru-RU"/>
        </w:rPr>
      </w:pP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Согласно Соборному Уложению ликвидировались беломестные слободы - городские районы, принадлежавшие боярам и </w:t>
      </w:r>
      <w:r w:rsidRPr="00395962">
        <w:rPr>
          <w:rFonts w:ascii="Times New Roman" w:eastAsia="Times New Roman" w:hAnsi="Times New Roman" w:cs="Times New Roman"/>
          <w:sz w:val="16"/>
          <w:szCs w:val="16"/>
          <w:lang w:eastAsia="ru-RU"/>
        </w:rPr>
        <w:lastRenderedPageBreak/>
        <w:t>монастырям, жители которых не имели посадских повинностей. Увеличившееся посадское население было прикреплено к соответствующим общинам, им было запрещено покидать свои города. Таким образом, происходило сближение правового статуса двух тяглых классов за счет сужения (в целом) их прав, усиления эксплуатации.</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Прикрепление к тяглу коснулось и других сословий, закреплялись на местах отдельные категории посадского населения. Дворяне в России были не более свободными, чем крестьяне и горожане; они были связаны обязательством пожизненной службы. За каждой общественной группой в общегосударственной структуре закреплялось определенное место. Применяя гибкую тактику, центральная власть сумела закрепить в структуре государства и казачество. Москва признала за казаками право на самоуправление, на владение землей, оказывала им помощь провиантом, деньгами и оружием. Казачество, со своей стороны, обязывалось нести службу на рубежах Московского царства. </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Власти строго и последовательно стремились сохранить в руках дворян их поместья и вотчины. Требования дворян и меры властей привели к тому, что к концу века свели разницу между поместьем и вотчиной к минимуму. В течение всего столетия правительства, с одной стороны, раздавали феодалам огромные массивы земель; с другой – часть владений, более или менее значительную, перевели из поместья в вотчину. Большие земельные владения с крестьянами принадлежали духовным феодалам.</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Положение крестьян и холопов в XVII веке существенно ухудшилось. Крестьяне работали в пользу феодалов на барщине («изделье»), вносили натуральный и денежный оброки. Обычный размер «изделья» – от двух до четырех дней в неделю, в зависимости от размеров барского хозяйства, состоятельности крепостных, количества у них земли. Крестьяне работали на первых фабриках и заводах, принадлежавших феодалам или казне, изготовляли на дому сукна и холсты и т.п. Появлялись новые общественные группы - предприниматели и наемные работники.</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Крепостные, помимо работ и платежей в пользу феодалов, несли повинности в пользу казны.</w:t>
      </w:r>
      <w:r w:rsidRPr="00395962">
        <w:rPr>
          <w:rFonts w:ascii="Times New Roman" w:eastAsia="Times New Roman" w:hAnsi="Times New Roman" w:cs="Times New Roman"/>
          <w:b/>
          <w:bCs/>
          <w:sz w:val="16"/>
          <w:szCs w:val="16"/>
          <w:lang w:eastAsia="ru-RU"/>
        </w:rPr>
        <w:t xml:space="preserve"> </w:t>
      </w:r>
      <w:r w:rsidRPr="00395962">
        <w:rPr>
          <w:rFonts w:ascii="Times New Roman" w:eastAsia="Times New Roman" w:hAnsi="Times New Roman" w:cs="Times New Roman"/>
          <w:sz w:val="16"/>
          <w:szCs w:val="16"/>
          <w:lang w:eastAsia="ru-RU"/>
        </w:rPr>
        <w:t>Число зависимых крестьян росло, в первую очередь за счет обращения в данную категорию свободных крестьян и перевода в эту категорию дворовых, которые ранее находились в личном услужении феодала (певчие, портные, сокольники, слуги для посылок и др.), число их у знатных бояр достигало нескольких сотен.</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Эти тенденции явились как бы оборотной стороной другого принципиально важного процесса - усиления и консолидации служилого «класса». На протяжении многих лет из-за широкого притока в ряды феодалов многих выходцев из других слоев (вследствие войны и Смуты) численность служилого класса росла опережающими темпами по отношению к крестьянству. Это привело к увеличению повинностей и закрепощению крестьян. Происходило и дальнейшее сближение статуса дворян и бояр. В дворянстве утрачивалась связь между службой и земельным вознаграждением. Поместье оставалось за дворянином и его семьей даже в том случае, если он прекращал службу; более того, поместье теперь разрешалось менять, отдавать в качестве приданного и пр. </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lastRenderedPageBreak/>
        <w:t>Таким образом, утрачивался сословный характер поместного землевладения и оно вплотную приблизилось к вотчине. Отменив в 1682 г. местничество - назначение на военные и гражданские посты по месту (древности и значимости рода), Федор Алексеевич сделал решающий шаг к слиянию дворянства и боярства дворян в один замкнутый класс-сословие. В немалой степени этому способствовало оскудение древних фамилий, потеря новой знатью интереса к архаическим родовым счетам.</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С другой стороны, правительство, нуждающееся в служилом сословии, запрещает переход дворян и бояр в другие сословия. Например, в указе 1642 года запрещалось принимать в холопство боярских и дворянских детей. В результате государева служба становится наследственной повинностью высшего сословия. В XVII веке окончательно определились сословные привилегии дворян и бояр как землевладельцев, имеющих вотчину или поместье.</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Обособлению подвергалось и посадское население. Соборное уложение 1649 года и ряд указов окончательно сформировали привилегии посадских людей (право городского торга и промысла) и повинности (тягла с торгов и промыслов). Происходят изменения и в положении сельского земледельческого населения, основу которого составляли владельческие крестьяне.</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В результате всех правительственных мер на протяжении XVII века складывается определенная четкая сословная структура общества – сословный строй. За каждой общественной группой закрепляются определенные наследственные привилегии и обязанности, определенное место в общегосударственной структуре.</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Между крестьянами появляется расслоение на многокоровных, многолошадных. В районах, близких к крупным городам, начинает появляться отходничество – крестьяне уходят на заработки для выплаты денежного оброка.</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В течение всего столетия правительство, с одной стороны, раздавало феодалам огромные массивы земель; с другой – часть владений, более или менее значительную, перевело из поместья в вотчину.</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Соборное Уложение 1649г. завершило процесс формирования крепостной системы в стране. Под системой крепостного права не следует понимать только лишь прикрепление крестьян к земле помещика.</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Крепостная система - это прикрепление к государству всех социальных структур российского общества. Аристократические сословия бояре и дворяне были прикреплены обязательством государственной службы и землёй, реальным собственником которой продолжало оставаться государство. </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Несмотря на дальнейшее развитие феодальных отношений, в социально-экономическом развитии страны в XVII веке появляются новые моменты. Хотя помещичье и крестьянское хозяйства сохраняли в основном натуральный характер, во второй половине столетия стали постепенно формироваться районы, производившие товарный хлеб: Среднее Поволжье, Черноземный центр. Развиваются кустарные промыслы. Появились и промысловые села, производившие поташ, соль. Правда их было немного.</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Постепенно росли города. В европейской части России с начала 20-х и до 50-х годов XVIII в. их число возросло со 181 до 226. </w:t>
      </w:r>
      <w:r w:rsidRPr="00395962">
        <w:rPr>
          <w:rFonts w:ascii="Times New Roman" w:eastAsia="Times New Roman" w:hAnsi="Times New Roman" w:cs="Times New Roman"/>
          <w:sz w:val="16"/>
          <w:szCs w:val="16"/>
          <w:lang w:eastAsia="ru-RU"/>
        </w:rPr>
        <w:lastRenderedPageBreak/>
        <w:t>Правда каждый четвертый - пятый город не имел посада (а следовательно, ремесленного и торгового населения) и представлял собой в основном лишь крепость.</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Все это способствовало росту ремесленного производства. В результате в XVII в. усилилась торгово-промышленная специализация районов, наметившаяся в XV-XVII вв. и обусловленная главным образом природно-географическими условиями. Центрами металлообработки стали Тульско-Серпуховский, Устюжно-Железнопольский, Тихвинский районы, Занежье; солеварения - Поморье и Поволжье; производства полотна и холста - Новогородско-Псковский, Онежский, Ярославский и другие районы.</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Принципиально новым явлением в экономике России XVII в. стало появление мануфактур</w:t>
      </w:r>
      <w:r w:rsidRPr="00395962">
        <w:rPr>
          <w:rFonts w:ascii="Times New Roman" w:eastAsia="Times New Roman" w:hAnsi="Times New Roman" w:cs="Times New Roman"/>
          <w:i/>
          <w:iCs/>
          <w:sz w:val="16"/>
          <w:szCs w:val="16"/>
          <w:lang w:eastAsia="ru-RU"/>
        </w:rPr>
        <w:t xml:space="preserve"> —</w:t>
      </w:r>
      <w:r w:rsidRPr="00395962">
        <w:rPr>
          <w:rFonts w:ascii="Times New Roman" w:eastAsia="Times New Roman" w:hAnsi="Times New Roman" w:cs="Times New Roman"/>
          <w:sz w:val="16"/>
          <w:szCs w:val="16"/>
          <w:lang w:eastAsia="ru-RU"/>
        </w:rPr>
        <w:t xml:space="preserve"> крупных предприятий, основанных на разделении труда, остающегося по преимуществу ручным, и применении механизмов, приводимых в движение водой. Это свидетельствует о начале перехода к раннекапиталистическому промышленному производству, сильно еще опутанному крепостническими отношениями. </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Эти мануфактуры были казенными или дворцовыми. На них применялся принудительный труд. Связей с рынком они не имели.</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p>
    <w:p w:rsidR="00395962" w:rsidRPr="00395962" w:rsidRDefault="00395962" w:rsidP="000E5E28">
      <w:pPr>
        <w:shd w:val="clear" w:color="auto" w:fill="FFFFFF"/>
        <w:tabs>
          <w:tab w:val="left" w:pos="3828"/>
        </w:tabs>
        <w:spacing w:before="14" w:after="0" w:line="360" w:lineRule="auto"/>
        <w:ind w:left="-1134" w:right="-284" w:firstLine="720"/>
        <w:rPr>
          <w:rFonts w:ascii="Times New Roman" w:eastAsia="Times New Roman" w:hAnsi="Times New Roman" w:cs="Times New Roman"/>
          <w:color w:val="000000"/>
          <w:spacing w:val="6"/>
          <w:sz w:val="16"/>
          <w:szCs w:val="16"/>
          <w:lang w:eastAsia="ru-RU"/>
        </w:rPr>
      </w:pPr>
      <w:r w:rsidRPr="00395962">
        <w:rPr>
          <w:rFonts w:ascii="Times New Roman" w:eastAsia="Times New Roman" w:hAnsi="Times New Roman" w:cs="Times New Roman"/>
          <w:color w:val="000000"/>
          <w:spacing w:val="6"/>
          <w:sz w:val="16"/>
          <w:szCs w:val="16"/>
          <w:lang w:eastAsia="ru-RU"/>
        </w:rPr>
        <w:t>….</w:t>
      </w:r>
    </w:p>
    <w:p w:rsidR="00395962" w:rsidRPr="00395962" w:rsidRDefault="00395962" w:rsidP="000E5E28">
      <w:pPr>
        <w:shd w:val="clear" w:color="auto" w:fill="FFFFFF"/>
        <w:tabs>
          <w:tab w:val="left" w:pos="3828"/>
        </w:tabs>
        <w:spacing w:before="14" w:after="0" w:line="360" w:lineRule="auto"/>
        <w:ind w:left="-1134" w:right="-284" w:firstLine="720"/>
        <w:rPr>
          <w:rFonts w:ascii="Times New Roman" w:eastAsia="Times New Roman" w:hAnsi="Times New Roman" w:cs="Times New Roman"/>
          <w:color w:val="000000"/>
          <w:spacing w:val="6"/>
          <w:sz w:val="16"/>
          <w:szCs w:val="16"/>
          <w:lang w:eastAsia="ru-RU"/>
        </w:rPr>
      </w:pPr>
    </w:p>
    <w:p w:rsidR="00395962" w:rsidRPr="00395962" w:rsidRDefault="00395962" w:rsidP="000E5E28">
      <w:pPr>
        <w:shd w:val="clear" w:color="auto" w:fill="FFFFFF"/>
        <w:tabs>
          <w:tab w:val="left" w:pos="3828"/>
        </w:tabs>
        <w:spacing w:before="14"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color w:val="000000"/>
          <w:spacing w:val="6"/>
          <w:sz w:val="16"/>
          <w:szCs w:val="16"/>
          <w:lang w:eastAsia="ru-RU"/>
        </w:rPr>
        <w:t>Развитие   хозяйства,   подъем   городов   и   рост   товарно-</w:t>
      </w:r>
      <w:r w:rsidRPr="00395962">
        <w:rPr>
          <w:rFonts w:ascii="Times New Roman" w:eastAsia="Times New Roman" w:hAnsi="Times New Roman" w:cs="Times New Roman"/>
          <w:color w:val="000000"/>
          <w:spacing w:val="10"/>
          <w:sz w:val="16"/>
          <w:szCs w:val="16"/>
          <w:lang w:eastAsia="ru-RU"/>
        </w:rPr>
        <w:t xml:space="preserve">денежных отношений происходили на фоне усиления борьбы народных масс против феодальных порядков (крестьянские и </w:t>
      </w:r>
      <w:r w:rsidRPr="00395962">
        <w:rPr>
          <w:rFonts w:ascii="Times New Roman" w:eastAsia="Times New Roman" w:hAnsi="Times New Roman" w:cs="Times New Roman"/>
          <w:color w:val="000000"/>
          <w:spacing w:val="7"/>
          <w:sz w:val="16"/>
          <w:szCs w:val="16"/>
          <w:lang w:eastAsia="ru-RU"/>
        </w:rPr>
        <w:t xml:space="preserve">городские восстания). В конечном итоге это вело к изменению </w:t>
      </w:r>
      <w:r w:rsidRPr="00395962">
        <w:rPr>
          <w:rFonts w:ascii="Times New Roman" w:eastAsia="Times New Roman" w:hAnsi="Times New Roman" w:cs="Times New Roman"/>
          <w:color w:val="000000"/>
          <w:spacing w:val="6"/>
          <w:sz w:val="16"/>
          <w:szCs w:val="16"/>
          <w:lang w:eastAsia="ru-RU"/>
        </w:rPr>
        <w:t>форм феодальной эксплуатации, ослаблению личной зависимо</w:t>
      </w:r>
      <w:r w:rsidRPr="00395962">
        <w:rPr>
          <w:rFonts w:ascii="Times New Roman" w:eastAsia="Times New Roman" w:hAnsi="Times New Roman" w:cs="Times New Roman"/>
          <w:color w:val="000000"/>
          <w:spacing w:val="6"/>
          <w:sz w:val="16"/>
          <w:szCs w:val="16"/>
          <w:lang w:eastAsia="ru-RU"/>
        </w:rPr>
        <w:softHyphen/>
      </w:r>
      <w:r w:rsidRPr="00395962">
        <w:rPr>
          <w:rFonts w:ascii="Times New Roman" w:eastAsia="Times New Roman" w:hAnsi="Times New Roman" w:cs="Times New Roman"/>
          <w:color w:val="000000"/>
          <w:spacing w:val="7"/>
          <w:sz w:val="16"/>
          <w:szCs w:val="16"/>
          <w:lang w:eastAsia="ru-RU"/>
        </w:rPr>
        <w:t xml:space="preserve">сти крестьян,   появлению  свободного  городского  населения. </w:t>
      </w:r>
      <w:r w:rsidRPr="00395962">
        <w:rPr>
          <w:rFonts w:ascii="Times New Roman" w:eastAsia="Times New Roman" w:hAnsi="Times New Roman" w:cs="Times New Roman"/>
          <w:color w:val="000000"/>
          <w:spacing w:val="13"/>
          <w:sz w:val="16"/>
          <w:szCs w:val="16"/>
          <w:lang w:eastAsia="ru-RU"/>
        </w:rPr>
        <w:t>Указанные процессы коренным образом меняли облик фео</w:t>
      </w:r>
      <w:r w:rsidRPr="00395962">
        <w:rPr>
          <w:rFonts w:ascii="Times New Roman" w:eastAsia="Times New Roman" w:hAnsi="Times New Roman" w:cs="Times New Roman"/>
          <w:color w:val="000000"/>
          <w:spacing w:val="13"/>
          <w:sz w:val="16"/>
          <w:szCs w:val="16"/>
          <w:lang w:eastAsia="ru-RU"/>
        </w:rPr>
        <w:softHyphen/>
      </w:r>
      <w:r w:rsidRPr="00395962">
        <w:rPr>
          <w:rFonts w:ascii="Times New Roman" w:eastAsia="Times New Roman" w:hAnsi="Times New Roman" w:cs="Times New Roman"/>
          <w:color w:val="000000"/>
          <w:spacing w:val="4"/>
          <w:sz w:val="16"/>
          <w:szCs w:val="16"/>
          <w:lang w:eastAsia="ru-RU"/>
        </w:rPr>
        <w:t xml:space="preserve">дального   общества,   способствовали  ликвидации   феодальной </w:t>
      </w:r>
      <w:r w:rsidRPr="00395962">
        <w:rPr>
          <w:rFonts w:ascii="Times New Roman" w:eastAsia="Times New Roman" w:hAnsi="Times New Roman" w:cs="Times New Roman"/>
          <w:color w:val="000000"/>
          <w:spacing w:val="7"/>
          <w:sz w:val="16"/>
          <w:szCs w:val="16"/>
          <w:lang w:eastAsia="ru-RU"/>
        </w:rPr>
        <w:t xml:space="preserve">раздробленности и централизации государственной власти. На </w:t>
      </w:r>
      <w:r w:rsidRPr="00395962">
        <w:rPr>
          <w:rFonts w:ascii="Times New Roman" w:eastAsia="Times New Roman" w:hAnsi="Times New Roman" w:cs="Times New Roman"/>
          <w:color w:val="000000"/>
          <w:spacing w:val="6"/>
          <w:sz w:val="16"/>
          <w:szCs w:val="16"/>
          <w:lang w:eastAsia="ru-RU"/>
        </w:rPr>
        <w:t xml:space="preserve">этом этапе образуются крупные централизованные государства </w:t>
      </w:r>
      <w:r w:rsidRPr="00395962">
        <w:rPr>
          <w:rFonts w:ascii="Times New Roman" w:eastAsia="Times New Roman" w:hAnsi="Times New Roman" w:cs="Times New Roman"/>
          <w:color w:val="000000"/>
          <w:spacing w:val="7"/>
          <w:sz w:val="16"/>
          <w:szCs w:val="16"/>
          <w:lang w:eastAsia="ru-RU"/>
        </w:rPr>
        <w:t xml:space="preserve">— Франция, Англия, Польша, Россия и др. </w:t>
      </w:r>
      <w:r w:rsidRPr="00395962">
        <w:rPr>
          <w:rFonts w:ascii="Times New Roman" w:eastAsia="Times New Roman" w:hAnsi="Times New Roman" w:cs="Times New Roman"/>
          <w:color w:val="000000"/>
          <w:spacing w:val="6"/>
          <w:sz w:val="16"/>
          <w:szCs w:val="16"/>
          <w:lang w:eastAsia="ru-RU"/>
        </w:rPr>
        <w:t>Особенности     Основной формой собственности и организа</w:t>
      </w:r>
      <w:r w:rsidRPr="00395962">
        <w:rPr>
          <w:rFonts w:ascii="Times New Roman" w:eastAsia="Times New Roman" w:hAnsi="Times New Roman" w:cs="Times New Roman"/>
          <w:color w:val="000000"/>
          <w:spacing w:val="6"/>
          <w:sz w:val="16"/>
          <w:szCs w:val="16"/>
          <w:lang w:eastAsia="ru-RU"/>
        </w:rPr>
        <w:softHyphen/>
        <w:t>ции производства в сельском хозяйстве в дан</w:t>
      </w:r>
      <w:r w:rsidRPr="00395962">
        <w:rPr>
          <w:rFonts w:ascii="Times New Roman" w:eastAsia="Times New Roman" w:hAnsi="Times New Roman" w:cs="Times New Roman"/>
          <w:color w:val="000000"/>
          <w:spacing w:val="6"/>
          <w:sz w:val="16"/>
          <w:szCs w:val="16"/>
          <w:lang w:eastAsia="ru-RU"/>
        </w:rPr>
        <w:softHyphen/>
      </w:r>
      <w:r w:rsidRPr="00395962">
        <w:rPr>
          <w:rFonts w:ascii="Times New Roman" w:eastAsia="Times New Roman" w:hAnsi="Times New Roman" w:cs="Times New Roman"/>
          <w:color w:val="000000"/>
          <w:spacing w:val="1"/>
          <w:sz w:val="16"/>
          <w:szCs w:val="16"/>
          <w:lang w:eastAsia="ru-RU"/>
        </w:rPr>
        <w:t xml:space="preserve">ный период оставалось </w:t>
      </w:r>
      <w:r w:rsidRPr="00395962">
        <w:rPr>
          <w:rFonts w:ascii="Times New Roman" w:eastAsia="Times New Roman" w:hAnsi="Times New Roman" w:cs="Times New Roman"/>
          <w:i/>
          <w:iCs/>
          <w:color w:val="000000"/>
          <w:spacing w:val="1"/>
          <w:sz w:val="16"/>
          <w:szCs w:val="16"/>
          <w:lang w:eastAsia="ru-RU"/>
        </w:rPr>
        <w:t xml:space="preserve">феодальное поместье, </w:t>
      </w:r>
      <w:r w:rsidRPr="00395962">
        <w:rPr>
          <w:rFonts w:ascii="Times New Roman" w:eastAsia="Times New Roman" w:hAnsi="Times New Roman" w:cs="Times New Roman"/>
          <w:color w:val="000000"/>
          <w:spacing w:val="1"/>
          <w:sz w:val="16"/>
          <w:szCs w:val="16"/>
          <w:lang w:eastAsia="ru-RU"/>
        </w:rPr>
        <w:t xml:space="preserve">В </w:t>
      </w:r>
      <w:r w:rsidRPr="00395962">
        <w:rPr>
          <w:rFonts w:ascii="Times New Roman" w:eastAsia="Times New Roman" w:hAnsi="Times New Roman" w:cs="Times New Roman"/>
          <w:color w:val="000000"/>
          <w:spacing w:val="9"/>
          <w:sz w:val="16"/>
          <w:szCs w:val="16"/>
          <w:lang w:val="en-US" w:eastAsia="ru-RU"/>
        </w:rPr>
        <w:t>XI</w:t>
      </w:r>
      <w:r w:rsidRPr="00395962">
        <w:rPr>
          <w:rFonts w:ascii="Times New Roman" w:eastAsia="Times New Roman" w:hAnsi="Times New Roman" w:cs="Times New Roman"/>
          <w:color w:val="000000"/>
          <w:spacing w:val="9"/>
          <w:sz w:val="16"/>
          <w:szCs w:val="16"/>
          <w:lang w:eastAsia="ru-RU"/>
        </w:rPr>
        <w:t>—</w:t>
      </w:r>
      <w:r w:rsidRPr="00395962">
        <w:rPr>
          <w:rFonts w:ascii="Times New Roman" w:eastAsia="Times New Roman" w:hAnsi="Times New Roman" w:cs="Times New Roman"/>
          <w:color w:val="000000"/>
          <w:spacing w:val="9"/>
          <w:sz w:val="16"/>
          <w:szCs w:val="16"/>
          <w:lang w:val="en-US" w:eastAsia="ru-RU"/>
        </w:rPr>
        <w:t>XIII</w:t>
      </w:r>
      <w:r w:rsidRPr="00395962">
        <w:rPr>
          <w:rFonts w:ascii="Times New Roman" w:eastAsia="Times New Roman" w:hAnsi="Times New Roman" w:cs="Times New Roman"/>
          <w:color w:val="000000"/>
          <w:spacing w:val="9"/>
          <w:sz w:val="16"/>
          <w:szCs w:val="16"/>
          <w:lang w:eastAsia="ru-RU"/>
        </w:rPr>
        <w:t xml:space="preserve"> вв. оно представляло собой замкну' </w:t>
      </w:r>
      <w:r w:rsidRPr="00395962">
        <w:rPr>
          <w:rFonts w:ascii="Times New Roman" w:eastAsia="Times New Roman" w:hAnsi="Times New Roman" w:cs="Times New Roman"/>
          <w:color w:val="000000"/>
          <w:spacing w:val="4"/>
          <w:sz w:val="16"/>
          <w:szCs w:val="16"/>
          <w:lang w:eastAsia="ru-RU"/>
        </w:rPr>
        <w:t>тое натуральное хозяйство, полностью обеспе</w:t>
      </w:r>
      <w:r w:rsidRPr="00395962">
        <w:rPr>
          <w:rFonts w:ascii="Times New Roman" w:eastAsia="Times New Roman" w:hAnsi="Times New Roman" w:cs="Times New Roman"/>
          <w:color w:val="000000"/>
          <w:spacing w:val="4"/>
          <w:sz w:val="16"/>
          <w:szCs w:val="16"/>
          <w:lang w:eastAsia="ru-RU"/>
        </w:rPr>
        <w:softHyphen/>
      </w:r>
      <w:r w:rsidRPr="00395962">
        <w:rPr>
          <w:rFonts w:ascii="Times New Roman" w:eastAsia="Times New Roman" w:hAnsi="Times New Roman" w:cs="Times New Roman"/>
          <w:color w:val="000000"/>
          <w:spacing w:val="8"/>
          <w:sz w:val="16"/>
          <w:szCs w:val="16"/>
          <w:lang w:eastAsia="ru-RU"/>
        </w:rPr>
        <w:t xml:space="preserve">чивавшее свои потребности за счет собственных ресурсов: его </w:t>
      </w:r>
      <w:r w:rsidRPr="00395962">
        <w:rPr>
          <w:rFonts w:ascii="Times New Roman" w:eastAsia="Times New Roman" w:hAnsi="Times New Roman" w:cs="Times New Roman"/>
          <w:color w:val="000000"/>
          <w:spacing w:val="7"/>
          <w:sz w:val="16"/>
          <w:szCs w:val="16"/>
          <w:lang w:eastAsia="ru-RU"/>
        </w:rPr>
        <w:t xml:space="preserve">характерной чертой была тесная связь господского хозяйства с </w:t>
      </w:r>
      <w:r w:rsidRPr="00395962">
        <w:rPr>
          <w:rFonts w:ascii="Times New Roman" w:eastAsia="Times New Roman" w:hAnsi="Times New Roman" w:cs="Times New Roman"/>
          <w:color w:val="000000"/>
          <w:spacing w:val="6"/>
          <w:sz w:val="16"/>
          <w:szCs w:val="16"/>
          <w:lang w:eastAsia="ru-RU"/>
        </w:rPr>
        <w:t>хозяйством крестьян, которые должны были обрабатывать зем</w:t>
      </w:r>
      <w:r w:rsidRPr="00395962">
        <w:rPr>
          <w:rFonts w:ascii="Times New Roman" w:eastAsia="Times New Roman" w:hAnsi="Times New Roman" w:cs="Times New Roman"/>
          <w:color w:val="000000"/>
          <w:spacing w:val="6"/>
          <w:sz w:val="16"/>
          <w:szCs w:val="16"/>
          <w:lang w:eastAsia="ru-RU"/>
        </w:rPr>
        <w:softHyphen/>
      </w:r>
      <w:r w:rsidRPr="00395962">
        <w:rPr>
          <w:rFonts w:ascii="Times New Roman" w:eastAsia="Times New Roman" w:hAnsi="Times New Roman" w:cs="Times New Roman"/>
          <w:color w:val="000000"/>
          <w:spacing w:val="5"/>
          <w:sz w:val="16"/>
          <w:szCs w:val="16"/>
          <w:lang w:eastAsia="ru-RU"/>
        </w:rPr>
        <w:t>лю феодала своими орудиями труда и своим скотом.</w:t>
      </w:r>
    </w:p>
    <w:p w:rsidR="00395962" w:rsidRPr="00395962" w:rsidRDefault="00395962" w:rsidP="000E5E28">
      <w:pPr>
        <w:shd w:val="clear" w:color="auto" w:fill="FFFFFF"/>
        <w:tabs>
          <w:tab w:val="left" w:pos="3828"/>
        </w:tabs>
        <w:spacing w:before="14"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color w:val="000000"/>
          <w:spacing w:val="4"/>
          <w:sz w:val="16"/>
          <w:szCs w:val="16"/>
          <w:lang w:eastAsia="ru-RU"/>
        </w:rPr>
        <w:t xml:space="preserve">«Однако в </w:t>
      </w:r>
      <w:r w:rsidRPr="00395962">
        <w:rPr>
          <w:rFonts w:ascii="Times New Roman" w:eastAsia="Times New Roman" w:hAnsi="Times New Roman" w:cs="Times New Roman"/>
          <w:color w:val="000000"/>
          <w:spacing w:val="4"/>
          <w:sz w:val="16"/>
          <w:szCs w:val="16"/>
          <w:lang w:val="en-US" w:eastAsia="ru-RU"/>
        </w:rPr>
        <w:t>XIV</w:t>
      </w:r>
      <w:r w:rsidRPr="00395962">
        <w:rPr>
          <w:rFonts w:ascii="Times New Roman" w:eastAsia="Times New Roman" w:hAnsi="Times New Roman" w:cs="Times New Roman"/>
          <w:color w:val="000000"/>
          <w:spacing w:val="4"/>
          <w:sz w:val="16"/>
          <w:szCs w:val="16"/>
          <w:lang w:eastAsia="ru-RU"/>
        </w:rPr>
        <w:t>—</w:t>
      </w:r>
      <w:r w:rsidRPr="00395962">
        <w:rPr>
          <w:rFonts w:ascii="Times New Roman" w:eastAsia="Times New Roman" w:hAnsi="Times New Roman" w:cs="Times New Roman"/>
          <w:color w:val="000000"/>
          <w:spacing w:val="4"/>
          <w:sz w:val="16"/>
          <w:szCs w:val="16"/>
          <w:lang w:val="en-US" w:eastAsia="ru-RU"/>
        </w:rPr>
        <w:t>XV</w:t>
      </w:r>
      <w:r w:rsidRPr="00395962">
        <w:rPr>
          <w:rFonts w:ascii="Times New Roman" w:eastAsia="Times New Roman" w:hAnsi="Times New Roman" w:cs="Times New Roman"/>
          <w:color w:val="000000"/>
          <w:spacing w:val="4"/>
          <w:sz w:val="16"/>
          <w:szCs w:val="16"/>
          <w:lang w:eastAsia="ru-RU"/>
        </w:rPr>
        <w:t xml:space="preserve"> вв. начинается разложение феодальных от</w:t>
      </w:r>
      <w:r w:rsidRPr="00395962">
        <w:rPr>
          <w:rFonts w:ascii="Times New Roman" w:eastAsia="Times New Roman" w:hAnsi="Times New Roman" w:cs="Times New Roman"/>
          <w:color w:val="000000"/>
          <w:spacing w:val="4"/>
          <w:sz w:val="16"/>
          <w:szCs w:val="16"/>
          <w:lang w:eastAsia="ru-RU"/>
        </w:rPr>
        <w:softHyphen/>
      </w:r>
      <w:r w:rsidRPr="00395962">
        <w:rPr>
          <w:rFonts w:ascii="Times New Roman" w:eastAsia="Times New Roman" w:hAnsi="Times New Roman" w:cs="Times New Roman"/>
          <w:color w:val="000000"/>
          <w:spacing w:val="6"/>
          <w:sz w:val="16"/>
          <w:szCs w:val="16"/>
          <w:lang w:eastAsia="ru-RU"/>
        </w:rPr>
        <w:t xml:space="preserve">ношений, происходят </w:t>
      </w:r>
      <w:r w:rsidRPr="00395962">
        <w:rPr>
          <w:rFonts w:ascii="Times New Roman" w:eastAsia="Times New Roman" w:hAnsi="Times New Roman" w:cs="Times New Roman"/>
          <w:i/>
          <w:iCs/>
          <w:color w:val="000000"/>
          <w:spacing w:val="6"/>
          <w:sz w:val="16"/>
          <w:szCs w:val="16"/>
          <w:lang w:eastAsia="ru-RU"/>
        </w:rPr>
        <w:t xml:space="preserve">коммутация повинностей </w:t>
      </w:r>
      <w:r w:rsidRPr="00395962">
        <w:rPr>
          <w:rFonts w:ascii="Times New Roman" w:eastAsia="Times New Roman" w:hAnsi="Times New Roman" w:cs="Times New Roman"/>
          <w:color w:val="000000"/>
          <w:spacing w:val="6"/>
          <w:sz w:val="16"/>
          <w:szCs w:val="16"/>
          <w:lang w:eastAsia="ru-RU"/>
        </w:rPr>
        <w:t>(замена отрабо</w:t>
      </w:r>
      <w:r w:rsidRPr="00395962">
        <w:rPr>
          <w:rFonts w:ascii="Times New Roman" w:eastAsia="Times New Roman" w:hAnsi="Times New Roman" w:cs="Times New Roman"/>
          <w:color w:val="000000"/>
          <w:spacing w:val="9"/>
          <w:sz w:val="16"/>
          <w:szCs w:val="16"/>
          <w:lang w:eastAsia="ru-RU"/>
        </w:rPr>
        <w:t>точной и натуральной ренты денежной), раскрепощение кре</w:t>
      </w:r>
      <w:r w:rsidRPr="00395962">
        <w:rPr>
          <w:rFonts w:ascii="Times New Roman" w:eastAsia="Times New Roman" w:hAnsi="Times New Roman" w:cs="Times New Roman"/>
          <w:color w:val="000000"/>
          <w:spacing w:val="9"/>
          <w:sz w:val="16"/>
          <w:szCs w:val="16"/>
          <w:lang w:eastAsia="ru-RU"/>
        </w:rPr>
        <w:softHyphen/>
        <w:t>стьянства, что вело к концентрации земель и развитию аренд</w:t>
      </w:r>
      <w:r w:rsidRPr="00395962">
        <w:rPr>
          <w:rFonts w:ascii="Times New Roman" w:eastAsia="Times New Roman" w:hAnsi="Times New Roman" w:cs="Times New Roman"/>
          <w:color w:val="000000"/>
          <w:spacing w:val="9"/>
          <w:sz w:val="16"/>
          <w:szCs w:val="16"/>
          <w:lang w:eastAsia="ru-RU"/>
        </w:rPr>
        <w:softHyphen/>
      </w:r>
      <w:r w:rsidRPr="00395962">
        <w:rPr>
          <w:rFonts w:ascii="Times New Roman" w:eastAsia="Times New Roman" w:hAnsi="Times New Roman" w:cs="Times New Roman"/>
          <w:color w:val="000000"/>
          <w:spacing w:val="6"/>
          <w:sz w:val="16"/>
          <w:szCs w:val="16"/>
          <w:lang w:eastAsia="ru-RU"/>
        </w:rPr>
        <w:t>ных отношений. Многие дворяне начинают применять в хозяй</w:t>
      </w:r>
      <w:r w:rsidRPr="00395962">
        <w:rPr>
          <w:rFonts w:ascii="Times New Roman" w:eastAsia="Times New Roman" w:hAnsi="Times New Roman" w:cs="Times New Roman"/>
          <w:color w:val="000000"/>
          <w:spacing w:val="6"/>
          <w:sz w:val="16"/>
          <w:szCs w:val="16"/>
          <w:lang w:eastAsia="ru-RU"/>
        </w:rPr>
        <w:softHyphen/>
      </w:r>
      <w:r w:rsidRPr="00395962">
        <w:rPr>
          <w:rFonts w:ascii="Times New Roman" w:eastAsia="Times New Roman" w:hAnsi="Times New Roman" w:cs="Times New Roman"/>
          <w:color w:val="000000"/>
          <w:spacing w:val="10"/>
          <w:sz w:val="16"/>
          <w:szCs w:val="16"/>
          <w:lang w:eastAsia="ru-RU"/>
        </w:rPr>
        <w:t xml:space="preserve">стве наемный труд. Получает развитие </w:t>
      </w:r>
      <w:r w:rsidRPr="00395962">
        <w:rPr>
          <w:rFonts w:ascii="Times New Roman" w:eastAsia="Times New Roman" w:hAnsi="Times New Roman" w:cs="Times New Roman"/>
          <w:color w:val="000000"/>
          <w:spacing w:val="10"/>
          <w:sz w:val="16"/>
          <w:szCs w:val="16"/>
          <w:lang w:eastAsia="ru-RU"/>
        </w:rPr>
        <w:lastRenderedPageBreak/>
        <w:t xml:space="preserve">краткосрочная аренда </w:t>
      </w:r>
      <w:r w:rsidRPr="00395962">
        <w:rPr>
          <w:rFonts w:ascii="Times New Roman" w:eastAsia="Times New Roman" w:hAnsi="Times New Roman" w:cs="Times New Roman"/>
          <w:color w:val="000000"/>
          <w:spacing w:val="7"/>
          <w:sz w:val="16"/>
          <w:szCs w:val="16"/>
          <w:lang w:eastAsia="ru-RU"/>
        </w:rPr>
        <w:t>(при смене арендаторов есть возможность увеличить арендную</w:t>
      </w:r>
    </w:p>
    <w:p w:rsidR="00395962" w:rsidRPr="00395962" w:rsidRDefault="00395962" w:rsidP="000E5E28">
      <w:pPr>
        <w:shd w:val="clear" w:color="auto" w:fill="FFFFFF"/>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color w:val="000000"/>
          <w:spacing w:val="-4"/>
          <w:sz w:val="16"/>
          <w:szCs w:val="16"/>
          <w:lang w:eastAsia="ru-RU"/>
        </w:rPr>
        <w:t>плату).</w:t>
      </w:r>
    </w:p>
    <w:p w:rsidR="00395962" w:rsidRPr="00395962" w:rsidRDefault="00395962" w:rsidP="000E5E28">
      <w:pPr>
        <w:shd w:val="clear" w:color="auto" w:fill="FFFFFF"/>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color w:val="000000"/>
          <w:spacing w:val="2"/>
          <w:sz w:val="16"/>
          <w:szCs w:val="16"/>
          <w:lang w:eastAsia="ru-RU"/>
        </w:rPr>
        <w:t>В основе этих процессов — углубление общественного раз</w:t>
      </w:r>
      <w:r w:rsidRPr="00395962">
        <w:rPr>
          <w:rFonts w:ascii="Times New Roman" w:eastAsia="Times New Roman" w:hAnsi="Times New Roman" w:cs="Times New Roman"/>
          <w:color w:val="000000"/>
          <w:spacing w:val="2"/>
          <w:sz w:val="16"/>
          <w:szCs w:val="16"/>
          <w:lang w:eastAsia="ru-RU"/>
        </w:rPr>
        <w:softHyphen/>
      </w:r>
      <w:r w:rsidRPr="00395962">
        <w:rPr>
          <w:rFonts w:ascii="Times New Roman" w:eastAsia="Times New Roman" w:hAnsi="Times New Roman" w:cs="Times New Roman"/>
          <w:color w:val="000000"/>
          <w:spacing w:val="4"/>
          <w:sz w:val="16"/>
          <w:szCs w:val="16"/>
          <w:lang w:eastAsia="ru-RU"/>
        </w:rPr>
        <w:t>деления труда, развитие товарно-денежных отношений. Товар</w:t>
      </w:r>
      <w:r w:rsidRPr="00395962">
        <w:rPr>
          <w:rFonts w:ascii="Times New Roman" w:eastAsia="Times New Roman" w:hAnsi="Times New Roman" w:cs="Times New Roman"/>
          <w:color w:val="000000"/>
          <w:spacing w:val="4"/>
          <w:sz w:val="16"/>
          <w:szCs w:val="16"/>
          <w:lang w:eastAsia="ru-RU"/>
        </w:rPr>
        <w:softHyphen/>
      </w:r>
      <w:r w:rsidRPr="00395962">
        <w:rPr>
          <w:rFonts w:ascii="Times New Roman" w:eastAsia="Times New Roman" w:hAnsi="Times New Roman" w:cs="Times New Roman"/>
          <w:color w:val="000000"/>
          <w:spacing w:val="7"/>
          <w:sz w:val="16"/>
          <w:szCs w:val="16"/>
          <w:lang w:eastAsia="ru-RU"/>
        </w:rPr>
        <w:t>ное производство, сложившееся на этом этапе в городах, ак</w:t>
      </w:r>
      <w:r w:rsidRPr="00395962">
        <w:rPr>
          <w:rFonts w:ascii="Times New Roman" w:eastAsia="Times New Roman" w:hAnsi="Times New Roman" w:cs="Times New Roman"/>
          <w:color w:val="000000"/>
          <w:spacing w:val="7"/>
          <w:sz w:val="16"/>
          <w:szCs w:val="16"/>
          <w:lang w:eastAsia="ru-RU"/>
        </w:rPr>
        <w:softHyphen/>
      </w:r>
      <w:r w:rsidRPr="00395962">
        <w:rPr>
          <w:rFonts w:ascii="Times New Roman" w:eastAsia="Times New Roman" w:hAnsi="Times New Roman" w:cs="Times New Roman"/>
          <w:color w:val="000000"/>
          <w:spacing w:val="4"/>
          <w:sz w:val="16"/>
          <w:szCs w:val="16"/>
          <w:lang w:eastAsia="ru-RU"/>
        </w:rPr>
        <w:t>тивно воздействовало на феодальное поместье, подрывая гос</w:t>
      </w:r>
      <w:r w:rsidRPr="00395962">
        <w:rPr>
          <w:rFonts w:ascii="Times New Roman" w:eastAsia="Times New Roman" w:hAnsi="Times New Roman" w:cs="Times New Roman"/>
          <w:color w:val="000000"/>
          <w:spacing w:val="4"/>
          <w:sz w:val="16"/>
          <w:szCs w:val="16"/>
          <w:lang w:eastAsia="ru-RU"/>
        </w:rPr>
        <w:softHyphen/>
        <w:t>подство натурального хозяйства. Тем самым создавались усло</w:t>
      </w:r>
      <w:r w:rsidRPr="00395962">
        <w:rPr>
          <w:rFonts w:ascii="Times New Roman" w:eastAsia="Times New Roman" w:hAnsi="Times New Roman" w:cs="Times New Roman"/>
          <w:color w:val="000000"/>
          <w:spacing w:val="4"/>
          <w:sz w:val="16"/>
          <w:szCs w:val="16"/>
          <w:lang w:eastAsia="ru-RU"/>
        </w:rPr>
        <w:softHyphen/>
      </w:r>
      <w:r w:rsidRPr="00395962">
        <w:rPr>
          <w:rFonts w:ascii="Times New Roman" w:eastAsia="Times New Roman" w:hAnsi="Times New Roman" w:cs="Times New Roman"/>
          <w:color w:val="000000"/>
          <w:spacing w:val="5"/>
          <w:sz w:val="16"/>
          <w:szCs w:val="16"/>
          <w:lang w:eastAsia="ru-RU"/>
        </w:rPr>
        <w:t xml:space="preserve">вия для развития внутреннего рынка на основе специализации </w:t>
      </w:r>
      <w:r w:rsidRPr="00395962">
        <w:rPr>
          <w:rFonts w:ascii="Times New Roman" w:eastAsia="Times New Roman" w:hAnsi="Times New Roman" w:cs="Times New Roman"/>
          <w:color w:val="000000"/>
          <w:sz w:val="16"/>
          <w:szCs w:val="16"/>
          <w:lang w:eastAsia="ru-RU"/>
        </w:rPr>
        <w:t>хозяйства.</w:t>
      </w:r>
    </w:p>
    <w:p w:rsidR="00395962" w:rsidRPr="00395962" w:rsidRDefault="00395962" w:rsidP="000E5E28">
      <w:pPr>
        <w:shd w:val="clear" w:color="auto" w:fill="FFFFFF"/>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color w:val="000000"/>
          <w:spacing w:val="8"/>
          <w:sz w:val="16"/>
          <w:szCs w:val="16"/>
          <w:lang w:eastAsia="ru-RU"/>
        </w:rPr>
        <w:t>В рыночные отношения втягивались и феодальные поме</w:t>
      </w:r>
      <w:r w:rsidRPr="00395962">
        <w:rPr>
          <w:rFonts w:ascii="Times New Roman" w:eastAsia="Times New Roman" w:hAnsi="Times New Roman" w:cs="Times New Roman"/>
          <w:color w:val="000000"/>
          <w:spacing w:val="8"/>
          <w:sz w:val="16"/>
          <w:szCs w:val="16"/>
          <w:lang w:eastAsia="ru-RU"/>
        </w:rPr>
        <w:softHyphen/>
      </w:r>
      <w:r w:rsidRPr="00395962">
        <w:rPr>
          <w:rFonts w:ascii="Times New Roman" w:eastAsia="Times New Roman" w:hAnsi="Times New Roman" w:cs="Times New Roman"/>
          <w:color w:val="000000"/>
          <w:spacing w:val="3"/>
          <w:sz w:val="16"/>
          <w:szCs w:val="16"/>
          <w:lang w:eastAsia="ru-RU"/>
        </w:rPr>
        <w:t xml:space="preserve">стья. В частности, английские феодальные поместья (маноры) в </w:t>
      </w:r>
      <w:r w:rsidRPr="00395962">
        <w:rPr>
          <w:rFonts w:ascii="Times New Roman" w:eastAsia="Times New Roman" w:hAnsi="Times New Roman" w:cs="Times New Roman"/>
          <w:color w:val="000000"/>
          <w:spacing w:val="2"/>
          <w:sz w:val="16"/>
          <w:szCs w:val="16"/>
          <w:lang w:val="en-US" w:eastAsia="ru-RU"/>
        </w:rPr>
        <w:t>XIII</w:t>
      </w:r>
      <w:r w:rsidRPr="00395962">
        <w:rPr>
          <w:rFonts w:ascii="Times New Roman" w:eastAsia="Times New Roman" w:hAnsi="Times New Roman" w:cs="Times New Roman"/>
          <w:color w:val="000000"/>
          <w:spacing w:val="2"/>
          <w:sz w:val="16"/>
          <w:szCs w:val="16"/>
          <w:lang w:eastAsia="ru-RU"/>
        </w:rPr>
        <w:t>—</w:t>
      </w:r>
      <w:r w:rsidRPr="00395962">
        <w:rPr>
          <w:rFonts w:ascii="Times New Roman" w:eastAsia="Times New Roman" w:hAnsi="Times New Roman" w:cs="Times New Roman"/>
          <w:color w:val="000000"/>
          <w:spacing w:val="2"/>
          <w:sz w:val="16"/>
          <w:szCs w:val="16"/>
          <w:lang w:val="en-US" w:eastAsia="ru-RU"/>
        </w:rPr>
        <w:t>XIV</w:t>
      </w:r>
      <w:r w:rsidRPr="00395962">
        <w:rPr>
          <w:rFonts w:ascii="Times New Roman" w:eastAsia="Times New Roman" w:hAnsi="Times New Roman" w:cs="Times New Roman"/>
          <w:color w:val="000000"/>
          <w:spacing w:val="2"/>
          <w:sz w:val="16"/>
          <w:szCs w:val="16"/>
          <w:lang w:eastAsia="ru-RU"/>
        </w:rPr>
        <w:t xml:space="preserve"> вв. вели обширную торговлю шерстью, хлебом и ско</w:t>
      </w:r>
      <w:r w:rsidRPr="00395962">
        <w:rPr>
          <w:rFonts w:ascii="Times New Roman" w:eastAsia="Times New Roman" w:hAnsi="Times New Roman" w:cs="Times New Roman"/>
          <w:color w:val="000000"/>
          <w:spacing w:val="2"/>
          <w:sz w:val="16"/>
          <w:szCs w:val="16"/>
          <w:lang w:eastAsia="ru-RU"/>
        </w:rPr>
        <w:softHyphen/>
      </w:r>
      <w:r w:rsidRPr="00395962">
        <w:rPr>
          <w:rFonts w:ascii="Times New Roman" w:eastAsia="Times New Roman" w:hAnsi="Times New Roman" w:cs="Times New Roman"/>
          <w:color w:val="000000"/>
          <w:spacing w:val="6"/>
          <w:sz w:val="16"/>
          <w:szCs w:val="16"/>
          <w:lang w:eastAsia="ru-RU"/>
        </w:rPr>
        <w:t>том, отправляя свою продукцию в Лондон и на континент.</w:t>
      </w:r>
    </w:p>
    <w:p w:rsidR="00395962" w:rsidRPr="00395962" w:rsidRDefault="00395962" w:rsidP="000E5E28">
      <w:pPr>
        <w:shd w:val="clear" w:color="auto" w:fill="FFFFFF"/>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color w:val="000000"/>
          <w:spacing w:val="6"/>
          <w:sz w:val="16"/>
          <w:szCs w:val="16"/>
          <w:lang w:eastAsia="ru-RU"/>
        </w:rPr>
        <w:t>Постепенно произошли изменения в крестьянском земле</w:t>
      </w:r>
      <w:r w:rsidRPr="00395962">
        <w:rPr>
          <w:rFonts w:ascii="Times New Roman" w:eastAsia="Times New Roman" w:hAnsi="Times New Roman" w:cs="Times New Roman"/>
          <w:color w:val="000000"/>
          <w:spacing w:val="6"/>
          <w:sz w:val="16"/>
          <w:szCs w:val="16"/>
          <w:lang w:eastAsia="ru-RU"/>
        </w:rPr>
        <w:softHyphen/>
        <w:t xml:space="preserve">пользовании. Изменение формы феодальной ренты привело к </w:t>
      </w:r>
      <w:r w:rsidRPr="00395962">
        <w:rPr>
          <w:rFonts w:ascii="Times New Roman" w:eastAsia="Times New Roman" w:hAnsi="Times New Roman" w:cs="Times New Roman"/>
          <w:color w:val="000000"/>
          <w:spacing w:val="5"/>
          <w:sz w:val="16"/>
          <w:szCs w:val="16"/>
          <w:lang w:eastAsia="ru-RU"/>
        </w:rPr>
        <w:t>ослаблению, а затем и ликвидации личной феодальной зависи</w:t>
      </w:r>
      <w:r w:rsidRPr="00395962">
        <w:rPr>
          <w:rFonts w:ascii="Times New Roman" w:eastAsia="Times New Roman" w:hAnsi="Times New Roman" w:cs="Times New Roman"/>
          <w:color w:val="000000"/>
          <w:spacing w:val="5"/>
          <w:sz w:val="16"/>
          <w:szCs w:val="16"/>
          <w:lang w:eastAsia="ru-RU"/>
        </w:rPr>
        <w:softHyphen/>
      </w:r>
      <w:r w:rsidRPr="00395962">
        <w:rPr>
          <w:rFonts w:ascii="Times New Roman" w:eastAsia="Times New Roman" w:hAnsi="Times New Roman" w:cs="Times New Roman"/>
          <w:color w:val="000000"/>
          <w:spacing w:val="-3"/>
          <w:sz w:val="16"/>
          <w:szCs w:val="16"/>
          <w:lang w:eastAsia="ru-RU"/>
        </w:rPr>
        <w:t>мости.</w:t>
      </w:r>
    </w:p>
    <w:p w:rsidR="00395962" w:rsidRPr="00395962" w:rsidRDefault="00395962" w:rsidP="000E5E28">
      <w:pPr>
        <w:shd w:val="clear" w:color="auto" w:fill="FFFFFF"/>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color w:val="000000"/>
          <w:spacing w:val="6"/>
          <w:sz w:val="16"/>
          <w:szCs w:val="16"/>
          <w:lang w:eastAsia="ru-RU"/>
        </w:rPr>
        <w:t xml:space="preserve">С конца </w:t>
      </w:r>
      <w:r w:rsidRPr="00395962">
        <w:rPr>
          <w:rFonts w:ascii="Times New Roman" w:eastAsia="Times New Roman" w:hAnsi="Times New Roman" w:cs="Times New Roman"/>
          <w:color w:val="000000"/>
          <w:spacing w:val="6"/>
          <w:sz w:val="16"/>
          <w:szCs w:val="16"/>
          <w:lang w:val="en-US" w:eastAsia="ru-RU"/>
        </w:rPr>
        <w:t>XIII</w:t>
      </w:r>
      <w:r w:rsidRPr="00395962">
        <w:rPr>
          <w:rFonts w:ascii="Times New Roman" w:eastAsia="Times New Roman" w:hAnsi="Times New Roman" w:cs="Times New Roman"/>
          <w:color w:val="000000"/>
          <w:spacing w:val="6"/>
          <w:sz w:val="16"/>
          <w:szCs w:val="16"/>
          <w:lang w:eastAsia="ru-RU"/>
        </w:rPr>
        <w:t xml:space="preserve"> по </w:t>
      </w:r>
      <w:r w:rsidRPr="00395962">
        <w:rPr>
          <w:rFonts w:ascii="Times New Roman" w:eastAsia="Times New Roman" w:hAnsi="Times New Roman" w:cs="Times New Roman"/>
          <w:color w:val="000000"/>
          <w:spacing w:val="6"/>
          <w:sz w:val="16"/>
          <w:szCs w:val="16"/>
          <w:lang w:val="en-US" w:eastAsia="ru-RU"/>
        </w:rPr>
        <w:t>XV</w:t>
      </w:r>
      <w:r w:rsidRPr="00395962">
        <w:rPr>
          <w:rFonts w:ascii="Times New Roman" w:eastAsia="Times New Roman" w:hAnsi="Times New Roman" w:cs="Times New Roman"/>
          <w:color w:val="000000"/>
          <w:spacing w:val="6"/>
          <w:sz w:val="16"/>
          <w:szCs w:val="16"/>
          <w:lang w:eastAsia="ru-RU"/>
        </w:rPr>
        <w:t xml:space="preserve"> вв. в Англии в силу развития овцевод</w:t>
      </w:r>
      <w:r w:rsidRPr="00395962">
        <w:rPr>
          <w:rFonts w:ascii="Times New Roman" w:eastAsia="Times New Roman" w:hAnsi="Times New Roman" w:cs="Times New Roman"/>
          <w:color w:val="000000"/>
          <w:spacing w:val="6"/>
          <w:sz w:val="16"/>
          <w:szCs w:val="16"/>
          <w:lang w:eastAsia="ru-RU"/>
        </w:rPr>
        <w:softHyphen/>
      </w:r>
      <w:r w:rsidRPr="00395962">
        <w:rPr>
          <w:rFonts w:ascii="Times New Roman" w:eastAsia="Times New Roman" w:hAnsi="Times New Roman" w:cs="Times New Roman"/>
          <w:color w:val="000000"/>
          <w:spacing w:val="4"/>
          <w:sz w:val="16"/>
          <w:szCs w:val="16"/>
          <w:lang w:eastAsia="ru-RU"/>
        </w:rPr>
        <w:t>ства происходит замена барщины оброком, который выплачи</w:t>
      </w:r>
      <w:r w:rsidRPr="00395962">
        <w:rPr>
          <w:rFonts w:ascii="Times New Roman" w:eastAsia="Times New Roman" w:hAnsi="Times New Roman" w:cs="Times New Roman"/>
          <w:color w:val="000000"/>
          <w:spacing w:val="4"/>
          <w:sz w:val="16"/>
          <w:szCs w:val="16"/>
          <w:lang w:eastAsia="ru-RU"/>
        </w:rPr>
        <w:softHyphen/>
        <w:t>вался овечьей шерстью. Этот процесс проходит в Англии ин</w:t>
      </w:r>
      <w:r w:rsidRPr="00395962">
        <w:rPr>
          <w:rFonts w:ascii="Times New Roman" w:eastAsia="Times New Roman" w:hAnsi="Times New Roman" w:cs="Times New Roman"/>
          <w:color w:val="000000"/>
          <w:spacing w:val="4"/>
          <w:sz w:val="16"/>
          <w:szCs w:val="16"/>
          <w:lang w:eastAsia="ru-RU"/>
        </w:rPr>
        <w:softHyphen/>
        <w:t>тенсивнее, чем во Франции и Германии благодаря более разви</w:t>
      </w:r>
      <w:r w:rsidRPr="00395962">
        <w:rPr>
          <w:rFonts w:ascii="Times New Roman" w:eastAsia="Times New Roman" w:hAnsi="Times New Roman" w:cs="Times New Roman"/>
          <w:color w:val="000000"/>
          <w:spacing w:val="4"/>
          <w:sz w:val="16"/>
          <w:szCs w:val="16"/>
          <w:lang w:eastAsia="ru-RU"/>
        </w:rPr>
        <w:softHyphen/>
      </w:r>
      <w:r w:rsidRPr="00395962">
        <w:rPr>
          <w:rFonts w:ascii="Times New Roman" w:eastAsia="Times New Roman" w:hAnsi="Times New Roman" w:cs="Times New Roman"/>
          <w:color w:val="000000"/>
          <w:spacing w:val="10"/>
          <w:sz w:val="16"/>
          <w:szCs w:val="16"/>
          <w:lang w:eastAsia="ru-RU"/>
        </w:rPr>
        <w:t xml:space="preserve">той торговле и восстанию под руководством Уота Тайлера </w:t>
      </w:r>
      <w:r w:rsidRPr="00395962">
        <w:rPr>
          <w:rFonts w:ascii="Times New Roman" w:eastAsia="Times New Roman" w:hAnsi="Times New Roman" w:cs="Times New Roman"/>
          <w:color w:val="000000"/>
          <w:spacing w:val="-8"/>
          <w:sz w:val="16"/>
          <w:szCs w:val="16"/>
          <w:lang w:eastAsia="ru-RU"/>
        </w:rPr>
        <w:t>(1381).</w:t>
      </w:r>
    </w:p>
    <w:p w:rsidR="00395962" w:rsidRPr="00395962" w:rsidRDefault="00395962" w:rsidP="000E5E28">
      <w:pPr>
        <w:shd w:val="clear" w:color="auto" w:fill="FFFFFF"/>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color w:val="000000"/>
          <w:spacing w:val="5"/>
          <w:sz w:val="16"/>
          <w:szCs w:val="16"/>
          <w:lang w:eastAsia="ru-RU"/>
        </w:rPr>
        <w:t xml:space="preserve">Переход к оброчной системе расширял возможности для </w:t>
      </w:r>
      <w:r w:rsidRPr="00395962">
        <w:rPr>
          <w:rFonts w:ascii="Times New Roman" w:eastAsia="Times New Roman" w:hAnsi="Times New Roman" w:cs="Times New Roman"/>
          <w:color w:val="000000"/>
          <w:spacing w:val="3"/>
          <w:sz w:val="16"/>
          <w:szCs w:val="16"/>
          <w:lang w:eastAsia="ru-RU"/>
        </w:rPr>
        <w:t>Развития сельского хозяйства, усиливал подвижность крестьян, Уменьшал их зависимость от феодала, вел к повышению произ</w:t>
      </w:r>
      <w:r w:rsidRPr="00395962">
        <w:rPr>
          <w:rFonts w:ascii="Times New Roman" w:eastAsia="Times New Roman" w:hAnsi="Times New Roman" w:cs="Times New Roman"/>
          <w:color w:val="000000"/>
          <w:spacing w:val="3"/>
          <w:sz w:val="16"/>
          <w:szCs w:val="16"/>
          <w:lang w:eastAsia="ru-RU"/>
        </w:rPr>
        <w:softHyphen/>
        <w:t>водительности труда, усиливал товарность аграрного сектора. Постепенно натуральный оброк заменяется денежным.</w:t>
      </w:r>
    </w:p>
    <w:p w:rsidR="00395962" w:rsidRPr="00395962" w:rsidRDefault="00395962" w:rsidP="000E5E28">
      <w:pPr>
        <w:shd w:val="clear" w:color="auto" w:fill="FFFFFF"/>
        <w:tabs>
          <w:tab w:val="left" w:pos="3828"/>
        </w:tabs>
        <w:spacing w:after="0" w:line="360" w:lineRule="auto"/>
        <w:ind w:left="-1134" w:right="-284" w:firstLine="720"/>
        <w:rPr>
          <w:rFonts w:ascii="Times New Roman" w:eastAsia="Times New Roman" w:hAnsi="Times New Roman" w:cs="Times New Roman"/>
          <w:color w:val="000000"/>
          <w:spacing w:val="6"/>
          <w:sz w:val="16"/>
          <w:szCs w:val="16"/>
          <w:lang w:eastAsia="ru-RU"/>
        </w:rPr>
      </w:pPr>
      <w:r w:rsidRPr="00395962">
        <w:rPr>
          <w:rFonts w:ascii="Times New Roman" w:eastAsia="Times New Roman" w:hAnsi="Times New Roman" w:cs="Times New Roman"/>
          <w:color w:val="000000"/>
          <w:spacing w:val="5"/>
          <w:sz w:val="16"/>
          <w:szCs w:val="16"/>
          <w:lang w:eastAsia="ru-RU"/>
        </w:rPr>
        <w:t>Процесс коммутации в некоторых странах шел очень быстро.</w:t>
      </w:r>
      <w:r w:rsidRPr="00395962">
        <w:rPr>
          <w:rFonts w:ascii="Times New Roman" w:eastAsia="Times New Roman" w:hAnsi="Times New Roman" w:cs="Times New Roman"/>
          <w:color w:val="000000"/>
          <w:spacing w:val="4"/>
          <w:sz w:val="16"/>
          <w:szCs w:val="16"/>
          <w:lang w:eastAsia="ru-RU"/>
        </w:rPr>
        <w:t xml:space="preserve"> Так, в Англии в </w:t>
      </w:r>
      <w:r w:rsidRPr="00395962">
        <w:rPr>
          <w:rFonts w:ascii="Times New Roman" w:eastAsia="Times New Roman" w:hAnsi="Times New Roman" w:cs="Times New Roman"/>
          <w:color w:val="000000"/>
          <w:spacing w:val="4"/>
          <w:sz w:val="16"/>
          <w:szCs w:val="16"/>
          <w:lang w:val="en-US" w:eastAsia="ru-RU"/>
        </w:rPr>
        <w:t>XV</w:t>
      </w:r>
      <w:r w:rsidRPr="00395962">
        <w:rPr>
          <w:rFonts w:ascii="Times New Roman" w:eastAsia="Times New Roman" w:hAnsi="Times New Roman" w:cs="Times New Roman"/>
          <w:color w:val="000000"/>
          <w:spacing w:val="4"/>
          <w:sz w:val="16"/>
          <w:szCs w:val="16"/>
          <w:lang w:eastAsia="ru-RU"/>
        </w:rPr>
        <w:t xml:space="preserve"> в. оставалось незначительное количест</w:t>
      </w:r>
      <w:r w:rsidRPr="00395962">
        <w:rPr>
          <w:rFonts w:ascii="Times New Roman" w:eastAsia="Times New Roman" w:hAnsi="Times New Roman" w:cs="Times New Roman"/>
          <w:color w:val="000000"/>
          <w:spacing w:val="4"/>
          <w:sz w:val="16"/>
          <w:szCs w:val="16"/>
          <w:lang w:eastAsia="ru-RU"/>
        </w:rPr>
        <w:softHyphen/>
        <w:t xml:space="preserve">ве лично зависимых крестьян. Такой же процесс наблюдался в </w:t>
      </w:r>
      <w:r w:rsidRPr="00395962">
        <w:rPr>
          <w:rFonts w:ascii="Times New Roman" w:eastAsia="Times New Roman" w:hAnsi="Times New Roman" w:cs="Times New Roman"/>
          <w:color w:val="000000"/>
          <w:spacing w:val="6"/>
          <w:sz w:val="16"/>
          <w:szCs w:val="16"/>
          <w:lang w:eastAsia="ru-RU"/>
        </w:rPr>
        <w:t>Италии, Нидерландах и Франции.</w:t>
      </w:r>
    </w:p>
    <w:p w:rsidR="00395962" w:rsidRPr="00395962" w:rsidRDefault="00395962" w:rsidP="000E5E28">
      <w:pPr>
        <w:shd w:val="clear" w:color="auto" w:fill="FFFFFF"/>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color w:val="000000"/>
          <w:spacing w:val="-8"/>
          <w:sz w:val="16"/>
          <w:szCs w:val="16"/>
          <w:lang w:eastAsia="ru-RU"/>
        </w:rPr>
        <w:t xml:space="preserve">Германия отставала. В </w:t>
      </w:r>
      <w:r w:rsidRPr="00395962">
        <w:rPr>
          <w:rFonts w:ascii="Times New Roman" w:eastAsia="Times New Roman" w:hAnsi="Times New Roman" w:cs="Times New Roman"/>
          <w:color w:val="000000"/>
          <w:spacing w:val="-8"/>
          <w:sz w:val="16"/>
          <w:szCs w:val="16"/>
          <w:lang w:val="en-US" w:eastAsia="ru-RU"/>
        </w:rPr>
        <w:t>XIV</w:t>
      </w:r>
      <w:r w:rsidRPr="00395962">
        <w:rPr>
          <w:rFonts w:ascii="Times New Roman" w:eastAsia="Times New Roman" w:hAnsi="Times New Roman" w:cs="Times New Roman"/>
          <w:color w:val="000000"/>
          <w:spacing w:val="-8"/>
          <w:sz w:val="16"/>
          <w:szCs w:val="16"/>
          <w:lang w:eastAsia="ru-RU"/>
        </w:rPr>
        <w:t>—</w:t>
      </w:r>
      <w:r w:rsidRPr="00395962">
        <w:rPr>
          <w:rFonts w:ascii="Times New Roman" w:eastAsia="Times New Roman" w:hAnsi="Times New Roman" w:cs="Times New Roman"/>
          <w:color w:val="000000"/>
          <w:spacing w:val="-8"/>
          <w:sz w:val="16"/>
          <w:szCs w:val="16"/>
          <w:lang w:val="en-US" w:eastAsia="ru-RU"/>
        </w:rPr>
        <w:t>XVII</w:t>
      </w:r>
      <w:r w:rsidRPr="00395962">
        <w:rPr>
          <w:rFonts w:ascii="Times New Roman" w:eastAsia="Times New Roman" w:hAnsi="Times New Roman" w:cs="Times New Roman"/>
          <w:color w:val="000000"/>
          <w:spacing w:val="-8"/>
          <w:sz w:val="16"/>
          <w:szCs w:val="16"/>
          <w:lang w:eastAsia="ru-RU"/>
        </w:rPr>
        <w:t xml:space="preserve"> вв. Германия переживает </w:t>
      </w:r>
      <w:r w:rsidRPr="00395962">
        <w:rPr>
          <w:rFonts w:ascii="Times New Roman" w:eastAsia="Times New Roman" w:hAnsi="Times New Roman" w:cs="Times New Roman"/>
          <w:color w:val="000000"/>
          <w:spacing w:val="-11"/>
          <w:sz w:val="16"/>
          <w:szCs w:val="16"/>
          <w:lang w:eastAsia="ru-RU"/>
        </w:rPr>
        <w:t>«второе издание».</w:t>
      </w:r>
      <w:r w:rsidRPr="00395962">
        <w:rPr>
          <w:rFonts w:ascii="Times New Roman" w:eastAsia="Times New Roman" w:hAnsi="Times New Roman" w:cs="Times New Roman"/>
          <w:i/>
          <w:iCs/>
          <w:color w:val="000000"/>
          <w:spacing w:val="-11"/>
          <w:sz w:val="16"/>
          <w:szCs w:val="16"/>
          <w:lang w:eastAsia="ru-RU"/>
        </w:rPr>
        <w:t xml:space="preserve"> </w:t>
      </w:r>
      <w:r w:rsidRPr="00395962">
        <w:rPr>
          <w:rFonts w:ascii="Times New Roman" w:eastAsia="Times New Roman" w:hAnsi="Times New Roman" w:cs="Times New Roman"/>
          <w:color w:val="000000"/>
          <w:spacing w:val="-11"/>
          <w:sz w:val="16"/>
          <w:szCs w:val="16"/>
          <w:lang w:eastAsia="ru-RU"/>
        </w:rPr>
        <w:t xml:space="preserve">В </w:t>
      </w:r>
      <w:r w:rsidRPr="00395962">
        <w:rPr>
          <w:rFonts w:ascii="Times New Roman" w:eastAsia="Times New Roman" w:hAnsi="Times New Roman" w:cs="Times New Roman"/>
          <w:color w:val="000000"/>
          <w:spacing w:val="-11"/>
          <w:sz w:val="16"/>
          <w:szCs w:val="16"/>
          <w:lang w:val="en-US" w:eastAsia="ru-RU"/>
        </w:rPr>
        <w:t>XVII</w:t>
      </w:r>
      <w:r w:rsidRPr="00395962">
        <w:rPr>
          <w:rFonts w:ascii="Times New Roman" w:eastAsia="Times New Roman" w:hAnsi="Times New Roman" w:cs="Times New Roman"/>
          <w:color w:val="000000"/>
          <w:spacing w:val="-11"/>
          <w:sz w:val="16"/>
          <w:szCs w:val="16"/>
          <w:lang w:eastAsia="ru-RU"/>
        </w:rPr>
        <w:t>—</w:t>
      </w:r>
      <w:r w:rsidRPr="00395962">
        <w:rPr>
          <w:rFonts w:ascii="Times New Roman" w:eastAsia="Times New Roman" w:hAnsi="Times New Roman" w:cs="Times New Roman"/>
          <w:color w:val="000000"/>
          <w:spacing w:val="-11"/>
          <w:sz w:val="16"/>
          <w:szCs w:val="16"/>
          <w:lang w:val="en-US" w:eastAsia="ru-RU"/>
        </w:rPr>
        <w:t>XVIII</w:t>
      </w:r>
      <w:r w:rsidRPr="00395962">
        <w:rPr>
          <w:rFonts w:ascii="Times New Roman" w:eastAsia="Times New Roman" w:hAnsi="Times New Roman" w:cs="Times New Roman"/>
          <w:color w:val="000000"/>
          <w:spacing w:val="-11"/>
          <w:sz w:val="16"/>
          <w:szCs w:val="16"/>
          <w:lang w:eastAsia="ru-RU"/>
        </w:rPr>
        <w:t xml:space="preserve"> вв. крепост</w:t>
      </w:r>
      <w:r w:rsidRPr="00395962">
        <w:rPr>
          <w:rFonts w:ascii="Times New Roman" w:eastAsia="Times New Roman" w:hAnsi="Times New Roman" w:cs="Times New Roman"/>
          <w:color w:val="000000"/>
          <w:spacing w:val="-11"/>
          <w:sz w:val="16"/>
          <w:szCs w:val="16"/>
          <w:lang w:eastAsia="ru-RU"/>
        </w:rPr>
        <w:softHyphen/>
      </w:r>
      <w:r w:rsidRPr="00395962">
        <w:rPr>
          <w:rFonts w:ascii="Times New Roman" w:eastAsia="Times New Roman" w:hAnsi="Times New Roman" w:cs="Times New Roman"/>
          <w:color w:val="000000"/>
          <w:spacing w:val="-5"/>
          <w:sz w:val="16"/>
          <w:szCs w:val="16"/>
          <w:lang w:eastAsia="ru-RU"/>
        </w:rPr>
        <w:t>ное право в Восточной Германии приняло особо тяжелые фор</w:t>
      </w:r>
      <w:r w:rsidRPr="00395962">
        <w:rPr>
          <w:rFonts w:ascii="Times New Roman" w:eastAsia="Times New Roman" w:hAnsi="Times New Roman" w:cs="Times New Roman"/>
          <w:color w:val="000000"/>
          <w:spacing w:val="-5"/>
          <w:sz w:val="16"/>
          <w:szCs w:val="16"/>
          <w:lang w:eastAsia="ru-RU"/>
        </w:rPr>
        <w:softHyphen/>
        <w:t xml:space="preserve">мы: фиксированная барщина составляла пять—шесть дней в неделю, крестьянина можно было проиграть в карты, продать, </w:t>
      </w:r>
      <w:r w:rsidRPr="00395962">
        <w:rPr>
          <w:rFonts w:ascii="Times New Roman" w:eastAsia="Times New Roman" w:hAnsi="Times New Roman" w:cs="Times New Roman"/>
          <w:color w:val="000000"/>
          <w:spacing w:val="-4"/>
          <w:sz w:val="16"/>
          <w:szCs w:val="16"/>
          <w:lang w:eastAsia="ru-RU"/>
        </w:rPr>
        <w:t>заложить, отдать внаем.</w:t>
      </w:r>
    </w:p>
    <w:p w:rsidR="00395962" w:rsidRPr="00395962" w:rsidRDefault="00395962" w:rsidP="000E5E28">
      <w:pPr>
        <w:shd w:val="clear" w:color="auto" w:fill="FFFFFF"/>
        <w:tabs>
          <w:tab w:val="left" w:pos="3828"/>
        </w:tabs>
        <w:spacing w:before="14"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color w:val="000000"/>
          <w:spacing w:val="-5"/>
          <w:sz w:val="16"/>
          <w:szCs w:val="16"/>
          <w:lang w:eastAsia="ru-RU"/>
        </w:rPr>
        <w:t>Развитие товарно-денежных отношений в деревне и комму</w:t>
      </w:r>
      <w:r w:rsidRPr="00395962">
        <w:rPr>
          <w:rFonts w:ascii="Times New Roman" w:eastAsia="Times New Roman" w:hAnsi="Times New Roman" w:cs="Times New Roman"/>
          <w:color w:val="000000"/>
          <w:spacing w:val="-5"/>
          <w:sz w:val="16"/>
          <w:szCs w:val="16"/>
          <w:lang w:eastAsia="ru-RU"/>
        </w:rPr>
        <w:softHyphen/>
        <w:t>тация крестьянских повинностей привели к имущественному расслоению среди крестьянства. Появились зажиточные кре</w:t>
      </w:r>
      <w:r w:rsidRPr="00395962">
        <w:rPr>
          <w:rFonts w:ascii="Times New Roman" w:eastAsia="Times New Roman" w:hAnsi="Times New Roman" w:cs="Times New Roman"/>
          <w:color w:val="000000"/>
          <w:spacing w:val="-5"/>
          <w:sz w:val="16"/>
          <w:szCs w:val="16"/>
          <w:lang w:eastAsia="ru-RU"/>
        </w:rPr>
        <w:softHyphen/>
        <w:t>стьяне, которые арендовали землю у помещика и обрабатывали ее с помощью наемного труда своих же соседей. С другой сто</w:t>
      </w:r>
      <w:r w:rsidRPr="00395962">
        <w:rPr>
          <w:rFonts w:ascii="Times New Roman" w:eastAsia="Times New Roman" w:hAnsi="Times New Roman" w:cs="Times New Roman"/>
          <w:color w:val="000000"/>
          <w:spacing w:val="-5"/>
          <w:sz w:val="16"/>
          <w:szCs w:val="16"/>
          <w:lang w:eastAsia="ru-RU"/>
        </w:rPr>
        <w:softHyphen/>
        <w:t>роны, выделялись малоземельные и безземельные семьи, кото</w:t>
      </w:r>
      <w:r w:rsidRPr="00395962">
        <w:rPr>
          <w:rFonts w:ascii="Times New Roman" w:eastAsia="Times New Roman" w:hAnsi="Times New Roman" w:cs="Times New Roman"/>
          <w:color w:val="000000"/>
          <w:spacing w:val="-5"/>
          <w:sz w:val="16"/>
          <w:szCs w:val="16"/>
          <w:lang w:eastAsia="ru-RU"/>
        </w:rPr>
        <w:softHyphen/>
        <w:t>рых как сельскохозяйственных батраков эксплуатировали по</w:t>
      </w:r>
      <w:r w:rsidRPr="00395962">
        <w:rPr>
          <w:rFonts w:ascii="Times New Roman" w:eastAsia="Times New Roman" w:hAnsi="Times New Roman" w:cs="Times New Roman"/>
          <w:color w:val="000000"/>
          <w:spacing w:val="-5"/>
          <w:sz w:val="16"/>
          <w:szCs w:val="16"/>
          <w:lang w:eastAsia="ru-RU"/>
        </w:rPr>
        <w:softHyphen/>
      </w:r>
      <w:r w:rsidRPr="00395962">
        <w:rPr>
          <w:rFonts w:ascii="Times New Roman" w:eastAsia="Times New Roman" w:hAnsi="Times New Roman" w:cs="Times New Roman"/>
          <w:color w:val="000000"/>
          <w:spacing w:val="-3"/>
          <w:sz w:val="16"/>
          <w:szCs w:val="16"/>
          <w:lang w:eastAsia="ru-RU"/>
        </w:rPr>
        <w:t>мещики и богатые крестьяне.</w:t>
      </w:r>
    </w:p>
    <w:p w:rsidR="00395962" w:rsidRPr="00395962" w:rsidRDefault="00395962" w:rsidP="000E5E28">
      <w:pPr>
        <w:shd w:val="clear" w:color="auto" w:fill="FFFFFF"/>
        <w:tabs>
          <w:tab w:val="left" w:pos="1944"/>
          <w:tab w:val="left" w:pos="3828"/>
        </w:tabs>
        <w:spacing w:before="10"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color w:val="000000"/>
          <w:spacing w:val="3"/>
          <w:sz w:val="16"/>
          <w:szCs w:val="16"/>
          <w:lang w:eastAsia="ru-RU"/>
        </w:rPr>
        <w:t>После крушения Римской империи города</w:t>
      </w:r>
      <w:r w:rsidRPr="00395962">
        <w:rPr>
          <w:rFonts w:ascii="Times New Roman" w:eastAsia="Times New Roman" w:hAnsi="Times New Roman" w:cs="Times New Roman"/>
          <w:sz w:val="16"/>
          <w:szCs w:val="16"/>
          <w:lang w:eastAsia="ru-RU"/>
        </w:rPr>
        <w:t xml:space="preserve"> </w:t>
      </w:r>
      <w:r w:rsidRPr="00395962">
        <w:rPr>
          <w:rFonts w:ascii="Times New Roman" w:eastAsia="Times New Roman" w:hAnsi="Times New Roman" w:cs="Times New Roman"/>
          <w:color w:val="000000"/>
          <w:spacing w:val="7"/>
          <w:sz w:val="16"/>
          <w:szCs w:val="16"/>
          <w:lang w:eastAsia="ru-RU"/>
        </w:rPr>
        <w:t>пришли в упадок. В экономическом отноше</w:t>
      </w:r>
      <w:r w:rsidRPr="00395962">
        <w:rPr>
          <w:rFonts w:ascii="Times New Roman" w:eastAsia="Times New Roman" w:hAnsi="Times New Roman" w:cs="Times New Roman"/>
          <w:color w:val="000000"/>
          <w:spacing w:val="7"/>
          <w:sz w:val="16"/>
          <w:szCs w:val="16"/>
          <w:lang w:eastAsia="ru-RU"/>
        </w:rPr>
        <w:softHyphen/>
      </w:r>
      <w:r w:rsidRPr="00395962">
        <w:rPr>
          <w:rFonts w:ascii="Times New Roman" w:eastAsia="Times New Roman" w:hAnsi="Times New Roman" w:cs="Times New Roman"/>
          <w:color w:val="000000"/>
          <w:spacing w:val="-3"/>
          <w:sz w:val="16"/>
          <w:szCs w:val="16"/>
          <w:lang w:eastAsia="ru-RU"/>
        </w:rPr>
        <w:t>нии они мало чем отличались от деревень и являлись в основ</w:t>
      </w:r>
      <w:r w:rsidRPr="00395962">
        <w:rPr>
          <w:rFonts w:ascii="Times New Roman" w:eastAsia="Times New Roman" w:hAnsi="Times New Roman" w:cs="Times New Roman"/>
          <w:color w:val="000000"/>
          <w:spacing w:val="-3"/>
          <w:sz w:val="16"/>
          <w:szCs w:val="16"/>
          <w:lang w:eastAsia="ru-RU"/>
        </w:rPr>
        <w:softHyphen/>
      </w:r>
      <w:r w:rsidRPr="00395962">
        <w:rPr>
          <w:rFonts w:ascii="Times New Roman" w:eastAsia="Times New Roman" w:hAnsi="Times New Roman" w:cs="Times New Roman"/>
          <w:color w:val="000000"/>
          <w:spacing w:val="-1"/>
          <w:sz w:val="16"/>
          <w:szCs w:val="16"/>
          <w:lang w:eastAsia="ru-RU"/>
        </w:rPr>
        <w:t xml:space="preserve">ном административными и религиозными центрами. С конца </w:t>
      </w:r>
      <w:r w:rsidRPr="00395962">
        <w:rPr>
          <w:rFonts w:ascii="Times New Roman" w:eastAsia="Times New Roman" w:hAnsi="Times New Roman" w:cs="Times New Roman"/>
          <w:color w:val="000000"/>
          <w:spacing w:val="-5"/>
          <w:sz w:val="16"/>
          <w:szCs w:val="16"/>
          <w:lang w:val="en-US" w:eastAsia="ru-RU"/>
        </w:rPr>
        <w:t>XI</w:t>
      </w:r>
      <w:r w:rsidRPr="00395962">
        <w:rPr>
          <w:rFonts w:ascii="Times New Roman" w:eastAsia="Times New Roman" w:hAnsi="Times New Roman" w:cs="Times New Roman"/>
          <w:color w:val="000000"/>
          <w:spacing w:val="-5"/>
          <w:sz w:val="16"/>
          <w:szCs w:val="16"/>
          <w:lang w:eastAsia="ru-RU"/>
        </w:rPr>
        <w:t xml:space="preserve"> в. в Западной Европе наблюдается оживление городов. Они приобретают большое экономическое значение, становясь цен</w:t>
      </w:r>
      <w:r w:rsidRPr="00395962">
        <w:rPr>
          <w:rFonts w:ascii="Times New Roman" w:eastAsia="Times New Roman" w:hAnsi="Times New Roman" w:cs="Times New Roman"/>
          <w:color w:val="000000"/>
          <w:spacing w:val="-5"/>
          <w:sz w:val="16"/>
          <w:szCs w:val="16"/>
          <w:lang w:eastAsia="ru-RU"/>
        </w:rPr>
        <w:softHyphen/>
      </w:r>
      <w:r w:rsidRPr="00395962">
        <w:rPr>
          <w:rFonts w:ascii="Times New Roman" w:eastAsia="Times New Roman" w:hAnsi="Times New Roman" w:cs="Times New Roman"/>
          <w:color w:val="000000"/>
          <w:spacing w:val="-4"/>
          <w:sz w:val="16"/>
          <w:szCs w:val="16"/>
          <w:lang w:eastAsia="ru-RU"/>
        </w:rPr>
        <w:t>трами ремесла и торговли.</w:t>
      </w:r>
    </w:p>
    <w:p w:rsidR="00395962" w:rsidRPr="00395962" w:rsidRDefault="00395962" w:rsidP="000E5E28">
      <w:pPr>
        <w:shd w:val="clear" w:color="auto" w:fill="FFFFFF"/>
        <w:tabs>
          <w:tab w:val="left" w:pos="3828"/>
        </w:tabs>
        <w:spacing w:before="19"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color w:val="000000"/>
          <w:spacing w:val="-5"/>
          <w:sz w:val="16"/>
          <w:szCs w:val="16"/>
          <w:lang w:eastAsia="ru-RU"/>
        </w:rPr>
        <w:lastRenderedPageBreak/>
        <w:t xml:space="preserve">Главным фактором возрождения античных и появления </w:t>
      </w:r>
      <w:r w:rsidRPr="00395962">
        <w:rPr>
          <w:rFonts w:ascii="Times New Roman" w:eastAsia="Times New Roman" w:hAnsi="Times New Roman" w:cs="Times New Roman"/>
          <w:color w:val="000000"/>
          <w:spacing w:val="-6"/>
          <w:sz w:val="16"/>
          <w:szCs w:val="16"/>
          <w:lang w:eastAsia="ru-RU"/>
        </w:rPr>
        <w:t xml:space="preserve">средневековых городов стало отделение ремесла от сельского </w:t>
      </w:r>
      <w:r w:rsidRPr="00395962">
        <w:rPr>
          <w:rFonts w:ascii="Times New Roman" w:eastAsia="Times New Roman" w:hAnsi="Times New Roman" w:cs="Times New Roman"/>
          <w:color w:val="000000"/>
          <w:spacing w:val="-5"/>
          <w:sz w:val="16"/>
          <w:szCs w:val="16"/>
          <w:lang w:eastAsia="ru-RU"/>
        </w:rPr>
        <w:t xml:space="preserve">хозяйства. Возможности для развития ремесла в деревне были </w:t>
      </w:r>
      <w:r w:rsidRPr="00395962">
        <w:rPr>
          <w:rFonts w:ascii="Times New Roman" w:eastAsia="Times New Roman" w:hAnsi="Times New Roman" w:cs="Times New Roman"/>
          <w:color w:val="000000"/>
          <w:spacing w:val="-4"/>
          <w:sz w:val="16"/>
          <w:szCs w:val="16"/>
          <w:lang w:eastAsia="ru-RU"/>
        </w:rPr>
        <w:t>ограничены из-за недостаточности спроса. Сельские ремеслен</w:t>
      </w:r>
      <w:r w:rsidRPr="00395962">
        <w:rPr>
          <w:rFonts w:ascii="Times New Roman" w:eastAsia="Times New Roman" w:hAnsi="Times New Roman" w:cs="Times New Roman"/>
          <w:color w:val="000000"/>
          <w:spacing w:val="-4"/>
          <w:sz w:val="16"/>
          <w:szCs w:val="16"/>
          <w:lang w:eastAsia="ru-RU"/>
        </w:rPr>
        <w:softHyphen/>
      </w:r>
      <w:r w:rsidRPr="00395962">
        <w:rPr>
          <w:rFonts w:ascii="Times New Roman" w:eastAsia="Times New Roman" w:hAnsi="Times New Roman" w:cs="Times New Roman"/>
          <w:color w:val="000000"/>
          <w:spacing w:val="-5"/>
          <w:sz w:val="16"/>
          <w:szCs w:val="16"/>
          <w:lang w:eastAsia="ru-RU"/>
        </w:rPr>
        <w:t xml:space="preserve">ники стремились уходить в места с наибольшим скоплением </w:t>
      </w:r>
      <w:r w:rsidRPr="00395962">
        <w:rPr>
          <w:rFonts w:ascii="Times New Roman" w:eastAsia="Times New Roman" w:hAnsi="Times New Roman" w:cs="Times New Roman"/>
          <w:color w:val="000000"/>
          <w:spacing w:val="-6"/>
          <w:sz w:val="16"/>
          <w:szCs w:val="16"/>
          <w:lang w:eastAsia="ru-RU"/>
        </w:rPr>
        <w:t xml:space="preserve">народа, где можно было найти лучшие возможности для сбыта </w:t>
      </w:r>
      <w:r w:rsidRPr="00395962">
        <w:rPr>
          <w:rFonts w:ascii="Times New Roman" w:eastAsia="Times New Roman" w:hAnsi="Times New Roman" w:cs="Times New Roman"/>
          <w:color w:val="000000"/>
          <w:spacing w:val="-5"/>
          <w:sz w:val="16"/>
          <w:szCs w:val="16"/>
          <w:lang w:eastAsia="ru-RU"/>
        </w:rPr>
        <w:t xml:space="preserve">продукции. Чаще всего они селились вокруг монастырей, где собирались богомольцы и паломники, около мостов, речных переправ, вблизи замков и крепостей, где стены могли служить </w:t>
      </w:r>
      <w:r w:rsidRPr="00395962">
        <w:rPr>
          <w:rFonts w:ascii="Times New Roman" w:eastAsia="Times New Roman" w:hAnsi="Times New Roman" w:cs="Times New Roman"/>
          <w:color w:val="000000"/>
          <w:spacing w:val="-4"/>
          <w:sz w:val="16"/>
          <w:szCs w:val="16"/>
          <w:lang w:eastAsia="ru-RU"/>
        </w:rPr>
        <w:t xml:space="preserve">защитой. Поселения ремесленников, постепенно разрастаясь, </w:t>
      </w:r>
      <w:r w:rsidRPr="00395962">
        <w:rPr>
          <w:rFonts w:ascii="Times New Roman" w:eastAsia="Times New Roman" w:hAnsi="Times New Roman" w:cs="Times New Roman"/>
          <w:color w:val="000000"/>
          <w:spacing w:val="-6"/>
          <w:sz w:val="16"/>
          <w:szCs w:val="16"/>
          <w:lang w:eastAsia="ru-RU"/>
        </w:rPr>
        <w:t xml:space="preserve">становились городами. В </w:t>
      </w:r>
      <w:r w:rsidRPr="00395962">
        <w:rPr>
          <w:rFonts w:ascii="Times New Roman" w:eastAsia="Times New Roman" w:hAnsi="Times New Roman" w:cs="Times New Roman"/>
          <w:color w:val="000000"/>
          <w:spacing w:val="-6"/>
          <w:sz w:val="16"/>
          <w:szCs w:val="16"/>
          <w:lang w:val="en-US" w:eastAsia="ru-RU"/>
        </w:rPr>
        <w:t>XV</w:t>
      </w:r>
      <w:r w:rsidRPr="00395962">
        <w:rPr>
          <w:rFonts w:ascii="Times New Roman" w:eastAsia="Times New Roman" w:hAnsi="Times New Roman" w:cs="Times New Roman"/>
          <w:color w:val="000000"/>
          <w:spacing w:val="-6"/>
          <w:sz w:val="16"/>
          <w:szCs w:val="16"/>
          <w:lang w:eastAsia="ru-RU"/>
        </w:rPr>
        <w:t xml:space="preserve"> в. расстояние между западноевро</w:t>
      </w:r>
      <w:r w:rsidRPr="00395962">
        <w:rPr>
          <w:rFonts w:ascii="Times New Roman" w:eastAsia="Times New Roman" w:hAnsi="Times New Roman" w:cs="Times New Roman"/>
          <w:color w:val="000000"/>
          <w:spacing w:val="-6"/>
          <w:sz w:val="16"/>
          <w:szCs w:val="16"/>
          <w:lang w:eastAsia="ru-RU"/>
        </w:rPr>
        <w:softHyphen/>
      </w:r>
      <w:r w:rsidRPr="00395962">
        <w:rPr>
          <w:rFonts w:ascii="Times New Roman" w:eastAsia="Times New Roman" w:hAnsi="Times New Roman" w:cs="Times New Roman"/>
          <w:color w:val="000000"/>
          <w:spacing w:val="-5"/>
          <w:sz w:val="16"/>
          <w:szCs w:val="16"/>
          <w:lang w:eastAsia="ru-RU"/>
        </w:rPr>
        <w:t>пейскими городами не превышало в среднем 20—30 км.</w:t>
      </w:r>
    </w:p>
    <w:p w:rsidR="00395962" w:rsidRPr="00395962" w:rsidRDefault="00395962" w:rsidP="000E5E28">
      <w:pPr>
        <w:tabs>
          <w:tab w:val="left" w:pos="3828"/>
        </w:tabs>
        <w:suppressAutoHyphens/>
        <w:spacing w:after="0" w:line="360" w:lineRule="auto"/>
        <w:ind w:left="-1134" w:right="-284" w:firstLine="709"/>
        <w:rPr>
          <w:rFonts w:ascii="Times New Roman" w:eastAsia="Times New Roman" w:hAnsi="Times New Roman" w:cs="Times New Roman"/>
          <w:sz w:val="16"/>
          <w:szCs w:val="16"/>
          <w:lang w:eastAsia="ru-RU"/>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Русская Правда</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Русская  Правда  -  древнейший  памятник  славянского права.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  всех   своих  редакциях  и  списках   это  документ  большого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исторического значения.  На протяжении  нескольких веков  Русская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Правда  служила  основным руководством  при судебных разбиратель-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ствах. В том или ином виде она вошла в состав или послужила одним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из источников позднейших судных грамот: Псковской судной грамоты,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Двинской уставной грамоты, Судебника Казимира 1468 г., Судебников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1497 и 1550 гг., даже некоторых статей Соборного Уложения 1649 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Долгое  применение  Русской Правды  в  судебных  делах  объясняет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появление  таких  видов   пространной  редакции  Русской  Правды,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которые  подвергались  переделкам и дополнениям еще в XIV-XVI вв.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Настоящее электронное издание  полностью основано на издании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М.Н.Тихомирова:   М.Н.Тихомиров.  Пособие  для  изучения  Русской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Правды.  М.:  Издание  Московского  университета,  1953.   Оттуда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целиком взяты все комментарии.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Хотя текст памятников приведен без перевода,  уже в печатном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издании проведена некоторая корректировка орфографии (см. часть 5</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статьи   "Списки  и  происхождение  редакций   Русской  Правды").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электронном издании  нам пришлось также всюду заменить "ять"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  хотя  это  и  не вполне корректно.  В остальном  орфография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издания М.Н.Тихомирова сохранена.</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17.Определение понятия культуры и ее составных частей. Материальная Культура Древней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Культура от латинского cultura - возделывание, воспитание, образование, развитие, почитание. Понятие культура существует практически во всех языках и употребляется в самых разных ситуациях, часто в различных контекстах Понятие культуры чрезвычайно широко, поскольку в нем отражается сложное, многогранное явление человеческой истории. Не случайно специалисты-культурологи давно бьются над его определением, но до сих пор не могут сформулировать такое определение культуры, которое бы удовлетворило если не всех, то хотя бы большинство ученых. Известные американские культурологи, ученые Гарвардского университета, Альфред Кребер и Клайд Клакхон насчитали почти 170 определений культуры, извлеченных из работ западноевропейских и американских исследователей, опубликованных с 1871 по 1950 г. Первым они считают Эдуарда Бернета Тэйлора - выдающегося английского историка культуры. Его книга "Первобытная культура" широко известна в России. В настоящее время, как утверждают знатоки, уже существует свыше 500 определений культуры. А по мнению некоторых это число якобы приближается к тысяче.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Одни авторы рассматривают культуру как "специфический способ деятельности, как специфическую функцию коллективной жизни людей" (Маркарян), другие делают акцент на "развитии самого человека как общественного человека". (Межуев) Весьма </w:t>
      </w:r>
      <w:r w:rsidRPr="00395962">
        <w:rPr>
          <w:rFonts w:ascii="Times New Roman" w:hAnsi="Times New Roman" w:cs="Times New Roman"/>
          <w:sz w:val="16"/>
          <w:szCs w:val="16"/>
        </w:rPr>
        <w:lastRenderedPageBreak/>
        <w:t>распространено духовных ценностей или как определенной идеологии. Наконец, иногда культуру трактуют лишь как искусство и литературу.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рамках исторических, философских, этнографических, филологических и иных исследований можно обнаружить самые разнообразные представления о культуре. Это объясняется многогранностью данного феномена и широтой использования термина "культура" в конкретных дисциплинах, каждая из которых подходит к этому понятию в соответствии со своими задачами. Однако теоретическая сложность данной проблемы не сводится к многозначн6ости самого понятия "культура". Культура - это многогранная проблема исторического развития.</w:t>
      </w:r>
      <w:r w:rsidRPr="00395962">
        <w:rPr>
          <w:rFonts w:ascii="Times New Roman" w:hAnsi="Times New Roman" w:cs="Times New Roman"/>
          <w:sz w:val="16"/>
          <w:szCs w:val="16"/>
        </w:rPr>
        <w:cr/>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хотя до сих пор как в отечественной, так и зарубежной науке не выработано единого определения феномена культуры, все же наметилось некоторое сближение позиции - многие исследователи подошли к пониманию культуры как сложного многокомпонентного явления, связанного со всем многообразием жизни и деятельности человека.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Само слово "cultura" известно со времени Цицерона и в переводе с латинского означает возделывание, обработка, уход, улучшение". Оно в отличие от другого понятия - то есть "природа", означает в данном контексте все созданное, внеприродное. Мир культуры, любой его предмет или явление воспринимаются не как следствие действия природных сил, а как результат усилий самих людей, направленных на совершенствование, обработку, преобразование того, что дано непосредственно природой.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Понятие культура означает, по своей сути, все то, что создано человеческим трудом, то есть орудия и машины, технические средства и научные открытия, памятники литературы и письменности, религиозные системы, политические теории, правовые и этические нормы. Произведения искусств и т. 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Понять сущность культуры можно лишь через призму деятельности человека, народов, населяющих планету. Культура не существует вне человека. Она изначально связана с человеком и порождена тем, что он постоянно стремится искать смысл своей жизни и деятельности, и, наоборот, нет ни общества ни социальной группы, ни человека без культуры и вне культуры. Согласно, одного из основоположников русской и американской социологических школ Сорокина: "... Любая организованная группа неизбежно обладает культурой. Более того, ни социальная группа, ни индивид (за исключением просто биологического организма) не могут существовать... без культуры".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Современные культурологи считают, что все народы имеют культуру, нет и не может быть "некультурных" народов, однако каждому народу присуща своя, уникальная и неповторимая культура, нетождественная культурам других народов, но совпадающая с ними по многим значимым параметрам.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Культурные процессы представляют собой сложные и многоплановые явления. Так как они могут быть исследованы различными методами, а значит истолкованы и поняты по-разному, существует не одна, а множество концепций культуры, каждая из которых по-своему объясняет и систематизирует культурные процессы.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современной культурологии среди множества определений культуры, самыми распространенными являются технологические, деятельностные и ценностные. С точки зрения технологического подхода культура есть определенный уровень производства и воспроизводства общественной жизни. В деятельностной концепции культуры она рассматривается как способ жизнедеятельности человека, который определяет и все общество. Ценностная (аксиологическая) концепция культуры подчеркивает роль и значение идеальной модели, должного в жизни общества и в ней культура рассматривается как трансформация должного в сущее, реальное.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Все культурологи справедливо считают, что культурные процессы исследуются в главных сферах жизнедеятельности человека. Культура материальная - это производство, его технология, орудия труда, жилище, одежда, вооружение многое другое. Вторая сфера жизни людей - социальная, и культура раскрывается в социальных </w:t>
      </w:r>
      <w:r w:rsidRPr="00395962">
        <w:rPr>
          <w:rFonts w:ascii="Times New Roman" w:hAnsi="Times New Roman" w:cs="Times New Roman"/>
          <w:sz w:val="16"/>
          <w:szCs w:val="16"/>
        </w:rPr>
        <w:lastRenderedPageBreak/>
        <w:t>отношениях, она показывается процессы, происходящие в обществе, раскрывает его социальную структуру, организацию политической власти, существующие правовые и моральные нормы, типы управления и стили лидерства. И, наконец, важной сферой жизни человека является его духовная жизнь, которая раскрывается в понятии духовной культуры, включающей в себя все области духовного производства - науки и искусство, литературу и религию, миф и философию и основанной на едином, понятном всем членам данного сообщества языке.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Сущность культуры, ее подлинный смысл достаточно убедительно показывается в новых исследованиях культурологов. Независимо от общего подхода к проблеме культуры практически все исследователи отмечают, что культура характеризует жизнедеятельность личности, группы, общества в целом; что культура является специфическим способом бытия человека, имеет свои пространственно-временные границы; раскрывается культура через особенности поведения, сознание и деятельность человека равно как и через вещи, предметы, произведения искусства, орудия труда, через языковые формы, символы и знаки.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Первоначально в культурологии сложилась основанная на традициях Канта и Гегеля, точка зрения рассматривать культуру, главным образом, как искания человеческого духа, как ту область, которая лежит собственно за пределами природы человека и традициями его социального существования. Культура представлялась как область духовной свободы человека, творческий акт понимался как мистическое откровение, озарение художника, а все разнообразные культурные процессы сводились к духовному производуству и высшим из них считалось творчество в сфере искусства.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Такое понимание до сих пор весьма популярно, и в представлении массового обыденного сознания "культурный человек" это тот, кто разбирается в искусстве, понимает музыку, знает литературу.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Культура всегда внутренне противоречива - вот вывод. Она несет в себе два начала: "сохраняющее" (т.е. буквально "консервативное") и "развивающее" (т.е. буквально же "прогрессивное", "отменяющее" многое из выработанного на предыдущих этапах). Но тем и сильна и жизнеспособна культура, что обладает способностью отбирать, возвращаться к прежнему опыту или отказываться от него.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Тут-то и приходится обратиться к теме "Культура и демократия". Не "власть толпы", конечно. И не "власть посредственности", торжествующей "в стаде". Как раз наоборот: если понимать демократию как множественность точек зрения (плюрализм) и поиски (коллективные!) равнодействующей на основе согласия (консенсуса), на основе своодных дискуссий и права на эксперимент. Именно эти принципы и дают культуре сегодня, всегда будут давать эту жизнеспособность, основанную на правильном выборе.</w:t>
      </w:r>
    </w:p>
    <w:p w:rsidR="00395962" w:rsidRPr="00395962" w:rsidRDefault="00395962" w:rsidP="000E5E28">
      <w:pPr>
        <w:tabs>
          <w:tab w:val="left" w:pos="3828"/>
        </w:tabs>
        <w:spacing w:after="0"/>
        <w:ind w:left="-1134" w:right="-284"/>
        <w:rPr>
          <w:rFonts w:ascii="Times New Roman" w:hAnsi="Times New Roman" w:cs="Times New Roman"/>
          <w:i/>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i/>
          <w:sz w:val="16"/>
          <w:szCs w:val="16"/>
          <w:u w:val="single"/>
        </w:rPr>
      </w:pPr>
      <w:r w:rsidRPr="00395962">
        <w:rPr>
          <w:rFonts w:ascii="Times New Roman" w:hAnsi="Times New Roman" w:cs="Times New Roman"/>
          <w:i/>
          <w:sz w:val="16"/>
          <w:szCs w:val="16"/>
          <w:u w:val="single"/>
        </w:rPr>
        <w:t>Выделяют 4 основные составные части культуры: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Понятия. Они содержатся главным образом в языке. В одной культуре может быть всего 300 понятий, в другой — 300 тысяч понятий. В них упорядочивается опыт людей, алгоритмы деятельности. В разных культурах одни и те же понятия могут иметь разный смысл.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Отношения. Культуры не только выделяют те или иные части мира с помощью понятий, но так же выявляют, как эти составные части связаны между собой – в пространстве, во времени, в причинно-следственной обусловленности. Например, в одной культуре полагают, что Земля вращается вокруг Солнца, в другой наоборот – Солнце вращается вокруг Земли.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Ценности. Это общепринятые убеждения относительно того, что должно почитаться, уважаться, относительной целей, к которым человек должен стремиться. Они основа нравственных принципов. В разных культурах – разные ценности.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Нормы. Это правила, регулирующие поведение людей в соответствии с ценностями определенной культуры. Где есть нормы, там всегда есть и санкции (наказания и поощрения), способствующие соблюдению норм.</w:t>
      </w:r>
    </w:p>
    <w:p w:rsidR="00395962" w:rsidRPr="00395962" w:rsidRDefault="00395962" w:rsidP="000E5E28">
      <w:pPr>
        <w:tabs>
          <w:tab w:val="left" w:pos="3828"/>
        </w:tabs>
        <w:spacing w:after="0"/>
        <w:ind w:left="-1134" w:right="-284"/>
        <w:rPr>
          <w:rFonts w:ascii="Times New Roman" w:hAnsi="Times New Roman" w:cs="Times New Roman"/>
          <w:i/>
          <w:sz w:val="16"/>
          <w:szCs w:val="16"/>
          <w:u w:val="single"/>
        </w:rPr>
      </w:pPr>
      <w:r w:rsidRPr="00395962">
        <w:rPr>
          <w:rFonts w:ascii="Times New Roman" w:hAnsi="Times New Roman" w:cs="Times New Roman"/>
          <w:i/>
          <w:sz w:val="16"/>
          <w:szCs w:val="16"/>
          <w:u w:val="single"/>
        </w:rPr>
        <w:t>Материальная культура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Изучение материальной культуры Древней Руси основывается, главным образом, на археологических источниках. Они свидетельствуют о земледельческом характере культуры восточных славян. Археологам нередко встречаются различные сельскохозяйственные орудия: в южных лесостепных районах - рало, плуг, борона, в лесной полосе - двузубая соха, борона-суковатка.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Наряду с земледелием и лесными промыслами у восточных славян развивались ремесла. Древнерусские ремесленники освоили сложнейшую технику обработки металла. Кузнецы изготовляли лопаты, топоры, лемехи, серпы, ножи, рыболовные крючки, сковороды, сложные замки и др.</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 особенно успешно развивалось оружейное производство: производились мечи и боевые топоры, шлемы, щиты, наконечники стрел и копий. Русские мастера делали кольчуги из переплетенных железных колец. Это умение пришло с Востока, в Европе кольчуг плести не умели.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Оружие нередко украшалось чернью или серебряным узором. Ювелирное производство развивалось и отдельно от оружейного. Работая в технике литья или ковки, мастера изготовляли кольца, браслеты, перстни, кресты, медные и серебряные блюда и кубки и т.п.</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Исключительно тонкой работы требовало украшение изделий сканным узором или зернью. Скань - изделие из золотой или серебряной проволоки, которая напаивалась на металлическую основу. Зернь - узор из мельчайших золотых или серебряных зерен, которые также напаивались на металлическую пластинку. На основе скани возникла и техника перегородчатой эмали, когда ячейки между сканными перегородками заполнялись цветной эмалью.</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Древней Руси умели изготовлять и стеклянные украшения.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Массовым было гончарное ремесло. Глиняная посуда, изготовленная с применением гончарного круга была очень разнообразна и использовалась повсеместно.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Столь же широко распространенным было плотницкое ремесло. Основными инструментами древнерусского плотника были топор и тесло, с помощью которых возводились избы, крепостные стены и церкви, украшенные затейливой резьбой.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Развивались и другие ремесла: кожевенное, сапожное, портновское, делившиеся, в свою очередь, на множество специальностей. Всего исследователи насчитывают в Киевской Руси до 70 ремесленных специальностей.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Типичное жилище в Древней Руси - полуземлянка или бревенчатый сруб. Пол был земляным или дощатым. Жилье отапливалось печью, топившейся по-черному (без дымохода) для меньшего расхода дров и сохранения большего тепла. У зажиточных городских жителей дома состояли из нескольких соединенных между собой срубов. В княжеских и боярских домах (хоромах) устраивались крытые галереи, строились терема. Основу внутреннего убранства жилья составляли лари и лавки, на которых и сидели, и спали.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Одежда жителей Древней Руси, принадлежавших к разным слоям населения, различалась не столько покроем, сколько материалом, из которого была изготовлена. Основу костюма составляли рубаха, штаны, заправленные в сапоги или онучи, плащ (вотола), носившийся внакидку, без рукавов, а в зимнее время - меховой кожух. Но у крестьянина или рядового горожанина одежда была холщовой, а у бояр и князей - бархатной, простолюдин носил овчинный кожух, а княжеский шился из соболя или другого дорогого меха. Привилегией князей были длинные, до пят, плащи (корзно).</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18.Распространение грамотности и образования в древнерусском государстве</w:t>
      </w:r>
    </w:p>
    <w:p w:rsidR="00395962" w:rsidRPr="00395962" w:rsidRDefault="00395962" w:rsidP="000E5E28">
      <w:pPr>
        <w:tabs>
          <w:tab w:val="left" w:pos="3828"/>
        </w:tabs>
        <w:spacing w:after="0"/>
        <w:ind w:left="-1134" w:right="-284"/>
        <w:rPr>
          <w:rFonts w:ascii="Times New Roman" w:hAnsi="Times New Roman" w:cs="Times New Roman"/>
          <w:sz w:val="16"/>
          <w:szCs w:val="16"/>
          <w:u w:val="single"/>
        </w:rPr>
      </w:pPr>
      <w:r w:rsidRPr="00395962">
        <w:rPr>
          <w:rFonts w:ascii="Times New Roman" w:hAnsi="Times New Roman" w:cs="Times New Roman"/>
          <w:sz w:val="16"/>
          <w:szCs w:val="16"/>
          <w:u w:val="single"/>
        </w:rPr>
        <w:lastRenderedPageBreak/>
        <w:t>БЕРЕСТЯНЫЕ ГРАМОТЫ  - СВИДЕТЕЛЬСТВО ШИРОКОГО РАСПРОСТРАНЕНИЯ</w:t>
      </w:r>
    </w:p>
    <w:p w:rsidR="00395962" w:rsidRPr="00395962" w:rsidRDefault="00395962" w:rsidP="000E5E28">
      <w:pPr>
        <w:tabs>
          <w:tab w:val="left" w:pos="3828"/>
        </w:tabs>
        <w:spacing w:after="0"/>
        <w:ind w:left="-1134" w:right="-284"/>
        <w:rPr>
          <w:rFonts w:ascii="Times New Roman" w:hAnsi="Times New Roman" w:cs="Times New Roman"/>
          <w:sz w:val="16"/>
          <w:szCs w:val="16"/>
          <w:u w:val="single"/>
        </w:rPr>
      </w:pPr>
      <w:r w:rsidRPr="00395962">
        <w:rPr>
          <w:rFonts w:ascii="Times New Roman" w:hAnsi="Times New Roman" w:cs="Times New Roman"/>
          <w:sz w:val="16"/>
          <w:szCs w:val="16"/>
          <w:u w:val="single"/>
        </w:rPr>
        <w:t xml:space="preserve">                   ГРАМОТНОСТИ В ДРЕВНЕРУССКОМ ГОСУДАРСТВЕ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Берестяные грамоты ... Cамое загадочное явление русской  истории.  Они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открывают почти безграничные возможности познания  прошлого  в  тех  отделах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исторической  науки,  где  поиски  новых   видов   источников   признавались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безнадёжными.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Берестяные грамоты позволяют заглянуть нам в  отдалённые  века  нашего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прошлого. Чем дальше в глубь столетий, тем меньше  письменных  свидетельств.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Историки русской истории  XII  -  XIV  веков  располагают  лишь  летописями,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сохранившимися, как правило, в поздних списках, очень  немногими  уцелевшими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официальными    актами,     памятниками     законодательства,     редчайшими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произведениями  художественной  литературы   и   церковными   книгами.   Эти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письменные  источники  составляют  ничтожную  долю  процента  от  количества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источников истории новейшего времени.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Ещё  меньше  письменных  свидетельств  уцелело  от  X  и   XI   веков.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Малочисленность  древнерусских  письменных  источников  -  результат  частых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пожаров, во время которых не однажды  выгорали  целые  города  со  всеми  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богатствами, в том числе и книгами.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Нас интересует как жили и о чём думали много веков  тому  назад  люди,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принадлежавшие   к   разным   классам   и   сословиям.    Какими  были    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взаимоотношения? Как они учили своих детей? К чему стремились?  Каковы  были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источники их существования?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Об этом в летописях не упоминается. Зачем записывать то, что  известно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каждому? Зачем останавливать внимание читателей на том,  что  знает  уже  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только он, но и знали отцы и деды? Иное дело - война, смерть  князя,  выборы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епископа,  постройка  новой  церкви,  неурожай,  наводнение,  эпидемия   или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солнечное затмение. И тут нам на помощь приходят берестяные грамоты.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Самые интересные берестяные грамоты - новгородские.  Ведь  Новгород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город Александра Невского, Садко и Василия Буслаева. Новгород был  одним  из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крупнейших центров древней Руси, отличаясь тремя ещё не до конца  изученными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особенностями. Он не был монархией, княжеством,  каким  был  Киев,  Владимир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или Москва,  а  был  республикой.  Город  был  теснейшим  образом  связан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главными центрами международной торговли и сам был одним из  таких  центров.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наконец, в отличие от большинства древнерусских столиц,  он  был  центром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громадной округи, где городская жизнь почти  полностью  сосредотачивалась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самом Новгороде.  Все  эти  особенности  нуждались  в  тщательном  изучении,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которое до находки берестяных грамот было чрезвычайно сложным.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Первая новгородская берестяная грамота была найдена 26 июля 1951  года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археологических раскопках в квартале  на  Дмитровской  улице.  В  средние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века эта улица называлась Холопьей (Янин, 1975).</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Грамота была найдена прямо на мостовой XIV века, в  щели  между  двумя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плахами настила. Впервые увиденная  археологами,  она  оказалась  плотным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грязным свитком бересты, на поверхности которого сквозь  грязь  просвечивали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чёткие буквы. Если бы не эти буквы, берестяной свиток был бы  без  колебаний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окрещён в полевых записях рыболовным поплавком.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Берестяные   грамоты   были    привычным    элементом    новгородского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средневекового быта. Новгородцы постоянно писали и читали письма,  рвали  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выбрасывали, как мы сейчас рвём и выбрасываем ненужные или  использованные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бумаги.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Для письма  бересту  специально  подготавливали,  ее  варили  в  воде,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делавшей кору эластичнее,  ее  расслаивали,  убирая  наиболее  грубые  слои.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Подготовленный для письма лист бересты чаще всего обрезался со  всех  сторон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имел аккуратные  прямые  углы.  Наконец,  надпись  в  большинстве  случаев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наносили на внутренней стороне коры, то есть  на  той  поверхности  бересты,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которая всегда оказывается снаружи, когда берестяной  лист  сворачивается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свиток (Янин, 1975).</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Но вернемся к первой берестяной грамоте. Первая  грамота,  безжалостно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изодранная и выброшенная на мостовую Холопьей улицы во второй  половине  XIV</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века, все же сохранила большие участки связанного текста.  Это  вообще  одна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из  самых  больших  грамот  когда  -  либо  найденных  в  Новгороде.  В  ней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тринадцать строк - 38 сантиметров. Если вытянуть строки  в  одну  линию,  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получится пять метров! Правда, почти все строки изуродованы.  Но  содержание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документа улавливалось легко. В нем были перечислены  села,  с  которых  шли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подробно обозначенные повинности в пользу какого-то Ромы.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Первый результат оказался внушительным. До сих пор древнейшие сведения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 системе феодального обложения в  Новгороде  относились  лишь  к  концу  XV</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века, когда Новгород уже утратил самостоятельность и  навсегда  стал  частью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Московского государства. А здесь - запись повинностей, сделанных на сто  лет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раньше! (Янин, 1975).</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грамоте №2 снова  запись  феодальных  повинностей  или  долгов,  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исчисленных не в деньгах и продуктах, как в первой грамоте,  а  в  мехах.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плательщиками там оказываются карелы, а не русские.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Находка  грамоты  №3  дала  археологам  первое  древнерусское   письмо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шестисотлетней давности: Поклон от Грихша к Есифу. Прислав Онанья.  молви...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Яз ему отвечал: На реки ми Есиф варити перевары ни на  кого.  Он  прислал  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Федосьи : вари ты пив, седишь на безатьщине, не варишь жито (Янин, 1975).</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Грамота оборвана. У нее нет конца, и из первой строки вырван  большой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кусок. Но взаимоотношения участников запечатленного в ней  события  понятны.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Есиф,  которому  послана  грамота,  -   господин,   феодал,   землевладелец.</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Грихша,  автор письма, - приказчик  Есифа.  Федосья  -  зависимая  от  Есифа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крестьянка, она сидит на безатьщине, то есть пользуется каким-то  выморочным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участком земли, прежний владелец которого обязан был варить  пиво  в  пользу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Онаньи.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Онанья потребовал у Грихши, а затем  и  у  самой  Федосьи.  чтобы  она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варила для  него  пиво.  Однако  времена  перемешались.  Выморочный  участок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оказался в руках Есифа, который поместил на него Федосью.  На  этот  участок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распространилось исключительное право Есифа взимать доходы в свою  пользу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иммунитет  нового  владельца,  отрицающий  права   любых   других   лиц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вмешательство в его владения. Вслушайтесь в текст грамоты -  и  вы  услышите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живой разговор, звучавший шесть веков тому  назад.  Грихша  в  своем  письме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цитирует и Онанью, и самого себя, не  утруждаясь  переводом  прямой  речи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косвенную.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Еще одна разновидность берестяных надписей  из  находок  1951  года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грамота №10.  Это  не  письмо,  не  деловая  записка,  а  ободок  небольшого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берестяного туеса. По ободку нацарапано: Есть град между небом и  землею.  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 ному еде посол без пути, сам ним, везе грамоту непсану (Янин, 1975).</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Загадка. Вот она в переводе: Есть город между небом и землей, а к нему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едет посол без  пути,  сам  немой,  везет  грамоту  неписаную.  Эту  загадку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загадывали еще в прошлом веке, да и в  начале  нынешнего,  когда  библейские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легенды были общеизвестны. Город между  небом  и  землей  -  это  ковчег,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котором Ной спасался во  время  потопа.  Немой  посол  -  голубь,  посланный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узнать, не показалась ли земля.  А  грамота  неписаная  -  масличная  ветвь,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которую голубь несет в клюве как знак, что земля близка.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следующей экспедиции главным видом берестяной грамоты,  по-прежнему,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остается частное письмо. Но в  дополнение  к  уже  известным  разновидностям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записей  -  еще  несколько.  Вот  хозяйственное  письмо  приказчика   своему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господину: Поклон от  Михаили  к  осподину  Тимофию.  Земля  готова,  надобе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семяна. Пришли, осподине, целовек спроста, а мы смием имать ржи  без  твоего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слова (Янин, 1975).</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Л.В. Черепнин привел много  свидетельств  того,  что  в  средние  века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семена для посева находились под особым контролем владельца земли.  Ведь  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их сохранности и правильного распределения зависели урожай и главные  доходы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владельца. Без специального распоряжения феодала даже приказчик не  рисковал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поступить по своему усмотрению. Пришли это распоряжения поскорее,  -  просит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Михаил Тимофея, - Земля уже вспахана.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Вот духовное завещание: Во имя отца и сына и святого духа.  А  аз  раб</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божии Михаиль, отхождя живота сего, пишю рукопсание при  своем  животе,  что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ми Кобилькеи 2 рубля ведати (Янин, 1975).</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Вот начало закладной грамоты: Се соцетеся Бобр с Семёном на полотерея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рубля на 3 годы полоцветертынатуя гриви, а рубл... - Сошлись  Бобр  и  Семён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два с половиной рубля на 3 года 13 с половиной  гривен,  а  рубль  (Янин,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1975).</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Вот берестяной ярлык, привязывающийся,  вероятно,  к  каким-то  вещам,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чтобы обозначить их владельца, - грамота №58.  На  ней  только  одно  слово: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Маремеяне (Янин, 1975).</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А грамоты № 43 и  №49  решительно  перечёркивают  расстояние  в  шесть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веков, отделяющих их от сегодняшнего дня до рубежа XIV  -  XV  веков,  когда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они были написаны. Из-за строк  берестяных  листов  отчётливо  звучат  живые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голоса: мужской решительный, не любящий  ждать  и  привыкший  распоряжаться,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другой - женский, плачущий в тоске, ищущий сочувствия и утешения.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Грамота №43: От Бориса к Ностасии. Како приде ся грамота, тако  пришли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ми целовек на  жерепце,  зане  ли  здесе  дел  много.  Да  пришли  сороцицю,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сороцице забыле (Янин,  1975).Борису,  находящемуся  где-то  вне  Новгорода,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понадобился конь для разъездов. Он просит немедленно прислать ему  слугу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жеребце. Очевидно, Борис богатый человек и у него много слуг. Если  бы  слуг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было немного он позвал бы по имени того, который ему нужен; здесь  же  Борис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полагается на выбор самой Настасьи. Заодно она должна прислать  ему  забытую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дома рубашку.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Одни считают древнюю Русь чуть ли не  поголовно  безграмотной,  другие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допускают возможность признать распространение в ней грамотности.  Источники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дают нам слишком мало сведений, чтобы  можно  было  с  их  помощью  доказать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верность  того  или  другого  взгляда,  но  весь  контекст  явлений  русской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культуры говорит скорее в пользу первого взгляда, чем в  пользу  последнего.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Изучение высших достижений древней Руси  в  области  литературы,  зодчества,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живописи, прикладного искусства делало всё  более  несостоятельной  мысль  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том,  что  удивительные  цветы  древнерусской  культуры   цвели   на   почве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поголовной безграмотности и невежества. Новые выводы о  высоком  техническом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уровне древнерусского ремесла,  изучение  дальних  торговых  связей  древней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Руси с Востоком и Западом  позволили  отчётливо  увидеть  фигуру  грамотного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ремесленника и грамотного купца.  Исследователи  пришли  к  признанию  более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широкого проникновения грамо тности и образованности в  среду  древнерусских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горожан.  Однако  даже  в  год  открытия  берестяных  грамот  это  признание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сопровождалось  оговорками,  что  всё  же  грамотность   была   в   основном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привилегией княжеско - боярских и особенно церковных  кругов.  Дело  в  том,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что факты, накопленные наукой, были малочисленными и  давали  самую  скудную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пищу для раздумья исследователям. Важные теоретические  построения  питались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главным образом умозрительными заключениями. Попы  по  самой  природе  своей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деятельности  не могут обходиться без чтения и письма  -  значит,  они  были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грамотны. Купцы, обмениваясь с Западом и Востоком, не могут  обходиться  без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торговых книг, значит, они были грамотны. Ремесленникам,  совершенствовавшим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свои навыки, нужно записывать технологическую рецептуру - значит,  они  были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грамотны.  Первый  существенный  результат  открытия  берестяных  грамот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установление  замечательного   для   истории   русской   культуры   явления: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написанное  слово  в  новгородском  средневековом  обществе  вовсе  не  было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диковинкой.   Оно   было   привычным   средством   общения   между   людьми,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распространённым  способом  беседовать  на  расстоянии,  хорошо   осознанной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возможностью закреплять в записях то, что  может  не  удержаться  в  памяти.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Переписка служила новгородцам; занятым не в  какой-то  узкой,  специфической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среде человеческой деятельности. Она  не  была  профессиональным  признаком.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Она  стала  повседневным  явлением.   Феодалы   пишут   своим   управляющим,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ключникам. Ключники пишут своим господам. Крестьяне пишут своим сеньорам,  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сеньоры своим крестьянам. Одни бояре пишут другим.  Ростовщики  переписывают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своих  должников  и  исчисляют  их  долги.  Ремесленники  переписываются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заказчиками. Мужья обращаются к жёнам,  жёны  -  к  мужьям.  Родители  пишут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детям, дети - родителям.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Вот грамота, написанная в середине XIII  века:  От  Микиты  к  Улиану.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Пойди за мьне. Яз тьбе хоцю, а ты мьне. Ана то послух Игнат  Моисиев  (Янин,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1975).  Это обрывок самого древнего дошедшего  до  нас  брачного  контракта.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Микита  просит  Ульяну  выйти  за  него  замуж,  называя  здесь  же   Игната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Моисеевича свидетелем со стороны жениха.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Любопытно, что за всё время раскопок найдено всего лишь  два  или  три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богослужебных текста - каких-нибудь полпроцента от всей  прочитанной  теперь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бересты.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Оказалось, грамотность в Новгороде неизменно процветала  не  только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домонгольское время,  но  и  в  ту  эпоху,  когда  Русь  переживала  тяжёлые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последствия монгольского нашествия.</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
          <w:bCs/>
          <w:sz w:val="16"/>
          <w:szCs w:val="16"/>
          <w:lang w:eastAsia="ru-RU"/>
        </w:rPr>
      </w:pP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
          <w:bCs/>
          <w:sz w:val="16"/>
          <w:szCs w:val="16"/>
          <w:lang w:eastAsia="ru-RU"/>
        </w:rPr>
      </w:pP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
          <w:bCs/>
          <w:sz w:val="16"/>
          <w:szCs w:val="16"/>
          <w:lang w:eastAsia="ru-RU"/>
        </w:rPr>
      </w:pPr>
      <w:r w:rsidRPr="00395962">
        <w:rPr>
          <w:rFonts w:ascii="Times New Roman" w:eastAsiaTheme="minorEastAsia" w:hAnsi="Times New Roman" w:cs="Times New Roman"/>
          <w:b/>
          <w:bCs/>
          <w:sz w:val="16"/>
          <w:szCs w:val="16"/>
          <w:lang w:eastAsia="ru-RU"/>
        </w:rPr>
        <w:t>ОБУЧЕНИЕ ГРАМОТЕ</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Обнаружив столь высокое распространение грамотности в Новгороде, мы не можем не заинтересоваться, как эта грамотность пробивала себе дорогу, как происходило обучение грамоте. Кое-какие сведения можно было почерпнуть из известных и раньше письменных источников.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Летопись 1030 года сообщает, что князь Ярослав Мудрый, придя в Новгород, собрал от старост и поповых детей 300 учити книгам (Энциклопедия для детей, 1995). В житиях некоторых новгородских святых, написанных ещё в средние века, рассказывается о том, что они учились в школах, причём об этом говорится как о вещи, вполне обычной. Наконец, на знаменитом Стоглавом соборе в 1551 году прямо заявлено: Прежде сего учишица бывали в российском царствии на Москве и в Великом Новгороде и по иным градам (Энциклопедия для детей, 1995). Обилие берестяных грамот дало новую жизнь этим свидетельствам, показав, что обучение грамоте действительно было в Новгороде хорошо поставленным делом. Нужно было искать на самой бересте следы этого обучения.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Первая такая грамота найдена ещё в 1952 году. Это небольшой обрывок. На нём неуверенным, неустановившимся почерком нацарапано начало азбуки. Потом писавший запутался и вместо нужных ему по порядку букв стал изображать какие-то их подобия.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Самая значительная находка запечатлённых на бересте ученических упражнений была сделана в 1956 году. Опираясь на данные дендрохронологии эти грамоты попали в землю между 1224 и 1238 годами, около 760 лет тому назад.</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Первой нашли грамоту №199. Это не был специально подготовленный для письма лист бересты. Длинная надпись грамоты сделана на овальном донышке туеса, берестяного сосуда, который, отслужив срок, был отдан мальчику и использован им как писчий материал. Овальное донышко, сохранившее по краям следы прошивки, было укреплено перекрещивающимися широкими краями бересты. Вот эти-то полосы и заполнены записями.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На первой полосе старательно выписана вся азбука от a до y, а затем следуют склады: aa, aa, aa, aa,... и так до ua, потом: aa, aa, aa, aa... до ua. На второй полосе упражнение продолжено: ae, ae, ae, ae... и доведено только до ne. Дальше просто не хватило места. Иначе мы прочли бы и ai, ai, ai, ai..., и ao, ao, ao, ao (Энциклопедия для детей, 1995).</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Способ учения грамоте по складам был хорошо известен по свидетельствам XVI - XVII веков, он существовал и у нас в XIX и даже в начале XX века. О нём часто рассказывали писатели, </w:t>
      </w:r>
      <w:r w:rsidRPr="00395962">
        <w:rPr>
          <w:rFonts w:ascii="Times New Roman" w:eastAsiaTheme="minorEastAsia" w:hAnsi="Times New Roman" w:cs="Times New Roman"/>
          <w:bCs/>
          <w:sz w:val="16"/>
          <w:szCs w:val="16"/>
          <w:lang w:eastAsia="ru-RU"/>
        </w:rPr>
        <w:lastRenderedPageBreak/>
        <w:t xml:space="preserve">изображавшие первые шаги в овладении грамотой. Все знают, что буквы на Руси назывались a - ac , a - aoee , a - aaae , a - aeaaieu и так далее. Ребёнку было необычайно трудно осознать, что ac означает звук a, aoee - звук a . И только заучивая слоговые сочетания: aoee-ac - ба, aaae-ac - ва, ребёнок приходил к умению читать и понимать написанное (Энциклопедия для детей, 1995).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Мальчик, записывавший азбуку и склады в этой грамоте, просто упражнялся, ведь он уже умел читать и писать. В этом можно убедиться, перевернув это берестяное донышко. Там в прямоугольной рамке написано знакомым почерком: Поклон от Онфима к Даниле (Энциклопедия для детей, 1995).</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Потом мальчик принялся рисовать, как рисуют все мальчишки, когда наскучит писать. Он изобразил страшного зверя с торчащими ушами, с высунутым языком, похожим на еловую ветку или на оперение стрелы, с закрученным в спираль хвостом. И чтобы замысел нашего художника не остался непонятным возможными ценителями, мальчик дал своему рисунку название: я звере - я зверь. Наверное, у взрослых художников остаётся что-то от неуверенности в себе мальчиков. Иначе зачем прекрасным мастерам, вырезавшим в XV веке великолепные матрицы для свинцовых государственных печатей Новгорода, рядом с изображением зверя писать: А се лютый зверь, а рядом с изображением орла - Орёл.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Следующая грамота №200 почти целиком заполнена рисунком маленького художника, уже знакомого нам своей творческой манерой. Маленький художник мечтал о доблести и о подвигах. Он изобразил некое подобие лошади и всадника на ней, который копьём поражает брошенного под копыта лошади врага. Около фигуры всадника помещена пояснительная надпись: Онфиме (Энциклопедия для детей, 1995). Мальчик Онфиме нарисовал свой героический автопортрет. Таким он будет, когда вырастет мужественным победителем же, Онфим родился в героический век Ледового побоища, в эпоху великих побед Александра Невского. И на его долю наверняка с лихвой досталось схваток и подвигов, свиста стрел и стука мечей. Но, помечтав о будущем, он вспомнил настоящее и на свободном клочке бересты рядом с автопортретом написал A A A A A A ? S C E I E (Энциклопедия для детей, 1995).</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Грамота №202. На ней изображены два человека. Их поднятые руки напоминают грабли. Число пальцев - зубцов на них - от трёх до восьми. Онфим ещё не умел считать. Рядом надпись: На Домире взятия доложзиве (Энциклопедия для детей, 1995). Ещё не умея считать, Онфим делает выписки из документов о взыскании домов. Прописями для него послужила деловая записка, самый распространённый в средневековом Новгороде вид берестяной грамоты. И в то же время в этой грамоте хорошо чувствуется, как Онфим набил руку в переписывании азбуки. В слово доложив он вставил ненужную букву c, получилось доложзив. Он так привык в своей азбуке писать c после ?, что рука сама сделала заученное движение.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А вот одна из интереснейших грамот. И её текст написан почерком Онфима: Яко с нами бог, услышите до послу, яко же моличе твоё, на раба твоего бы(Энциклопедия для детей, 1995).</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На первый взгляд, здесь только бессмысленный порядок слов, подражающий церковным песнопениям. Первое впечатление </w:t>
      </w:r>
      <w:r w:rsidRPr="00395962">
        <w:rPr>
          <w:rFonts w:ascii="Times New Roman" w:eastAsiaTheme="minorEastAsia" w:hAnsi="Times New Roman" w:cs="Times New Roman"/>
          <w:bCs/>
          <w:sz w:val="16"/>
          <w:szCs w:val="16"/>
          <w:lang w:eastAsia="ru-RU"/>
        </w:rPr>
        <w:lastRenderedPageBreak/>
        <w:t xml:space="preserve">такое, что Онфим заучил на слух какие-то молитвы, не понимая их содержания и смысла звучащих в них слов. И эту абракадабру перенёс на бересту. Однако возможно и другое толкование безграмотной надписи. Известно, что в старину обучение носило в основном церковный характер. Чтению учились по псалтырям и часослову. Может быть, перед нами один из диктантов, ещё один шаг Онфима в овладении грамотой уже усвоенных упражнений в письме по складам.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Потом были ещё найдены берестяные листы с рисунками Онфима (Энциклопедия для детей, 1995).</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Итак, мы познакомились с мальчиком Онфимом. Сколько ему лет? Точно установить этого нельзя, но, вероятно, около шести - семи лет. Он ещё не умеет считать, и его не учили цифрам. Сам рисунок, пожалуй, указывает на тот же возраст. Эти наблюдения подтверждаются и некоторыми письменными свидетельствами в известных ранее источниках. В житиях святых, составленных в средние века, рассказ об обучении грамоте на седьмом году превратился даже в своего рода шаблон. Тот же возраст называют и рассказы о времени обучения царевичей. Алексей Михайлович получил в подарок от своего деда патриарха Филарета азбуку, когда ему было четыре года. В пять лет он уже бойко читал часослов. Когда Фёдору Алексеевичу было шесть лет, его учитель получил награду за успехи в обучении царевича, а Пётр I читал уже в четыре года. Это сведения XVII века. Но сохранились достоверное свидетельство более раннего времени об обучении в Новгороде в 1341 году грамоте Тверского княжича Михаила Александровича, которому тогда было около восьми лет.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На этом Неревском раскопке спустя год в 1957 году были найдены первые ученические упражнения в цифровом письме. Нужно сказать, что цифры в древней Руси не отличались от обычных букв. Цифру 1 изображали буквой A, цифру 2 - буквой A, 3 - буквой A и т. д. Чтобы отличить цифры от букв, их снабжали особыми значками, чёрточками над основным знаком, однако так делали не всегда. Некоторые буквы в качестве цифр не использовались, например A, ?, O, U, U, U. И порядок цифр несколько отличался от порядка букв в азбуке. Поэтому, когда мы видим, например, такую запись: A A A A A C, мы, из-за того, что пропущены буквы A и ?, знаем, что это цифры, а не начало азбуки (Южаков, 1896).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В грамоте XIV века воспроизведена вся система существовавших тогда цифр. Сначала идут единицы, затем десятки, сотни, тысячи и, наконец, десятки тысяч вплоть до обведённой кружочком буквы A. Так изображалось число 40000. Конец грамоты оборван (Южаков, 1896).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Ещё одна берестяная грамота ценна тем, что воскрешая крохотный эпизод XIV века, перебрасывает мостик от обычаев и шуток школяров времени Ивана Калиты к обычаям и шуткам современников Гоголя. В 1952 году на Неревском раскопке была обнаружена грамота, вначале поставившая всех в тупик. В этой грамоте нацарапаны две строки, правые концы которых не сохранились. В первой строке следующий текст: нвжпсндмкзатсут.... Во второй не менее содержательная запись: ееяиаеуааахоеиа.... Что это? Шифр? Или бессмысленный набор букв? Не то и не другое.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lastRenderedPageBreak/>
        <w:t>Напишем эти две строчки одну под другой, как они написаны в грамоте:</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Н В Ж П С Н Д М К З А Т С У Т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Е Е Я И А Е У А А А Х О Е И А</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и прочитаем теперь по вертикали, сначала первую букву первой строки, потом первую букву второй строки, затем вторую букву первой строки и так до конца. Получится связная, хотя и оборванная фраза: Невежя писа, недуми каза, а хто се цита - Незнающий написал, недумающий показал, а кто это читает.... Хотя конца и нет, ясно, что того, кто это читает, обругали. Не правда ли, это напоминает известную школярскую шутку: Кто писал, не знаю, а я, дурак, читаю? Представляете себе ученика, который придумывал, как бы ему позамысловатее разыграть приятеля, сидящего рядом с ним на школьной скамье? (Южаков, 1896).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Чтобы закончить рассказ о том, как средневековые новгородцы обучались грамоте, нужно разобраться ещё в одном интересном вопросе. Всем известно, как много бумаги требует обучение грамоте, как много каждый школьник пишет упражнений, выбрасывает испорченных листов. Почему же тогда среди берестяных грамот ученические упражнения встречаются сравнительно редко? Ответ на этот вопрос был получен при раскопках на Дмитриевской улице. Там в разное время и разных слоях земли нашли несколько дощечек, отчасти напоминающих крышку пенала. Одна из поверхностей таких дощечек, как правило, украшена различным орнаментом, а другая углублена и имеет бортик по краям, а по всему донышку образовавшейся таким образом выемки - насечку из штриховых линий. Каждая дощечка имеет на краях по три отверстия. Ей соответствовала такая же парная дощечка, при помощи дырочек они связывались друг с другом орнаментированными поверхностями наружу. На одной из найденных таких дощечек в первой половине XIV века вместо орнамента тщательно вырезается азбука от a до y, и эта находка дала нужное толкование этим загадочным предметам. Они употреблялись для обучения грамоте. Выемка на них заливалась воском, и маленькие новгородцы писали свои упражнения не на бересте, а на воске, подобно тому, как сейчас при обучении используется чёрная доска. Стало понятным и назначение лопаточки. Этой лопаточкой заглаживалось написанное на воске. Азбука, помещенная на поверхности одной из дощечек, служила пособием. На нее ученик смотрел, списывая буквы. И снова аналогия с современными пособиями - с таблицей умножения, которую печатают на обложках школьных тетрадей (Южаков, 1896).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Понятным становится почему Онфим, уже умея писать, снова и снова выписывает на бересте азбуку и склады. Письмо на бересте было не первым, а вторым этапом обучения. Переход от воска к бересте требовал более сильного нажима уверенной руки. И научившись выводить буквы на мягком воске, нужно было снова учиться технике письма на менее податливой березовой коре. </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 xml:space="preserve">Наш обзор новгородских грамот довольно краток. Берестяные грамоты очень разнообразны по содержанию. Ведь они писались людьми разных социальных уровней и занятий, разных наклонностей, охваченных разными заботами и разным настроением. Порой рукой писавшего водил гнев, порой - страх. Береста сохраняет </w:t>
      </w:r>
      <w:r w:rsidRPr="00395962">
        <w:rPr>
          <w:rFonts w:ascii="Times New Roman" w:eastAsiaTheme="minorEastAsia" w:hAnsi="Times New Roman" w:cs="Times New Roman"/>
          <w:bCs/>
          <w:sz w:val="16"/>
          <w:szCs w:val="16"/>
          <w:lang w:eastAsia="ru-RU"/>
        </w:rPr>
        <w:lastRenderedPageBreak/>
        <w:t>всё - от первых робких шагов в овладении грамотой до духовного завещания и извещения о смерти.</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Cs/>
          <w:sz w:val="16"/>
          <w:szCs w:val="16"/>
          <w:lang w:eastAsia="ru-RU"/>
        </w:rPr>
      </w:pPr>
      <w:r w:rsidRPr="00395962">
        <w:rPr>
          <w:rFonts w:ascii="Times New Roman" w:eastAsiaTheme="minorEastAsia" w:hAnsi="Times New Roman" w:cs="Times New Roman"/>
          <w:bCs/>
          <w:sz w:val="16"/>
          <w:szCs w:val="16"/>
          <w:lang w:eastAsia="ru-RU"/>
        </w:rPr>
        <w:t>Была найдена при раскопках берестяная книжка XIII века. Известно, что в древней Руси рядом с официальной книжной культурой, насквозь пронизанной элементами церковного мироощущения, развивалась светская культура, отразившаяся и на страницах официальных летописей, и в рассказах о святых сподвижниках, но, в основном, жившая вне стен монастырских библиотек и смыкавшаяся с поэтическим устным творчеством. Но светская литература плохо сохранилась, так как она, в основном, бытовала в светской среде, т.е. в деревянном доме, и горели они в пожарах чаще, чем духовные книги.</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b/>
          <w:bCs/>
          <w:sz w:val="16"/>
          <w:szCs w:val="16"/>
          <w:lang w:eastAsia="ru-RU"/>
        </w:rPr>
      </w:pP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b/>
          <w:bCs/>
          <w:sz w:val="16"/>
          <w:szCs w:val="16"/>
          <w:lang w:eastAsia="ru-RU"/>
        </w:rPr>
        <w:t>Письменность и просвещение.</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i/>
          <w:iCs/>
          <w:sz w:val="16"/>
          <w:szCs w:val="16"/>
          <w:lang w:eastAsia="ru-RU"/>
        </w:rPr>
        <w:t xml:space="preserve">Письменность </w:t>
      </w:r>
      <w:r w:rsidRPr="00395962">
        <w:rPr>
          <w:rFonts w:ascii="Times New Roman" w:eastAsiaTheme="minorEastAsia" w:hAnsi="Times New Roman" w:cs="Times New Roman"/>
          <w:sz w:val="16"/>
          <w:szCs w:val="16"/>
          <w:lang w:eastAsia="ru-RU"/>
        </w:rPr>
        <w:t xml:space="preserve">у восточных славян, как и другие проявления культуры, </w:t>
      </w:r>
      <w:r w:rsidRPr="00395962">
        <w:rPr>
          <w:rFonts w:ascii="Times New Roman" w:eastAsiaTheme="minorEastAsia" w:hAnsi="Times New Roman" w:cs="Times New Roman"/>
          <w:i/>
          <w:iCs/>
          <w:sz w:val="16"/>
          <w:szCs w:val="16"/>
          <w:lang w:eastAsia="ru-RU"/>
        </w:rPr>
        <w:t>возникла из потребностей социального развития в эпоху формирования феодальных отношений и становления государственности.</w:t>
      </w:r>
      <w:r w:rsidRPr="00395962">
        <w:rPr>
          <w:rFonts w:ascii="Times New Roman" w:eastAsiaTheme="minorEastAsia" w:hAnsi="Times New Roman" w:cs="Times New Roman"/>
          <w:sz w:val="16"/>
          <w:szCs w:val="16"/>
          <w:lang w:eastAsia="ru-RU"/>
        </w:rPr>
        <w:t xml:space="preserve"> Автор сказания «О письменах» черноризец Храбр ( рубеж </w:t>
      </w:r>
      <w:r w:rsidRPr="00395962">
        <w:rPr>
          <w:rFonts w:ascii="Times New Roman" w:eastAsiaTheme="minorEastAsia" w:hAnsi="Times New Roman" w:cs="Times New Roman"/>
          <w:sz w:val="16"/>
          <w:szCs w:val="16"/>
          <w:lang w:val="en-US" w:eastAsia="ru-RU"/>
        </w:rPr>
        <w:t>IX</w:t>
      </w:r>
      <w:r w:rsidRPr="00395962">
        <w:rPr>
          <w:rFonts w:ascii="Times New Roman" w:eastAsiaTheme="minorEastAsia" w:hAnsi="Times New Roman" w:cs="Times New Roman"/>
          <w:sz w:val="16"/>
          <w:szCs w:val="16"/>
          <w:lang w:eastAsia="ru-RU"/>
        </w:rPr>
        <w:t>-</w:t>
      </w:r>
      <w:r w:rsidRPr="00395962">
        <w:rPr>
          <w:rFonts w:ascii="Times New Roman" w:eastAsiaTheme="minorEastAsia" w:hAnsi="Times New Roman" w:cs="Times New Roman"/>
          <w:sz w:val="16"/>
          <w:szCs w:val="16"/>
          <w:lang w:val="en-US" w:eastAsia="ru-RU"/>
        </w:rPr>
        <w:t>x</w:t>
      </w:r>
      <w:r w:rsidRPr="00395962">
        <w:rPr>
          <w:rFonts w:ascii="Times New Roman" w:eastAsiaTheme="minorEastAsia" w:hAnsi="Times New Roman" w:cs="Times New Roman"/>
          <w:sz w:val="16"/>
          <w:szCs w:val="16"/>
          <w:lang w:eastAsia="ru-RU"/>
        </w:rPr>
        <w:t xml:space="preserve"> вв.) отмечал, что пока славяне были язычниками, они использовали «черты» и «резы» (несохранившееся пиктографическое письмо), при помощи которых «чтаху и гадаху»</w:t>
      </w:r>
      <w:r w:rsidRPr="00395962">
        <w:rPr>
          <w:rFonts w:ascii="Times New Roman" w:eastAsiaTheme="minorEastAsia" w:hAnsi="Times New Roman" w:cs="Times New Roman"/>
          <w:sz w:val="16"/>
          <w:szCs w:val="16"/>
          <w:vertAlign w:val="superscript"/>
          <w:lang w:eastAsia="ru-RU"/>
        </w:rPr>
        <w:footnoteReference w:id="4"/>
      </w:r>
      <w:r w:rsidRPr="00395962">
        <w:rPr>
          <w:rFonts w:ascii="Times New Roman" w:eastAsiaTheme="minorEastAsia" w:hAnsi="Times New Roman" w:cs="Times New Roman"/>
          <w:sz w:val="16"/>
          <w:szCs w:val="16"/>
          <w:lang w:eastAsia="ru-RU"/>
        </w:rPr>
        <w:t>. Для записи сложных текстов славяне использовали так называемую «протокириллицу»</w:t>
      </w:r>
      <w:r w:rsidRPr="00395962">
        <w:rPr>
          <w:rFonts w:ascii="Times New Roman" w:eastAsiaTheme="minorEastAsia" w:hAnsi="Times New Roman" w:cs="Times New Roman"/>
          <w:sz w:val="16"/>
          <w:szCs w:val="16"/>
          <w:vertAlign w:val="superscript"/>
          <w:lang w:eastAsia="ru-RU"/>
        </w:rPr>
        <w:footnoteReference w:id="5"/>
      </w:r>
      <w:r w:rsidRPr="00395962">
        <w:rPr>
          <w:rFonts w:ascii="Times New Roman" w:eastAsiaTheme="minorEastAsia" w:hAnsi="Times New Roman" w:cs="Times New Roman"/>
          <w:sz w:val="16"/>
          <w:szCs w:val="16"/>
          <w:lang w:eastAsia="ru-RU"/>
        </w:rPr>
        <w:t xml:space="preserve">. О </w:t>
      </w:r>
      <w:r w:rsidRPr="00395962">
        <w:rPr>
          <w:rFonts w:ascii="Times New Roman" w:eastAsiaTheme="minorEastAsia" w:hAnsi="Times New Roman" w:cs="Times New Roman"/>
          <w:i/>
          <w:iCs/>
          <w:sz w:val="16"/>
          <w:szCs w:val="16"/>
          <w:lang w:eastAsia="ru-RU"/>
        </w:rPr>
        <w:t>наличии письменности</w:t>
      </w:r>
      <w:r w:rsidRPr="00395962">
        <w:rPr>
          <w:rFonts w:ascii="Times New Roman" w:eastAsiaTheme="minorEastAsia" w:hAnsi="Times New Roman" w:cs="Times New Roman"/>
          <w:sz w:val="16"/>
          <w:szCs w:val="16"/>
          <w:lang w:eastAsia="ru-RU"/>
        </w:rPr>
        <w:t xml:space="preserve"> у восточных славян </w:t>
      </w:r>
      <w:r w:rsidRPr="00395962">
        <w:rPr>
          <w:rFonts w:ascii="Times New Roman" w:eastAsiaTheme="minorEastAsia" w:hAnsi="Times New Roman" w:cs="Times New Roman"/>
          <w:i/>
          <w:iCs/>
          <w:sz w:val="16"/>
          <w:szCs w:val="16"/>
          <w:lang w:eastAsia="ru-RU"/>
        </w:rPr>
        <w:t>дохристианской поры</w:t>
      </w:r>
      <w:r w:rsidRPr="00395962">
        <w:rPr>
          <w:rFonts w:ascii="Times New Roman" w:eastAsiaTheme="minorEastAsia" w:hAnsi="Times New Roman" w:cs="Times New Roman"/>
          <w:sz w:val="16"/>
          <w:szCs w:val="16"/>
          <w:lang w:eastAsia="ru-RU"/>
        </w:rPr>
        <w:t xml:space="preserve"> сообщают арабские и немецкие источники Х в.</w:t>
      </w:r>
    </w:p>
    <w:p w:rsidR="00395962" w:rsidRPr="00395962" w:rsidRDefault="00395962" w:rsidP="000E5E28">
      <w:pPr>
        <w:tabs>
          <w:tab w:val="left" w:pos="3828"/>
        </w:tabs>
        <w:spacing w:after="0" w:line="360" w:lineRule="auto"/>
        <w:ind w:left="-1134" w:right="-284" w:firstLine="720"/>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Братьями-миссионерами Кириллом и Мефодием во 2 половине </w:t>
      </w:r>
      <w:r w:rsidRPr="00395962">
        <w:rPr>
          <w:rFonts w:ascii="Times New Roman" w:eastAsiaTheme="minorEastAsia" w:hAnsi="Times New Roman" w:cs="Times New Roman"/>
          <w:sz w:val="16"/>
          <w:szCs w:val="16"/>
          <w:lang w:val="en-US" w:eastAsia="ru-RU"/>
        </w:rPr>
        <w:t>IX</w:t>
      </w:r>
      <w:r w:rsidRPr="00395962">
        <w:rPr>
          <w:rFonts w:ascii="Times New Roman" w:eastAsiaTheme="minorEastAsia" w:hAnsi="Times New Roman" w:cs="Times New Roman"/>
          <w:sz w:val="16"/>
          <w:szCs w:val="16"/>
          <w:lang w:eastAsia="ru-RU"/>
        </w:rPr>
        <w:t xml:space="preserve"> в. был создан глаголический алфавит, а на рубеже </w:t>
      </w:r>
      <w:r w:rsidRPr="00395962">
        <w:rPr>
          <w:rFonts w:ascii="Times New Roman" w:eastAsiaTheme="minorEastAsia" w:hAnsi="Times New Roman" w:cs="Times New Roman"/>
          <w:sz w:val="16"/>
          <w:szCs w:val="16"/>
          <w:lang w:val="en-US" w:eastAsia="ru-RU"/>
        </w:rPr>
        <w:t>IX</w:t>
      </w:r>
      <w:r w:rsidRPr="00395962">
        <w:rPr>
          <w:rFonts w:ascii="Times New Roman" w:eastAsiaTheme="minorEastAsia" w:hAnsi="Times New Roman" w:cs="Times New Roman"/>
          <w:sz w:val="16"/>
          <w:szCs w:val="16"/>
          <w:lang w:eastAsia="ru-RU"/>
        </w:rPr>
        <w:t xml:space="preserve"> – </w:t>
      </w:r>
      <w:r w:rsidRPr="00395962">
        <w:rPr>
          <w:rFonts w:ascii="Times New Roman" w:eastAsiaTheme="minorEastAsia" w:hAnsi="Times New Roman" w:cs="Times New Roman"/>
          <w:sz w:val="16"/>
          <w:szCs w:val="16"/>
          <w:lang w:val="en-US" w:eastAsia="ru-RU"/>
        </w:rPr>
        <w:t>X</w:t>
      </w:r>
      <w:r w:rsidRPr="00395962">
        <w:rPr>
          <w:rFonts w:ascii="Times New Roman" w:eastAsiaTheme="minorEastAsia" w:hAnsi="Times New Roman" w:cs="Times New Roman"/>
          <w:sz w:val="16"/>
          <w:szCs w:val="16"/>
          <w:lang w:eastAsia="ru-RU"/>
        </w:rPr>
        <w:t xml:space="preserve"> вв. появилась </w:t>
      </w:r>
      <w:r w:rsidRPr="00395962">
        <w:rPr>
          <w:rFonts w:ascii="Times New Roman" w:eastAsiaTheme="minorEastAsia" w:hAnsi="Times New Roman" w:cs="Times New Roman"/>
          <w:i/>
          <w:iCs/>
          <w:sz w:val="16"/>
          <w:szCs w:val="16"/>
          <w:lang w:eastAsia="ru-RU"/>
        </w:rPr>
        <w:t xml:space="preserve">кириллица, </w:t>
      </w:r>
      <w:r w:rsidRPr="00395962">
        <w:rPr>
          <w:rFonts w:ascii="Times New Roman" w:eastAsiaTheme="minorEastAsia" w:hAnsi="Times New Roman" w:cs="Times New Roman"/>
          <w:sz w:val="16"/>
          <w:szCs w:val="16"/>
          <w:lang w:eastAsia="ru-RU"/>
        </w:rPr>
        <w:t>возникшая в результате упрощения глаголицы. Кириллица получила на Руси наибольшее распространение Принятие православия, допускавшего богослужения на национальных языках, способствовало распространению письменности.</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 Христианизация Руси дала мощный толчок дальнейшему развитию письменности, грамотности. На Русь со времени Владимира стали приезжать церковные грамотеи, переводчики из Византии, Болгарии, Сербии. Появились, особенно в период правления Ярослава Мудрого и его сыновей, многочисленные переводы греческих и болгарских книг как церковного, так и светского содержания. Переводятся, в частности, византийские исторические сочинения, жизнеописания христианских святых. Эти переводы становились достоянием грамотных людей; их с удовольствием читали в княжеской, боярской, купеческой среде, в монастырях, церквах, где зародилось русское летописание. В XI в. получают распространение такие популярные переводные сочинения, как «Александрия», содержащее легенды и предания о жизни и подвигах Александра Македонского, «Девгениево деяние», являющееся переводом византийской эпической поэмы о подвигах воина Дигениса.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Таким образом, грамотный русский человек XI в. знал многое из того, чем располагала письменность и книжная культура Восточной </w:t>
      </w:r>
      <w:r w:rsidRPr="00395962">
        <w:rPr>
          <w:rFonts w:ascii="Times New Roman" w:eastAsiaTheme="minorEastAsia" w:hAnsi="Times New Roman" w:cs="Times New Roman"/>
          <w:sz w:val="16"/>
          <w:szCs w:val="16"/>
          <w:lang w:eastAsia="ru-RU"/>
        </w:rPr>
        <w:lastRenderedPageBreak/>
        <w:t xml:space="preserve">Европы, Византии. Кадры  первых русских грамотеев, переписчиков, переводчиков формировались в школах, которые были открыты при церквах со времени Владимира </w:t>
      </w:r>
      <w:r w:rsidRPr="00395962">
        <w:rPr>
          <w:rFonts w:ascii="Times New Roman" w:eastAsiaTheme="minorEastAsia" w:hAnsi="Times New Roman" w:cs="Times New Roman"/>
          <w:sz w:val="16"/>
          <w:szCs w:val="16"/>
          <w:lang w:val="en-US" w:eastAsia="ru-RU"/>
        </w:rPr>
        <w:t>I</w:t>
      </w:r>
      <w:r w:rsidRPr="00395962">
        <w:rPr>
          <w:rFonts w:ascii="Times New Roman" w:eastAsiaTheme="minorEastAsia" w:hAnsi="Times New Roman" w:cs="Times New Roman"/>
          <w:sz w:val="16"/>
          <w:szCs w:val="16"/>
          <w:lang w:eastAsia="ru-RU"/>
        </w:rPr>
        <w:t xml:space="preserve"> и Ярослава Мудрого, а позднее при монастырях. Есть немало свидетельств о широком развитии грамотности на Руси в Х</w:t>
      </w:r>
      <w:r w:rsidRPr="00395962">
        <w:rPr>
          <w:rFonts w:ascii="Times New Roman" w:eastAsiaTheme="minorEastAsia" w:hAnsi="Times New Roman" w:cs="Times New Roman"/>
          <w:sz w:val="16"/>
          <w:szCs w:val="16"/>
          <w:lang w:val="en-US" w:eastAsia="ru-RU"/>
        </w:rPr>
        <w:t>I</w:t>
      </w:r>
      <w:r w:rsidRPr="00395962">
        <w:rPr>
          <w:rFonts w:ascii="Times New Roman" w:eastAsiaTheme="minorEastAsia" w:hAnsi="Times New Roman" w:cs="Times New Roman"/>
          <w:sz w:val="16"/>
          <w:szCs w:val="16"/>
          <w:lang w:eastAsia="ru-RU"/>
        </w:rPr>
        <w:t xml:space="preserve">-ХII вв. Однако она была распространена в основном лишь в городской среде, особенно в кругу богатых горожан, княжеско-боярской верхушки, купечества, зажиточных ремесленников. В сельской местности, в дальних, глухих местах население было почти сплошь неграмотным.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С XI в. в богатых семьях стали учить грамоте не только мальчиков, но и девочек. Сестра Владимира Мономаха Янка, основательница женского монастыря в Киеве, создала в нем школу для обучения девочек.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Ярким свидетельством широкого распространения грамотности в городах и пригородах являются так называемые берестяные грамоты. В 1951 г. во время археологических раскопок в Новгороде сотрудница экспедиции Нина Акулова извлекла из земли бересту с хорошо сохранившимися на ней буквами. «Я двадцать лет ждал этой находки!» - воскликнул руководитель экспедиции профессор А.В. Арциховский, давно предполагавший, что уровень грамотности Руси того времени должен был найти отражение в массовом письме, каким могли быть в отсутствии на Руси бумаги письмена либо на деревянных дощечках, о чем говорили иностранные свидетельства, либо на бересте. С тех пор в научный оборот введены сотни берестяных грамот, говорящих о том, что в Новгороде, Пскове, Смоленске, других городах Руси люди любили и умели писать друг другу. Среди писем деловые документы, обмен информацией, приглашение в гости и даже любовная переписка. Некто Микита написал своей возлюбленной Ульяне на бересте «От Микиты ко Улианици. Поиде за меня...».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Осталось и еще одно любопытное свидетельство о развитии грамотности на Руси так называемые надписи граффити. Их выцарапывали на стенах церквей любители излить свою душу. Среди этих надписей размышления о жизни, жалобы, молитвы. Знаменитый Владимир Мономах, будучи еще молодым человеком, во время церковной службы, затерявшись в толпе таких же молодых князей, нацарапал на стене Софийского собора в Киеве «Ох тяжко мне» и подписался своим христианским именем «Василий».</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Береста - очень удобный материал для письма, хотя и требовал определенной подготовки. Березовое лыко варили в воде, чтобы кора стала более эластичной, затем снимали грубые ее слои. Лист бересты со всех сторон обрезали, придавая ему прямоугольную форму. Писали на внутренней стороне коры, выдавливая буквы особой палочкой - «писалом» - из кости, металла или дерева. Один конец писала заостряли, а другой делали в виде лопаточки с отверстием и подвешивали к поясу. Техника письма на бересте позволяла текстам сохраняться в земле столетиями.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Изготовление древних рукописных книг было делом дорогим и трудоемким. Материалом для них служил пергамен - кожа особой выделки. Лучший пергамен получался из мягкой, тонкой кожи ягнят и телят. Ее очищали от шерсти и тщательно промывали. Затем натягивали на барабаны, посыпали мелом и чистили пемзой. После просушки на воздухе с кожи срезали неровности и вновь шлифовали </w:t>
      </w:r>
      <w:r w:rsidRPr="00395962">
        <w:rPr>
          <w:rFonts w:ascii="Times New Roman" w:eastAsiaTheme="minorEastAsia" w:hAnsi="Times New Roman" w:cs="Times New Roman"/>
          <w:sz w:val="16"/>
          <w:szCs w:val="16"/>
          <w:lang w:eastAsia="ru-RU"/>
        </w:rPr>
        <w:lastRenderedPageBreak/>
        <w:t xml:space="preserve">пемзой. Выделанную кожу нарезали на прямоугольные куски и сшивали в тетради по восемь листов. Примечательно, что этот древние порядок брошюровки сохранился по сей день.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Сшитые тетради собирали в книгу. В зависимости от формата и количества листов на одну книгу требовалось с 10 до 30 шкур животных - целое стадо! По свидетельству одного из писцов, работавшего на рубеже Х</w:t>
      </w:r>
      <w:r w:rsidRPr="00395962">
        <w:rPr>
          <w:rFonts w:ascii="Times New Roman" w:eastAsiaTheme="minorEastAsia" w:hAnsi="Times New Roman" w:cs="Times New Roman"/>
          <w:sz w:val="16"/>
          <w:szCs w:val="16"/>
          <w:lang w:val="en-US" w:eastAsia="ru-RU"/>
        </w:rPr>
        <w:t>IV</w:t>
      </w:r>
      <w:r w:rsidRPr="00395962">
        <w:rPr>
          <w:rFonts w:ascii="Times New Roman" w:eastAsiaTheme="minorEastAsia" w:hAnsi="Times New Roman" w:cs="Times New Roman"/>
          <w:sz w:val="16"/>
          <w:szCs w:val="16"/>
          <w:lang w:eastAsia="ru-RU"/>
        </w:rPr>
        <w:t xml:space="preserve">-.XV вв., за кожу для книги было уплачено три рубля. В то время на эти деньги можно было купить три лошади.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Писали книги обычно гусиным пером и чернилами. Привилегию писать лебединым и даже павлиньим пером имел царь. Изготовление письменных принадлежностей требовало определенного умения. Извлекали перо непременно из левого крыла птицы, чтобы изгиб был удобен для правой, пишущей руки. Перо обезжиривали, втыкая в горячий песок, затем кончик, наискось срезали, расщепляли и затачивали специальным , перочинным ножичком. Им же выскабливали ошибки в тексте.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Средневековые чернила, в отличие от привычных для нас синих и черных, были бурого цвета, так как делались на основе железистых составов, а проще говоря, ржавчины. В воду опускали кусочки старого железа, которые, ржавея, окрашивали ее в бурый цвет. Сохранились древние рецепты изготовления чернил. В качестве компонентов, помимо железа, использовали дубовую или ольховую кору, вишневый клей, квас, мед и многие другие вещества, придававшие чернилам необходимую вязкость, цвет, устойчивость. Столетия спустя эти чернила сохранили яркость и силу цвета.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Писец промокал чернила мелкотолченым песком, посыпая его на лист пергамена из песочницы - сосуда, похожего на современную перечницу.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К сожалению, древнейших книг сохранилось очень мало. Всего около 130 экземпляров бесценных свидетельств Х</w:t>
      </w:r>
      <w:r w:rsidRPr="00395962">
        <w:rPr>
          <w:rFonts w:ascii="Times New Roman" w:eastAsiaTheme="minorEastAsia" w:hAnsi="Times New Roman" w:cs="Times New Roman"/>
          <w:sz w:val="16"/>
          <w:szCs w:val="16"/>
          <w:lang w:val="en-US" w:eastAsia="ru-RU"/>
        </w:rPr>
        <w:t>I</w:t>
      </w:r>
      <w:r w:rsidRPr="00395962">
        <w:rPr>
          <w:rFonts w:ascii="Times New Roman" w:eastAsiaTheme="minorEastAsia" w:hAnsi="Times New Roman" w:cs="Times New Roman"/>
          <w:sz w:val="16"/>
          <w:szCs w:val="16"/>
          <w:lang w:eastAsia="ru-RU"/>
        </w:rPr>
        <w:t xml:space="preserve">-ХII вв. дошло до нас. Было их немного и в те времена.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На Руси в средние века знали несколько видов письма. Древнейшим из них был «устав» - с буквами без наклона, строго геометрической формы, напоминающими современный печатный шрифт. В XIV в., с распространением делового письма, медленный «устав» сменил «полуустав» с буквами помельче, более простыми в написании, с легким наклоном. Полуустав отдаленно напоминает современный курсив. Еще сто лет спустя, в XV в., начали писать «скорописью» - плавно соединяя соседние буквы. В Х</w:t>
      </w:r>
      <w:r w:rsidRPr="00395962">
        <w:rPr>
          <w:rFonts w:ascii="Times New Roman" w:eastAsiaTheme="minorEastAsia" w:hAnsi="Times New Roman" w:cs="Times New Roman"/>
          <w:sz w:val="16"/>
          <w:szCs w:val="16"/>
          <w:lang w:val="en-US" w:eastAsia="ru-RU"/>
        </w:rPr>
        <w:t>V</w:t>
      </w:r>
      <w:r w:rsidRPr="00395962">
        <w:rPr>
          <w:rFonts w:ascii="Times New Roman" w:eastAsiaTheme="minorEastAsia" w:hAnsi="Times New Roman" w:cs="Times New Roman"/>
          <w:sz w:val="16"/>
          <w:szCs w:val="16"/>
          <w:lang w:eastAsia="ru-RU"/>
        </w:rPr>
        <w:t xml:space="preserve">-ХVII вв. скоропись постепенно вытеснила другие виды письма.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Для украшения рукописи заглавия в средние века писали особым, декоративным шрифтом - вязью. Буквы, вытянутые вверх, переплетались между собой (отсюда и название - вязь), образуя текст, похожий на ленту орнамента. Писали вязью не только на бумаге. Золотые и Серебряные сосуды, ткани часто покрывали нарядными надписями. Из всех видов древнего письма до XIX в. сохранилась именно вязь, правда, только в старообрядческих книгах и декоративных надписях «под старину».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На страницах древнерусских книг текст был расположен в один или два столбца. Буквы не делились на строчные и прописные. Они заполняли строку длинной чередой без привычных нам интервалов между словами. Экономя место, не которые, преимущественно </w:t>
      </w:r>
      <w:r w:rsidRPr="00395962">
        <w:rPr>
          <w:rFonts w:ascii="Times New Roman" w:eastAsiaTheme="minorEastAsia" w:hAnsi="Times New Roman" w:cs="Times New Roman"/>
          <w:sz w:val="16"/>
          <w:szCs w:val="16"/>
          <w:lang w:eastAsia="ru-RU"/>
        </w:rPr>
        <w:lastRenderedPageBreak/>
        <w:t xml:space="preserve">гласные, буквы писали над строкой или заменяли знаком «титло» - горизонтальной линией. Усекались и окончания слов, хорошо известных и часто употребляемых, например Бог, Богоматерь, Евангелие и т.п. Из Византии была заимствована традиция над каждым словом ставить знак ударения - «силу».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Долгое время не существовало, нумерации страниц. Вместо этого внизу справа писали слово, с которого начиналась следующая страница. </w:t>
      </w:r>
    </w:p>
    <w:p w:rsidR="00395962" w:rsidRPr="00395962" w:rsidRDefault="00395962" w:rsidP="000E5E28">
      <w:pPr>
        <w:tabs>
          <w:tab w:val="left" w:pos="3828"/>
        </w:tabs>
        <w:spacing w:after="0" w:line="360" w:lineRule="auto"/>
        <w:ind w:left="-1134" w:right="-284" w:firstLine="284"/>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Любопытны и некоторые особенности древнерусской пунктуации. Из привычных нам знаков препинания в ходу была только точка, заимствованная из византийской, письменности. Ставили ее произвольно, иногда определяя границы между словами, иногда обозначая конец фразы. В Х</w:t>
      </w:r>
      <w:r w:rsidRPr="00395962">
        <w:rPr>
          <w:rFonts w:ascii="Times New Roman" w:eastAsiaTheme="minorEastAsia" w:hAnsi="Times New Roman" w:cs="Times New Roman"/>
          <w:sz w:val="16"/>
          <w:szCs w:val="16"/>
          <w:lang w:val="en-US" w:eastAsia="ru-RU"/>
        </w:rPr>
        <w:t>V</w:t>
      </w:r>
      <w:r w:rsidRPr="00395962">
        <w:rPr>
          <w:rFonts w:ascii="Times New Roman" w:eastAsiaTheme="minorEastAsia" w:hAnsi="Times New Roman" w:cs="Times New Roman"/>
          <w:sz w:val="16"/>
          <w:szCs w:val="16"/>
          <w:lang w:eastAsia="ru-RU"/>
        </w:rPr>
        <w:t xml:space="preserve">-ХVI вв. письменность усложнилась. В книгах появились, например, запятые - для обозначения пауз, точка с запятой, заменявшая знак вопроса.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19.Литература и устное народное творчество в киевской руси</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line="240" w:lineRule="auto"/>
        <w:ind w:left="-1134" w:right="-284" w:firstLine="540"/>
        <w:outlineLvl w:val="3"/>
        <w:rPr>
          <w:rFonts w:ascii="Times New Roman" w:eastAsia="Times New Roman" w:hAnsi="Times New Roman" w:cs="Times New Roman"/>
          <w:b/>
          <w:bCs/>
          <w:sz w:val="16"/>
          <w:szCs w:val="16"/>
          <w:lang w:eastAsia="ru-RU"/>
        </w:rPr>
      </w:pPr>
      <w:r w:rsidRPr="00395962">
        <w:rPr>
          <w:rFonts w:ascii="Times New Roman" w:eastAsia="Times New Roman" w:hAnsi="Times New Roman" w:cs="Times New Roman"/>
          <w:b/>
          <w:bCs/>
          <w:sz w:val="16"/>
          <w:szCs w:val="16"/>
          <w:lang w:eastAsia="ru-RU"/>
        </w:rPr>
        <w:t>Литература и летописание. Устное народное творчество.</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Сообщения средневековых авторов позволяют предполагать наличие у славян письменности еще до принятия христианства. Однако широкое распространение письменности началось по-видимому, с распространением христианства и созданием болгарскими миссионерами Кириллом и Мефодием славянского алфавита - кириллицы. Древнейшими дошедшими до нашего времени памятниками древнерусской письменности являются Остромирово Евангелие 1056 г., Изборники 1073 и 1076 гг.</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В Древней Руси писали на пергамене (особым образом выделанной телячьей или бараньей коже). Книги переплетались в кожу, богато украшались золотом и драгоценными камнями.</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В связи с распространением христианства на Руси (главным образом, при монастырях) стали создаваться школы для "книжного учения". Грамотность распространилась довольно широко, о чем свидетельствуют, прежде всего, обнаруженные в Новгороде берестяные грамоты, относящиеся к XI-XII вв. Среди них - частная переписка, деловые хозяйственные документы, даже ученические записи.</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В Киеве при соборе Св. Софии была создана обширная библиотека. Подобные собрания книг существовали и в других богатых храмах и крупных монастырях.</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На русский язык переводились греческие богослужебные книги, произведения отцов церкви, жития святых, исторические хроники, повести.</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Уже в XI в. начинается формирование собственно древнерусской литературы. Ведущее место среди литературных произведений принадлежало летописям. Крупнейший летописный свод Киевской Руси - "Повесть временных лет" (ПВЛ) - возник в начале XII в. До нас ПВЛ дошла в двух редакциях, сложившихся в XIV-XV вв. ПВЛ стала основой русского летописания. Ее включали практически во все местные летописи. Важнейшими темами ПВЛ были защита христианской веры и родной земли. Автором ПВЛ обычно называют монаха Киево-Печерского монастыря Нестора. Однако по существу это коллективный труд, в составлении и переработке которого принимали участие несколько летописцев. Летописец не бесстрастно наблюдал за событиями. Летопись была документом политическим и потому нередко подвергалась переработке в связи с приходом к власти нового князя.</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В летописи нередко включались публицистические и литературные произведения. "Слово о законе и благодати" митрополита Иллариона (первого митрополита русского происхождения), написанное во второй трети XI в., было посвящено прославлению христианства и обоснованию самостоятельности Руси по отношению к Византии. В "Поучении" Владимира Мономаха был создан образ идеального князя, мужественного в бою, заботливого по отношению к подданным, радеющего о единстве и благополучии Руси.</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Важным видом чтения средневекового русского человека были жития святых. На Руси стала создаваться собственная житийная литература. Среди них - "Сказание о Борисе и Глебе", "Жития" княгини Ольги, игумена Киево-Печерского монастыря Феодосия и др.</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lastRenderedPageBreak/>
        <w:t>В условиях средневековья человек редко покидал родные края. Тем больше был интерес к далеким странам. Поэтому для средневековой литературы так характерен жанр "хожений", рассказов о путешествиях. К этому направлению древнерусской литературы относится "Хожение" игумена Даниила, совершившего паломничество в Палестину.</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Повседневная жизнь и яркие удивительные события отражались в устном народном творчестве. Песни, былины, загадки, пословицы дошли до нас через многие столетия, и нередко бывает трудно отделить раннюю основу фольклорного произведения от позднейших напластований.</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Исследователи народного творчества выделяют обрядовый фольклор, связанный с земледельческим календарем и уходящий корнями в древние языческие верования. Таковы песни и пляски, связанные с Масленицей, днем Ивана Купалы, рождественские коляды. К обрядовому фольклору относятся также свадебные песни и гадания.</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Однако народное творчество носило далеко не только обрядовый характер. Сохранилось множество загадок, заклинаний, заговоров на бытовые темы. На пирах пелись песни, рассказывались сказки и легенды. Вероятно, уже тогда сложились основные сюжеты русских народных сказок: о лисе и волке, о бабе-Яге, о змее, о скатерти-самобранке и т.п.</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Особое место в фольклоре занимает былинный эпос. Среди древнерусских былинных сюжетов выделяются былины об Илье Муромце, о Микуле Селяниновиче, о Добрыне Никитиче и Алеше Поповиче. Большинство былин связано с временами Владимира I (в былинах - Владимир Красное Солнышко). Появление былинного эпоса, центральными фигурами которого являются князь и его богатыри, отразило укрепление государственной власти, борьбу Руси против иноземных нашествий.</w:t>
      </w:r>
    </w:p>
    <w:p w:rsidR="00395962" w:rsidRPr="00395962" w:rsidRDefault="00395962" w:rsidP="000E5E28">
      <w:pPr>
        <w:tabs>
          <w:tab w:val="left" w:pos="3828"/>
        </w:tabs>
        <w:spacing w:after="0" w:line="240" w:lineRule="auto"/>
        <w:ind w:left="-1134" w:right="-284" w:firstLine="54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Фольклор оказал большое влияние на становление и развитие древнерусской литературы.</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20. Художественное творчество в IX-XIII вв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Начальный период в развитии древнерусского искусства определяется искусством восточных славян. Они занимались земледелием, поклонялись божеством, олицетворявшим силы природы, создавали изображения этих богов — так называемых идолов. Многие из мифологических мотивов, таких, как образы праматери-покровительницы рода, священных коней, жар-птицы, прочно вошли в народное сознание, были бережно сохранены в крестьянской вышивке и резьбе вплоть до наших дней. Но они утратили свой первоначальный смысл и превратились в занимательную сказку, мотив затейливого узора.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Древнейшее художественное творчество славян полнее всего выразилось в производстве украшений и предметов быта, особенно металлических изделия: колец, ожерелий, запястий, серег, нередко покрытых тонким узором черни и эмали. Это художественное ремесло было самобытно и несло печать высокого мастерства.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 укреплением Киевского государства и принятием христианства искусство приобрело монументальный, величественный характер, обогатилось традициями византийской культуры, но в значительной мере утратило поэтическую свежесть и сказочную наивность. Новое монументальное искусство достигло своего расцвета уже в XI в. Характерным памятником этого времени служит Софийский собор в Киеве. Его мозаики и фрески, выполненные, видимо, византийскими мастерами, поражают величием общего замысла. В истории искусства существует немного примеров единства архитектурного замысла и настенной живописи, равных по силе воздействия Софийскому собору. Подобно тому как снаружи двенадцать малых куполов увенчивал главный купол, так внутри над множеством изображений отдельный персонажей, расположенных на столбах, на стенах и на сводах, царил образ Вседержителя. Вступая под своды собора, видя фигуры в золотом сиянии мозаики, древние киевляне приобщались к христианскому пониманию небесной иерархии, которая своей незыблемостью должна была укреплять авторитет иерархии земной.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В XI в. в Киеве работали греческие мастера — строители и живописцы. По их замыслу возводились храмы и украшались мраморными плитами, мозаиками, фресками и иконами. В XII в. в Киев была привезена из Константинополя знаменитая икона Владимирской богоматери, один из лучших памятников византийской иконописи. Однако это не значит, что древнейшие памятники Киева нужно рассматривать как заимствованные. Приезжие мастера нашли в Киеве иную общественную среду, чем та, что окружала двор византийского императора. Богатый жизненный опыт славян, их здоровое, жизнерадостное мироощущение воплотились и в художественных образах. Искусство утратило отпечаток мрачного аскетизма, свойственного византийскому искусству XI — XII вв.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Среди городов обширного Киевского государства Киев был главным художественным центром. Только здесь развивалось тонкое искусство мозаики. Здесь же создаются великолепные образцы книжного (знаменитое «Остромирово евангелие», украшенное роскошными миниатюрами, 1056 — 1057) и декоративно-прикладного искусства. Влияние киевской художественной школы сказывается во всех русских городах.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Уже в конце XI в. Киевское государство начинает распадаться на мелкие княжеские уделы. Во второй половине XII в. Киев теряет ведущее политическое и культурное значение, оно переходит к Владимиро-Суздальскому княжеству.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Искусство Владимиро-Суздальской Руси развивалось на протяжении почти целого столетия (середина XI — начало XII в.). За это время оно внесло заметный вклад в историю не только русской, но и мировой культуры. Наиболее ярко характерные черты владимиро-суздальского искусства выразились в архитектуре. Владимирцы были превосходными строителями. Кроме деревянных построек было много каменный сооружений. Владимирские резчики в совершенстве владели техникой обработки камня, умело использовали приемы плоской деревянной резьбы.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Церковь Покрова на реке Нерль (близ г. Владимира).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Расцвет зодчества во Владимире падает на время княжения Андрея Боголюбского. В это время были построены Успенский собор и знаменитый своим совершенством храм Покрова на Нерли (1165). Согласно старинному источнику, князь построил храм «на лугу» в ознаменование своей печали о смерти любимого сына. В этом здании поражает стройность и изящество, исключительное богатство новых, небывалых ранее соотношений между его частями. Белизной камня, правильностью и стройностью силуэта Нерлинский храм выделяется из окружающего его пейзажа. Всем своим обликом он призывает человека оглянуться на окружающий мир, порадоваться тому, что между делом его рук и природой нет никакого разлада.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Специфическая особенность владимиро-суздальских храмов — скульптурная декорация. В Дмитриевском соборе во Владимире (1194 — 1197) вся верхняя часть наружных стен сплошь покрыта резными украшениями. Здесь можно видеть и царя Давида, и Александра Македонского, возносимого на небо грифонами, и охотников, и фантастических зверей, птиц — это рассеяно среди диковинных трав и пышных цветов. Каждое изображение располагается на отдельном камне, но все вместе они складываются в стройное целое и составляют подобие узорчатой ткани, словно наброшенной поверх каменного массива храма. Особенно пышны рельефы на стенах Георгиевского собора в Юрьеве-Польском (1230 — 1134).</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Полуязыческие, полусказочные мотивы декора использовались для украшения только наружных стен храмов, все пространство внутри </w:t>
      </w:r>
      <w:r w:rsidRPr="00395962">
        <w:rPr>
          <w:rFonts w:ascii="Times New Roman" w:hAnsi="Times New Roman" w:cs="Times New Roman"/>
          <w:sz w:val="16"/>
          <w:szCs w:val="16"/>
        </w:rPr>
        <w:lastRenderedPageBreak/>
        <w:t>было предоставлено фрескам и иконам, которые отличались от рельефов по своим сюжетам и характеру.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Наряду с городами Владимиро-Суздальского княжества крупнейшим центром художественной жизни в XII в. был Новгород. Если владимиро-суздальское искусство отражало возрастающую мощь великокняжеской власти, то в Новгороде искусство несло более заметный отпечаток народного воздействия. Здесь вырабатывается свой особый стиль, проявившийся в суровой простоте и сдержанном величии новгородских фресок и икон.</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произведениях русского искусства этого периода ясно проявляются черты общности культуры. Русские постройки XII в. отличаются от византийских и романских храмов простотой, ясностью и цельностью композиций, мягкой закругленностью форм. Все большее значение приобретает эстетическая ценность произведений искусства. Летописцы того времени непременно отмечают красоту церквей, икон, росписей, чутка угадывая совершенство подлинного искусства. Древняя Русь шла неустанно вперед, русские мастера проявляли в своих исканиях изобретательность и смелость. Здесь было то понимание величия стоящих пред искусством задач, которое могла родиться у народа с великим будущим.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Монголо-татарское нашествие нанесло тяжелый удар блестящему расцвету русской художественной культуры. Города были подвергнуты беспощадному разорению, связь с Балканами, Византией и Западной Европой оборвалась. Художественное творчество на Руси не прекращалось и в эти годы, но крупные начинания оказались не под силу.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отличие от Киева, Владимира и Москвы Новгород избежал порабощения. Это помогло ему стать тем центром, где прежде всего собирались творческие силы русского народа.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конце XIV в. в Новгороде появляется мастер, оставивший заметный след в русском искусстве, — Феофан Грек. Покинув Византию, где культура вступает в полосу упадка, Феофан находит на Руси благоприятную почву для творчества и широкое признание. Наиболее достоверным созданием Феофана являются росписи Спасо-Преображенской церкви в Новгороде. Самое сильное впечатление оставляют образы старцев. В них художник выразил трагическую сложность борьбы, внутренний разлад.</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Феофан внес в живопись XIV в. страсть, движение, свободную живописную лепку. Мастера Новгорода и Москвы испытали на себе воздействие его дарования, что не помешало им искать собственные пути и решения в искусстве. В этот период работает группа русских мастеров, создавших лучшие образцы новгородской стенописи. Самыми значительными в художественном отношении являются росписи церкви Успения на Волотовом поле и церкви Федора Стратилата (вторая половина XIV 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Андрей Рублев. Апостол Павел. 1410—1420.</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сложении русского национального искусства после свержения монголо-татарского ига решающее значение принадлежало Москве. Отсюда начиналась упорная и успешная борьба за национальное объединение русского народа. Своего блестящего расцвета древнерусская живопись достигает в XV в. Московская живопись XV в. развивалась под воздействием гениальной личности Андрея Рублева. В течение всего века она сохраняет верность лучшим традициям этого прославленного мастера.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период упрочения Московского государства (конец XV в.), в Москве работает замечательный мастер Дионисий (ок. 1440 — 1506), который творчески продолжил традиции Андрея Рублева. Однако в отличие от него Дионисий был не монахом, а мирянином, и это </w:t>
      </w:r>
      <w:r w:rsidRPr="00395962">
        <w:rPr>
          <w:rFonts w:ascii="Times New Roman" w:hAnsi="Times New Roman" w:cs="Times New Roman"/>
          <w:sz w:val="16"/>
          <w:szCs w:val="16"/>
        </w:rPr>
        <w:lastRenderedPageBreak/>
        <w:t>наложило отпечаток на его творчество. В искусстве Дионисия преобладают настроения торжественной праздничности, победного ликования.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Дионисий. Варвара Великомученица.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глубокой старости Дионисий совместно с учениками расписывает храм в Ферапонтовом монастыре (1500 — 1502). Это единственный известный нам памятник его монументальной живописи принадлежит к шедеврам древнерусского искусства. Дионисию и его школе принадлежит и целая группа превосходных икон, которые сохранились до нашего времени. Дионисий был последним среди великих живописцев Древней Руси. Его творчество замыкает золотой век древнерусской живописи.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Вторая половина XV — XVI вв. ознаменованы на Руси крупными успехами в государственном строительстве. В Москве создаются замечательные шатровые храмы, начинается обширное строительство городов и монастырей. С ростом власти московского государя одной из первых задач архитектуры становится укрепление и украшение столицы и ее центра — Московского Кремля.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Благовещенский собор Московского Кремля.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Возведение кремлевских соборов началось с Главного, Успенского собора. Строительство его настолько привлекало внимание современников, что летопись уделила ему несколько красноречивых страниц. Для строительства главного собора Москвы был приглашен замечательный мастер из Италии Аристотель Фьораванти. Русскими мастерами были возведены Благовещенский собор Кремля, небольшая церковь Ризположения, итальянскими — Грановитая палата, колокольня «Иван Великий». Все эти сооружения объединены в удивительно цельную композицию. Постройки Московского Кремля послужили примером для всех страны.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Большими достижениями отмечено в XVI в. искусство книжной миниатюры. Во множестве богато иллюстрированных рукописей сказалось и возросшее графическое мастерство, и художественное производство. Его средоточием служит Оружейная палата в Кремле. Сюда стягиваются лучшие мастера, здесь распределяются заказы между живописцами. Масса царских иконописцев рассматривается как армия исполнительных мастеров-ремесленников. Они используются для самых различных нужд: расписывают терема, пишут иконы, а также узоры и гербы.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Лучшие произведения, вышедшие из Оружейной палаты, — это ювелирные изделия, оклады, братины, эмали, шитые пелены и т. д.</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Среди царских живописцев наиболее видное место занимает Симон Ушаков (1626 — 1686). Его искусство было разносторонним: он писал иконы, пробовал силы в портрете, сделал несколько гравюр, Творчество этого художника знаменует поворот русской живописи к новым путям.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многократно повторенных изображениях «Нерукотворного Спаса» Ушаков пытался мягкой лепкой сообщить установившемуся на Руси типу «благостного Христа» человеческую красоту, земную телесность и даже материальность, что вызвало сопротивление защитников старины.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 второй половине XVII в. в Оружейной палате наряду с иконописцами работают живописцы. Они пишут портреты, или, как их тогда называли, парсуны. Приезжие мастера — немцы, голландцы ввели новую технику письма по холсту и распространяли в Москве гравюры. Однако парсуны XVII в. даже в тех случаях, когда в них передано портретное сходство, в целом очень статичны.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русской культуре XVII в. усиливается светское начало, возрастают потребности научного познания мира. С. Ушаков и мастера его круга близко подошли к задаче отображения зрительных впечатлений во всей их жизненности и полноте. В это время делаются попытки перспективного изображения на иконе внутренности зданий, введения светотени и портретной передачи лиц. Во всем этом сказались признаки художественного переворота, который произошел в искусстве в начале XVIII в. Только с изменением общественной жизни, государственности и культуры русское искусство выйдет на новый плодотворный путь исторического развития.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Древнерусское изобразительное искусство навсегда останется ценным тем, что образ человека, идеальной личности, отмеченный печатью нравственного благородства, занимал в ней центральное место.</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21. социальные различия в быту и нравах населения древнерусского государства</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Быт в Киевской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Быт в Киевской Руси имел существенную разницу в образе жизни людей различных районов страны, городов и деревни, феодальной верхушки и основного населения.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Народ Древней Руси жил как в больших для своего времени городах, насчитывающих десятки тысяч человек, так и в селах в несколько десятков дворов и деревнях, особенно на северо-востоке страны, в которых группировалось по два-три двора.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Народы, расположенные по торговым путям, жили значительно лучше, чем жившие по дреговическим болотам и на территории Приуралья. Крестьяне жили в небольших домах. На юге это были полуземлянки, у которых даже крыши были земляные.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Киевской Руси северная изба - высокая, часто двухэтажная, окна небольшие, но их много – пять или шесть – и все к солнцу тянутся, высоко от земли поднялись. Под бок к избе прижались сени, сарай, кладовые – всё под одной крышей. Трудно придумать жилище более удобное для сурового климата Севера с долгими студёными зимами. Наличники, крыльцо, скаты кровель северных русских изб украшает строгий, но изящный геометрический орнамент. Любимый мотив резьбы – солнечная розетка, древний символ жизни счастья, благополучия.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Ковши были самых разнообразных форм и размеров, в них наливали мед или квас. В некоторые ковши умещалось по несколько вёдер.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Ковшички для питья имели ладьевидную форму. Ручки ковшей делались в виде головы коня или утки. Ковши щедро украшались резьбой или росписью. Вокруг большого ковша, возвышавшегося в центре стола, они были похожи на утят вокруг наседки. Ковши, имеющие форму утки, так и назывались ковши-утицы. Братины – точёные сосуды для напитков в виде шара – тоже расписывались, давались к ним и надписи, например такого содержания: "Господа, гостите, пьяными не напивайтесь, вечера не дожидайтесь!" Из дерева вырезали и красивые солонки в виде коней и птиц, и миски, и, конечно, ложки. Из дерева делали всё – и мебель, и корзину, и ступу, и сани, и колыбель для ребёнка. Часто эти бытовые предметы из дерева расписывали. Мастер думал не только о том, чтобы эти вещи были удобны, хорошо служили своему назначению, но заботился об их красоте, о том, чтобы они радовали людей, превращая работу, даже самую тяжёлую, в праздник.</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Особенно почитались у крестьянина прялки. Прядение и ткачество было одним из основных занятий русских женщин. Нужно было наткать ткани, чтобы одеть свою большую семью, украсить дом полотенцами, скатертями. Не случайно поэтому прялка была традиционным подарком у крестьян, они с любовью хранились и передавались по наследству. По старому обычаю парень, посватавшись к девушке, дарил ей прялку собственной работы. Чем прялка наряднее, чем искуснее вырезана и расписана, тем больше чести жениху. Долгими зимними вечерами собирались девушки на посиделки, приносили прялки, работали да хвастались жениховыми подарками.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Горожане имели иные жилища. Почти не встречались полуземлянки. Часто это были двухэтажные дома, состоящие из нескольких комнат. Значительно отличались жилые помещения князей, бояр, дружинников и священнослужителей. Под усадьбы отводились и большие площади земли, строились хозяйственные постройки, срубы для слуг, ремесленников. Боярские и княжеские хоромы представляли собой дворцы. Были и каменные княжеские дворцы. Дома украшались коврами, дорогими греческими тканями. Во дворцах, богатых боярских хоромах шла своя жизнь — здесь располагались дружинники, слуги.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одевались разные слои общества по-разному. Крестьяне и ремесленники - мужчины и женщины - носили рубахи (у женщин они были длиннее) из домотканого полотна. Мужчины кроме рубахи надевали штаны, а женщины - юбки. Верхней одеждой и у мужчин, и у женщин была свитка. Носили также разные плащи. Зимой носили обыкновенные шубы. Одежда знати по форме походила на крестьянскую, но качество, конечно, было иным: из дорогих тканей шилась одежда, плащи часто были из дорогих восточных материй, парчовые, вышивались золотом. Плащи застегивались на одном плече золотыми застежками. Зимние шубы шились из дорогих мехов. Обувь у горожан, крестьян и знати тоже отличалась. Крестьянские лапти дожили до 20 века, горожане чаще носили сапоги или поршни (туфли), князья носили сапоги часто украшенные инкрустацией.</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Нравы и обычаи славян</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sz w:val="16"/>
          <w:szCs w:val="16"/>
        </w:rPr>
        <w:t>Развлечением знати были охота и пиры, на которых решались многие государственные дела. Всенародно и пышно праздновались победы в походах, где рекой текло заморское вино и свой родной «мед», слуги разносили огромные блюда с мясом и дичью. На эти пиры съезжались посадники и старейшины со всех городов и бесчисленное множество народа. Князь с боярами и дружиной пировал "на сенях" (на высокой галерее дворца), а на дворе ставились столы для народа. Столы для знати были уставлены богатой посудой. Летописец Нестор сообщает, что из-за посуды у князя и дружинников даже возникали разногласия: последние требовали вместо деревянных ложек серебряные. Более простыми были общинные пиры (братчины). На пирах обязательно выступали гусляры. Гусляры услаждали слух именитых гостей, пели им «славу», большие чаши, рога с вином ходили по кругу. Одновременно происходила раздача пищи, мелких денег от имени хозяина неимущим.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Любимыми забавами богатых людей были соколиная, ястребиная, псовая охота. Для простого люда устраивались скачки, турниры, различные игрища. Неотъемлемой частью древнерусского быта, особенно на Севере, впрочем, как и в поздние времена, являлась баня.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княжеско-боярской среде в три года мальчика сажали на коня, затем отдавали его на попечение и выучку пестуну (от «пестовать» — воспитывать). В 12 лет молодых князей вместе с видными боярами-советниками отправляли на управление волостями и городами. С XI в. в богатых семьях стали учить грамоте мальчиков и девочек. Сестра Владимира Мономаха Янка, основательница женского монастыря в Киеве, создала в нем школу для обучения девочек.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берегах Днепра шумел веселый киевский торг, где, кажется, продавались изделия и продукты не только со всей Руси, но и со всего тогдашнего света, включая Индию и Багдад.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Своя жизнь, полная трудов, тревог, текла в скромных, русских селах и деревнях, в рубленых избах, в полуземлянках с печками-каменками в углу. Там люди упорно боролись за существование, распахивали новые земли, разводили скот, бортничали, охотились, оборонялись от «лихих» людей, а на юге — от кочевников, вновь и вновь отстраивали сожженные врагами жилища. Причем, нередко пахари выходили в поле вооруженные рогатинами, дубинами, луком и стрелами, чтобы отбиться от половецкого дозора. Долгими зимними вечерами при свете лучин женщины пряли. Мужчины пили хмельные напитки, мед, вспоминали минувшие дни, слагали и пели песни, слушали сказителей и сказительниц былин.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Изготовление обуви в крестьянской семье традиционно было мужским делом, а одежду всегда делали женщины. «Они обрабатывали лён, этот чудесный северный шёлк, пряли из него тонкие мягкие нитки. Долгой и трудной была обработка льна, но под сильными и ловкими руками крестьянок лён превращался и в белоснежные ткани и в суровые холсты, и в прекрасные кружева. Эти же руки шили одежду, красили нитки, вышивали праздничные наряды. Чем трудолюбивее была женщина, тем тоньше и белее были рубашки у всей семьи, тем замысловатее и красивее были на них узоры».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Обучение всем женским работам начиналось с раннего детства. Маленькие девочки с шести-семи лет уже помогали взрослым в поле сушить лён, а зимой пробовали прясть из него нити. Для этого им давали специально сделанные детские веретёна и прялки. Подрастала девочка и с двенадцати-тринадцати лет начинала сама готовить себе приданое. Она пряла нитки и сама ткала холст, который хранили к свадьбе. Затем она шила себе и будущему мужу рубашки и необходимое бельё, вышивала эти вещи, вкладывая в работу всё своё умение, всю душу. Самыми серьёзными вещами для девушки считались свадебные рубашки для будущего жениха и для себя. Мужскую рубашку украшали вышивкой по всему низу, делали неширокую вышивку по вороту, а иногда и на груди. Долгие месяцы девушка готовила эту рубашку. По её работе люди судили, какая из неё будет жена и хозяйка, какая работница.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 свадьбы, по обычаю, только жена должна была шить и стирать рубашки мужа, если не хотела, чтобы другая женщина отобрала у неё его любовь.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Женская свадебная рубашка тоже была богато украшена вышивкой на рукавах, на плечах. «Руки крестьянки – от них зависело благополучие семьи. Они всё умели делать, никогда не знали отдыха, они защищали слабого, были добрыми и ласковыми ко всем родным и близким. Поэтому их следовало украсить красиво вышитыми рукавами в первую очередь, чтобы люди сразу замечали их, проникались к ним особым уважением, понимая особую роль рук в жизни женщины-труженицы».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Прясть и вышивать было принято в часы, свободные ото всех других работ. Обычно девушки собирались вместе в какой-нибудь избе и садились за работу. Сюда же приходили парни. Часто они приносили с собой балалайку, и получался своеобразный молодёжный вечер. Девушки работали и пели песни, частушки, рассказывали сказки или просто вели оживлённый разговор.</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Вышивка на крестьянской одежде не только украшала её и радовала окружающих прелестью узоров, но и должна была защитить того, кто носил эту одежду, от беды, от злого человека. Отдельные элементы вышивки носили символическое значение. Вышила женщина ёлочки, – значит, желает она человеку благополучной и счастливой жизни, потому что ель – это древо жизни и добра. Жизнь человека постоянно связана с водой. Поэтому к воде нужно относиться с уважением. С ней нужно дружить. И женщина вышивает на одежде волнообразные линии, располагая их в строго установленном порядке, как бы призывая водную стихию никогда не приносить несчастья любимому человеку, помогать ему и беречь его.</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22.Экономические и политические причины феодальной раздробленности Руси</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keepNext/>
        <w:tabs>
          <w:tab w:val="left" w:pos="3828"/>
          <w:tab w:val="left" w:pos="6285"/>
        </w:tabs>
        <w:spacing w:after="0" w:line="360" w:lineRule="auto"/>
        <w:ind w:left="-1134" w:right="-284"/>
        <w:outlineLvl w:val="1"/>
        <w:rPr>
          <w:rFonts w:ascii="Times New Roman" w:eastAsia="Times New Roman" w:hAnsi="Times New Roman" w:cs="Times New Roman"/>
          <w:b/>
          <w:bCs/>
          <w:i/>
          <w:iCs/>
          <w:smallCaps/>
          <w:noProof/>
          <w:color w:val="000000"/>
          <w:kern w:val="36"/>
          <w:position w:val="-4"/>
          <w:sz w:val="16"/>
          <w:szCs w:val="16"/>
          <w:lang w:eastAsia="ru-RU"/>
        </w:rPr>
      </w:pPr>
      <w:r w:rsidRPr="00395962">
        <w:rPr>
          <w:rFonts w:ascii="Times New Roman" w:eastAsia="Times New Roman" w:hAnsi="Times New Roman" w:cs="Times New Roman"/>
          <w:b/>
          <w:bCs/>
          <w:i/>
          <w:iCs/>
          <w:smallCaps/>
          <w:noProof/>
          <w:color w:val="000000"/>
          <w:kern w:val="36"/>
          <w:position w:val="-4"/>
          <w:sz w:val="16"/>
          <w:szCs w:val="16"/>
          <w:lang w:eastAsia="ru-RU"/>
        </w:rPr>
        <w:t>Причины феодальной раздробленности Древнерусского государства</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1. Рост производительных сил на местах - одна из главных причин феодальной раздробленности. В чем это нашло свое отражение?</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lastRenderedPageBreak/>
        <w:t>Во-первых, произошли значительные сдвиги в развитии производительных сил в сельском хозяйстве, что прежде всего выразилось в совершенствовании орудий труда: появились деревянный плуг с железным лемехом, серпы, косы, двузубая соха и др. Это подняло уровень сельскохозяйственного производства. Повсеместно распространилось пашенное земледелие. Начался переход к трехпольной системе земледелия.</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Во-вторых, определенных успехов достигло ремесленное производство. Появление новых сельскохозяйственных орудий позволило высвободить для ремесла все больше людей. В результате произошло отделение ремесел от сельского хозяйства. В </w:t>
      </w:r>
      <w:r w:rsidRPr="00395962">
        <w:rPr>
          <w:rFonts w:ascii="Times New Roman" w:eastAsia="Times New Roman" w:hAnsi="Times New Roman" w:cs="Times New Roman"/>
          <w:sz w:val="16"/>
          <w:szCs w:val="16"/>
          <w:lang w:val="en-US" w:eastAsia="ru-RU"/>
        </w:rPr>
        <w:t>XII</w:t>
      </w:r>
      <w:r w:rsidRPr="00395962">
        <w:rPr>
          <w:rFonts w:ascii="Times New Roman" w:eastAsia="Times New Roman" w:hAnsi="Times New Roman" w:cs="Times New Roman"/>
          <w:sz w:val="16"/>
          <w:szCs w:val="16"/>
          <w:lang w:eastAsia="ru-RU"/>
        </w:rPr>
        <w:t xml:space="preserve"> - </w:t>
      </w:r>
      <w:r w:rsidRPr="00395962">
        <w:rPr>
          <w:rFonts w:ascii="Times New Roman" w:eastAsia="Times New Roman" w:hAnsi="Times New Roman" w:cs="Times New Roman"/>
          <w:sz w:val="16"/>
          <w:szCs w:val="16"/>
          <w:lang w:val="en-US" w:eastAsia="ru-RU"/>
        </w:rPr>
        <w:t>XIII</w:t>
      </w:r>
      <w:r w:rsidRPr="00395962">
        <w:rPr>
          <w:rFonts w:ascii="Times New Roman" w:eastAsia="Times New Roman" w:hAnsi="Times New Roman" w:cs="Times New Roman"/>
          <w:sz w:val="16"/>
          <w:szCs w:val="16"/>
          <w:lang w:eastAsia="ru-RU"/>
        </w:rPr>
        <w:t xml:space="preserve"> вв. уже насчитывалось до 60 различных ремесленных специальностей. Наибольших успехов достигло кузнечное дело, из одного только железа и стали производилось около 150 видов изделий.</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В-третьих, развитие ремесел явилось толчком к росту городов и городского населения. Именно в городах преимущественно развивалось ремесленное производство. Число городов резко увеличивается. Если в русских летописях в </w:t>
      </w:r>
      <w:r w:rsidRPr="00395962">
        <w:rPr>
          <w:rFonts w:ascii="Times New Roman" w:eastAsia="Times New Roman" w:hAnsi="Times New Roman" w:cs="Times New Roman"/>
          <w:sz w:val="16"/>
          <w:szCs w:val="16"/>
          <w:lang w:val="en-US" w:eastAsia="ru-RU"/>
        </w:rPr>
        <w:t>XII</w:t>
      </w:r>
      <w:r w:rsidRPr="00395962">
        <w:rPr>
          <w:rFonts w:ascii="Times New Roman" w:eastAsia="Times New Roman" w:hAnsi="Times New Roman" w:cs="Times New Roman"/>
          <w:sz w:val="16"/>
          <w:szCs w:val="16"/>
          <w:lang w:eastAsia="ru-RU"/>
        </w:rPr>
        <w:t xml:space="preserve"> в. упоминается 135 городов, то к середине </w:t>
      </w:r>
      <w:r w:rsidRPr="00395962">
        <w:rPr>
          <w:rFonts w:ascii="Times New Roman" w:eastAsia="Times New Roman" w:hAnsi="Times New Roman" w:cs="Times New Roman"/>
          <w:sz w:val="16"/>
          <w:szCs w:val="16"/>
          <w:lang w:val="en-US" w:eastAsia="ru-RU"/>
        </w:rPr>
        <w:t>XIII</w:t>
      </w:r>
      <w:r w:rsidRPr="00395962">
        <w:rPr>
          <w:rFonts w:ascii="Times New Roman" w:eastAsia="Times New Roman" w:hAnsi="Times New Roman" w:cs="Times New Roman"/>
          <w:sz w:val="16"/>
          <w:szCs w:val="16"/>
          <w:lang w:eastAsia="ru-RU"/>
        </w:rPr>
        <w:t xml:space="preserve"> в. их число выросло до 300.</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2. Другая причина феодальной раздробленности - дальнейшее усиление местных центров.</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К 30-м гг. </w:t>
      </w:r>
      <w:r w:rsidRPr="00395962">
        <w:rPr>
          <w:rFonts w:ascii="Times New Roman" w:eastAsia="Times New Roman" w:hAnsi="Times New Roman" w:cs="Times New Roman"/>
          <w:sz w:val="16"/>
          <w:szCs w:val="16"/>
          <w:lang w:val="en-US" w:eastAsia="ru-RU"/>
        </w:rPr>
        <w:t>XII</w:t>
      </w:r>
      <w:r w:rsidRPr="00395962">
        <w:rPr>
          <w:rFonts w:ascii="Times New Roman" w:eastAsia="Times New Roman" w:hAnsi="Times New Roman" w:cs="Times New Roman"/>
          <w:sz w:val="16"/>
          <w:szCs w:val="16"/>
          <w:lang w:eastAsia="ru-RU"/>
        </w:rPr>
        <w:t xml:space="preserve"> в. даже на самых отдаленных окраинах Киевской Руси сложилось крупное боярское землевладение. </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 xml:space="preserve">В стране появились крупные землевладельцы - князья, иногда более состоятельные, чем киевские. Нередко они владели не только селами, но и городами. </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Общинные земли также захватывали бояре. Росло церковное и монастырское землевладение.</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3. Расширение базы феодализма повлекло за собой усиление классовой борьбы, что явилось также одной из причин образования самостоятельных феодальных княжеств в Древней Руси.</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Обострение классовой борьбы происходило между феодалами, с одной стороны, и смердами и городской беднотой - с другой.</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4. Для подавления выступлений крестьян и городской бедноты от правящих кругов требовалось создание аппарата принуждения в каждом крупном феодальном владении. Феодалы были заинтересованы в твердой княжеской власти на местах прежде всего потому, что это позволяло подавить сопротивление крестьян, все более ими закрепощаемых.</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Местные феодалы теперь не зависели от центральной власти в Киеве, они опирались на военную мощь своего князя.</w:t>
      </w:r>
    </w:p>
    <w:p w:rsidR="00395962" w:rsidRPr="00395962" w:rsidRDefault="00395962" w:rsidP="000E5E28">
      <w:pPr>
        <w:tabs>
          <w:tab w:val="left" w:pos="3828"/>
        </w:tabs>
        <w:spacing w:after="0" w:line="360" w:lineRule="auto"/>
        <w:ind w:left="-1134" w:right="-284" w:firstLine="720"/>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5. Непрерывные войны с кочевниками (хазары, печенеги, половцы, волжские булгары) также способствовали уничтожению экономических и политических связей между русскими землями.</w:t>
      </w:r>
    </w:p>
    <w:p w:rsidR="00395962" w:rsidRPr="00395962" w:rsidRDefault="00395962" w:rsidP="000E5E28">
      <w:pPr>
        <w:keepNext/>
        <w:tabs>
          <w:tab w:val="left" w:pos="3828"/>
          <w:tab w:val="left" w:pos="6285"/>
        </w:tabs>
        <w:spacing w:after="0" w:line="360" w:lineRule="auto"/>
        <w:ind w:left="-1134" w:right="-284"/>
        <w:outlineLvl w:val="1"/>
        <w:rPr>
          <w:rFonts w:ascii="Times New Roman" w:eastAsia="Times New Roman" w:hAnsi="Times New Roman" w:cs="Times New Roman"/>
          <w:b/>
          <w:bCs/>
          <w:i/>
          <w:iCs/>
          <w:smallCaps/>
          <w:noProof/>
          <w:color w:val="000000"/>
          <w:kern w:val="36"/>
          <w:position w:val="-4"/>
          <w:sz w:val="16"/>
          <w:szCs w:val="16"/>
          <w:lang w:eastAsia="ru-RU"/>
        </w:rPr>
      </w:pPr>
      <w:bookmarkStart w:id="9" w:name="_Toc119738508"/>
      <w:bookmarkStart w:id="10" w:name="_Toc251599933"/>
    </w:p>
    <w:p w:rsidR="00395962" w:rsidRPr="00395962" w:rsidRDefault="00395962" w:rsidP="000E5E28">
      <w:pPr>
        <w:keepNext/>
        <w:tabs>
          <w:tab w:val="left" w:pos="3828"/>
          <w:tab w:val="left" w:pos="6285"/>
        </w:tabs>
        <w:spacing w:after="0" w:line="360" w:lineRule="auto"/>
        <w:ind w:left="-1134" w:right="-284"/>
        <w:outlineLvl w:val="1"/>
        <w:rPr>
          <w:rFonts w:ascii="Times New Roman" w:eastAsia="Times New Roman" w:hAnsi="Times New Roman" w:cs="Times New Roman"/>
          <w:sz w:val="16"/>
          <w:szCs w:val="16"/>
          <w:lang w:eastAsia="ru-RU"/>
        </w:rPr>
      </w:pPr>
      <w:r w:rsidRPr="00395962">
        <w:rPr>
          <w:rFonts w:ascii="Times New Roman" w:eastAsia="Times New Roman" w:hAnsi="Times New Roman" w:cs="Times New Roman"/>
          <w:b/>
          <w:bCs/>
          <w:i/>
          <w:iCs/>
          <w:smallCaps/>
          <w:noProof/>
          <w:color w:val="000000"/>
          <w:kern w:val="36"/>
          <w:position w:val="-4"/>
          <w:sz w:val="16"/>
          <w:szCs w:val="16"/>
          <w:lang w:eastAsia="ru-RU"/>
        </w:rPr>
        <w:t xml:space="preserve"> </w:t>
      </w:r>
      <w:bookmarkEnd w:id="9"/>
      <w:bookmarkEnd w:id="10"/>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23.Владимиро-Суздальское княжество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Владимиро-Суздальское княжество - крупнейшее феодальное государственное образование в Северо-Восточной Руси 10—13 вв., в междуречье Оки и Волги. До 10 в. почти весь этот район был занят финно-угорским племенем меря. Колонизация края словенами новгородскими и кривичами, начавшаяся в конце 10 в., привела к </w:t>
      </w:r>
      <w:r w:rsidRPr="00395962">
        <w:rPr>
          <w:rFonts w:ascii="Times New Roman" w:hAnsi="Times New Roman" w:cs="Times New Roman"/>
          <w:sz w:val="16"/>
          <w:szCs w:val="16"/>
        </w:rPr>
        <w:lastRenderedPageBreak/>
        <w:t>обрусению мери и формированию здесь великорусской народности. Волга связывала край с Болгарией Волжско-Камской и странами Востока, с путём «из варяг в греки», Киевской Русью и Новгородом. В 10—11 вв. здесь выросли гг. Ростов, Белозерск, Ярославль, Муром, Суздаль. Центром земли был Ростов. В городах высокого уровня развития достигло ремесло: обработка железа и других металлов, гончарное производство, строительное дело и др. Первоначально связь Ростовского края с Киевской Русью выражалась в уплате дани великим киевским князьям. Местные дружины участвовали в походах князя Олега на Киев (около 882) и Царьград (907). Позднее в Ростове княжили сыновья киевского князя Владимира Святославича Борис и Ярослав, в Муроме — Глеб. Формирование местной землевладельческой верхушки, быстрый рост феодальных отношений и закабаление сельского населения вызвали восстания смердов (1024 и др.). По разделу Киевской земли между сыновьями Ярослава (1054) Ростовская земля досталась Всеволоду Ярославичу. В это время возвышается Суздаль, куда Владимир Мономах с переходом края в 1093 в его владение сажал князьями своих сыновей — Ярополка, затем Юрия. В Суздаль переходит из Ростова и летописание. В 1108 Владимир Мономах основал мощную крепость на р. Клязьма — Владимир. Юрий Долгорукий укреплял княжество и оборонял его от болгар. При нём началась упорная борьба княжеской власти с местной боярской знатью. В ходе этой борьбы выросли новые княжеские города и крепости (Кснятин в устье р. Нерль — 1134, Переяславль и Юрьев — 1152, Дмитров — 1154, укрепление Москвы — 1156). Постройка в новых городах белокаменных храмов положила в 12 в. начало владимиро-суздальской школе зодчества (См. Владимиро-Суздальская школа). Новые города, населённые зависимым от князя военным и торгово-ремесленным людом, становятся прочной опорой княжеской власти. После длительной военной и дипломатической борьбы Юрий добился киевского престола (за что и был прозван Долгоруким). Его сын Андрей Боголюбский (1157—74) продолжал политический курс отца на усиление княжеской власти и гегемонию В.-С. к. в Русской земле. Её центром он считал не Киев, а Владимир, который сделал столицей княжества, расширил его укрепления и пышно обстроил белокаменными зданиями. В 10 км от столицы, в устье р. Нерль, была сооружена княжеская резиденция — замок Боголюбово. При Андрее выдвинулось много преданных князю младших дружинников, получавших от него в условное владение земли («милостьники», «дворяне»). В княжеских городах, особенно во Владимире, умножилось торгово-ремесленное население. Организовав поход на Киев и разгромив его (1169), Андрей посадил там князем брата Глеба. Походом на Новгород (1170) Андрей заставил Новгород временно подчиниться своей власти и сменить князя и посадника. Андрей Боголюбский вел трудную борьбу за приоритет Владимира и в церковных делах, пытаясь организовать независимую от Киева митрополию. Духовенство Владимира усиленно создавало местные «святыни» и прокламировало особое «покровительство неба» делам князя-«самовластца» и горожан. В среде «милостьников» было создано высокохудожественного произведение светского характера «Слово Даниила Заточника». Искусство и архитектура достигли расцвета. Однако в условиях господства феодальной раздробленности на Руси, относительной слабости городов и экономических связей между княжествами прогрессивная политика Андрея Боголюбского не могла привести к прочным результатам: в 1174 он пал жертвой боярского заговора. Убийство Андрея Боголюбского послужило поводом к широкому антифеодальному народному восстанию, продолжавшемуся 5 дней. Боярская знать при поддержке рязанского князя Глеба хотела утвердить на владимирском престоле угодных ей князей, однако братья Андрея — Михаилка (умер 1176) и сменивший его Всеволод Большое Гнездо (1176—1212) одержали верх. Тонкий дипломат и искусный политик, Всеволод продолжал политическую линию отца и брата, успешно борясь с сепаратизмом местной знати. В результате походов 1177, 1180, 1187, 1207 было сломлено сопротивление Рязани. В Южной Руси Всеволод усиливал своё влияние с помощью дипломатических интриг, вмешиваясь во внутренние дела князей, и ссорил их между собой, что привело к новому разгрому Киева (1203). Общерусский авторитет Всеволода отражён в «Слове о полку Игореве». Летописцы называли его «великим», князья — «господином»; его волю исполнял и киевский митрополит.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1211 Всеволод созвал совещание представителей от всех городов княжества, которое утвердило передачу княжения его сыну Юрию. Но после смерти Всеволода (1212) ростовское боярство и киевский князь Мстислав Удалой посадили на престол В.-С. к. старшего брата Юрия — Константина. Константин поделил В. -С. к. между братьями; образовались княжества Ростовское, Ярославское, Переяславское. После смерти Константина (1218) Юрий вернулся на княжение, восстановил своё господствующее положение и авторитет В.-С. к. Он нанёс крупное поражение болгарам (1220) и основал в устье р. Оки Нижний Новгород (1221). Было восстановлено владимирское влияние и в Новгороде Великом, где брат Юрия Ярослав вёл активную оборону Северо-Западной Руси от усиливавшегося натиска немецких рыцарей и литовских феодалов.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В.-С. к. занимает важное место в истории русского народа. Перенесение политического центра Руси во Владимир сыграло большую роль в последующем образовании великорусской народности и русской нации. В Северо-Восточной Руси впервые была начата борьба за объединение Руси под главенством князей владимирской династии.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1238 орды Батыя разгромили В.-С. к., опустошили и сожгли его города. Но монголо-татарское иго не смогло уничтожить высоких культурных и политических традиций Владимирской земли. Они были сохранены, восприняты и развиты в процессе «собирания Руси» Москвой в 14—15 вв.</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24.Новгородская земля</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Самым обширным русским владением в удельную эпоху стала Новгородская земля, включавшая пригороды Новгорода — Псков, Старую Руссу, Великие Луки, Торжок, Ладогу, обширные северные и восточные территории, где жили преимущественно финно-угорские племена. К концу XII в. Новгороду принадлежали Пермь, Печора, Югра (область по обоим склонам Северного Урала).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Новгород господствовал на важнейших торговых путях. Купеческие караваны с Днепра шли по Ловати через озеро Ильмень по Волхову в Ладогу; здесь путь раздваивался — по Неве на Балтику, в Швецию, Данию, в Ганзу — торговый союз северогерманских городов; по Свири и Шексне на Волгу в северо-восточные княжества, в Булгарию и далее на восток. Для Новгорода, города торгово-ремесленного, такое местоположение было жизненно важным.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истории Киевской Руси Новгород всегда занимал особое место. Он долго соперничал с Киевом. Правда, Киев взял верх, но Новгород сумел сохранить известную обособленность и самостоятельность. Княжеская власть никогда не была здесь прочной и зависела от позиции новгородских «мужей». В Новгороде сложилась традиция заключения с князем договора. После смерти Владимира Мономаха бояре добились, чтобы наместники (в Новгороде они назывались посадники) не присылались из Киева, а выбирались на вече из числа новгородцев. В 1136 г., изгнав неугодного князя Всеволода Мстиславича, новгородцы сделали вече своим высшим органом власти и стали призывать угодного им князя на княжение. Новгород превратился, по существу, в средневековую республику.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Такое своеобразное развитие новгородской истории побуждало и побуждает исследователей объяснять его. Понятно, что причины следует искать в особенностях социально-экономического и политического уклада жизни новгородцев.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Более суровый климат и бедные почвы давали здесь низкие урожаи даже в сравнении со средней полосой России. Новгород нередко, особенно в неурожайные годы, оказывался в зависимости от северо-восточных княжеств — поставщиков хлеба. Владимиро-суздальские князья быстро усвоили эту немудреную истину и, не имея сил покорить новгородцев силой, пугали их голодом — хлебной блокадой. Из этого не следует, что сельское население не занималось хлебопашеством. В обширнейших владениях новгородского боярства проживали сотни смердов, занятых сельским трудом. Относительно развитым было скотоводство, огородничество и садоводство. Сама природа с ее многочисленными реками и необъятными лесами побуждала новгородцев к промыслам. Меха, «рыбий зуб» — моржовая кость, даже экзотические охотничьи соколы и многие другие природные богатства — все это заставляло идти в тайгу и заполярную тундру, несмотря на то что «путь был зол», где одни «непроходимые месты... и всегда — тьма».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Новгородцы силой принудили к уплате дани финно-угорские племена. Однако отношения между ними складывались относительно мирно — с уплатой дани начинался торг с новгородцами, дававший столь нужные товары. Новгородцы принесли на север земледелие и скотоводство, повлияв тем самым на образ жизни местных племен.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Сам Новгород рано стал крупным торгово-ремесленным центром. Археологические раскопки выявили в центре города многометровый культурный слой. К XIII в. это был большой, хорошо организованный, благоустроенный и укрепленный город, раскинувшийся по обе стороны Волхова. Стороны — Торговая и Софийская — были соединены Великим мостом, игравшим, правда, роль не только связующую, но и разъединяющую. На нем нередко сходились для выяснения отношений враждующие партии, с моста в Волхов восставшие новгородцы бросали неугодных им правителей.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Население города составляли ремесленники самых разных специальностей. Одно перечисление их составило бы солидный список. Ремесло было достаточно специализированным, что позволяло производить товары, попадавшие далеко за пределы города. Иные мастера оставляли на своих изделиях подписи: «Коста делал», «Братило делал».</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Ремесленный характер города отразился и в его топонимике. Город был поделен на концы, один из которых назывался Плотницким. Многие улицы получили свои названия по профессиям поселившихся здесь ремесленников — Щитная, Гончарная, Кузнецкая и т. д. Свою продукцию ремесленники выносили на многолюдный торг.</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Исследователи не пришли к единому мнению, имели ли новгородские ремесленники цехи, подобные западноевропейским. По-видимому, какие-то зачатки объединений по профессиональному признаку существовали. Это не только облегчало ремесленную деятельность, но и позволяло отстаивать интересы ремесленников в государственных делах. Несомненно, ремесленники были богаче и организованнее в Новгороде в сравнении с другими городами Руси. Отсюда и их больший вес на вече.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Огромную роль в жизни города занимала торговля. Ее география отличалась большим разнообразием — от Киева, Византии до Центральной и Северной Европы. В самом городе были иноземные торговые дворы — Немецкий и Готский. В свою очередь, новгородское купечество имело дворы в других княжествах и странах — Киеве, Любеке, на острове Готланде.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Новгородское купечество было не только экономической, но и политической силой. Оно имело свои корпоративные объединения — гильдии. Богатые купцы при церкви Ивана на Опочках учредили свой совет с выборными лицами, имели собственную казну — словом, все необходимые элементы самоуправления для защиты своих интересов.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Новгородское боярство. Новгородское боярство ведет свое происхождение от местной племенной знати. Оно сумело отстоять свою обособленность от князей. Ранние берестяные грамоты показали, что государственные подати в Новгородской земле взимались не князем и его дружиной во время полюдья, как это было в других областях, а самим боярством. Князь же на основании договора получал положенную ему часть доходов.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Несколько упрощая, можно сказать, что не боярство кормилось из рук князя, а наоборот!</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Таким образом боярство создавало себе экономическое преимущество, которое послужило в последующем основой для преимущества политического в конфликтах с князьями.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Бояре стали крупными земельными собственниками. Размеры их вотчин превосходили размеры иных княжеств. Однако сами бояре предпочитали жить в городе и нередко занимались торговыми операциями. В обширных усадьбах бояр проживало немало ремесленников, оказавшихся в долговой кабале у своих хозяев. Интересы города и боярства тесно переплетались.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Еще одна особенность новгородских бояр — их замкнутость, корпоративность. В отличие от остальных земель Древней Руси, где до боярства можно было дослужиться, в Новгороде это звание было наследственным. В результате 30—40 боярских семейств занимали ведущее положение в политической жизни города.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Это не значит, что в республике не было феодалов небоярского происхождения. Категория эта была достаточно пестрая, среди них было немало крупных землевладельцев. Они получили название «житьих людей». Выполняя разные функции, в том числе и военные, «житьи люди» также стремились влиять на события. И бояре, и «житьи люди» в своих владениях использовали труд смердов.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 моменту конфликта с княжеской властью позиции последней были серьезно подорваны. В борьбе с сильным боярством князь не мог опереться ни на жителей города — «черных людей», ни на церковь. В Новгороде кипела острая внутренняя борьба, люд не один раз ополчался на бояр, купцов и ростовщиков, но, как только возникала угроза со стороны князя, все новгородцы выступали едино. И дело здесь не только в традициях, хотя они чрезвычайно важны для феодального общества: в представлении всех слоев населения существующий порядок более полно отвечал их интересам. Многоголосым, крикливым вечем дорожили, за него клали жизни, им похвалялись в укор остальным, покорно склонившимся перед княжеской властью.</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Новгородская республика. Для Новгорода стало характерным призвание князя на престол. При этом его появление оформлялось договором, нарушение которого влекло изгнание князя — ему давали «путь». Права князя были существенно ограничены: под контролем новгородцев он занимался военными делами, участвовал в суде.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Новгородцы пристально следили, чтобы князь не укрепил свои позиции. Князь был лишен права иметь земельные владения и тем более жаловать вотчины своему окружению. Даже резиденция князя находилась не в детинце — городской крепости, а за его пределами, на Городище.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Можно задаться вопросом: зачем все же нужен был новгородцам князь и почему князья шли княжить в Новгород?</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представлении людей того времени князь — военный руководитель, защитник рубежей. Профессиональный воин, он появлялся в Новгороде со своими людьми, для которых война была делом привычным.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Кроме того, князь был получателем той дани, которую посылали в Новгород. Он же разрешал и многие тяжбы, был высшей судебной инстанцией. В реальной жизни князь выступал символом единства республики, уравнивал ее в общении с окружающими монархическими государствами.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Князей в свою очередь привлекала не только дань, получаемая ими по договору, — княжение в Новгороде открывало новые возможности в общении с соперниками, давало преимущество перед соседними княжествами. Правда, сами князья обыкновенно не задерживались на Городище. С 1095 по 1304 г. смена княжеской власти произошла 58 раз!</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Высшим органом власти Новгорода было вече — народное собрание. На нем собирались владельцы городских усадеб. Вече призывало или, напротив, прогоняло князей с престола, утверждало наиболее важные </w:t>
      </w:r>
      <w:r w:rsidRPr="00395962">
        <w:rPr>
          <w:rFonts w:ascii="Times New Roman" w:hAnsi="Times New Roman" w:cs="Times New Roman"/>
          <w:sz w:val="16"/>
          <w:szCs w:val="16"/>
        </w:rPr>
        <w:lastRenderedPageBreak/>
        <w:t>решения. На вече избирались высшие должностные лица республики — посадник, тысяцкий, владыка (архиепископ).</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Посадник был центральной фигурой в управлении. Он контролировал деятельность князя и общался с ним, в его руках сосредоточивались главные нити внутренней и внешней политики. Посадниками могли быть только бояре.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Должность посадника была временная. Два действующих посадника назывались степенными посадниками. По истечении срока они уступали свои места новым. Со временем число посадников увеличилось — в этом отразилась острая внутренняя борьба в городе, стремление каждой из боярских группировок влиять на дела республики.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Тысяцкий осуществлял контроль за сбором налогов, участвовал в торговом суде, был одним из руководителей ополчения, защищал купцов и «житьих людей».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Новгородский архиепископ обладал не только церковной, но и светской властью. Под его председательством проходило совещание посадников.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Вечевой порядок пронизывал всю структуру Новгорода. Пять административно-политических единиц города — концы (Славенский, Неревский, Людин, Загородский и Плотницкий) — колокольным звоном собирали черных людей на кончанское вече. Здесь решались местные вопросы, избирались главы самоуправления — кончанские старосты. Концы, в свою очередь, делились на улицы со своими уличанскими старостами. Конечно, не стоит преувеличивать вечевую демократию. Она была ограниченной. В первую очередь боярами, которые сосредоточивали в своих руках исполнительную власть, руководили вечем. Новгород был феодальной республикой.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Новгород не был одинок. Вскоре освободился от зависимости один из его пригородов — Псков, создавший свою суверенную Псковскую республику. Вечевые порядки сильны были в Вятке. Все это свидетельствует о том, что в отечественной истории присутствовали не одни только самодержавные перспективы развития. Однако когда наступило время собирания земель, Новгород и Псков, раздираемые внутренними противоречиями, столкновениями черных людей с боярством, не могли устоять перед сильной и монолитной монархической властью.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b/>
          <w:sz w:val="16"/>
          <w:szCs w:val="16"/>
          <w:u w:val="single"/>
        </w:rPr>
        <w:t>25.Культура русских земель в период феодальной раздробленности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Общие условия развития культуры.  Уже во  второй половине XI века на Руси наступают неспокойные времена,  с новой силой  разгорается  борьба  за власть  и   княжеские    междоусобицы. По  традиции  Великий князь «рассаживает»  своих сыновей  по уделам.  Земля распределяется  по  старшинству.  Князья должны были заботиться об охране своих территорий, о земском строе. Им принадлежало право издания судебных уставов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Из Правды Ярославичей мы узнаем об устройстве вотчины. Ее центром был княжеский или боярский двор со множеством кладовых и погребов, где хранилось княжеское «добро»:  железо,  медь, вина. Престижным считалось иметь табуны лошадей. Князь, как  правило,  получал  два имени,  одно при рождении, другое  при  крещении.  Обычай  касался  младенцев  обоего   пола. Мальчики от 2 до 4 лет проходили обряд постриги – первое стриженее волос. По этому поводу устраивались пиры в отцовском доме. Малютку в первый раз сажали на коня.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Женили детей рано:  сыновей – в 11 лет,  дочерей  –  в  8,  а иногда   и  в  5–7  лет.  С.М. Соловьев  приводит  описание свадьбы  дочери Всеволода III – Верхуславы,  выходившей за Ростислава  Рюриковича: «...  и  дал  за  ней  бесчисленное множество золота и серебра;  и сватов одарил большими дарами,  и отпустил с великою честию;  ехал он за милою своею дочерью до трех станов,  и плакали по ней отец и мать,  потому что была она им мила и молода:  только осьми  лет... Князь </w:t>
      </w:r>
      <w:r w:rsidRPr="00395962">
        <w:rPr>
          <w:rFonts w:ascii="Times New Roman" w:hAnsi="Times New Roman" w:cs="Times New Roman"/>
          <w:sz w:val="16"/>
          <w:szCs w:val="16"/>
        </w:rPr>
        <w:lastRenderedPageBreak/>
        <w:t>Рюрик ...  сыграл сыну Ростиславу свадьбу богатую,  какой не бывало на Руси,  пировали на ней слишком 20 князей; снохе же своей дал много даров и город Брягин...».  В руках князя концентрировались большие земельные  угодия.  В его   безраздельной   власти   находилась   и   челядь.  Богатство пополнялось за счет земель и  имущества  провинившихся  людей  или бояр, служивших его предшественнику.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Основным источником  доходов  по-прежнему  оставалась   дань. Отсюда  стремление  купить  слободы или занять новые,  пустовавшие земли и заселить их,  что стало одной из причин княжеских  усобиц, которые  иногда  продолжались  12–17 лет.  Вести войну по правилам означало причинять неприятельской волости как можно больше вреда – жечь,  грабить,  убивать,  брать  в  плен.  Бывало,  что население городов полностью перевозили из одного  места  в  другое,  заселяя свободные   территории.  Мир  заключался  целованием  креста,  был непрочным и постоянно нарушался. Все это вызывает массовое недовольство, народные восстания. Не случайно, в «Русскую Правду» вносятся дополнительные статьи о защите имущества феодала и его вотчины («Правда Ярославичей»).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Смена князей мало способствовала укреплению княжеской власти. Каждый новый князь старался ввести собственные порядки и показать, насколько  был  несостоятельным  его  предшественник.  Стремясь  к стабильности,  местные жители  создают  оппозицию  власти  в  лице городских  вече,  которые  со  временем  приобретают большую силу. Города начинают сами выбирать себе полюбившихся князей и  изгонять слишком  ретивых,  не  прислушивающихся к местному голосу.  Князья вынуждены  были  считаться  с  мнением  вече.  Города  приобретают значение руководящей политической силы, все большую свободу.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Для прекращения усобиц по инициативе Владимира Мономаха в 1097 г. состоялся Любечский съезд князей, где был провозглашен принцип «Каждо да держит отчину свою». Фактически это означало разделение Руси. Однако усобицы продолжались и после Любечского съезда. Только необходимость отпора появившимся к середине XI в. в южнорусских степях кочевникам – половцам еще удерживал на некоторое время Киевскую Русь от распада на отдельные княжества.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Вторжения кочевников стали настоящим бедствием.  В летописи указано 37 значительных половецких набегов. Князья в междоусобицах считали   нормальным   прибегать   к   помощи   половцев.  Волости опустошались и  разорялись.  Как  следствие   приходят  физические бедствия. Во всех местных летописях встречаем  описания неурожаев, голода и болезней, которые опустошали землю не хуже половцев.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Распад государственного   политического   единства,   падение престижа  княжеской  власти  приводят к усилению роли духовенства. Епископы становятся главными советниками князя,  принимают участие в  примирении  князей,  усмирении народных восстаний,  выступают в качестве посредников между населением и князьями.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Вырабатывается особое   отношение   и   уважение   народа   к монашеству.  Это  –  иной,  высший  мир.  Широко  распространяются сказания о чудотворных иконах и исцелениях.  «Подвиги св.  монахов сияют чудесами больше мирской власти ...» – записал летописец  XII века. В Турове,  Переяславле,  Чернигове,   Владимире,   Смоленске, Новгороде  и  многих  других  городах появляются монастыри,  в том числе и женские. Дочь Всеволода Ярославича Янка в молодости ушла в монастырь  и  «собрала  около себя много монахинь и жила с ними по монастырскому чину».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Монастыри очень  быстро  набирают силу.  Они получают в подарок земли,  бесценные ювелирные  украшения,  иконы,  различные суммы денег, выполняются драгоценные оклады для монастырских икон. Богатыми  становятся  даже   отдельные   монахи.   По   сообщениям летописцев,  они  хранили  свое  «добро»  в  кельях  и  не  хотели раздавать  его  нищим.  Бывали  случаи,   когда   бедных   монахов монастырская братия отказывалась хоронить.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то  же  время,   монастыри  по-прежнему   остаются   центрами образования. Здесь работают школы и училища по подготовке духовных лиц.  На Руси понимали значимость  образования.  Особо  уважаемыми являлись  князья,  знакомые  «с книжной мудростью».  В Татищевском своде воздается хвала Константину Всеволодовичу  за  то,  что  был умен, имел много старинных греческих книг, переведенных на русский язык, собирал сведения о делах древних славных князей, часто писал сам.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«Раздрася вся русская земля»,  –  записал летописец в 1132 году.  Киевская Русь распадается. Образуются отдельные княжества – Черниговское,  Полоцкое,   Переяславское,   Галицкое,   Волынское, Смоленское, Рязанское, Ростово-Суздальское, Киевское, Новгородская земля и ряд других мелких княжеств. Однако процесс распада на этом не   закончился.  Князей  становилось  все  больше  и  все  мельче дробилась русская  земля. К середине XII в. на  основе Киевской Руси сложилось примерно 15 княжеств и земель, к началу ХШ в. их стало около 50.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 временем Киевская метрополия, «в течение  двух веков опустошаемая огнем и мечом,  иноплеменниками и своими», как пишет Карамзин,  теряет  свое  значение.  Ее  роль  переходит  к   другим княжествам. Русь Днепровская сменяется Русью Верхне-Волжской.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Распад Киевской  Руси имел  чрезвычайно важные положительные последствия.  Небольшими территориями было легче управлять. Теперь каждый правитель заботился о княжестве, как о своей собственности, стремился его усилить и обогатить. На новый качественный уровень поднимается экономика (ремесленное, сельскохозяйственное производство). Отсутствие внутренних границ способствует развитию торговли, товарно-денежных отношений.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Русь и   раньше   называли   «страной   городов».  Теперь  их становится  больше,  они  увеличиваются  в  размерах,  растет   их общественно-политическое  значение.  Город  состоял  из нескольких частей.  Собственно город был обнесен насыпными валами со  рвом  и деревянными,  реже каменными стенами.  Эта внутренняя часть носила название – детинца. Вокруг основного города формируются поселения, которые  тоже  обносились стенами.  Получалось двойное укрепление.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Внешний город называли острогом. Возводились стены с башнями и воротами.  Каждые ворота имели свое название:  по сторонам света –  Восточные,  по  украшениям  – Золотые, Серебряные, по тем частям городского населения, которое к ним примыкало – Жидовские, Лядские. Строили мосты через реки,  тюрьмы,  погреба, дома и княжеские терема,  торговые площади.  В основном постройки были  деревянные, поэтому Русь не миновали беды,  характерные для всех средневековых городов:  пожары часто опустошали половину города.  В Новгороде  с 1054 по 1228 годы упоминается 11 больших пожаров.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 территориальным распадом окончательно  разрушилось  политическое единство русских земель. В противоборство вступают две непримиримые тенденции: стремление к созданию мощной централизованной государственной структуры (Владимиро-суздальские земли) и развитие хоть и ограниченных, но все же,  демократических основ государственного устройства  (Новгород).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Общественное сознание, совершенно очевидно (создание городских вече, выбор князей горожанами, реакция населения на усиливающееся закабаление), склоняется к демократическому выбору, что объяснялось и вековыми славянскими традициями,  и падением авторитета княжеской власти, неспособностью правителей договориться между собой, усилением междоусобных конфликтов.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Но самое главное,   в   противовес   политическому   распаду    усиливаются экономические,  социальные  и  церковно-нравственные  связи  между различными регионами Руси.  В.О. Ключевский называет  </w:t>
      </w:r>
      <w:r w:rsidRPr="00395962">
        <w:rPr>
          <w:rFonts w:ascii="Times New Roman" w:hAnsi="Times New Roman" w:cs="Times New Roman"/>
          <w:sz w:val="16"/>
          <w:szCs w:val="16"/>
        </w:rPr>
        <w:lastRenderedPageBreak/>
        <w:t xml:space="preserve">этот  процесс  пробуждением   в  русском  обществе  «чувства  земского  единства, зарождением русской народности» (выд. – авт).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Основные тенденции в литературе и искусстве. Период феодальной раздробленности стал временем небывалого расцвета художественной культуры. Князья на выделенной территории стараются обустроиться, и ввести порядки,  подобные киевским. Это стало одной из  причин чрезвычайно быстрого распространения высоких культурных традиций по всей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Количество новых  церквей,  каменных   построек,   памятников монументальной  архитектуры  исчислялось  тысячами.  Для них нужны были  иконы,  литургическая  утварь,  мастера,  которые  могли  бы оформить  интерьер.  Накануне  татарского  нашествия  повсеместно работает  множество  артелей.   Несмотря   на   усиление   Церкви, которая в это время слишком увлеклась мирскими делами, разрушение  централизации  приводит  к свободе творчества.  Каждая артель  вырабатывает  свой  стиль,   старается   учитывать   вкусы заказчика.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результате    в    регионах     складываются     собственные художественные школы,  а в художественную культуру вливаются новые черты,    связанные    с    местными    бытовыми    особенностями, социально-политическими и географическими условиями.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Литература этого  периода  развивается  так же быстро,  как и архитектура и живопись. Поражает разнообразие жанров литературных произведений: житийная (биографии  святых),  различные послания,  исторические повести, географические сочинения и т.д. В конце ХI – начале ХII века в  Чернигове,  Владимире,  Смоленске  и многих других городах составляются летописные своды.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Многие произведения  пронизывает  идея  единения  Руси  перед лицом  внешней  опасности.  Неизвестный  автор  оставил  бесценный письменный памятник «Слово  о  полку  Игореве»,  рассказывающий  о походе   в   1185  году  Игоря  Святославича  на  половцев.  Князь небольшого Новгород-Северского княжества с малыми  силами  идет  в далекий  поход.  И было это вызвано не только стремлением защитить русскую землю от половцев,  но и жаждой славы. Автор сочувственно  относится  к   Игорю   Святославичу,   он подчеркивает,  что  тот  бесстрашен,  благороден,  сам  понимает и глубоко переживает свою ошибку.  Главный упрек адресуется князьям, которые  «своими  крамолами  начали  ...наводить  поганых на землю Русскую, ...из-за усобиц ведь пошло насилие от земли Половецкой!».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Раздробленное государство  не  может  успешно  обороняться от врагов, и страстно звучит обращение к князьям: «Вступите же, господа, в золотое стремя за обиду сего времени...  Загородите Полю ворота своими острыми стрелами за  землю  Русскую,  за  раны  Игоря, храброго Святославича!».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основу   повести   легли   традиции   русского    народного творчества.  Самый  лирический  момент произведения – монолог-плач Ярославны,  верной и преданной жены  Игоря.  По  старой  языческой традиции, она  обращается  к  природным стихиям как к одушевленным силам:  «О ветер,  ветрило!  ...О Днепр Славутич!». Автор называет русских   воинов   сынами  Даждьбога.  Часто  использует  эпитеты, характерные для устного народного творчества:  серый волк,  чистое поле, черная земля.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«Слово о полку  Игореве»  оказало  огромное  влияние  на  всю русскую  культуру.  Оно  стало образцом для создания  «Задонщины» – поэтического произведения о победе Дмитрия Донского  на  Куликовом поле.  В  XIX  и  XX  веках  литераторы  и  художники не перестают обращаться  к  событиям  того  времени.  Хорошо  известны  картины И. Васнецова, В. Серова, Н. Рериха.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Распад Киевской Руси на отдельные княжества приводит к ослаблению  военной мощи, князья так и не смогли объединиться перед лицом </w:t>
      </w:r>
      <w:r w:rsidRPr="00395962">
        <w:rPr>
          <w:rFonts w:ascii="Times New Roman" w:hAnsi="Times New Roman" w:cs="Times New Roman"/>
          <w:sz w:val="16"/>
          <w:szCs w:val="16"/>
        </w:rPr>
        <w:lastRenderedPageBreak/>
        <w:t xml:space="preserve">опасности, что является главным негативным последствием периода феодальной раздробленности.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 середины XIII века Русь представляет собой мрачную картину. Разрушенные и сожженные города,  опустошенные села, поросшие лесом пашни;  население истреблено,  угнано татарами.  Затихают ремесла, некоторые совсем исчезают.  Прекратилось производство пряслиц из овручского  шифера,  стеклянных  браслетов,  изделий  с  чернью  и зернью,  перегородчатой  эмалью,  многоцветной  поливной керамики, применявшейся  в  строительстве,  приостанавливается каменное строительство. Пострадали  даже  земли,  не  испытавшие  непосредственного нападения врагов.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произведениях  литературы  нашествие   воспринимается   как катастрофа,  вторжение  потусторонних  сил,  нечто  невиданное.  В середине и второй  половине  ХIII  века  появляются  произведения, посвященные    событиям   татаро-монгольского   ига.   Они   очень эмоциональны и поэтичны.  Значительное место  среди  них  занимает «Слово  о  погибели  Русской земли».  Это плач о «светло светлой и украсно украшенной земле Русской». В литературных  произведениях  зафиксированы  наиболее важные события этого сложного для Руси периода.  В «Повести  о  разорении Рязани  Батыем»  народный  герой,  воин Евпатий Коловрат  собрал небольшую дружину  и  яростно  пошел  на  врага:  «Один  дрался  с тысячью,  а  два  –  с тьмою».  Этот бой был больше похож на месть мертвых восставших русичей.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Житие Александра  Невского  повествовало  о  Невской битве со шведами,  о  Ледовом  побоище  на  Чудском  озере,  об  отношениях Александра  Невского  с Золотой ордой и о смерти князя.  Все эти и другие  произведения  пронизаны  теплом,  лирической   скорбью   о прошлом, о былом величии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Трудно представить  себе  урон,  нанесенный  татаро-монголами. Более чем на два века  было  прервано  развитие русской культуры. В. Ключевский называет ХIII, ХIV вв. «порой всеобщего упадка на Руси», когда «люди становились робки и малодушны», когда все население страны (от простолюдина до князя) действует во имя личных интересов, когда физически уничтожают смелых, предприимчивых князей и откровенно поддерживают не слишком даровитых, но – покорных, когда русские  правители перенимают восточные манеры роскоши и вседозволенности. И эти сдвиги в общественном сознании имели, пожалуй самые негативные, а главное, долговременные последствия, когда, по словам того же Ключевского, основными чертами становятся инстинкты «самосохранения и захвата».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лихую годину не лучшим образом проявила себя церковь. Татарские ханы весьма предусмотрительно освободили духовенство от уплаты десятины и священники стали призывать народ к терпению и повиновению, мотивируя это тем, что враг ниспослан богом в наказание за безверие. Не случайно, именно в ХIII в. христианская вера глубоко проникает в сознание народных масс, исчезают волхвы, повсеместно утверждается христианский обряд захоронений, даже в ювелирных изделиях фактически не применяется языческая символика. Церковь получила большую силу и начала активно вмешиваться в жизнь общества.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Искусство периода феодальной раздробленности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Церковь Покрова на Нерли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Дмитриевский собор во Владимире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Церковь Спаса Преображения на Нередице в Новгороде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Успенский собор во Владимире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Владимирская Богоматерь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Богоматерь Великая Панагия («Ярославская Оранта»)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Дмитрий Солунский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Ангел Златые Власы</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lastRenderedPageBreak/>
        <w:t>26.Образование Монгольского государства.</w:t>
      </w:r>
      <w:r w:rsidRPr="00395962">
        <w:rPr>
          <w:rFonts w:ascii="Times New Roman" w:hAnsi="Times New Roman" w:cs="Times New Roman"/>
          <w:sz w:val="16"/>
          <w:szCs w:val="16"/>
        </w:rPr>
        <w:t xml:space="preserve"> </w:t>
      </w:r>
      <w:r w:rsidRPr="00395962">
        <w:rPr>
          <w:rFonts w:ascii="Times New Roman" w:hAnsi="Times New Roman" w:cs="Times New Roman"/>
          <w:b/>
          <w:sz w:val="16"/>
          <w:szCs w:val="16"/>
          <w:u w:val="single"/>
        </w:rPr>
        <w:t>Общественный и политический строй древних монголов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Вступление монголов на историческую арену оказало огромное влияние на судьбы многих народов. Свидетельства китайских источников позволяют проследить историю монголов в глубь веков. Прямое родство их с гуннами, о котором нередко пишут, не может на нынешнем уровне знаний считаться научно доказанным.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Первые упоминания о собственно монголах под наименованиями мэнъу, мэнва относятся к эпохе Тан (VII-IX вв.). По исследованиям одних специалистов, монголы жили по южному берегу р.Амур, западнее впадения в Амур р.Сунгари и восточнее хребта Малый Хинган, по мнению других, местом обитания их было нижнее течение рек Шилка и Аргунь и верховья Амура. Согласно китайским хроникам, монголы входили в состав племен шивэй, говоривших в массе своей на монгольских языках. В тексте "Старой истории династии Тан" ("Цзю Тан шу") сказано: "Шивэй - особый род киданей. Живут по северным [берегам] реки Яоюехэ. Их государство находится на северо-востоке от столицы на расстоянии свыше семи тысяч ли. На востоке оно простирается до хэйшуй мохэ, на западе до тюрок, на юге сопредельно с киданями, а на севере доходит до моря. В этом государстве нет государя и старших начальников, а есть семнадцать правителей, которые зовутся мохэфу и наследственно правят ими, хотя и зависят от тюрок. В качестве боевого оружия они имеют луки из рога и стрелы из дерева ху (тальника? - Е.К.) и стреляют очень метко... Временами собираются на охоту с легкими метательными копьями, а когда дело закончится, расходятся. Эти люди обрабатывают землю, но не платят поземельного налога. В селениях своих строят небольшие дома, покрывая их сверху шкурами. Объединяются в группы и живут, иногда числом до нескольких десятков или сотен семей. Заостряют деревья и делают сохи, не насаживая на них металлических наконечников. Соху тянет человек, и производится посев. Не разрешается использовать [для пахоты] быков... В качестве домашних животных там водятся собаки и свиньи. Их откармливают и поедают, а шкуры используют для изготовления кож. И мужчины, и женщины [из этих кож] шьют одежды. Волосы у них растрепанны, одежды застегивают на левую сторону. Богатые выделяют себя тем, что делают украшения из разнообразного пятицветного жемчуга. Законы, регулирующие вступление в брак, [таковы]: жених прежде входит в дом невесты и работает там три года. По этой причине он может лично близко общаться с этой женщиной. Когда срок отработки кончится, то семья невесты выделяет им их долю имущества, муж и жена садятся в одну телегу и нагружают ее. С барабанным боем и плясками они вместе возвращаются [в дом мужа]... Говорят, что при нашей династии Тан есть девять племен шивэй..." Одним из них и были мэнъу шивэй, т.е. шивэй-монголы.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"Новой истории династии Тан" ("Синь Тан шу") имеются дополнения о похоронных обрядах шивэй. Каждая группа шивэй строила большие навесы, на которые сверху клались трупы умерших. По умершим носили трехлетний траур. Если умирал правитель, то его преемником и наследником становился его сын, лишь в случае отсутствия у правителя сына на место умершего ставили сильного и решительного человека.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Ездили шивэй на телегах, запряженных быками. Жилища строили, сплетая стены из кустарника и небольших деревьев и сверху покрывая их шнурами. Или сгибали деревья и сверху покрывали плетенками. Для переправ через реки делали плоты и кожаные лодки. Лошадей - их было мало - пускали пастись стреноженными; овец не держали. Сказано также, что было 20 с лишним племен шивэй, а не 9, как в "Цзю Тан шу".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Всех шивэй тюрки называли татарами. Последний этноним впервые встречается в древнетюркской надписи в честь Кюль-Тегина в 731-732 гг., затем - в китайских текстах IX 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История собственно монгольских племен Х-ХI вв. - это история постепенного продвижения их на запад, начавшегося, видимо, еще в </w:t>
      </w:r>
      <w:r w:rsidRPr="00395962">
        <w:rPr>
          <w:rFonts w:ascii="Times New Roman" w:hAnsi="Times New Roman" w:cs="Times New Roman"/>
          <w:sz w:val="16"/>
          <w:szCs w:val="16"/>
        </w:rPr>
        <w:lastRenderedPageBreak/>
        <w:t xml:space="preserve">середине VIII в. Оно сопровождалось вытеснением с территории Халхи тюркоязычных народов, которые на протяжении нескольких сот лет господствовали здесь.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Причиной продвижения монголов на запад могли стать нападения на них извне или междоусобные войны.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Согласно одному из монгольских преданий, излагаемых Рашид ад-дином, "над монголами одержали верх другие племена и учинили такое избиение среди них, что в живых осталось не более двух мужчин и двух женщин. Эти две семьи в страхе перед врагом бежали в недоступную местность, кругом которой были лишь горы и леса и к которой ни с одной стороны не было дороги... Среди тех гор была обильная трава и здоровая [по климату] степь. Название этой местности - Эргунэ-Кун. Значение слова кун - „косогор", а эргунэ - „крутой", иначе говоря, „крутой хребет"". Далее предание рассказывает, что в Эргунэ-Кун монголы размножились и стали мастерами выплавки железа и кузнечного дела. По легенде, именно искусство плавления железа помогло им выбраться из горных теснин на простор нынешних монгольских степей, к голубому Керулену, золотому Онону. "И вот они нашли одно место, бывшее месторождением железной руды, где постоянно плавили железо. Собравшись все вместе, они заготовили в лесу много дров и уголь... зарезали семьдесят голов быков и лошадей, содрали с них целиком шкуры и сделали из них кузнечные мехи. Затем заложили дрова и уголь у подножья того косогора и так оборудовали то место, что разом этими семьюдесятью мехами стали раздувать [огонь под дровами и углем] до тех пор, пока тот горный склон не расплавился".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Прародительница Чингис-хана, Алан-Гоа, родила пятерых сыновей.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Двое из них родились от ее супруга Добун-Мергена, а трое - после его смерти. Объясняя их появление на свет, Алан-Гоа утверждала, что родила их от светлорусого человека, который проникал к ней ночами через дымник юрты. Эти три сына, таким образом, были "отмечены печатью небесного происхождения". Род Чингис-хана происходил от младшего сына Алан-Гоа, Бодончара, истинным отцом которого был, видимо, Ма-алих Баяудец, тюрк (киргиз), единственный мужчина, кроме сыновей Алан-Гоа, который был в ее доме. Рашид ад-дин полагал, что Алан-Гоа жила за 300 лет до того, как он писал cвой труд, т.е. на рубеже X-XI вв. По данным анонимной "Алтан Тобчи", сын Алан-Гоа, Бодончар, родился в 970 г. Потомки Бодончара отличались рыжими волосами и светлыми глазами.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результате переселений монголы вступили в прямой и более тесный, чем ранее, контакт с тюрками. В степной и лесостепной зоне они перешли полностью к кочевому скотоводству. Л.Р.Кызласов указывает, что у монголов имеются свои термины только для обозначения собаки, лошади и свиньи, т.е. как раз тех животных, которые были известны у шивэй. Весь скотоводческий лексикон и названия для овец, быков, верблюдов, мулов монголы заимствовали у тюрок. В свою очередь, монголы принесли с собой из Маньчжурии тип оседлого жилища - квадратного, без фундамента дома с каркасными стенами и П-образными канами для отопления. Очевидно, в Х-ХI вв. происходил процесс ассимиляции оставшегося в Халхе тюркского населения монголами.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Кидани, создав свою империю, империю Ляо, в Х в., поставили население долины Халхи под свой контроль. В 1004 г. было учреждено "Управление по подчинению пограничных жителей Северо-западной области", центром которой стал город, по-китайски именовавшийся Чжэньчжоу, по-тюркски - Хатун (Кэдунь). Он размещался к югу от нижнего течения р.Халхи. В целом татаро-монголы были лояльны к Ляо, династии этнически родственной, хотя некоторые монгольские племена, например джаджираты и меркиты, вели с киданями изнурительные войны и к 1094 г. были сильно обескровлены киданями и их союзниками.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После гибели Ляо и утверждения чжурчжэньской династии пограничные с Цзинь племена управлялись своими предводителями. Если таковые признавали верховенство Цзинь и пригоняли скот для продажи на границе или в дар цзиньскому двору, то считалось, что они состоят на службе династии и охраняют границы империи. За это цзиньские власти платили зерном, шелком, деньгами.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 середине XII в. относится появление первого монгольского государства - Хамаг монгол улуса ("Государства всех монголов"). Еще при династии Ляо часть монгольской знати получила от киданей должности и титулы знатности, такие, как линвэнь или сяовэнь, военачальников пограничных войск, именовавшихся цзю. После гибели Ляо татаро-монголы поддержали Елюй Даши, представителя утратившей свое государство династии, оказали ему помощь, в том числе и войсками, выставив для него более чем десятитысячную армию. Эта поддержка татаро-монголами Елюй Даши, который хотя и не смог вернуть власть дому Елюй, и ушел на запад, в Семиречье, но представлял для чжурчжэней постоянную угрозу, привела к конфликту между татаро-монголами и чжурчжэнями. С 1135 по 1147 г. монголы ведут войну с Цзинь. Поводом для войны помимо общей напряженности отношений с 1125 г. послужила попытка чжурчжэней погубить правителя монголов Хабул-хана. К Хабул-хану прибыли одно за другим два по-сольства Цзинь, требуя его приезда ко двору. Хабул-хан членов второго посольства перебил, что и привело к войне Цзинь с монголами. Чжурчжэни в это время успешно добивали сунский Китай, к войне с монголами относились без должного внимания, и эта война была успешной для монголов. В 1147 г. между Цзинь и монголами был заключен мир. Цзиньские власти уступили монголам 17 укреплений к северу от р.Сининхэ, которая стала пограничной.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 этому времени относится чрезвычайно важное сообщение китайского источника о том, что монгольский хан Аоло боцзиле (Олунь бэйлэ) был признан чжурчжэнями государем государства Монголов (Мэнфуго чжу).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Однако Аоло, как это нередко бывало, в пределах своих владений не довольствовался титулом государя (чжу) и принял императорский титул цзуюань хуанди. Он объявил свой девиз царствования - Тянь-син, или "Расцвет, дарованный Небом". Принятие своего девиза правления означало оповещение о независимом правлении. На предложение цзиньского двора довольствоваться титулом го ван, или "князь государства", Аоло ответил отказом.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Большинство исследователей отождествляют Аоло боцзиле с Хабул-ханом. В "Тайной истории" о Хабул-хане сказано: "Всеми монголами ведал Хабул-хаган. После Хабул-хагана... стал ведать Амбагай-хаган". Амбагай-хаган имел титул "всенародного кагана и государя улуса". Монгольское улусун эджен, "государь улуса", если и не соответствовало китайскому хуанди, "император", то уж наверняка могло иметь своим абсолютным эквивалентом титул го чжу ("государь государства"). Рашид ад-дин именует Хабул-хагана "монгольским ханом", "государем и правителем своих племен и подчиненных". Древние монгольские правители носили сяньбийско-жуаньжуаньско-тюркский титул каган (хаган). Титул хан, равнозначный титулу хаган, появился позже.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Хабул-хан был сыном Хайду. У Хайду был второй сын, Бай-Шинкор Докшин. Линия (урук) Бай-Шинкор Докшина является линией Чингисхана. От Бай-Шинкор Докшина вел свое происхождение род Кият, в котором родился Чингис-хан. Был у Хайду и третий сын, Чаракай-линку, от которого происходили тайчиуты, сыгравшие столь большую роль в судьбе Чингис-хана. Все вместе это были "природные" монгольские ханы, или хаганы.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Хамаг монгол улусе после смерти Хабул-хагана власть перешла не к его сыновьям, а к Амбагай-хагану, внуку Хайду и двоюродному брату прапрадеда Темучжина - Чингис-хана Тумбинай-сечена.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Амбагай-хаган если и правил всем Хамаг монгол улусом, то недолго. Он был пленен татарами и выдан ими чжурчжэням, которые его казнили. Около 1160 г. Хамаг монгол улус окончательно распался, вероятно, из-за соперничества и борьбы за власть членов ханского дома.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После распада Хамаг монгол улуса монголы жили в долинах рек Онон и Керулен, по р.Тола. Северо-восточные области Монголии и Забайкалье заселяли урянхаты. Брачными партнерами клана, из которого происходил Чингис-хан, были хунгираты, они жили в Юго-Восточной Монголии. Тайчиуты, одна из сильнейших групп монголов, выделившаяся из Хамаг монгол улуса, обитали по р.Онон. В районе озер Буир-Нор и Далай-Нор жили татары. В нижнем течении р.Орхон и по Селенге расселялись меркиты. Все это были монголоязычные народы. Кереиты кочевали в предгорьях Хангая, по рекам Керулен, Орхон и Тола. Есть мнения, что кереиты одними из первых ушли на запад. Несколько столетий они жили по соседству с тюрками и смешались с ними или подверглись сильному тюркскому влиянию. Есть и иные мнения. П.Рачневский считает, что кереиты были исконно тюрками, первоначально они жили на Иртыше и Алтае и были оттеснены на восток найманами. Здесь они в значительной степени оказались монголизированными. Кереиты были христианами несторианского толка.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Западные области современной Монголии занимали найманы. Относительно этнической принадлежности найманов в науке также нет единства. Одни считают их монголами, другие - тюрками. Как и кереиты, найманы были христианами-несторианами. Между Ангарой и Енисеем в таежной зоне обитали ойраты, "люди лесов".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Население Монголии в XII в. по образу жизни подразделялось на лесных и степных. Лесные народы жили в таежной и притаежной зоне и занимались охотой и рыболовством. Основная часть населения Монголии кочевала и вела кочевое скотоводческое хозяйство. Монголы были невысоки ростом, но отличались большой физической силой и выносливостью. Мужчины носили широко распространенную в Северном Китае прическу туфа, о которой уже говорилось. Жили монголы в юртах, разборных или установленных на телегах. Повозку с установленной на ней юртой перевозили быки. На стоянках монголы располагались куренями (кольцом). Они разводили коней, коров и быков, овец и коз, в меньшем количестве - верблюдов. Обычно на одну лошадь приходилось шесть-семь овец и коз. Владелец клеймил скот своей личной тамгой. Монголы-кочевники охотились и в ограниченной степени занимались земледелием, сеяли в основном черное клейкое просо. Молоко, мясо, рыба, жидкая каша из проса, дикорастущие коренья, растения и плоды составляли основной пищевой рацион монголов. Поклонялись монголы Небу, Земле и духам, например духу огня Ут.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Нет в науке единства и в оценке уровня развития татаро-монгольских племен в XII в. Но постепенно верх берет точка зрения тех ученых, которые отказываются считать монгольское общество XII в. родо-племенным, обществом "военной демократии" и т.п. Это было общество классовое, разделенное прежде всего на лично-свободных и рабов (богол - рабы-мужчины, индже - рабыни). Источниками рабства являлись пленение и покупка людей. Известно, что чжурчжэни пригоняли на границу большие партии рабов и обменивали их у татаро-монголов на лошадей. Монголы объединяли рабов в пары для получения потомства. Рабы трудились в семье хозяина в услужении, они делали и основную работу - пасли скот и ухаживали за ним. Рабы предка Чингис-хана, Бодончара, "пасли его коней", рабы Тоорил-хагана кереитского "пасли верблюдов и овец". Как и во многих обществах мира, рабы у монголов приравнивались к скоту. От раба требовали верно и преданно служить хозяину. "Если раб не предан хозяину, - поучал Чингис-хан, - убить его".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Среди людей лично-свободных были люди богатые - баян и бедные - ядагу хувун. Они делились на людей своего урука - потомков по </w:t>
      </w:r>
      <w:r w:rsidRPr="00395962">
        <w:rPr>
          <w:rFonts w:ascii="Times New Roman" w:hAnsi="Times New Roman" w:cs="Times New Roman"/>
          <w:sz w:val="16"/>
          <w:szCs w:val="16"/>
        </w:rPr>
        <w:lastRenderedPageBreak/>
        <w:t xml:space="preserve">мужской линии от одного предка и чужаков, не сородичей - джат. Наконец, лично-свободные люди делились на благородных - сайн хувун и простолюдинов - карачу. Среди благородных выделялись "золотые роды", природные хаганы, туе хаган. В отличие от простых скотоводов - аратов богатые и знатные люди составляли сословие нойонов. Со времени Ляо хаганы и нойоны имели китайские и смешанные, как говорят, "китайско-алтайские", титулы, которые они получали от киданей и чжурчжэней. Темучжин - Чингис-хан имел чин чаутхури, сотника. Наряду с заимствованными и полученными из Ляо или Цзинь у монгольской знати были свои титулы: мерген ("отличный стрелок из лука"), сечен ("мудрый"), баатур ("богатырь"), бука ("силач"), бильге ("мудрый") и т.п. Это были не просто характеристики личных качеств человека, а именно звания, титулы, которые определяли место лица, носившего это звание, в обществе, в системе управления государством, улусами татаро-монголов.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"Улус" как государственное образование означал, как писал Б.Я.Владимирцов, "народ, образующий государство-владение", и ту территорию, на которой кочевал этот народ, его пастбища, нунтуки. В кочевом государстве, улусе, люди в известном смысле были значимее территории, и поэтому увод, уход, гибель людей означали развал, гибель улуса. Поэтому столь большое значение имело понятие "собрать улус". Во главе улуса, как правило, стоял хаган. Его опорой были его урук, сородичи, происходившие от общего мужского предка (свойственники, родня по бракам составляли другую группу - худа), и нукеры, дружина хагана (нукер - букв. "друг"), его гвардия. Нукеры управляли ставкой хагана (позже - орда), его сородичами - уруком, командовали гвардией хагана и его воинскими формированиями. Воинами руководили так называемые лучники и носители сабель. Из числа нукеров назначались управляющие хозяйством, стадами овец, конскими табунами и т.п., люди, которые управляли перекочевками. При хагане имелись конюшие, кравчие, черби (люди, ведавшие прислугой и домашними людьми хагана). Источники позволяют выделить в улусе XII в. три группы должностных лиц: тех, кто управлял ставкой хагана, тех, кто командовал его вооруженными силами, и тех, кто ведал хозяйством как самого хагана, так и всего улуса.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Общественный строй монголов в конце XII — начале XIII 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 концу XII — началу XIII в. монголы занимали обширную территорию от Байкала и Амура на востоке до верховьев Иртыша и Енисея на западе, от Великой Китайской стены на юге до границ Южной Сибири на севере. Крупнейшими племенными союзами монголов, сыгравшими наиболее важную роль в последующих событиях, были татары, тайчжиуты, кераиты, найманы и меркиты. Некоторые из монгольских племён («лесные племена») жили в лесистых районах северной части страны, тогда как другая, большая, часть племён и их объединений («степные племена») жила в степях.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Основными видами производственной деятельности лесных племён были звероловство и рыболовство, а степных — кочевое животноводство. По уровню своего общественно-экономического и культурного развития лесные монголы стояли намного ниже степных, находясь на более ранней стадии разложения первобытно-общинного строя. Но с течением времени они всё больше переходили к разведению домашних животных. Увеличение численности стад неизбежно вело к тому, что лесные монголы выходили из лесов и становились кочевыми животноводами.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Степные монголы разводили крупный и мелкий рогатый скот, а также лошадей. Каждый род, каждое племя имели свои, более или менее твёрдо закреплённые за ними, районы кочёвок, в границах которых происходила смена пастбищ. Жили кочевники в войлочных юртах, питались главным образом мясом и молочными продуктами. Скот, составлял основной обменный фонд, за счёт которого приобретались у соседей отсутствовавшие у монголов, но необходимые им продукты земледелия и ремесла. Сами монголы выделывали для своих нужд, кроме войлока, ремни и верёвки, повозки и посуду, сёдла и сбрую, </w:t>
      </w:r>
      <w:r w:rsidRPr="00395962">
        <w:rPr>
          <w:rFonts w:ascii="Times New Roman" w:hAnsi="Times New Roman" w:cs="Times New Roman"/>
          <w:sz w:val="16"/>
          <w:szCs w:val="16"/>
        </w:rPr>
        <w:lastRenderedPageBreak/>
        <w:t xml:space="preserve">топоры и пилы, деревянные остовы юрт, предметы вооружения и пр. Торговля монголов находилась в руках уйгурских и мусульманских купцов, выходцев из Восточного Туркестана и Средней Азии.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Своей письменности до XIII в. у монголов ещё не было. Но в среде найманов, самого культурного из монгольских племён, употреблялась уйгурская письменность. Религией основной массы монголов к началу XIII в. оставался шаманизм. В качестве главного божества почиталось «вечное синее небо». Почитали монголы также божество земли, разных духов и предков. Знатная верхушка племени кераитов ещё в начале XI в. приняла христианство несторианского толка. Среди найманов были распространены также буддизм и христианство. Обе эти религии распространялись в Монголии через уйгуров.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прошлом, в эпоху господства первобытно-общинного строя, когда скот и пастбища были коллективной собственностью родовой общины, монголы кочевали всем родом, а на стоянках располагались обычно кольцом вокруг юрты главы рода. Такой лагерь назывался куренем. Но превращение основного богатства кочевников — скота в частную собственность вело к росту имущественного неравенства. В этих условиях способ кочеванья всем куренём становился препятствием на пути к дальнейшему обогащению зажиточной верхушки кочевых скотоводов. Владея обширными стадами, они нуждались в большей пастбищной территории и в более частых перекочёвках, чем бедняки — собственники небольшого количества скота. Место прежнего способа кочеванья занял аильный (аил — большая семья).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У монголов ещё до XIII в. сложились раннефеодальные отношения. Уже в XII в. в каждом монгольском племени существовал могущественный слой кочевой знати — нойоны. Ханы, стоявшие во главе племён, из простых племенных вождей становились царьками, выражавшими и отстаивавшими интересы феодализирующейся кочевой знати. Земли, пастбищные угодья и после перехода стад в частную собственность ещё долго считались коллективной собственностью племени. Но к началу XIII в. это основное средство производства фактически находилось в распоряжении знати, слагавшейся в класс феодалов. Захватив в свои руки право распоряжения кочевьями и распределения пастбищ, знать ставила в зависимость от себя массу непосредственных производителей, принуждая их к выполнению разного рода повинностей и превращая их в зависимых людей — аратов. Уже в то время монгольская знать практиковала раздачу своих стад на выпас аратам, возлагая на них ответственность за сохранность скота и за доставку продуктов животноводства. Так зародилась отработочная рента. Масса кочевников (харачу — «чернь», хараясун - «чёрная кость») фактически превратилась в феодально зависимых людей.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Крупнейшую роль в становлении и развитии феодализма в Монголии сыграло нукерство (нукер — друг, товарищ), начавшее складываться, по-видимому, ещё в X— XI вв. Нукеры первоначально были вооружёнными дружинниками на службе у ханов, позднее стали их вассалами. Опираясь на нукеров, нойоны укрепляли свою власть и подавляли сопротивление рядовых кочевников. За свою службу нукер получал от хана определённое вознаграждение — хуби (часть, пай, доля) в виде некоторого числа зависимых аратских семей и территории для их кочеванья. По своему характеру хуби представляло собой пожалование, сходное по типу с бенефицием. Значительное место в жизни монгольского общества занимали рабы. Нойоны часто вели из-за них войны, превращая в рабов всех захваченных в плен. Рабы использовались в качестве домашних слуг, челяди, в качестве "придворных" мастеров, если они были ремесленниками, а также на пастьбе скота. Но решающей роли в общественном производстве рабы не играли. Основным непосредственным производителем был арат, ведший своё мелкое скотоводческое хозяйство.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Внешние формы первобытно-общинного строя сохранялись ещё долго, так же как сохранялось деление на племена и роды. Племенные ополчения строились для боя по родам, имея во главе своих наследственных нойонов. Женщина в семье и роде пользовалась </w:t>
      </w:r>
      <w:r w:rsidRPr="00395962">
        <w:rPr>
          <w:rFonts w:ascii="Times New Roman" w:hAnsi="Times New Roman" w:cs="Times New Roman"/>
          <w:sz w:val="16"/>
          <w:szCs w:val="16"/>
        </w:rPr>
        <w:lastRenderedPageBreak/>
        <w:t>значительной свободой и известными правами. Браки внутри рода были строго воспрещены. Широкое распространение имело умыкание невест.</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27.Нашествие монголо-татарских захватчиков на русской земле. Героическое сопротивление русского народа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Монголо-татарское нашествие сыграло огромную роль в истории нашей страны. Ведь владычество кочевников продолжалось почти два с половиной столетия и за это время иго сумело наложить существенный отпечаток на судьбу русского народа. Этот период в истории нашей страны является очень важным, поскольку он предопределил дальнейшее развитие Древней Руси.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Несколько слов о состоянии русского войска к моменту нашествия монголо-татар. Русские княжеские дружины были по тому времени превосходным войском. Их вооружение славилось далеко за пределами Руси, но эти дружины были малочисленны и их состав насчитывал всего несколько сот человек. Для того чтобы организовать оборону страны от хорошо подготовленного агрессивного врага это было слишком мало. Княжеские дружины были малопригодными к действию большими силами под единым командованием, по единому плану. Основную же часть русского войска составляли городские и сельские ополчения, набиравшиеся в момент опасности. Об их вооружении и профессиональной подготовке можно сказать, что они оставляли желать лучшего. Русские города со своими укреплениями не могли быть непреодолимым препятствием для мощной осадной техники кочевников. Население крупных городов составляло 20-30 тысяч человек и в случае нападения могло выставить до 10 тысяч защитников, а поскольку город, как правило, сопротивлялся в одиночку, то 60-70-тысячному войску можно было сломить сопротивление защитников в течении недели. Из сказанного можно заключить, что Русское государство представляло собой несколько крупных княжеств, постоянно соперничающих между собой, не обладавших одним большим войском, которое было бы в состоянии оказать сопротивление армаде кочевников.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1223 году 30-тысячное войско Субдэея и Очеучи, завершив разгром государств Средней Азии, прошло по Северному Ирану, вышло на Кавказ, разрушив несколько древних и богатых городов, разбив грузинские войска, проникло через Ширванское ущелье на Северный Кавказ и столкнулось с аланами. Аланы объединились с кочевавшими там половцами, как свидетельствует персидский историк Рашид-ад-Дин, сразились сообща, "но никто из них не остался победителем". Тогда монголо-татары склонили половецких вождей к уходу из земель аланов, а затем "одержали победу над аланами, совершив все,что было в их силах по части грабежа и убийства".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БИТВА НА КАЛКЕ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1223 году явился народ незнаемый; пришла неслыханная рать, безбожные татары, о которых никто хорошо не знает, кто они и откуда пришли, и что у них за язык, и какого они племени, и какая у них вера... Половцы не могли противиться им и побежали к Днепру. Хан их Котян был тесть Мстиславу Галицкому; он пришел с поклоном к князю, зятю своему, и ко всем князьям русским..., и сказал: Татары отняли нашу землю нынче, а завтра вашу возьмут, так защитите нас; если не поможете нам, то мы нынче будем иссечены, а вы будете завтра иссечены."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Князья решились помочь Котяну. Поход был начат в апреле при полном разливе рек. Войска направлялись вниз по Днепру. Командование осуществлялось киевским князем Мстиславом Романовичем Добрым и Мстиславом Мстиславичем Удалым, которые были двоюродными братьями. Перед самым наступлением русских прибыли на Русь монголо-татарские послы, которые уверяли, что не станут трогать русских, если те не пойдут на помощь к своим соседям.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На 17-й день похода войско остановилось близ Ольшеня, где-то на берегу Роси. Там его нашло второе татарское посольство. В отличие от первого, когда послов перебили, этих отпустили. Сразу же после переправы через Днепр русские войска столкнулись с авангардом противника, гнались за ним 8 дней, а на восьмой вышли на берег реки Калки (ныне р.Кальчик, приток р. Кальмиус, в Донецкой области, </w:t>
      </w:r>
      <w:r w:rsidRPr="00395962">
        <w:rPr>
          <w:rFonts w:ascii="Times New Roman" w:hAnsi="Times New Roman" w:cs="Times New Roman"/>
          <w:sz w:val="16"/>
          <w:szCs w:val="16"/>
        </w:rPr>
        <w:lastRenderedPageBreak/>
        <w:t xml:space="preserve">Украина). Здесь Мстислав Удалой с некоторыми князьями сразу же перешли Калку, оставив Мстислава Киевского на другом берегу.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По данным Лаврентьевской летописи, битва произошла 31 мая 1223 года. Войска, переправившиеся через реку были почти полностью уничтожены. Натиск храброй дружины Мстислава Удалого, который едва не прорвал ряды кочевников, не был поддержан другими князьями и все его атаки были отбиты. Половецкие отряды, не выдержав ударов монгольской конницы, побежали, расстроив боевые порядки русского войска. Лагерь Мстислава Киевского, разбитый на другом берегу и сильно укрепленный, войска Джебе и Субэдея штурмовали 3 дня и смогли взять только хитростью и коварством, когда князь, поверив обещаниям Субэдэя, прекратил сопротивление. В результате этого Мстислав Добрый и его окружение были зверски уничтожены, Мстиславу Удалой бежал. Потери русских в этой битве были очень велики, шесть князей были убиты, из воинов домой вернулась только десятая часть.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Битва при Калке была проиграна не столько из-за разногласий между князьями-соперниками, сколько из-за исторически сложившихся факторов. Во-первых войско Джебе тактически и позиционно полностью превосходило соединенные полки русских князей, имевших в своих рядах в большинстве своем княжеские дружины, усиленные в данном случае половцами. Всё это войско не имело достаточного единения, не было обучено тактике ведения боя, основываясь больше на личном мужестве каждого дружинника. Во-вторых, такому соединенному войску нужен был и единовластный полководец, признанный не только вождями, но и самими дружинниками, и осуществлявший объединенное командование. В-третьих, русские войска, ошибившись в оценке сил противника, еще и не смогли правильно выбрать место сражения, рельеф местности на котором полностью благоприятствовал татарам. Впрочем, справедливости ради нужно сказать, что в то время не только на Руси, но и в Европе не нашлось бы армии, способной соперничать с соединениями Чингисхана.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Войско Джебе и Субэдея, разгромив на Калке ополчение южных русских князей, вошло в Черниговскую землю, дошло до Новгорода-Северского и повернуло назад, неся повсюду за собой страх и разрушение. В том же 1223 году Джебе и Субэдей совершили набег на Волжскую Булгарию, но потерпели неудачу. Арабский историк Ибн-аль-Асир так описал эти события: "Булгары в нескольких местах устроили им засады, выступили против них и, заманив до тех пор пока они зашли за место засад, напали на них с тыла".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Поход, продолжавшийся два с половиной года позволил монголо-татарам непосредственно познакомиться с русскими войсками и укреплениями русских городов, от пленных получили сведения о положении внутри русских княжеств - была проведена глубокая стратегическая разведка.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ЗАВОЕВАНИЕ СЕВЕРО-ВОСТОЧНОЙ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Военный совет (курултай) 1235 года объявил общемонгольский поход на запад. Великий хан Удегей послал в подкрепление Батыю, главе улуса Джучи, для завоевания Волжской Булгарии, Диит-Кинчака и Руси главные силы монгольского войска под командованием Субэдея. Всего в походе приняло участие 14 "царевичей", потомков Чингисхана, со своими ордами. Всю зиму монголы собирались в верховьях Иртыша, готовясь к большому походу. Весною 1236 года бесчисленное множество всадников, неисчислимые стада, бесконечные обозы с военным снаряжением и осадными орудиями двинулись на запад.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Осенью 1236 года их войско обрушилось на Волжскую Булгарию.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Обладая огромным превосходством сил они прорвали линию обороны булгар, города брались один за другим. Булгария была страшно разрушена и сожжена. Весной 1237 года войска Субэдея продвинулись в прикаспийские степи и устроили облаву на половцев, большинство из которых было убито, остальные убежали в русские земли. В боях со </w:t>
      </w:r>
      <w:r w:rsidRPr="00395962">
        <w:rPr>
          <w:rFonts w:ascii="Times New Roman" w:hAnsi="Times New Roman" w:cs="Times New Roman"/>
          <w:sz w:val="16"/>
          <w:szCs w:val="16"/>
        </w:rPr>
        <w:lastRenderedPageBreak/>
        <w:t xml:space="preserve">своими быстрыми и неуловивыми противниками ханы применяли тактику "облавы": шли по степям широким фронтом мелких отрядов, постепенно замыкая в кольцо половецкие кочевья. Походом руководили три высокородных хана : Гуюк, Манхе и Менгу. Война в половецких степях затянулась на все лето. Но в результате монголо-татары подчинили себе практически все земли междуречья р.Волги и р.Дона. Самый сильный половецкий хан Юрий Кончакович был разбит.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Другое большое войско, возглавляемое Батыем, а также ханами Орду, Берке, Бури и Кульманом воевало на правобережье Средней р.Волги в землях буратов, аржанов и мордвы. События этого похода малоизвестны.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Таким образом, народы Нижнего и Среднего Поволжья оказали упорное сопротивление, что задержало продвижение Батыя и лишь к осени 1237 года он смог сосредоточить все основные силы для нашествия на Северо-Восточную Русь. Русские князья не могли не знать о готовящемся наступленние. Они получали информацию от русских и болгарских купцов. Да и ситуация с завоеванием юго-восточных соседей наталкивала на определенные мысли. Но вопреки этому после битвы на р.Калке усобицы между князьями не прекратились. Следовательно, не было и единого войска под единым командованием для отражения натиска могущественного врага, и была нарушена единая система обороны южных степных границ. Многие князья надеялись на крепкие деревянные крепости, не принимая во внимание сложную осадную технику, имеющуюся у монголо-татар.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Осенью 1237 года Батый поставлен во главе соединенного войска. В декабре 1237 года встали реки. На Суре, притоке Волги, на Воронеже, притоке Дона, появились войска Батыя. Зима открывала дорогу по льду рек в Северо-Восточную Русь.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Исходя из соображений географического и демографического характера, а так же военных выкладок, можно предположить, что Батый привел на Русь 30-40 тысяч всадников. Даже такому, на первый взгляд малочисленному войску русским суверенным князьям было нечего противопоставить.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Первым городом, который стал на пути завоевателей, была Рязань. Для рязанских князей это было полной неожиданностью. Они привыкли к набегам на Русь половцев и других кочевых племен в летне-осенний период. Хан Батый, вторгнувшись в пределы княжества, предъявил ультиматум, где потребовал "десятину во всем: в князьях, в конях, в людях". Князь, чтобы выграть время, послал к хану Батыю сына Федора с богатыми дарами, а сам тем временем начал быстро готовиться к бою. Он отправил гонцов к Владимирскому князю Юрию Всеволодовичу и к Черниговскому за помощь. Но оба они отказали Рязанскому князю. Несмотря на это рязанцы решили стоять за свою землю на смерть и на ультиматум они ответили: "Если нас всех не будет, то все ваше будет!"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Вместе с князем рязанским навстречу монголо-татарам двинулись еще несколько "подручных" князей - Пронского, Муромского и Коломенского княжеств. Но их дружины не успели дойти до укрепленных линий на степной границе. Хан Батый перебил посольство Федора и двинул свою конницу на Рязанскую землю. Где-то "близ пределов рязанских" произошла битва, описанная в "Повести о разорении Рязани". В ходе битвы погибли многие "князья местные, воеводы крепкие и воинство удалое". С немногими воинами князь Юрий Игоревич прорвался через кольцо врагов и ушел в г.Рязань, организовывать оборону своей столицы. Потерпев поражение в бою, рязанцы надеялись отсидеться за крепкими городскими стенами. Рязань стояла на высоком правом берегу р.Оки, ниже устья р.Прони. Город был хорошо укреплен: с трех сторон его окружали рвы и мощные валы высотой до 10 метров, с четвертой стороны к р.Оке обрывался крутой берег; на валах стояли деревянные стены с многочисленными башнями. Под стены города сбежалось население из окрестных сели деревень, пришли из дальних вотчин боярские отряды. Все городское население взялось за оружие.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Осада Рязани началась 16 декабря 1237 года. Монголо-татары окружили город так, что из него никто не мог выйти. Городские стены круглосуточно обстреливались из пороков (камнеметальных машин). День и ночь шли приступы на город. Меткие монгольские лучники беспрерывно стреляли. На смену убитым монголам приходили новые, а подкрепления городу так и не было. 21 декабря начался решительный штурм Рязани. Оборону города удалось прорвать сразу в нескольких метах. На улицах завязались тяжелые бои. В результате все воины и большинство жителей было зверски уничтожено. Десять дней простояло войско кочевников под Рязанью - грабили город, делили добычу, грабили соседние села.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Перед Батыем лежало несколько дорог в глубину Владимиро-Суздальской земли. Так как перед Батыем стояла задача покорить всю Русь за одну зиму, он направился к Владимиру по Оке, через Москву и Коломну. По дороге на них неожиданно напал отряд под предводительством Евпатия Коловрата - рязанца. Его отряд насчитывал около 1700 человек. Кочевники настолько растерялись, что приняли их за воставших из мертвых. Но попавшие в плен 5 воинов ответили: "Мы войны великого князя Юрия Ингоревича - рязанского, в полку Евпатия Коловрата. Посланы тебя сильного почтить и честно проводить". Батый решил отправить своего шурина Хозтоврула с полками, чтобы тот побил Коловрата. Но Хозтоврул проиграл, и тогда Батый навел множество своего войска на Евпатия. В сражении Коловрат погиб, а его голову отдали Батыю. Хан удивился храбрости русских воинов и велел отпустить пленную часть дружины.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Великий князь владимирский Юрий Всеволодович послал подкрепление к Коломне, прикрывавшей единственно удобный путь зимой на Владимир - по рекам Москве и Клязьме. Возглавил войска старший сын князя Владимирского Всеволод. Сюда же пришли уцелевшие рязанские дружины во главе с князем Романом. Летописи утверждают,что пришли даже новгородцы. Опытный воевода владимирский Еремей Глебович тоже был под Коломной. Сам город достаточно укрепили на случай, если войска потерпят неудачу в поле. По количеству войск и упорству сражения бой под Коломной можно считать одним из самых значительных событий нашествия. Соловьев пишет: "Обступили их татары у Коломны, и бились крепко; была сеча великая; убили князя Романа и воеводу Еремея, а Всеволод с мелкою дружиною прибежал во Владимир." В битве под Коломной погиб чингизид хан Кулькан - едва ли не единственный случай за всю историю монгольских завоеваний.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Разгромив владимиро-суздальские полки под Коломной, Батый пришел к Москве, которую оборонял отряд сына великого князя Юрия - Владимира и воевода Филипп Нянка. Город был взят штурмом на 5-й день. В результате Москва была полностью уничтожена. Князь Владимир попал в плен, а воеводу убили. По пути от Рязани до Владимира завоевателям приходилось брать штурмом каждый город, неоднократно биться с русскими дружинниками в "чистом поле"; обороняться от внезапных нападений из засад. Героическое сопротивление простого русского народа сдерживало завоевателей.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3 февраля передовые отряды завоевателей подошли к Владимиру. Город Владимир был окружен высокими деревянными стенами и укреплеными мощными каменными башнями. С трех сторон его прикрывали реки: с юга - р.Клязьма, с севера и востока - р.Лыбедь. Над западной стеной города высились Золотые Ворота - самое мощное оборонительное сооружение древнего Владимира. За внешним обводом Владимирских укреплений находились внутренние стены и валы Среднего или Мономахова города. И, наконец, в середине столицы располагался каменный кремль - Детинец. Таким образом, врагам необходимо было прорвать три оборонительные линии, прежде чем они могли достигнуть центра города - Княжеского двора и Успенского собора. Но для многочисленных башен и стен не хватало воинов. На княжеском совете было решено оставить в городе сохранившиеся войско и дополнить его городским ополчением, а самому великому </w:t>
      </w:r>
      <w:r w:rsidRPr="00395962">
        <w:rPr>
          <w:rFonts w:ascii="Times New Roman" w:hAnsi="Times New Roman" w:cs="Times New Roman"/>
          <w:sz w:val="16"/>
          <w:szCs w:val="16"/>
        </w:rPr>
        <w:lastRenderedPageBreak/>
        <w:t xml:space="preserve">князю идти с ближней дружиной на север и собирать новые рати. Накануне осады Юрий уехал со своими племянниками Васильком, Всеволодом и Владимиром на на р.Сить и начал собирать полки против татар. Оборону города возглавили сыновья великого князя - Всеволод и Мстислав, а также воевода Петр Ослядякович.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Монголо-татары подошли с запада. Перед этим завоеватели взяли штурмом Суздаль, причем без особых трудностей. 4-го февраля небольшой отряд подъехал и предложил сдаться. В ответ полетели стрелы и камни. Тогда монголы окружили город со всех сторон, отрезав его от внешнего мира и началась осада города. 6 февраля началась установка тяжелых метательных орудий и обстрел. Стены удалось пробить в некоторых местах, но проникнуть в город монголы не смогли. Рано утром 7 февраля начался общий штурм г.Владимира. Главный удар был нанесен с запада. В результате обстрела деревянная стена южнее Золотых Ворот была разрушена и монголо-татары ворвались в город. Они прорвались через Иринины, Медные и Волжские ворота к Детинцу, где почти не осталось воинов. Княжеская семья, бояре и посадские люди укрылись в Успенском соборе. Сдаться на милость победителю они категорически оказались и были сожжены. Сам г.Владимир был полностью разорен.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Юрий стоял с войсками под Ярославлем. Узнав о гибели столицы и о смерти близких, князь, по словам летописи, "возопи гласом великим со слезами, плача по правоверной вере христианской и Церкви". "Лучше бы мне умереть, нежели жить на свете, - говорил он, - чего ради остался я один". Василько, подоспевший с ростовской дружиной, укреплял его на ратный подвиг.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Владимир был последним городом Северо-восточной Руси, который осаждали объединенные силы хана Батыя. Монголо-татары должны были принять решение, чтобы сразу три задачи были выполнены: отрезать князя Юрия Всеволодовича от Новгорода, разгромить остатки владимирский сил и пройти по всем речным и торговым путям, разрушая города - центры сопротивления. Войска Батыя разделились на три части: Первая двинулась на север к Ростову и далее на Волгу (Ростов сдался без боя, также как и Углич); Отдельные отряды продвинулись к р.Волге и разгромили Ярославль, Кострому, Кснятин, Кашин и др. города. Вторая часть пошла на восток по льду р.Клязьмы, разгромила г.Стародуб и вышла к средней Волге - к г.Городцу; третья двинулась на северо-запад через Переяславль-Залеский, Юрьев, Димитров, Волок-Ламский к Твери и Торжку. В результате февральских походов 1238 года монголо-татарами были разрушены русские города на территории от Средней Волги до Твери (всего четырнадцать городов).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 началу марта отряды захватчиков вышли на рубеж Средней Волги. Юрий Всеволодович, собиравший войска на реке Сить, оказался в непосредственной близости от этих отрядов. Неожиданное нападение монголо-татар предопределило исход этой битвы (4 марта 1238г.). Мало кто из русских воинов ушел живым из этого страшного боя, но дорогой ценой заплатили враги за победу. Святой Юрий был изрублен в отчаянной схватке. Василька, израненного, привели в ставку Батыя.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Татары принуждали его "следовать обычаю ногайскому, быть в их воле и воевать за них". С гневом отверг святой князь мысль об измене Родине и Православию. "Никак не отведете меня от христианской веры", - говорил святой князь, вспоминая древних христиан исповедников. "И много мучивше его, смерти предаша, повергоша его в лесу Шернском". Так предал душу Богу святой князь Василько Ростовский, уподобившись в кончине своей святому страстотерпцу Борису, первому из князей Ростовских, которому он подражал в жизни. Как и святому Борису, Васильку не было еще тридцати лет.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Епископ Ростовский Кирилл, придя на поле сражения, предал погребению погибших православных воинов, отыскал тело святого князя Юрия (только отрубленной его головы не сумели сыскать в грудах поверженных тел), перенес честные останки в Ростов - в Успенский собор. Тело святого Василька было найдено в Шернском лесу сыном священника и привезено в Ростов. Там супруга князя, дети, </w:t>
      </w:r>
      <w:r w:rsidRPr="00395962">
        <w:rPr>
          <w:rFonts w:ascii="Times New Roman" w:hAnsi="Times New Roman" w:cs="Times New Roman"/>
          <w:sz w:val="16"/>
          <w:szCs w:val="16"/>
        </w:rPr>
        <w:lastRenderedPageBreak/>
        <w:t xml:space="preserve">епископ Кирилл и весь народ Ростовский встретили с горьким плачем тело любимого князя и погребли его под сводами соборной церкви.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конце марта 1238 года "облава" захватчиков двинулась от Волги на юг, к Новгороду. Торжок, стоящий у Батыя на пути продержался 2 недели, и был взят только 23 марта. Оттуда Батый двинулся селигерским путем дальше, но не дойдя до Новгорода ста верст повернул на юг (от места, которое в летописи названо "Игнач-крест") и пошел на Смоленск.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Поворот от Новгорода принято объяснять весенними паводками. Но существуют и другие объяснения: во-первых, поход не укладывался в сроки, во-вторых, Батый не смог разгромить соединенные силы Северо-Восточной Руси в одном-двух сражениях, используя численное и тактическое превосходство. Тяжелый и кровопролитный поход против северо-восточных княжеств измотал и обескровил монголо-татар. Вполне вероятно, что Батый не решился воевать с нетронутыми и полнокровными Новгородом и Псковом.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Смоленск монголам взять не удалось. На подступах к городу врага встретили смоленские полки и отбросили его. Батый решил повернуть на северо-восток и вышел к г.Козельску. В летописях нет точной даты подхода монголо-татар к этому городу и большинсво ученых утверждают, что еще в апреле 1238 года его осадили. 51 день оборонялся Козельск, но был взят. Батый назвал его "Злым городом" и приказал сравнять с землей.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Батый не дошел ни до Вологды, ни до Белоозера, ни до Великого Устюга, а за ним оставалась нетронутой вся Чудь Заволоцкая, новгородские владения.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РАЗГРОМ ЮЖНОЙ РУСИ И ВОСТОЧНОЙ ЕВРОПЫ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1239г монголо-татары совершили нашествие на Южную Русь. При этом они пошли тем путем, каким делали набеги половцы. Был взят Переяславль-Южный, что до этого еще никому не удавалось. Город был хорошо укреплен: с трех сторон его окружали высокие берега р.Трубеж и р.Альты, а также высокие валы и стены. Но татарам удалось взять, разграбить город и полностью разрушить церковь святого Михаила.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Следующий удар был направлен на Черниговское княжество. Черниговский Детинец (кремль), расположенный на высоком холме при впадени р.Стрижень в Десну, был окружен "окольным градом", за которым тянулся трехкилометровый вал, прикрывавший "предгородье". К осени 1239г. татары окружили г.Чернигов. Их встретил с войском князь Мстислав Глебович (двоюрный брат Михаила Черниговского). Был "лютый бой", но русские проиграли. 18 октября 1239г. Чернигов был взят, после чего татары разрушили города Путивль, Глуков, Вырь, Рыльск.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Нашествие на Южную Русь и Восточную Европу Батый начал осенью 1240 года, опять собрав под свое начало всех преданных себе людей. Батый подошел к Киеву в ноябре 1240 года. "Пришел Батый к Киеву в силе тяжкой, окружила город сила татарская, и не было ничего слышно от скрипенья телег, от рева верблюдов, от ржанья коней; наполнилась земля Русская ратными." В Киеве тогда княжил Даниил Романович Галицкий, который выехал из города, оставив для защиты города воеводу Дмитрия. Татары с той стороны, где лес примыкал к городским воротам круглосуточно обстреливали стены из камнеметных орудий. В результате стены рухнули и монголо-татары ворвались в город к вечеру. За ночь киевляне построили новую стену вокруг Десятиной церкви, но татары прорвали оборону г.Киева и после 9 дневной осады и штурма 6 декабря 1240 года Киев пал.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После этого основные силы Батыя двинулись дальше на запад к Владимиру-Волынскому. Города Кремнец, Данилов и Холм захватчики взять не смогли. Городки-крепости были великолепно приспособлены для обороны. Владимир-Волынский был взят монголо-татарами после </w:t>
      </w:r>
      <w:r w:rsidRPr="00395962">
        <w:rPr>
          <w:rFonts w:ascii="Times New Roman" w:hAnsi="Times New Roman" w:cs="Times New Roman"/>
          <w:sz w:val="16"/>
          <w:szCs w:val="16"/>
        </w:rPr>
        <w:lastRenderedPageBreak/>
        <w:t xml:space="preserve">короткой осады. Страшному разгрому подверглись все города волынской и галицкой земли.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Весной 1241 года полчища монголо-татар перешли границу Руси и вторглись в Венгрию. Жестокое сопротивление венгры оказали в проходах Карпат. Но Батый перешел горы в апреле 1241г. В это время венгерский король Белла II собрал 60 тысяч воинов и выступил из г.Пешта. 11 апреля около р.Сайо началась битва. Король никакой поддержки не получил и был разбит. После 3-х дневной осады пал г.Пешт, а затем были разорены города Арат, Перт, Егрес, Темешевер.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Той же весной монголо-татары двинулись в Польшу. Во главе монгольского войска стоя ли братья Батыя - Байдар и Орду. Кочевники захватили г.Люблин, Завихос, Сандомир. По пути к крупному г.Кракову они сразились с краковскими и сандоморскими полками (под г.Краковым). Монголо-татары победили и захватили сам город, но по преданию, в соборе Святого Андрея укрылась кучка храбрецов, которых победить так и не удалось. Не смогли они также захватить г.Вроцлов.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Чешский король Вацлав I направил на помощь полякам 40 тыс. воинов. 9 апреля 1241г. под Легницей союзные войска потерпели поражение, но взять г.Легниц и г.Ратибож монголам не удалось. Чехия готовилась к упорной борьбе, в битве при Оломоуце в 1242 году монголо-татары потерпели поражение.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Затем захватчики вторглись в земли Буковины, Молдавии и Румынии. Серьезно пострадала от их нападения Словакия, находившаяся под властью Венгрии. Батый еще продвинулся на запад до Адриатического моря, вторгся в Силезию и разбил Герцога Силезского. Таким образом,путь в Германию был открыт, но войска выдохлись и хан повернул свои войска назад на восток, так и не дойдя до "моря Франков" (по завещанию Чингисхана).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Однако опасность новых вторжений не исчезла. Батый, вернувшись из неудачного похода на Запад, основал на рубежах русского государства "Золотую Орду". В 1243 году Батый "пожаловал и утвердил " великого князя Ярослава Всеволодовича, вслед за этим князем потянулись в Орду и другие князья - углицкие, ростовские, ярославские.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28.Установление монголо-татарского ига над народом нашей страны и его последствия. </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Золотая орда</w:t>
      </w:r>
    </w:p>
    <w:p w:rsidR="00395962" w:rsidRPr="00395962" w:rsidRDefault="00395962" w:rsidP="000E5E28">
      <w:pPr>
        <w:tabs>
          <w:tab w:val="left" w:pos="3828"/>
        </w:tabs>
        <w:spacing w:after="0"/>
        <w:ind w:left="-1134" w:right="-284"/>
        <w:rPr>
          <w:rFonts w:ascii="Times New Roman" w:hAnsi="Times New Roman" w:cs="Times New Roman"/>
          <w:sz w:val="16"/>
          <w:szCs w:val="16"/>
          <w:u w:val="single"/>
        </w:rPr>
      </w:pPr>
      <w:r w:rsidRPr="00395962">
        <w:rPr>
          <w:rFonts w:ascii="Times New Roman" w:hAnsi="Times New Roman" w:cs="Times New Roman"/>
          <w:sz w:val="16"/>
          <w:szCs w:val="16"/>
          <w:u w:val="single"/>
        </w:rPr>
        <w:t>Установление монголо-татарского ига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отличие от завоеванных монголами стран Средней Азии, Прикаспия и Северного Причерноморья, имевших благоприятные природные условия для экстенсивного кочевого скотоводства, ставших территорией монгольских государств, Русь сохранила свою государственность. Зависимость Руси от ханов Золотой ирды выражалась прежде всего в тяжелой дани, которую русский народ был вынужден давать завоевателям.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Получив представление о военных возможностях Руси и готовности русского народа отстаивать свою национальную государственность, монголо-татары отказались от прямого включения Руси в состав Золотой Орды и создания в русских землях своей администрации.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1243 г. в ставку Батыя был вызван брат убитого на Сити великого князя владимирского Юрия Всеволодича Ярослав, которому после официального признания им вассальской зависимости от Орды хан вручил ярлык (грамоту) на великое княжение владимирское с признанием его «старейшим» князем Северо-Восточной Руси. Ярлыки на свои княжения получили и другие князья, прибывшие вслед за Ярославом в Орду и согласившиеся выполнить ряд унизительных, подчеркивающих их вассальную 'покорность хану, процедур.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Сохранив в руках князей власть в их княжествах, ханы ограничились контролем за их вассальной верностью и деятельностью посылкой своих специальных представителей- баскаков. Новейшие исследования не подтверждают принятого ранее взгляда на баскачество как на военно-административную форму организации владычества монголов </w:t>
      </w:r>
      <w:r w:rsidRPr="00395962">
        <w:rPr>
          <w:rFonts w:ascii="Times New Roman" w:hAnsi="Times New Roman" w:cs="Times New Roman"/>
          <w:sz w:val="16"/>
          <w:szCs w:val="16"/>
        </w:rPr>
        <w:lastRenderedPageBreak/>
        <w:t>на Руси. Функции баскаков заключались в активном контроле за действиями князей. По доносам баскаков «провинившихся» в чем-либо перед ханом князей вызывали в Орду или же посылали на Русские земли карательную рать.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Батыев погром не сломил волю русского народа к сопротивлению завоевателям. Ханам Золотой Орды потребовалось еще более десяти лет, чтобы закрепить свое господство над Русью. Отказывались признавать зависимость от Орды западные и северо-западные русские земли, которых почти не затронуло нашествие. Быстро оправлялась от погрома Юго-Западная Русь. Даниил Галицкий демонстративно отказался явиться в Орду за ярлыком и готовился к продолжению борьбы с нею. В начале 50-х годов владимирский великий князь Андрей Ярославич (1249 — 1252 гг.) попытался объединить все враждебные Орде силы, заключив антиордынский союз с Даниилом—Галицким и тверским князем. В гордых словах, вложенных летописцем в его уста: «Лутчи ми есть бежати в чужюю землю, неже дружитися и служити Татаром», — отразилась непримиримость народа к завоевателям. Батый предупредил готовившееся совместное выступление князей посылкой против них карательных ратей. Под Переяславлем ордынская рать «царевича» Неврюя разбила  наспех собранные полки Андрея Ярославича и тверского князя. Даниилу Галицкому удалось отразить карательную рать «царевича» Куремсы, но в 1259 г. Юго-Западная Русь подверглась новому нашествию ордынских полчищ и Даниил Романович был вынужден признать свою зависимость от хана. Разоренная и раздробленная Русь еще не имела достаточных сил, чтобы противостоять Орде. Еще не сложились необходимые для успеха освободительной борьбы экономические и политические условия.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 бегства князя Андрея Ярославича за рубеж великим князем владимирским стал Александр Ярославич Невский (1252-1263 гг.), который в отношениях с ханами стремился исходить из реального соотношения сил Руси и Орды в тот период. Основной задачей Руси Александр Невский считал борьбу против агрессии крестоносцев с запада, активно поддерживаемых римской курией. Несмотря на всю тяжесть ордынского ига, Русь сохранила свою государственность, русскому народу не угрожала ассимиляция завоевателями. Стоявшие на более низкой ступени общего развития монголы не могли навязать русскому народу свой язык и культуру. Агрессия же крестоносцев угрожала не только государственному, но и национальному существованию и культурному развитию русского народа.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Сосредоточивая силы Руси для отпора агрессии с запада, Александр стремился поддерживать с ханами мирные отношения, не давать поводов для новых вторжений и набегов и, восстанавливая подорванные про-изводительные силы и хозяйство страны, исподволь копить силы для будущей освободительной борьбы. Этот курс Невского в отношениях с Ордой надолго стал определяющим для владимирских, а затем московских князей. Он отвечал и интересам основной массы русских феодалов, предпочитавших войти в соглашение завоевателями, поступиться в их пользу частью своих доходов, но сохранить свои княжения и вотчины, власть над народом. К соглашению с Ордой призывала и церковь, получившая от ханов охранные грамоты на церковное имущество и освобождение от дани.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Освободительная борьба против захватчиков затруднялась усилением феодальной децентрализации и ослаблением великокняжеской власти. Временное усиление великокняжеской власти при Александре Невском, распространившем свою власть на многие города Смоленской, Черниговской и Новго-родско-Псковской земель, было поддержано ханами, нуждавшимися на первых порах в ее силе и авторитете для утверждения господства Орды в землях, которых не коснулось нашествие, и для содействия в проведении переписи и обложения народа данью.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 смерти Александра Невского титул великого князя владимирского стал объектом борьбы между удельными князьями, для которых обладание им связывалось прежде всего с получением доходов от управления территорией, составлявшей «владимирский удел», и сюзеренитета над богатейшими городами Северо-Западной Руси — Новгородом и Псковом.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Ослабление великокняжеской власти произошло и в Галицко-Волынской земле, разделившейся после смерти Даниила Романовича Галицкого (1264 г.) на ряд удельных княжеств. Его сыну Льву Даниловичу удалось временно объединить Юго-Западную Русь, но отрезанная от других русских земель, ослабленная внутренними усобицами и частыми вторжениями ордынцев, она стала в XIV в. объектом агрессии со стороны польских, литовских и венгерских феодалов.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Феодальному дроблению русских земель и разжиганию усобиц между князьями всячески способствовали ханы Золотой Орды, стремившиеся не допустить усиления отдельных князей. Ханы сталкивали послушных им князей с опасными й неугодными Орде князьями, устраняли последних убийством в ханской ставке или же посылкой против них карательных ратей. Превратив выдачу ярлыков в объект соперничества и торга между князьями, в орудие политического давления на них, ханы намеренно нарушали сложившийся на Руси порядок наследования «столов» и вмешивались в княжеские усобицы, используя их в качестве предлогов для грабительских вторжений на Русь. Нередко татарские рати «наводили» на Русь в борьбе со своими соперниками и сами князья, как ранее они «наводили» половцев.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1257 г. монгольские писцы («численники»), опираясь на помощь великокняжеской администрации и содействие светских и духовных феодалов, произвели перепись (запись в «число») населения русских земель для обложения данью и повинностями. Оказывая ордынским «численникам» содействие в проведении переписи, русские феодалы стремились переложить всю тяжесть «дани неминучей» на плечи трудящихся масс. Ежегодно отправляемая в Орду дань («выход», «десятина») была наибольшей тягостью ордынского ига. Вначале она собиралась натурой, но затем была переведена на деньги («серебро»). Единицей обложения служило каждое городское и сельское хозяйство. Тяжесть постоянной дани усугублялась частыми требованиями ханов присылки им дополнительных крупных сумм (так называемые «запросы». В пользу хана шли также отчисления с торговых пошлин. Тяжелым бременем на крестьян легли ямская и подводная повинности, обязанность давать «корм» проезжавшим ордынским чинам и их свите. Сбор дани был отдан ханами на откуп мусульманским купцам («бесерменам»), которые облагали население дополнительными произвольными поборами, кабалили крестьян и горожан ростовщическими путами и продавали несостоятельных должников в рабство на восточных невольничьих рынках.</w:t>
      </w:r>
    </w:p>
    <w:p w:rsidR="00395962" w:rsidRPr="00395962" w:rsidRDefault="00395962" w:rsidP="000E5E28">
      <w:pPr>
        <w:tabs>
          <w:tab w:val="left" w:pos="3828"/>
        </w:tabs>
        <w:spacing w:after="0"/>
        <w:ind w:left="-1134" w:right="-284"/>
        <w:rPr>
          <w:rFonts w:ascii="Times New Roman" w:hAnsi="Times New Roman" w:cs="Times New Roman"/>
          <w:sz w:val="16"/>
          <w:szCs w:val="16"/>
          <w:u w:val="single"/>
        </w:rPr>
      </w:pPr>
      <w:r w:rsidRPr="00395962">
        <w:rPr>
          <w:rFonts w:ascii="Times New Roman" w:hAnsi="Times New Roman" w:cs="Times New Roman"/>
          <w:sz w:val="16"/>
          <w:szCs w:val="16"/>
          <w:u w:val="single"/>
        </w:rPr>
        <w:t>Последствия нашествия и установления ордынского ига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Батыев погром и установившееся затем на два столетия чужеземное иго привели к длительному упадку в экономическом, политическом и культурном развитии русских земель, положили начало отставанию их развития от передовых западноевропейских стран.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Огромный ущерб был нанесен основе хозяйства страны - сельскому хозяйству. Запустели и пришли в упадок старые землевладельческие центры Руси (Киевская земля, центральные районы Северо-Восточной Руси), уцелевшие от гибели и плена жители которых покидали окультуренные места и спасались бегством в глухие малодоступные для татар лесные чащобы Верхнего Поволжья и далее на север — в Заволжье. Монголо-татары отодвинули границы Руси на север и запад, включив в огромное «Дикое поле», простирающееся от Северного Причерноморья до Оки и Угры, освоенные издревле русскими людьми степные и лесостепные земли (Переяславльское княжество на юге, восточные районы Чернигово-Северской земли и южные районы Северо-Восточной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Тяжелым последствием монголо-татарского завоевания было разобщение Руси на отдельные ее части, приведшее к резкому ослаблению активных экономических и политических связей северо-восточных и северо--западных русских земель с населением западных и юго-западных русских земель, захваченных впоследствии польскими и литовскими феодалами.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Массовое разорение и разрушение русских городов, гибель и увод в плен квалифицированных ремесленных кадров привели к падению роли городов в политической и экономической жизни страны, к утрате многих ремесленных навыков и технологических приемов, к огрублению и упрощению ремесла и ремесленных изделий. Исчезли </w:t>
      </w:r>
      <w:r w:rsidRPr="00395962">
        <w:rPr>
          <w:rFonts w:ascii="Times New Roman" w:hAnsi="Times New Roman" w:cs="Times New Roman"/>
          <w:sz w:val="16"/>
          <w:szCs w:val="16"/>
        </w:rPr>
        <w:lastRenderedPageBreak/>
        <w:t>навсегда или возродились лишь через 150 - 200 лет сложные виды ремесла (скань, чернь, перегородча-тая эмаль, полихромная поливная керамика, резьба по камню и др.). Приостановилось каменное строительство в городах, пришли в упадок изобразительное и прикладное искусство. Ослабла связь городского ремесла с рынком, затормозилось развитие товарного производства, прервалась намечавшаяся тенденция к превращению ремесла в мелкотоварное производство. Дань «серебром» привела к утечке его в Орду и почти полному прекращению денежного обращения внутри русских земель, что привело к прекращению начинавшегося перед Батыевым нашествием развития товарно-денежных отношений.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Тяжелый удар был нанесен политическим и торговым связям с зарубежными странами. Торговые связи с западом сохранили лишь города Западной и Северо-Западной Руси (Новгород, Псков, Полоцк, Витебск, Смоленск). Северо-Восточная Русь сохранила торговлю с Востоком по волжскому пути, но она была затруднена грабительскими набегами ордынцев на русские торговые караваны.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Трудности восстановления подорванного нашествием народного хозяйства, восстановления разрушенных городов и деревень усугублялись уходом в Орду значительной части национального дохода в виде «дани», «запросов», «поминков» (подарков) ханам и ордынской знати, а также непрекращавшимися набегами монголо-татар на русские земли, повторявшими в разных масштабах бедствия Батыева нашествия. Только за последнюю четверть XIII в. было совершено 14 крупных вторжений на русские земли, не считая множества более мелких набегов, предпринимавшихся для личного обогащения ордынской знатью — «царевичами», «темниками», «уланами» и др. Самым опустошительным нашествием, которое русские летописцы сравнивали с Батыевым, была «Дюденева рать» в Северо-Восточную Русь в 1293 г., когда монголо-татары вновь «всю землю пусту сотворили».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Потребовалось почти целое столетие упорного труда и героической борьбы народа, чтобы в этих тяжелых условиях восстановить домонгольский уровень народного хозяйства и обеспечить его дальнейший подъем и развитие как необходимую основу для ликвидации феодальной раздробленности и создания Русского централизованного государства.</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Золотая Орда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Монголо-татарское феодальное государство (в вост. источниках Улус Джучи-старший сын чингизхана), основано в начале 40-х годов XIII века ханом Батыем (1208-1255+), внуком Чингисхана в результате завоевательных походов монголов. В состав Золотой Орды входили Западная Сибирь, Северный Хорезм, Волжская Болгария, Северный Кавказ, Крым, Дешт-и-Кипчак (Кипчакская степь от Иртыша до Дуная). Крайним юго-восточным пределом Золотой Орды был Южный Казахстан (ныне г.Джамбул), а крайним северо-восточным - г.Тюмень и Искер (близ совр. г.Тобольска) в Западной Сибири. С севера на юг Орда простиралась от среднего течения р.Камы до г.Дербента. Вся эта гигантская территория была достаточно однородна в ландшафтном отношении - в основном это была степь.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Русские княжества находились от Золотой Орды в вассальной зависимости (см. Русь и Орда"), установленной в результате монголо-татарского нашествия на Русь. Русские князья приезжали в ставку хана за ярлыком, подтверждающим их великокняжескую власть, иногда подолгу жили здесь, далеко не всегда по своей воле (см. "О приездах русских князей в Орду"). Сюда они привозили дань, так называемый "ордынский выход", и богатые подарки ордынским вельможам. Русские князья с их приближенными, русские купцы и многочисленные русские ремесленники составляли в Сарае обширную колонию. Поэтому еще в 1261 году была учреждена особая Сарайская православная епископия. Имелся в Сарае и православный храм.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Власть хана была неограниченной. В окружении хана, кроме членов его дома (сыновей, братьев и племянников) были крупные представители золотоордынской знати - беги (нойоны). Государственными делами руководил бекляре-бек (князь над князьями), отдельными отраслями - везиры. В города и области (улусы) рассылались даруги, главной </w:t>
      </w:r>
      <w:r w:rsidRPr="00395962">
        <w:rPr>
          <w:rFonts w:ascii="Times New Roman" w:hAnsi="Times New Roman" w:cs="Times New Roman"/>
          <w:sz w:val="16"/>
          <w:szCs w:val="16"/>
        </w:rPr>
        <w:lastRenderedPageBreak/>
        <w:t xml:space="preserve">обязанностью которых был сбор налогов и податей. Наряду с даругами назначались военачальники - баскаки. Государственное устройство Орды носило полувоенный характер. Наиболее важные должности занимали члены правящей династии, царевичи (огланы), владевшие уделами в Золотой Орде и стоявшие во главе войска. Из среды бегов (нойонов) и тарханов выходили основные командные кадры войска: темники, тысячники, сотники, а также бакаулы (чиновники, распределявшие военное содержание, добычу и т.д.).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Орда была основана на очень удобно расположенных землях: здесь пролегала магистраль древней караванной торговли, отсюда было ближе к другим монгольским государствам. Купцы из далекого Египта, Средней Азии, Кавказа, Крыма, Волжской Булгарии,Западной Европы, Индии приезжали в Сарай-Бату со своими товарами. Ханы поощряли развитие торговли и ремесел. На берегах Волги, Яика (Урал), в Крыму и др. территориях строились города.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Население Орды представляло самые различные народности и верования. Завоеватели-монголы не составляли большинства населения. Они растворились в массе покоренных народов, главным образом тюркского происхождения, в первую очередь, кыпчаков. Самое же главное заключалось в том, что культурная полоса на Нижней Волге оказалась такой близкой от степи, что здесь легко сочеталось оседлое и кочевое хозяйство. Основным населением городов и степи оставались половцы. В степи также действовал феодальный закон - вся земля принадлежала феодалу, которому подчинялись рядовые кочевники. Все средневековые города, расположенные в низовьях Волги и ее протоков, со временем были затоплены водой, и жителям пришлось их покинуть.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Исторически это гигантское полугосударство-полукочевье просуществовало недолго. Государственное устройство Золотой Орды было самым примитивным. Единство Орды держалось на системе жестокого террора. Наивысшего расцвета Золотая Орда достигла при хане Узбеке (1313-1342гг.). После хана Узбека Орда переживала период феодальной раздробленности. Падение Золотой Орды, ускоренное Куликовской битвой (1380г.) и жестоким походом Тамерлана в 1395 году, было столь же скорым, как и ее рождение.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XV веке Золотая Орда распалась на Ногайскую Орду (начало XV века), Казанское (1438г.), Крымское (1443г.), Астраханское (1459г.), Сибирское (конец XV века), Большую Орду и другие ханства.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Столицы Золотой Орды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 Сарай-Бату (Старый Сарай) (Нижняя Волга, р.Ахтуба, городище около с.Селитренного Харабалинского района Астраханской области, Россия). Город основан ханом Батыем в 1254 году. Разрушен в 1395 году Тамерланом.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Городище у с.Селитренного, оставшееся от первой столицы Золотой Орды - Сарай-Бату ("город Батыя"), поражает своими размерами. Раскинутое на нескольких буграх, оно тянется по левому берегу Ахтубы более чем на 15 км. Город вырос очень быстро. В начале XIV века это была столица - со сплошными рядами домов, с мечетями (из которых 13 были соборными), с дворцами, стены которых сверкали мозаичними узорами, с водоемами, наполненными прозрачной водой, с обширными рынками и складами. На самом высоком холме над берегом Ахтубы возвышался ханский дворец. Согласно легенды, дворец хана был украшен золотом, поэтому все государство стало называться Золотой Ордой. И еще сегодня в районе села Селитренного можно найти изразцы с ярким восточным орнаментом, монеты XIII-XIV веков, обломки керамики, глиняные водопроводные трубы. Город имел свои керамические, литейные, ювелирные мастерские.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2. Сарай-Берке (Новый Сарай) (ныне с.Царев, Ленинского района Волгоградской области, Россия). Город построен ханом Берке в 1262 году. С 1282 года - столица Золотой Орды. Разрушен в 1396 году Тамерланом. В 1402 году столица возобновлена, но уже не смогла достичь прежнего великолепия и блеска.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3. Сарайчик (Малый Сарай) (ныне - с.Сарайчиковское Махамбетского района Гурьевской области, Казахстан). Город сложился в конце XIII в. как торговый и экономический центр Золотой Орды на торговом пути из Поволжья в Среднюю Азию (Хорезм). В 1395 году был разрушен Тамерланом. Восстановлен в 30-40 годы XV века. Со второй половины XV в. стал столицей Ногайской Орды. Полностью разрушен русскими в 1580 году, накануне покорения Сибири.</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29.Золотая орда и русские княжества в XIV – XV вв</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sz w:val="16"/>
          <w:szCs w:val="16"/>
          <w:u w:val="single"/>
        </w:rPr>
      </w:pPr>
      <w:r w:rsidRPr="00395962">
        <w:rPr>
          <w:rFonts w:ascii="Times New Roman" w:hAnsi="Times New Roman" w:cs="Times New Roman"/>
          <w:sz w:val="16"/>
          <w:szCs w:val="16"/>
          <w:u w:val="single"/>
        </w:rPr>
        <w:t xml:space="preserve">Объединение русских земель вокруг Москвы и становление единого Российского государства в XIV— XV вв. Противостояние Орде.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XIV—XV вв. удельная Русь настойчиво собирала свои «дробившиеся части в нечто целое. Москва стала центром образовавшегося этим путем государства» (В. О. Ключевский). Процесс собирания русских земель вел к становлению единого Российского государства. Разоренная, обескровленная монголо-татарским игом, разделенная на десятки удельных княжеств страна в течение более чем двух столетий последовательно, трудно, преодолевая преграды, шла к государственному и национальному единству.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Предпосылки объединения. Особенности процесса объединения русских земель состояли в том, что его экономические и социальные предпосылки созревали постепенно, по мере того как набирал силу сам процесс, отставая от него. Рост населения, восстановление разрушенного хозяйства, освоение заброшенных и новых земель, распространение трехполья, постепенное оживление городов и торговли — все это способствовало объединению, но едва ли делало его действительно необходимым. Решающие предпосылки сложились в политической сфере. Главным импульсом было становившееся все более настойчивым стремление к освобождению от ордынского ига, от покровительства и понукания, к обретению полной независимости, к отказу от унизительных поездок в Орду за ярлыком на великое владимирское княжение, от уплаты дани, от поборов. Борьба за объединение слилась с борьбой против Орды. Она требовала напряжения всех сил, сплочения, жесткого направляющего начала. Этим началом могла быть только великокняжеская власть, готовая действовать твердо, решительно, безоглядно, даже деспотически. Князья опирались на своих слуг — военных в первую очередь — и расплачивались с ними землей, передаваемой в условное владение (из этих слуг и этого землевладения позднее вырастут дворянство, поместная система, крепостное право).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 предпосылкам объединения следует отнести и наличие единой церковной организации, общей веры — православия, языка, исторической памяти народа, хранившего воспоминания об утраченном единстве и о «светло светлой и прекрасно украшенной» Земле Русской.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Почему Москва стала центром объединения? Объективно примерно равные шансы возглавить процесс объединения русских земель имели два «молодых» города — Москва и Тверь. Они находились на северо-востоке Руси в относительном отдалении от границ с Ордой (и от границ с Литвой, Польшей, Ливонией) и потому были защищены от внезапных нападений. Москва и Тверь стояли на землях, куда после Батыева нашествия бежало население владимирских, рязанских, ростовских и других княжеств, где наблюдался демографический рост. Через оба княжества проходили важные торговые пути, и они умели пользоваться выгодами своего местоположения. Исход борьбы Москвы и Твери определялся поэтому личными качествами их правителей. Московские князья в этом смысле превосходили тверских конкурентов. Они не были выдающимися государственными деятелями, но ~ V4ine других умели приноровиться к характеру и ювиям своего времени». Им, «людям некрупны. , пришлось «делать большие дела», образ их действий «держался не на преданиях старины, а на расчетливом соображении обстоятельств текущей минуты». «Гибкие, сообразительные дельцы», «мирные хозяева», «скопидомные, домовитые устроители своего удела»— такими видел первых московских князей В. О. Ключевский.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Этапы объединения. Процесс создания единого Российского государства занял длительный период с конца XIII — начала XIV в. до конца XV— начала XVI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Конец XIII— первая половина XIVв.: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образование Московского княжества при князе Данииле Александровиче (конец XIII в.) и его территориальный рост (Переславль, Можайск, Коломна), начало соперничества с Тверью за ярлык на великое владимирское княжение и первый успех Москвы (1318г., убийство в Орде тверского князя Михаила и передача ярлыка московскому князю Юрию, который владел им до 1325 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вокняжение Ивана Даниловича Калиты (калита — большой кошелек; происхождение прозвища князя связано не столько с его скупостью, сколько с тем, что он славился своей щедростью при раздаче милостыни нищим). Иван Калита принял участие в карательном походе монголо-татар против Твери, население которой в 1327 г. восстало и убило ханского баскака Чолхана. Результатом было ослабление Твери и приобретение Москвой ярлыка на великое княжение (с 1328 г.). Иван Калита убедил митрополита Петра перенести свою резиденцию из Владимира в Москву. С этого момента православная церковь твердо поддерживала московских князей в их усилиях по объединению страны. Калите удалось накопить немалые средства, которые расходовались на скупку новых земель и на укрепление военной мощи княжества. Отношения Москвы с Ордой строились в этот период на прежних основаниях — с исправкой выплатой дани, частыми наездами в ханскую столицу, с показной покорностью и готовностью услужить. Ивану Калите удалось сохранить свое княжество от новых нашествий. «Сорок лет тишины великой», по словам Ключевского, позволили родиться и вырасти двум поколениям, «к нервам которых впечатления детства не привили безотчетного ужаса дедов и отцов перед татарином: они и вышли на Куликово поле».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Вторая половина XIV в. В 60—70-е гг. XIV в. князю Дмитрию, внуку Ивана Калиты, удалось решить в пользу Москвы целый ряд давних и очень важных проблем. Во-первых, были отбиты притязания соседних князей на великое княжение. Ярлык остался в Москве. Во-вторых, удалось отвести военную угрозу со стороны великого княжества Литовского, правитель которого, князь Ольгерд, активно участвовал во внутрирусской политике и организовал три похода против Москвы. В-третьих — и это особенно важно — Москва добилась решающего перевеса над своим традиционным соперником, Тверским княжеством. Дважды (в 1371 и 1375 гг.) тверской князь Михаил получал в Орде ярлык на великое княжение, и дважды князь Дмитрий отказывался признать его великим князем. В 1375 г. Москва организовала против Твери поход, в котором участвовали практически все князья Северо-Восточной Руси. Михаил был вынужден признать старшинство московского князя и отказаться от ярлыка на великое княжение. В-четвертых, впервые за более чем столетие московский князь почувствовал себя достаточно сильным, чтобы пойти на открытый конфликт с Ордой, бросить ей вызов, оперевшись на поддержку большинства русских княжеств и земель.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эти же годы Золотая Орда переживала процессы дробления и распада. Ханы менялись на престоле с фантастической частотой, правители обособляющихся «орд» искали счастья в грабительских набегах на Русь. Москва оказывала поддержку соседним княжествам в отражении агрессии. Особенную известность приобрела битва на реке Воже в 1378г. Вторгшееся в Рязанскую землю войско мурзы Беги-ча было разгромлено московским отрядом, которым командовал князь Дмитрий.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Событием огромной исторической важности стала победа русского войска (в нем были представлены княжеские дружины едва ли не всех земель Северо-Восточной Руси, не пришли только рязанские и новгородские отряды) в 1380г. на Куликовом поле над войском татарского темника Мамая.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Причины победы в битве, длившейся, по всей видимости, более десяти часов, в целом понятны: бесспорное полководческое искусство проявил Дмитрий (сбор войск в Коломне, выбор места сражения, расположение войска, действия засадного полка и др.). Мужественно сражались русские воины. Не было согласия в ордынских рядах. Но главными факторами победы признают следующие: на Куликовом поле впервые сражалось единое русское войско, составленное из дружин практически всех русских земель, под единым командованием московского князя; русские воины были охвачены тем духовным подъемом, который, по словам Л. Н. Толстого, делает победу неизбежной: «Сражение </w:t>
      </w:r>
      <w:r w:rsidRPr="00395962">
        <w:rPr>
          <w:rFonts w:ascii="Times New Roman" w:hAnsi="Times New Roman" w:cs="Times New Roman"/>
          <w:sz w:val="16"/>
          <w:szCs w:val="16"/>
        </w:rPr>
        <w:lastRenderedPageBreak/>
        <w:t>выигрывает тот, кто твердо решил его выиграть». Куликовская битва принесла московскому князю Дмитрию почетное прозвище Донской. Победа была трудной. Ожесточение битвы живет в словах современника: «О горький час! О година крови исполнена!»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Значение победы на Куликовом поле огромно: Москва укрепилась в своей роли объединительницы русских земель, их лидера; в отношениях Руси с Ордой произошел перелом (иго будет снято через 100 лет, в 1382 г. хан Тохтамыш сожжет Москву, но решающий шаг к освобождению был сделан 8 августа 1380 г.); существенно снизился размер дани, которую Русь отныне платила Орде; Орда продолжала слабеть, от удара, полученного в Куликовской битве, ей оправиться так и не удалось. Куликовская битва стала важнейшим этапом в духовно-нравственном возрождении Руси, формировании ее национального самосознания.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Первая половина XV в. Главным событием этого этапа стала феодальная война 1425—1453 гг. между московским князем Василием II Темным и коалицией удельных князей, которую возглавил его дядя Юрий, а после смерти Юрия — его троюродные братья Василий Косой и Иван Шемяка. Длительная смута закончилась победой московского князя.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Вторая половина XIV — начало XV в. Завершаю-^ щий этап объединительного процесса связан с правлением Ивана III (1462—1505) и первыми годами княжения его сына Василия III (1505—1533):</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в основном завершилось собирание русских земель вокруг Москвы. К Москве были присоединены Новгород (1477), Тверь (1485), Псков (1510), Рязань (1521), Смоленск (1514);</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«стоянием на Угре» (1480) завершилась борьба Руси за освобождение от двухсотсорокалетнего монгольского ига. Более двух месяцев русское войско Ивана III и татарская армия хана Ахмата стояли на разных берегах притока Оки реки Угры. Ахмат не решился вступить в сражение и увел войска, признав, по существу, независимость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завершился и процесс формирования единого Российского государства. Иван III принял титул «великого князя Московского и всея Руси», брак с византийской царевной Софьей Палеолог и падение Константинополя под ударами турок-османов (1453) дали ему основание принять византийского двуглавого орла в качестве герба Российского государства (добавление к нему герба Московского княжества — Георгия Победоносца — символизировало роль Москвы как столица державы). Постепенно складывалась и система органов государственного управления: Боярская дума (совет знати при великом князе), Казна (центральный административный орган, из которого позднее выделились органы центрального управления — приказы; понятие «приказ» впервые употреблено в 1512 г.), Дворцы (органы управления вновь присоединенными территориями). Страна делилась на уезды (управлялись наместниками), волости и станы (управлялись волостелями). Наместники и волостели жили за счет кормлений — сборов с местного населения. В 1497 г. был принят Судебник — первый законодательный акт единого Российского государства. В нем, в частности, содержалась новая норма о едином сроке перехода крестьян от одного землевладельца к другому (две недели до и после 26 ноября — Юрьева дня). С конца XV в. все шире употреблялся новый термин «Россия».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u w:val="single"/>
        </w:rPr>
      </w:pPr>
      <w:r w:rsidRPr="00395962">
        <w:rPr>
          <w:rFonts w:ascii="Times New Roman" w:hAnsi="Times New Roman" w:cs="Times New Roman"/>
          <w:sz w:val="16"/>
          <w:szCs w:val="16"/>
          <w:u w:val="single"/>
        </w:rPr>
        <w:t>Золотая орда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 прекращением усобиц была достигнута стабилизация, совпавшая по времени с наивысшим расцветом Золотой Орды. Цена этой стабилизации была высокой: Тохте поспешил истребить ближайших родственников, которые могли оспаривать его власть. На исходе своего правления Тохте провел денежную реформу, приказал чеканить единую монету — саранские дирхемы. Успехи в торговле, финансовой сфере отразились на положении кочевой знати и ее образе жизни.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Она все более сближалась с мусульманской верхушкой городов. Образ сурового, вечно кочующего степного воина постепенно утрачивал прежнюю притягательно сть. В 1312 г. ханский стол унаследовал племянник Тохте Узбек. До хана Узбека правители Золотой Орды проводили политику веротерпимости. Однако к началу XIV в. поликонфессиональная ситуация в государстве уже не отвечала задачам упрочения власти хана и управления обширной и многоязычной державой.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1314 г. ислам стал государственной религией Золотой Орды. Консолидируя вокруг себя верхушку общества, хан Узбек не остановился перед устранением родственников, пожелавших сохранить веру и обычаи предков. Превращение Золотой Орды в мусульманскую страну привело к наплыву из Средней Азии священнослужителей, торговцев, администраторов. Распространение исламской культуры повлекло за собой изменения в системе управления Ордой. Страна была разделена на четыре провинции-улуса (Крым, Сарай, Хорезм, Дешт-и-Кип-чак) с наместниками улусбеками, наделенными военно-административной властью.</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Армию возглавлял военачальник-беклярибек. Сосредоточение в руках последного военной власти нередко приводило к тому, что беклярибек превращал самого хана в номинальную фигуру. Административное устройство выстраивалось по образцу среднеазиатских мусульманских стран. При хане находился визирь, председательствующий в государственном совете — диване. Быстро растущий административный аппарат занимался в первую очередь сбором налогов.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 взаимоотношениях с «русским улусом» хан Узбек отказался от прежнего принципа «разделяй и властвуй» и во второй половине своего правления предпочел поддерживать московского князя, который своей покорностью завоевал его доверие. При хане Узбеке баскаков-наместников сменили послы, приезжавшие на Русь для возведения на престол князей и контроля за ними. Джанибек продолжал поддерживать московских князей, рассматривая их в качестве союзников в борьбе с литовскими князьями.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 смерти Джанибека в Золотой Орде наступила «великая заметая» — бесконечная и кровавая борьба за обладание престолом. За двадцать лет сменилось двадцать пять ханов. В борьбу оказались вовлечены различные силы — от придворных-аристократов до улус-беков и Джучидов из восточного крыла улуса, тяготевших к традиционному образу жизни степняков. Последние хлынули в процветающие районы Орды, возрождая архаичные социально-экономические отношения.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Сарае ал-Джедид, второй — в Причерноморье. Хан каждой из них претендовал на роль правителя всей Золотой Орды. Нередко сами ханы оказывались не более чем марионетками в руках влиятельных представителей знати.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 таким правителям относился беклярибек Мамай, полновластно распоряжавшийся на правобережье Волги с 70-х годов ХГ^ в. В русских летописях он именовался царем. «Великая заметая» привела к ослаблению зависимости русского «улусника» от Орды. Попытка Мамая восстановить в полном объеме ордынское владычество завершилось неудачей. Вскоре после поражения на Куликовом поле Мамай погиб. Власть захватил хан Тох-тамыш, которому удалось на время объединить улус Джучи.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Успешный поход 1382 г. против Дмитрия Ивановича позволил ему восстановить уплату «выхода» из «русского улуса», что упрочило положение хана в Орде. Однако процессы распада приобретали необратимый характер и вскоре были ускорены поражением Тохтамыша от войск среднеазиатского правителя Тимура. В свое время Тимур поддержал Тохтамыша в борьбе за ордынский престол. Последний, утвердившись в Сарае, попытался проводить самостоятельную политику.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Это привело к войне Золотой Орды с Тимуром. Несколько вторжений в пределы улуса Джучи самым тяжелым образом отразились на хозяйственном положении Орды. Особенно губительно было нашествие в 1395 г. Разгромленный в трехдневном сражении на р. Терек Тохтамыш бежал. Тимур двинул войска на самые богатые города Поволжья, многие из которых были разрушены до основания.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Нашествие привело к перемещению торговых путей на юг, в державу Тимура. Разрушенные города Среднего Поволжья не смогли восстановить былое величие и обрести прежнее значение. В итоге большая часть Золотой Орды переживала не просто стагнацию — начался хозяйственный регресс, возвращение к архаичным формам ведения хозяйства. Улус Джучи неуклонно шел к своему закату. Распад Золотой Орды был вызван действием целого ряда факторов.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Военный разгром Орды Тимуром был усугублен нарастанием глубоких внутренних противоречий, свойственных всем ранним государственным образованиям. Обособление земель в результате экономического и социального развития вело к ослаблению и разрыву связей с отдаленным центром. Эти процессы сопровождались острой борьбой за власть между различными династическими ветвями Чингисидов, причем не только в столице Золотой Орды, но и на местах. В ее ходе в начале XV в. к власти пришел сын Тохтамыша Джеляль-эддин. Ему удалось восстановить господство Орды над Русью и заставить Василия II вновь платить «выход». Однако сын Джеляль-эддина, хан Улу-Мухаммед в 1436 г. был изгнан потомками хана Тимур-Кутлу, соперника Тохтамыша. Улу-Мухаммед договорился с новым ханом Золотой Орды о выделении ему особого удела — Крыма. Здесь он вступил в конфликт с местными мурзами. После изгнания Улу-Мухаммед с поддерживавшими его кочевьями ушел в район Среднего Поволжья. На отторгнутых землях Золотой Орды он основал Казанское ханство (1437 г.). Выделение Казанского ханства нанесло смертельный удар Орде.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Оставшиеся нижневолжские земли бывшей Золотой Орды (они получили название Сарайское ханство) быстро утратили политическое значение и впоследствии вошли в состав нового татарского государства — Астраханского царства. Последнее, не разрывая номинальной зависимости, стало обособляться от правителей Золотой Орды еще в середине XV в. Развал Орды после «угорского стояния» и гибели последнего хана Ахмата в 1481 г. привели к созданию независимого Астраханского ханства. Еще ранее обособилось Крымское ханство. Уже на рубеже XIII— XIV вв.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здесь было создано особое наместничество, правитель которого получил право на чеканку монеты. К середине XV в. Крымское ханство добилось независимости, которая, впрочем, не была продолжительной: в 1475 г. местная феодальная знать признала себя вассалом турецкого султана. Пришедший к власти хан Менгли-Гирей вел борьбу с правителями Золотой Орды, которые пытались посадить на бахчисарайский престол своего ставленника. В поисках союзников Менгли-Гирей даже заключил союз с московским князем Иваном III, способствуя успеху русских войск в противостоянии с ханом Ахметом в 1480 г. Однако в дальнейшем отношения Крымского ханства с Русским государством приобрели враждебный характер. Крымские ханы претендовали на роль наследника Золотой Орды, требуя от правителей Москвы признания своей зависимости и уплаты «выхода».  Угроза со стороны Крымского ханства стала одним из факторов, оказывающих немалое влияние на внешнюю политику московских князей. Сибирское ханство обрело самостоятельность в 20-е годы XV в. Из всех осколков Золотой Орды это было самое экономически слабое ханство. В него, кроме татар, вошли народы Сибири, находившиеся на разных стадиях развития. Феодальные отношения здесь переплетались с многочисленными пережитками патриархально-родовых отношений. Для политической истории ханства характерны непрекращавшиеся междуусобицы различных кланов татарской знати и их претендентов на престол.</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30.Разгром Русью шведских и немецких захватчиков. Александр Невский</w:t>
      </w:r>
    </w:p>
    <w:p w:rsidR="00395962" w:rsidRPr="00395962" w:rsidRDefault="00395962" w:rsidP="000E5E28">
      <w:pPr>
        <w:tabs>
          <w:tab w:val="left" w:pos="3828"/>
        </w:tabs>
        <w:spacing w:after="0"/>
        <w:ind w:left="-1134" w:right="-284"/>
        <w:rPr>
          <w:rFonts w:ascii="Times New Roman" w:hAnsi="Times New Roman" w:cs="Times New Roman"/>
          <w:i/>
          <w:sz w:val="16"/>
          <w:szCs w:val="16"/>
        </w:rPr>
      </w:pPr>
      <w:r w:rsidRPr="00395962">
        <w:rPr>
          <w:rFonts w:ascii="Times New Roman" w:hAnsi="Times New Roman" w:cs="Times New Roman"/>
          <w:i/>
          <w:sz w:val="16"/>
          <w:szCs w:val="16"/>
        </w:rPr>
        <w:t>Разгром шведских захватчиков. Невская битва 15 июля 1240 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Первыми выступили шведы. В июле 1240 г. в Неву вошел шведский флот с войском крестоносцев под командованием ярла (герцога) Биргера, зятя короля и фактического правителя страны. Пройдя Невой до устья Ижоры, рыцарская конница высадилась на берег. Ближайшей целью шведов был захват Старой Ладоги с последующим наступлением на Новгород.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Новгородский князь Александр Ярославич, получив весть о появлении шведского флота в устье Невы, стремительно двинулся со своей небольшой дружиной и немногими успевшими примкнуть к нему новгородцами к месту высадки шведов. Расчет князя на успех внезапного удара полностью оправдался. 15 июля 1240 г., скрыто подойдя к шведскому лагерю, конная дружина Александра обрушилась на центр шведского войска, тогда как пешая рать под предводительством новгородца Миши ударила во фланг, отрезая рыцарям отступление на корабли. Короткий стремительный бой закончился почти полным уничтожением высадившихся на берег рыцарей, которых не смогла поддержать оставшаяся на кораблях пехота. Биргер, получивший в бою тяжелое ранение ударом копья в лицо от Александра, с жалкими остатками своего войска бесславно отплыл в Швецию.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Победа на Неве, за которую Александра Ярославича прозвали в народе «Невским», надолго пресекла шведскую агрессию на Восток, сохранила за Русью выход к Балтийскому морю, столь необходимый ей для экономических, политических и культурных связей со странами Западной Европы.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Летом 1240 г. ливонские рыцари, поддержанные датскими феодалами и крестоносцами-авантюристами из северонемецких городов и земель, вторглись в Псковскую землю. Рыцари «изгоном» овладели Изборском, а затем благодаря предательству посадника Твердилы и части псковских бояр захватили Псков. Новгородские бояре ничего не сделали Для оказания помощи Пскову. Более того, опасаясь растущей популярности Александра Невского и усиления его власти в Новгороде, бояре принудили его вскоре после битвы на Неве покинуть город и уехать в родовой Переяславль-Залесский. Тем временем отдельные отряды крестоносцев появились вблизи Новгорода, в который сбегались жители из разоряемых немцами псковских и новгородских волостей. Дальнейшее промедление в организации отпора грозило не только Новгороду, но и независимости всей Северо-Западной Руси. Под давлением рядовых новгородцев бояре вынуждены были просить Александра Невского вернуться в Новгород и возглавить борьбу с Орденом. В 1241 г. князь приехал в город, а вскоре туда же подошли посланные ему в помощь великим князем Ярославом Всеволодичем вновь сформированные владимирские полки.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 отличавшей его стремительностью в действиях, Александр внезапным ударом выбил немцев из захваченного ими Копорья, очистил от них Вотскую землю, а затем, проведя короткий демонстративный рейд в северную Эстландию, неожиданно для противника совершил быстрый переход на юг, освободив Псков и Изборск. После этого он перенес военные действия на земли эстов, захваченные Орденом.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Получив от разведки известие, что на него двигаются все силы Ордена, Александр отступил со своими полками к восточному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берегу Чудского озера, где занял боевую позицию у Вороньего Камня близь устья р.Желчи. Расположив полки под крутыми берегами на льду озера, князь исключил возможность разведки противником численности и боевых порядков русских полков и, лишив свободы маневра, навязал ему свой план битвы. Учтя обычное для рыцарских войск построение в виде четырехугольника с трапециевидным клином, острием которого была закованная в тяжелые латы рыцарская конница (задачей которой был прорыв и расчленение рядов противника), Александр отказался от традиционного построения русских полков в одну линию. Он построил полки в виде треугольника, острием упиравшегося в берег. Основные силы Александр расположил на флангах, составлявших боковые стороны этого треугольника. Выбором боевой позиции и построением полков для битвы Александр Невский вновь показал себя искусным полководцем, о котором русский летописец с гордостью писал: «Бе побежая везде, а не победим николи же».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5 апреля 1242 г. на льду Чудского озера произошла одна из самых кровопролитных битв эпохи средневековья, вошедшая в историю как «Ледовое побоище». Как и предполагал Александр Невский, рыцарский бронированный клин, прорвав центр русского войска, втянулся в глубь его боевых порядков, где и увяз. Тогда по основанию этого клина последовал мощный удар русских полков с флангов, смявшиЙ и опрокинувший весь строй крестоносного ополчения. После жаркой сечи рыцари дрогнули, а затем обратились в паническое бегство. Их преследование превратилось в побоище: «И секахуть гоняще, аки по аеру и не бе им камо утеши и биша их на 7 верст по леду». Более 500 рыцарей пало в битве, утонуло в озере, 50 пленных рыцарей с позором были   проведены   по улицам Новгорода.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Откликом на «Ледовое побоище» был подъем освободительного движения народов Прибалтики против немецких и датских захватчиков. Рыцарям с большим трудом, с помощью римской курии и Германской империи, удалось сломить сопротивление эстов, латышей, куршей, поморян, прусов. Русь, подпавшая под монгольское иго, была лишена возможности оказать соседним народам необходимую помощь. К концу XIII в. немецкие и датские захватчики утвердились в Восточной Прибалтике.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«Ледовое побоище», в котором погиб весь цвет ливонского рыцарства, сорвало планы крестоносной агрессии, рассчитанные на использование тяжелого положения Руси в результате Батыева нашествия. Орден был вынужден запросить мира. Последующие попытки Ордена и датских феодалов продвинуться на восток встречали столь же сокрушительный отпор, какой им был дан Александром Невским на льду Чудского озера. В 1268 г. объединенные русские полки в битве под Раквере нанесли немецким и датским рыцарям такое сокрушительное поражение, которое современники вполне справедливо сравнивали с «Ледовым побоищем».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Успешно была отбита и попытка венгерских и польских феодалов организовать с благословения римского папы крестовый поход для захвата Галицко-Волынской Руси. В 1245 г. с помощью галицких бояр, ведших многолетнюю борьбу со своим князем Даниилом Романовичем, они захватили Перемышль и осадили Ярослав. Но южная Русь, только что опустошенная полчищами Батыя, нашла в себе силы, чтобы дать отпор новым захватчикам. Под Ярославом галицко-волынские полки князя Даниила Романовича наголову разбили объединенное войско польских и венгерских феодалов и галицких бояр, вынудив их бежать за пределы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b/>
          <w:sz w:val="16"/>
          <w:szCs w:val="16"/>
          <w:u w:val="single"/>
        </w:rPr>
        <w:t>АЛЕКСАНДР Ярославич (Феодорович) НЕВСКИЙ</w:t>
      </w:r>
      <w:r w:rsidRPr="00395962">
        <w:rPr>
          <w:rFonts w:ascii="Times New Roman" w:hAnsi="Times New Roman" w:cs="Times New Roman"/>
          <w:sz w:val="16"/>
          <w:szCs w:val="16"/>
        </w:rPr>
        <w:t xml:space="preserve"> - (13 мая 1221 - 14 ноября 1263), князь новгородский (c 1236), великий князь владимирский (с 1252).</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Происхождение. Начало княжения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Родился в семье князя Ярослава Всеволодовича и княгини Феодосии, дочери князя Мстислава Удатного (Удалого). Внук Всеволода Большое Гнездо. Первые сведения об Александре относятся к 1228, когда Ярослав Всеволодович, княживший в Новгороде, вступил в конфликт с горожанами и вынужден был отъехать в Переяславль-Залесский, свой родовой удел. Несмотря на свой отъезд он оставил в Новгороде на попечении доверенных бояр двух своих малолетних сыновей Федора и Александра. После смерти Федора Александр становится старшим сыном Ярослава Всеволодовича. В 1236 он был посажен на новгородское </w:t>
      </w:r>
      <w:r w:rsidRPr="00395962">
        <w:rPr>
          <w:rFonts w:ascii="Times New Roman" w:hAnsi="Times New Roman" w:cs="Times New Roman"/>
          <w:sz w:val="16"/>
          <w:szCs w:val="16"/>
        </w:rPr>
        <w:lastRenderedPageBreak/>
        <w:t>княжение, а в 1239 женился на полоцкой княжне Александре Брячиславне.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первые годы своего княжения ему пришлось заниматься укреплением Новгорода, поскольку с востока грозили монголы-татары. На реке Шелони Александр построил несколько крепостей.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Победа на Неве. Ледовое побоище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Всеобщую славу молодому князю принесла победа, одержанная им на берегу Невы, в устье реки Ижоры 15 июля 1240 над шведским отрядом, которым, по легенде, командовал будущий правитель Швеции ярл Биргер (однако в шведской Хронике Эрика 14 в. о жизни Биргера этот поход вообще не упоминается). Александр лично участвовал в битве, "самому королю възложи печать на лице острымь своимь копиемь". Считается, что именно за эту победу князя стали называть Невским, но впервые это прозвище встречается в источниках только с 14 в. Поскольку известно, что некоторые потомки князя также носили прозвище Невских, то возможно таким образом за ними закреплялись владения в этой местности. Традиционно полагают, что сражение 1240 предотвратило потерю Русью берегов Финского залива, остановило шведскую агрессию на новгородско-псковские земли.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 возвращении с берегов Невы из-за очередного конфликта Александр был вынужден покинуть Новгород и уехать в Переяславль-Залесский. Тем временем над Новгородом нависла угроза с запада. Ливонский орден, собрав немецких крестоносцев Прибалтики, датских рыцарей из Ревеля, заручившись поддержкой папской курии и давних соперников новгородцев псковичей, вторгся в пределы новгородских земель.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Из Новгорода было отправлено посольство к Ярославу Всеволодовичу с просьбой о помощи. Тот направил в Новгород вооруженный отряд во главе со своим сыном Андреем Ярославичем, которого вскоре заменил Александр. Он освободил занятое рыцарями Копорье и Водьскую землю, а затем выбил из Пскова немецкий гарнизон. Вдохновленные успехами новгородцы вторглись на территорию Ливонского ордена и начали разорять поселения эстов, данников крестоносцев. Вышедшие из Риги рыцари, уничтожили передовой русский полк Домаша Твердиславича, вынудив Александра отвести свои отряды к границе Ливонского ордена, проходившей по Чудскому озеру. Обе стороны стали готовиться к решающему сражению.</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Оно произошло на льду Чудского озера, у Вороньего камня 5 апреля 1242 и вошло в историю как Ледовое побоище. Немецкие рыцари были разгромлены. Ливонский орден был поставлен перед необходимостью заключить мир, по которому крестоносцы отказывались от притязаний на русские земли, а также передавали часть Латгалии.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Летом того же года Александр нанес поражение семи литовским отрядам, нападавшим на северо-западные русские земли, в 1245 отбил Торопец, захваченный Литвой, уничтожил литовский отряд у озера Жизца и, наконец, разгромил литовское ополчение под Усвятом.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Александр и Орда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Успешные военные действия Александра Невского надолго обеспечили безопасность западных границ Руси, но на востоке русским князьям пришлось склонить голову перед гораздо более сильным врагом - монголо-татарами.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1243 хан Батый, правитель западной части монгольской державы - Золотой Орды, вручил ярлык великого князя владимирского на управление покоренными русскими землями отцу Александра - Ярославу Всеволодовичу. Великий хан монголов Гуюк призвал великого князя в свою столицу Каракорум, где 30 сентября 1246 Ярослав неожиданно скончался (по общепринятой версии, он был отравлен). Тогда в Коракорум были вызваны его сыновья - Александр и Андрей. Пока Ярославичи добирались до Монголии, сам хан Гуюк умер, и новая </w:t>
      </w:r>
      <w:r w:rsidRPr="00395962">
        <w:rPr>
          <w:rFonts w:ascii="Times New Roman" w:hAnsi="Times New Roman" w:cs="Times New Roman"/>
          <w:sz w:val="16"/>
          <w:szCs w:val="16"/>
        </w:rPr>
        <w:lastRenderedPageBreak/>
        <w:t>хозяйка Каракорума ханша Огуль-Гамиш решила назначить великим князем Андрея, Александр же получал в управление опустошенную южную Русь и Киев.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Лишь в 1249 братья смогли вернуться на родину. Александр в свои новые владения не поехал, а вернулся в Новгород, где тяжело заболел. Приблизительно в это время, римский папа Иннокентий IV направил к Александру Невскому посольство с предложением принять католичество, якобы в обмен на свою помощь в совместной борьбе против монголов. Это предложение было отвергнуто Александром в самой категоричной форме.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1252 в Каракоруме Огуль-Гамиш была свергнута новым великим ханом Мункэ (Менгке). Воспользовавшись этим обстоятельством и решив отстранить от великого княжения Андрея Ярославича, Батый вручил ярлык великого князя Александру Невскому, который был срочно вызван в столицу Золотой Орды Сарай. Но младший брат Александра, Андрей Ярославич, поддержанный братом Ярославом, тверским князем, и Даниилом Романовичем, галицким князем, отказался подчиниться решению Батыя.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Для наказания непокорных князей Батый посылает монгольский отряд под командованием Неврюя (т. н. "Неврюеву рать"), в результате чего Андрей и Ярослав бежали за пределы Северо-Восточной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Позднее, в 1253 Ярослав Ярославович был приглашен на княжение во Псков, а в 1255 - в Новгород. Причем новгородцы "выгнаша вон" своего прежнего князя Василия - сына Александра Невского. Но Александр, вновь посадив в Новгороде Василия, жестоко наказал дружинников, не сумевших защитить права его сына - они были ослеплены.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Новый золотоордынский правитель хан Берке (с 1255) ввел на Руси общую для покоренных земель систему обложения данью. В 1257 в Новгород, как и другие русские города, были направлены "численники" для проведения подушной переписи населения. Это вызвало возмущение новгородцев, которых поддержал князь Василий. В Новгороде началось восстание, продолжавшееся около полутора лет, в течение которых новгородцы не подчинялись монголам. Александр лично навел порядок, казнив наиболее активных участников волнений. Василий Александрович был схвачен и заключен под стражу. Новгород был сломлен и подчинился приказу посылать дань в Золотую Орду. Новым новгородским наместником с 1259 стал князь Дмитрий Александрович.</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1262 вспыхнули волнения в суздальских городах, где были перебиты ханские баскаки и выгнаны татарские купцы. Чтобы умилостивить хана Берке, Александр Невский лично отправился с дарами в Орду. Хан удерживал князя подле себя всю зиму и лето; только осенью Александр получил возможность вернуться во Владимир, но по дороге занемог и 14 ноября 1263 в Городце скончался. Тело его было погребено во владимирском монастыре Рождества Богородицы.</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31.Социально-экономическое развитие Северо Восточной Руси в XIV - первой половине XV века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Социально-экономическое развитие России в XIV веке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социально-экономической области XIV век характеризовался серьезными переменами. После кризиса, вызванного разрушениями середины - второй половины XIII в., в Северо-Восточной Руси происходило восстановление сельского хозяйства, вновь оживилось ремесленное производство.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XIV в. наблюдается рост и увеличение экономического значения городов, не игравших в домонгольский период серьезной роли (Москва, Тверь, Нижний Новгород, Кострома). Активно идет крепостное строительство, возобновляется возведение каменных храмов, прерванное на полвека после Батыева нашествия.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В XIV столетии происходит рост вотчинных владений путем раздачи земель князьями своим боярам и дворянам. Но значительная часть территорий оставалась в государственной собственности - эти земли получили название "черных". Черные волости часто отдавались князьями боярам в "кормление" (т.е. управление) с правом сбора в свою пользу податей. Со второй половины XIV в. начинает быстро расти монастырское землевладение. Рядовое сельское население начинает именоваться "крестьянами" ("христианами") - позже этот термин закрепился в качестве его обобщающего наименования. Сохранилась и категория холопов.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XIV век был отмечен бурным развитием ремесла и сельского хозяйства в Северо - Восточной Руси. Повсеместно происходила не только дифференциация существовавших технологий, но и появление новых. В производстве руды, например, наблюдается отделение добычи и плавки руды от последующей ее обработки.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кожевенном производстве помимо сапожников появляются такие профессии, как ременники, сумники, чеботари, уздечники и др. В XIV в. на Руси получили распространение водяные колеса и водяные мельницы, пергамен стал активно вытесняться бумагой, увеличивался размер железных рабочих деталей сохи.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Получает распространение солеварение (в районах Старой Руссы, Соли Галицкой, Костромы и др.). Появляются мастерские по изготовлению книг в крупных княжеских центрах и монастырях. Развивается массивное литье (колокольное производство), возникают медно-литейные мастерские для художественного литья, возрождается искусство скани и выямчатой эмали.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Сельское хозяйство развивалось несколько медленнее, чем ремесло. Однако подсека продолжала вытесняться полевой пашней, широко распространилось двуполье, активно осваивались целинные земли и строились новые деревни. Увеличилось также количество домашних животных, а значили внесение органических удобрений на поля.</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32.Предпосылки и начало объединения русских земель под властью Москвы</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Предпосылки объединения русских земель. Возвышение Московского княжества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Создание Русского централизованного государства - важнейший этап исторического развития нашей страны. С ним связаны преодоление феодальной раздробленности, объединение русских земель под главенством Москвы и в результате этого • ликвидация татаро-монгольского ига. Образование единого государства создало необходимые условия для дальнейшего экономического и политического развития России, развития отечественной государственности и российской правовой системы. Возросла роль России как в европейской, так и в мировой истории.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 начала XIV в. дробление русских княжеств прекращается, уступив место их объединению. В его основе лежали экономические причины, в частности усиление экономических связей между русскими землями. Отправным пунктом в развитии феодальной экономики послужил прогресс сельского хозяйства. Сельскохозяйственное производство характеризуется в данный период все большим распространением пашенной системы, которая становится в центральных районах страны преобладающим способом обработки земли. Пашенная система постепенно вытесняет подсечную. Не меньшее значение имело постоянное расширение посевных площадей за счет освоения новых и ранее заброшенных земель. Растущая потребность в сельскохозяйственных орудиях влекла за собой развитие ремесла. Интенсивно идет процесс отделения ремесла от сельского хозяйства. Возникает потребность в обмене продуктами труда между ремесленником и крестьянином. На базе этого обмена создаются местные рынки. Установлению внутренних экономических связей способствовало развитие внешней торговли. Все это настоятельно требовало политического объединения русских земель, создания единого государства. В его образовании были заинтересованы широкие круги </w:t>
      </w:r>
      <w:r w:rsidRPr="00395962">
        <w:rPr>
          <w:rFonts w:ascii="Times New Roman" w:hAnsi="Times New Roman" w:cs="Times New Roman"/>
          <w:sz w:val="16"/>
          <w:szCs w:val="16"/>
        </w:rPr>
        <w:lastRenderedPageBreak/>
        <w:t>русского общества и в первую очередь дворянство, купечество и ремесленники.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Другой предпосылкой объединения русских земель было обострение социально-классовых противоречий. Подъем сельского хозяйства побуждал феодалов усиливать эксплуатацию крестьян. Они стремились не только экономически, но и юридически закрепить крестьян за своими вотчинами и поместьями, закрепостить их. Такая политика, естественно, вызывала сопротивление крестьянских масс. Феодалам нужны были гарантии того, что процесс закрепощения будет доведен до конца. Эта задача могла быть решена только мощным централизованным государством.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Фактором, ускорившим централизацию, явилась внешняя опасность, которая заставляла русские земли сплачиваться перед лицом общего врага. Примечательно, что процесс государственной консолидации сделал возможным Куликовскую битву, с которой начинается освобождение Руси из-под татаро-монгольского ига. Когда же при Иване III удалось собрать почти все русские земли, это иго было окончательно свергнуто.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Русское централизованное государство сложилось вокруг Москвы, которая со временем стала его столицей. Центром объединения она стала потому, что в силу своего географического положения была лучше прикрыта от внешних врагов, находилась на перекрестке речных и сухопутных торговых путей.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Основанная в XII в., Москва поначалу была небольшим городом, который ростово-суздальские князья давали в удел своим младшим сыновьям. Только с конца XIII в. она стала стольным градом самостоятельного княжества с постоянным князем. Первым московским князем был сын Александра Невского - Даниил, при котором на рубеже XIII и XIV вв. начался процесс общерусской государственной консолидации. Его преемники, продолжая политику объединения русских земель, скупали или захватывали силой земли соседних княжеств, заключали договоры с ослабевшими удельными князьями, делая их своими вассалами. Территория Московского княжества расширялась также за счет заселения Верхнего Заволжья.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Основа могущества Москвы была заложена при втором сыне Даниила -Иване Калите (1325-1340 гг.), который сумел получить у татар ярлык на великое княжение и таким образом приобрел право собирать дань в их пользу со всех русских земель. Это право в дальнейшем было использовано московскими князьями в целях объединения этих земель под своей властью. Когда в 1326 г. в Москву из Владимира была перенесена митрополичья кафедра, она стала центром и православной церкви. Расширяя территорию Московского государства, великие князья московские превращали уделы в простые вотчины. Удельные князья, подпадая под их власть, становились боярами -подданными великого московского князя.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 концу XIV в. Московское княжество настолько усилилось, что смогло возглавить борьбу Руси за свержение татаро-монгольского гнета. Орде были нанесены первые чувствительные удары - самый значительный на Куликовом поле. При Иване III объединение русских земель вступило в завершающую стадию. К Москве были присоединены Новгород Великий, Тверь, часть Рязанского княжества, русские земли на Десне. В 1480 г. после известного "стояния на Угре" Русь окончательно освободилась от татарского ига. Процесс объединения был завершен в начале XVI в. Князь Василий III присоединил к Москве вторую половину Рязанского княжества, Псков, от литовского господства освободил Смоленск. Вместе с Новгородской, Нижегородской, Пермской и другими землями в состав Московского государства вошли и нерусские народы: мещера, карелы, саами, ненцы, удмурты и др. Русское государство подобно Киевскому становилось многонациональным.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Вместе с объединением русских земель, присоединением других территорий росла и власть великих московских князей. Московское княжество постепенно превращалось в могучее государственное образование, в котором прежнее деление на уделы было заменено делением на административно-территориальные единицы, возглавляемые присылаемыми из Москвы наместниками и волостелями.</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НАЧАЛО ОБЪЕДИНЕНИЯ РУССКИХ ЗЕМЕЛЬ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Основным содержанием начального этапа объединительного процесса (конец XIII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первая половина XIV в.) было скла в Северо-восточной Руси крупных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феодальных центров и выделение среди них сильнейшего как будущего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политического центра и территориального ядра формирова централизованного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Монголо-татарское нашествие и устано затем иго с продолжавшимися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набегами ордынцев привели к значительным изменени в Северо-восточной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Так, западноевропейский путешественник Рубрук на огромном пространстве 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видел ничего, «кроме огромного количества могил «команов», то есть половцев.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восточных границах Руси, в волжской Булгарии, та же картина: там монголы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вырубили целый народ почти полностью. И Русь, очевидно, ожидала та же участь.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Южнорусские земли, во всяком случае, полностью походили на Команию и Булгарию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своим кладбищен покоем. Так, курская земля «от многих лет запустения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великим лесом поростоша и многим зверем обиталище бывша». Сельское население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Северо-восточной Руси в сво болотистом и покрытом густым лесом крае имело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большие возможности спрятаться от кривой сабли и аркана, но и здесь русский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народ был поставлен на грань истребления. В страшную зиму 1237/38 года бы­л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уничтожены все сколь - либо крупные города Владимиро-Суздадьской Руси, 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 того как эти узлы со были разрублены, мелкие монгольские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 прошли широкой «облавой» по всей сельской мест, избивая всех 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мала до велика.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Центр эконо и политической жизни Северо-восточной Руси переместился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из районов Владимиро-Суздальской в цен и окраинные, менее доступные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для ордынцев лесные районы, где накануне и по Батыева нашествия сложился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ряд новых феодальных княжеств (Тверское, Московское, Городецкое, Белозерское,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Стародубское, Суз и др.). Включение правителей этих новых княжеств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борьбу за великое княжение владимирское, за территориальный рост своих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владений внешне не выходило за рамки типичных феодальных княжеских усо,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 объективно приобретало значение начала объединительного процесса.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Главными соперниками в этой борьбе в первой трети XIV в. стали Москва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Тверь, превратившиеся из столиц небольших перифе княжеств в крупные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феодальные центры Северо-восточной Руси. Их экономиче подъему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политическому возвышению способствовало быстрое уве их населения за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счет притока бежавших под натиском татар крестьян и ремесленников из других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земель.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сравнении с Тверским Московское княжество занимало более выгодное положение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 отношению к другим русским землям. Проходившие по его территории речные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сухопутные пути придавали Москве значение важнейшего узла торговых и иных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связей между русскими землями. Москва стала в XIV в. крупным торговым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центром. Торговые связи московских купцов - «сурожан», «суконников»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протянулись далеко за пределы русских земель. Прикрытое с северо-запада 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Литвы Тверским княжеством, а с востока и юго-востока от Золотой Орды другими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русскими землями, Московское княжество в меньшей степени подвергалось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внезапным разорительным набегам золотоордынцев. Это позволяло московским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князьям собирать и копить силы, создавать постепенно превосходство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материальных и людских ресурсах, чтобы выступить организаторами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руководителями в начавшемся объединительном процессе. Географически положение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Московского княжества предопределило и его роль этнического ядра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формировавшейся великорусской народности.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Основателем династии московских князей был младший сын Александра Невского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Даниил. При нем начался быстрый рост Московского княжества. В 1301 г. Даниил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Александрович захватил у рязанских князей Коломну, а в 1302 г. к нему перешло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 завещанию переяславльского кня, враждовавшего с Тверью, Переяславльское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княжество. В 1303 г. был присоединен входивший в состав Смоленского княжества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Можайск, в результате чего Москва-река, бывшая тогда важным торговым путем,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оказалась от истока до устья в пределах Московского княжества. За три года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Москов княжество увеличилось почти вдвое, стало одним из крупнейших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сильнейших в Северо-восточной Руси, и мос князь Юрий Данилович</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вступил в борьбу за великое княжение Владимирское.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Михаил Ярославич тверской, получивший в 1304 г. ярлык на великое княжение,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стре к полновластному правлению во «всей Руси», к подчинению силой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Новгорода и дру русских земель. Его поддерживала церковь и ее глава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митрополит Максим, перенесший в 1299 г. свою резиденцию во Владимир. Попытка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Михаила Ярославича отобрать у Юрия Данииловича Переяславль привела к затяжной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кровопролитной борьбе Твери с Москвой, в которой уже решался вопрос 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столько о Переяславле, сколько о политическом главенстве на Руси. В 1318 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 проискам Юрия Даниловича Михаил Ярославич был убит в Сарае и ярлык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великое княжение передан московскому князю.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Стоит отметить, что постоянное вмешательство татарских ханов в политические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процессы, происходившие на Руси, в данный период являлось правилом. Так,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руку Москве сыграло неудачное восстание в Твери в 1327 г., подавленное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татарами с великой жестокостью. Карательную рать вел при этом не кто иной,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как московский князь Иван Калита. Учиненный погром  надолго устранил Тверь из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числа потенциальных противников Москвы.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Заслуживший полное «доверие» татар, Иван Калита не только получил ярлык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Владимирское княжество, но и право сбора дани со всех русских земель.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Усиление Москвы приводит к тому, что митрополит переносит сюда свою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резиденцию; город, тем самым, становится церковным центром Руси. Достигнутое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Москвой в княжение Кали значительное превосходство в материаль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людских ресурсах было подкреплено возведением в 1367 г. каменного Кремля,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усилившего военно-оборонительный потен Москов-ского княжества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Внешняя политика Калиты была направлена на сохранение видимости полной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покорности перед татарами, чтобы не давать повода к новым вторжениям. В 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княжение набеги прекратились: «И бысть оттоле тишина велика на 40 лет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престаша погани воевати русскую землю» – писал летописец. Сбор дани,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проистекавший с неумолимой жестокостью, явился средством накопления Москвой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значительных богатств, а также мерой воздействия на другие русские земли.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Калита, не прибегая к помощи оружия, политикой щедрых подношений ханам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взяток ханским чиновникам смог существенно расширить территорию московского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княжества за счет галичского, угличского и белоозерского княжеств. Сын Калиты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Симеон уже претендовал на титул «великого князя всея Руси» и за свое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высокомерие получил титул «Гордого».</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33.Борьба русского народа против ига монгольских ханов. Куликовская битва и ее значение.</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Борьба русского народа против золотоордынского ига во второй половине XIII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вынужденном признании монголами особого положения Руси по отношению к Золотой Орде, в отказе завоевателей от создания в русских землях своей администрации огромную роль сыграло не только героическое сопротивление русского народа в годы Батыева нашествия, но и непрекращавшаяся его борьба против ордынских переписчиков, сборщиков  дани,   произвола   и бесчинств приезжавших из Орды баскаков, ханских послов. Освободительная борьба трудового народа тесно переплеталась с борьбой против русских феодалов, вступивших в соглашение с Ордой. Наиболее ярко это проявилось во время переписи в 1257 г., вызвавшей ряд антитатарских волнений, во время которых горожане и крестьяне расправлялись также и с феодалами, оказывавшими помощь «численникам». Прибывшие в Новгород «численники» были вынуждены искать защиту у великого князя от восставшей городской бедноты. Во время этих волнений был убит посадник Михалка, который вместе с боярами стремился переложить всю тяжесть дани на «меньших людей» («Творяху бо бояре себе легко, а меньшим зло»). Александр Невский с помощью других князей жестоко подавил восстание. Когда в 1259 г. «численники» вновь приехали в город для переписи, князю снова пришлось брать их под свою защиту и силой принуждать новгородцев «явиться под число». В 1262 г. восстали жители Владимира, Суздаля, Ростова, Ярославля, Переяславля-Залесского, Устюга и других городов Северо-Восточной Руси. Восставшие расправлялись с ненавистными им «бесерменами» и местными феодалами, сотрудничавшими с татарами. Волнения против баскаков и сборщиков дани продолжались и в 70 — 90-х годах XIII в. В ходе городских восстаний возрождались вечевые собрания, становившиеся в руках городского люда орудием национально-осво-бодительной и антифеодальной борьбы.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Подавить освободительную борьбу русского народа одними устрашающими карательными ратями ханам не удалось, и им пришлось идти на отдельные уступки. В конце XIII в. сбор дани был передан русским князьям, а затем из русских городов были отозваны и баскаки, что лишило Орду возможности непосредственно вмешиваться во внутриполитическую жизнь русских земель. Эти уступки, вырванные в тяжелой борьбе народа, имели большое значение в создании более благоприятных условий для ликвидации тяжелых последствий татарских нашествий в хозяйстве страны, для начала борьбы за государственно-политическое единство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Куликовская битва и ее историческое значение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Куликовская битва, состоявшаяся 8 сентября 1380 г. близ впадения реки Непрядвы в Дон, является ключевым событием в истории борьбы Руси против монголо-татарского ига и объединения русских земель вокруг Москвы. Об этом свидетельствует не только славный для Руси исход, но и события, предшествовавшие сражению. Основы преобладания Москвы были заложены Иваном Калитой (1325—1340). В 60—70-е гг. XIV в. князю Дмитрию, внуку Ивана Калиты, удалось решить в пользу Москвы целый ряд давних и очень важных проблем. Дмитрий стал московским князем в возрасте девяти лет. Малолетство правителя — суровое испытание для средневекового государства. Твердая позиция московского боярства и особенно церкви, возглавляемой митрополитом Алексием, позволила Московскому княжеству его с честью выдержать. Во-первых, были отбиты притязания соседних князей на великое княжение. Ярлык </w:t>
      </w:r>
      <w:r w:rsidRPr="00395962">
        <w:rPr>
          <w:rFonts w:ascii="Times New Roman" w:hAnsi="Times New Roman" w:cs="Times New Roman"/>
          <w:sz w:val="16"/>
          <w:szCs w:val="16"/>
        </w:rPr>
        <w:lastRenderedPageBreak/>
        <w:t xml:space="preserve">остался в Москве. Во-вторых, удалось отвести военную угрозу со стороны Великого княжества Литовского, правитель которого, князь Ольгерд, активно уча- ствовал во внутрирусской политике и организовал три похода против Москвы. В-третьих — и это особенно важно -- Москва добилась решающего перевеса над своим традиционным соперником, Тверским княжеством. Дважды (в 1371 и 1375 гг.) тверской князь Михаил получал в Орде ярлык на великое княжение, и дважды князь Дмитрий отказывался признать его великим князем. В 1375 г. Москва организовала против Твери поход, в кото-том участвовали практически все князья Севе-Ipo-Восточной Руси. Михаил был вынужден при-[знать старшинство московского князя и отказать-|ся от ярлыка на великое княжение. В-четвертых, впервые за более чем столетие московский князь почувствовал себя достаточно сильным, чтобы пойти на открытый конфликт с Ордой, бросить ей вызов, оперевшись на поддержку большинства (русских княжеств и земель. В эти же годы Золотая Орда переживала про-(цессы дробления и распада. Ханы менялись на престоле с фантастической частотой, правители обособляющихся орд искали счастья в военно-грабительских набегах на Русь. Москва оказывала поддержку соседним княжествам в отражении агрессии. Особенную известность приобрела битва на реке Воже в 1378 г. Вторгшееся в Рязанскую землю войско мурзы Бегича было разгромлено московским отрядом, которым командовал князь Дмитрий. Дело шло к решающему столкновению. Для хана Мамая, захватившего власть в Орде, поход против Москвы имел стратегическое значение: победа позволила бы укрепить его власть, приостановить распад и восстановить контроль над Русью. Что касается князя Дмитрия, то победа над ордынским войском укрепила бы главенствующую роль Москвы, подтолкнула объедини- тельные процессы и ослабила тяжелую зависимость от Орды. Мамай собрал под свои знамена отряды покорных Орде народов Поволжья и Северного Кавказа, наемников из генуэзских колоний в Крыму. Он рассчитывал на помощь литовского князя Ягайлы и рязанского князя Олега, обещавших помощь, но в последний момент не оказавших ее. В войске князя Дмитрия были представлены княжеские дружины едва ли не всех земель Северо-Восточной Руси (не пришли только рязанские и новгородские отряды). Летопись хранит рассказ о встрече Дмитрия с игуменом Троице-Сергиевой лавры Сергием Радонежским, благословившим воинов на победу и давшим князю двух мужественных воинов-монахов — Ослябю и Пересвета. Местом сбора русского войска стала не Москва, а Коломна: Дмитрий хотел опередить неприятеля, вступить с ним в сражение, пока тот не соединился с союзниками. Историки приводят различные оценки численности русских и ордынских войск (от 50 до 400 тыс. человек). По мнению большинства исследователей, силы были примерно равны (по 100— 120 тыс. человек). Нет единства и в описании Куликовской битвы. Чаще всего ее ход представляют так. 8 августа, в день Рождества Богородицы, перейдя Дон, русские заняли позиции на Куликовом поле. Овражистое, окруженное дубравами, оно лишало ордынскую конницу маневра и делало невозможным окружение русского войска с флангов. Князь Дмитрий, переодевшись в одежду простого ратника, мужественно бился на поле брани. Поначалу успех сопутствовал Мамаю. Сломив сопротивление передового и сторожевого полков, он вклинился в распоряжение большого полка и попытался разгромить полк левой руки. Здесь были сосредоточены все силы ордынцев. Мамай допустил ошибку. Именно в этот момент правый фланг ордынской рати попал под удар засадного полка во главе с воеводой Дмитрием Боб-роком и серпуховским князем Владимиром. Спрятав засадный полк в дубраве, князь Дмитрий проявил недюжинный полководческий талант. Растерявшиеся ордынцы в панике бежали, бежал и Мамай, через некоторое время убитый в Крыму. Причины победы в битве, длившейся, по всей видимости, более десяти часов, в целом понятны: бесспорное полководческое искусство проявил Дмитрий (сбор войск в Коломне, выбор места сражения, расположение войска, действия засадного полка и др.). Мужественно сражались русские воины. Не было согласия в ордынских рядах. Но главными факторами победы признают следующие: на Куликовом поле впервые сражалось единое русское войско, составленное из дружин практически всех русских земель, под единым командованием московского князя; русские воины были охвачены тем духовным подъемом, который, по словам Л. Н. Толстого, делает победу неизбежной: «Сражение выигрывает тот, кто твердо решил его </w:t>
      </w:r>
      <w:r w:rsidRPr="00395962">
        <w:rPr>
          <w:rFonts w:ascii="Times New Roman" w:hAnsi="Times New Roman" w:cs="Times New Roman"/>
          <w:sz w:val="16"/>
          <w:szCs w:val="16"/>
        </w:rPr>
        <w:lastRenderedPageBreak/>
        <w:t>выиграть». Куликовская битва принесла московскому князю Дмитрию почетное прозвище Донской. Победа была трудной. Ожесточение битвы живет в словах современника: «О горький час! О година крови исполнена!» Значение победы на Куликовом поле огромно: Москва укрепилась в своей роли объединительни-цы русских земель, их лидера; в отношениях Руси с Ордой произошел перелом (иго будет снято через 100 лет, в 1382 г. хан Тохтамыш сожжет Москву, но решающий шаг к освобождению был сделан 8 августа 1380 г.); существенно снизился размер дани, которую Русь отныне платила Орде; Орда продолжала слабеть, от удара, полученного в Куликовской битве, ей оправиться так и не удалось. Куликовская битва стала важнейшим этапом в духовно-нравственном возрождении Руси, формировании ее национального самосознания.</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34.Образование великорусской народности</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Образование великорусской народности.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середине 12 в. Киевская Русь распадается на несколько княжеств внутри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которых формируются более мелкие, вассальные по отношению к ним княжества.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Бесконечные усобицы и половецкие нападения ослабили Киевскую Русь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окончательно . до смерти одного из мономаховичей в 1132 г. Русь ещё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успехом отбивала нашествие половцев. Эта почти двухвековая борьба Руси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половцами имеет значение для Европы. В то время как она предпринимала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крестовые походы на азиатский Восток, на Пиренейском полуострове против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мавров Русь своей борьбой с половцами прикрывала левый фланг Европы. Но эта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историческая заслуга стоила Руси очень дорого: начался отток населения из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Киевской Руси, который круто изменил её дальнейшую историю.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Отлив населения из Поднепровья шел в двух направлениях двумя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противоположными струями: 1-я – на запад, 2-я – в противоположную сторону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восток.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 первой половины 12 в. Наблюдается прилив переселенцев из Приднепровья.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конце 11 столетья, после Любеческого съезда в 1097 г., Суздальская земля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выделилась в особое княжество – она была отдана Владимиру Мономаху, который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начал обустраивать её для младшего сына Юрия. С этого момента началась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усиленная колонизация земли и строительство городов северо-восточного края.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Под давлением русской колонизации финские племена уходили со своих мест или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сливались с пришедшими.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Столкновение вызывалось не самой встречей с туземцами, а с попытками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распространить христианство, ещё до введения, которого финские племена уже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начали перенимать языческие верования славян. Вместе с язычниками туземцы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боролись против христианства.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Восстание охватило Ростово-Суздальскую землю и было настолько сильным, что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для его подавления приезжал сам Ярослав Мудрый.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Два фактора в образовании нового племени: этнографический , вызванный 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соприкосновению русских переселенцев с инородцами в междуречье Оки и Волги,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географический, в котором сказалось действие природы края.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Сливаясь с Русью, финны, в свою очередь, оказали на неё своё влияние.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Пришлая Русь заимствовала некоторые элементы быта. Финны, со своими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антропологическими и этнографическими особенностями, со своим языком,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обычаями и верованиями входили в состав русской народности.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Кроме того влияние финских туземцев на состав общества, какое создавала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русская колонизация Верхнего Поволжья. Туземское финское население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пополняло преимущественно села, причём оно имело признаков значительного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социального расчленения, деления на высшие и низшие классы. В силу этих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причин русское и обрусевшее население становилось более сельским по своему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составу, чем оно было в южной Руси. Таким образом, из встречи русских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пришельцев с финским туземским населением вышла тройная смесь: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1. религиозная, которая легла в основу мифологического созерцания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великороссов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2. племенная, из которой выработался антропологический тип великоросса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3. социальная, которая в составе верхневолжского населения дала перевес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сельским классам.</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35.Развитие Русской Культуры во второй половине </w:t>
      </w:r>
      <w:r w:rsidRPr="00395962">
        <w:rPr>
          <w:rFonts w:ascii="Times New Roman" w:hAnsi="Times New Roman" w:cs="Times New Roman"/>
          <w:b/>
          <w:sz w:val="16"/>
          <w:szCs w:val="16"/>
          <w:u w:val="single"/>
          <w:lang w:val="en-US"/>
        </w:rPr>
        <w:t>XIII</w:t>
      </w:r>
      <w:r w:rsidRPr="00395962">
        <w:rPr>
          <w:rFonts w:ascii="Times New Roman" w:hAnsi="Times New Roman" w:cs="Times New Roman"/>
          <w:b/>
          <w:sz w:val="16"/>
          <w:szCs w:val="16"/>
          <w:u w:val="single"/>
        </w:rPr>
        <w:t xml:space="preserve">-первой половине </w:t>
      </w:r>
      <w:r w:rsidRPr="00395962">
        <w:rPr>
          <w:rFonts w:ascii="Times New Roman" w:hAnsi="Times New Roman" w:cs="Times New Roman"/>
          <w:b/>
          <w:sz w:val="16"/>
          <w:szCs w:val="16"/>
          <w:u w:val="single"/>
          <w:lang w:val="en-US"/>
        </w:rPr>
        <w:t>XV</w:t>
      </w:r>
      <w:r w:rsidRPr="00395962">
        <w:rPr>
          <w:rFonts w:ascii="Times New Roman" w:hAnsi="Times New Roman" w:cs="Times New Roman"/>
          <w:b/>
          <w:sz w:val="16"/>
          <w:szCs w:val="16"/>
          <w:u w:val="single"/>
        </w:rPr>
        <w:t>века</w:t>
      </w:r>
    </w:p>
    <w:p w:rsidR="00395962" w:rsidRPr="00395962" w:rsidRDefault="00395962" w:rsidP="000E5E28">
      <w:pPr>
        <w:keepNext/>
        <w:tabs>
          <w:tab w:val="left" w:pos="3828"/>
        </w:tabs>
        <w:spacing w:before="240" w:after="0" w:line="240" w:lineRule="auto"/>
        <w:ind w:left="-1134" w:right="-284"/>
        <w:outlineLvl w:val="0"/>
        <w:rPr>
          <w:rFonts w:ascii="Times New Roman" w:eastAsia="Times New Roman" w:hAnsi="Times New Roman" w:cs="Times New Roman"/>
          <w:b/>
          <w:snapToGrid w:val="0"/>
          <w:kern w:val="28"/>
          <w:sz w:val="16"/>
          <w:szCs w:val="16"/>
          <w:lang w:eastAsia="ru-RU"/>
        </w:rPr>
      </w:pPr>
      <w:bookmarkStart w:id="11" w:name="OCRUncertain001"/>
      <w:r w:rsidRPr="00395962">
        <w:rPr>
          <w:rFonts w:ascii="Times New Roman" w:eastAsia="Times New Roman" w:hAnsi="Times New Roman" w:cs="Times New Roman"/>
          <w:b/>
          <w:snapToGrid w:val="0"/>
          <w:kern w:val="28"/>
          <w:sz w:val="16"/>
          <w:szCs w:val="16"/>
          <w:lang w:eastAsia="ru-RU"/>
        </w:rPr>
        <w:t xml:space="preserve">РУССКАЯ КУЛЬТУРА </w:t>
      </w:r>
      <w:bookmarkEnd w:id="11"/>
      <w:r w:rsidRPr="00395962">
        <w:rPr>
          <w:rFonts w:ascii="Times New Roman" w:eastAsia="Times New Roman" w:hAnsi="Times New Roman" w:cs="Times New Roman"/>
          <w:b/>
          <w:snapToGrid w:val="0"/>
          <w:kern w:val="28"/>
          <w:sz w:val="16"/>
          <w:szCs w:val="16"/>
          <w:lang w:eastAsia="ru-RU"/>
        </w:rPr>
        <w:t xml:space="preserve">ВТОРОЙ ПОЛОВИНЫ </w:t>
      </w:r>
      <w:r w:rsidRPr="00395962">
        <w:rPr>
          <w:rFonts w:ascii="Times New Roman" w:eastAsia="Times New Roman" w:hAnsi="Times New Roman" w:cs="Times New Roman"/>
          <w:b/>
          <w:snapToGrid w:val="0"/>
          <w:kern w:val="28"/>
          <w:sz w:val="16"/>
          <w:szCs w:val="16"/>
          <w:lang w:val="en-US" w:eastAsia="ru-RU"/>
        </w:rPr>
        <w:t>XIII</w:t>
      </w:r>
      <w:r w:rsidRPr="00395962">
        <w:rPr>
          <w:rFonts w:ascii="Times New Roman" w:eastAsia="Times New Roman" w:hAnsi="Times New Roman" w:cs="Times New Roman"/>
          <w:b/>
          <w:snapToGrid w:val="0"/>
          <w:kern w:val="28"/>
          <w:sz w:val="16"/>
          <w:szCs w:val="16"/>
          <w:lang w:eastAsia="ru-RU"/>
        </w:rPr>
        <w:t xml:space="preserve"> — </w:t>
      </w:r>
      <w:bookmarkStart w:id="12" w:name="OCRUncertain002"/>
      <w:r w:rsidRPr="00395962">
        <w:rPr>
          <w:rFonts w:ascii="Times New Roman" w:eastAsia="Times New Roman" w:hAnsi="Times New Roman" w:cs="Times New Roman"/>
          <w:b/>
          <w:snapToGrid w:val="0"/>
          <w:kern w:val="28"/>
          <w:sz w:val="16"/>
          <w:szCs w:val="16"/>
          <w:lang w:val="en-US" w:eastAsia="ru-RU"/>
        </w:rPr>
        <w:t>XV</w:t>
      </w:r>
      <w:bookmarkEnd w:id="12"/>
      <w:r w:rsidRPr="00395962">
        <w:rPr>
          <w:rFonts w:ascii="Times New Roman" w:eastAsia="Times New Roman" w:hAnsi="Times New Roman" w:cs="Times New Roman"/>
          <w:b/>
          <w:snapToGrid w:val="0"/>
          <w:kern w:val="28"/>
          <w:sz w:val="16"/>
          <w:szCs w:val="16"/>
          <w:lang w:eastAsia="ru-RU"/>
        </w:rPr>
        <w:t xml:space="preserve"> ВЕКОВ</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В </w:t>
      </w:r>
      <w:bookmarkStart w:id="13" w:name="OCRUncertain003"/>
      <w:r w:rsidRPr="00395962">
        <w:rPr>
          <w:rFonts w:ascii="Times New Roman" w:eastAsia="Times New Roman" w:hAnsi="Times New Roman" w:cs="Times New Roman"/>
          <w:snapToGrid w:val="0"/>
          <w:sz w:val="16"/>
          <w:szCs w:val="16"/>
          <w:lang w:eastAsia="ru-RU"/>
        </w:rPr>
        <w:t>историко-культурном</w:t>
      </w:r>
      <w:bookmarkEnd w:id="13"/>
      <w:r w:rsidRPr="00395962">
        <w:rPr>
          <w:rFonts w:ascii="Times New Roman" w:eastAsia="Times New Roman" w:hAnsi="Times New Roman" w:cs="Times New Roman"/>
          <w:snapToGrid w:val="0"/>
          <w:sz w:val="16"/>
          <w:szCs w:val="16"/>
          <w:lang w:eastAsia="ru-RU"/>
        </w:rPr>
        <w:t xml:space="preserve"> процессе </w:t>
      </w:r>
      <w:r w:rsidRPr="00395962">
        <w:rPr>
          <w:rFonts w:ascii="Times New Roman" w:eastAsia="Times New Roman" w:hAnsi="Times New Roman" w:cs="Times New Roman"/>
          <w:snapToGrid w:val="0"/>
          <w:sz w:val="16"/>
          <w:szCs w:val="16"/>
          <w:lang w:val="en-US" w:eastAsia="ru-RU"/>
        </w:rPr>
        <w:t>XIII</w:t>
      </w:r>
      <w:r w:rsidRPr="00395962">
        <w:rPr>
          <w:rFonts w:ascii="Times New Roman" w:eastAsia="Times New Roman" w:hAnsi="Times New Roman" w:cs="Times New Roman"/>
          <w:snapToGrid w:val="0"/>
          <w:sz w:val="16"/>
          <w:szCs w:val="16"/>
          <w:lang w:eastAsia="ru-RU"/>
        </w:rPr>
        <w:t>—</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выделяются два периода. Первый (с 1240 г. до середины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 характеризуется заметным упадком во всех областях культуры в связи с </w:t>
      </w:r>
      <w:bookmarkStart w:id="14" w:name="OCRUncertain004"/>
      <w:r w:rsidRPr="00395962">
        <w:rPr>
          <w:rFonts w:ascii="Times New Roman" w:eastAsia="Times New Roman" w:hAnsi="Times New Roman" w:cs="Times New Roman"/>
          <w:snapToGrid w:val="0"/>
          <w:sz w:val="16"/>
          <w:szCs w:val="16"/>
          <w:lang w:eastAsia="ru-RU"/>
        </w:rPr>
        <w:t>монголо-татарским</w:t>
      </w:r>
      <w:bookmarkEnd w:id="14"/>
      <w:r w:rsidRPr="00395962">
        <w:rPr>
          <w:rFonts w:ascii="Times New Roman" w:eastAsia="Times New Roman" w:hAnsi="Times New Roman" w:cs="Times New Roman"/>
          <w:snapToGrid w:val="0"/>
          <w:sz w:val="16"/>
          <w:szCs w:val="16"/>
          <w:lang w:eastAsia="ru-RU"/>
        </w:rPr>
        <w:t xml:space="preserve"> завоеванием и одновременной экспансией со стороны немецких, шведских, датских, венгерских, литовских и польских феодалов. Второй период (11-ая половина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отмечен подъемом национального самосознания, возрождением русской культуры. Иноземные вторжения особенно пагубными оказались для южных и западных земель. Поэтому центр общественно-политической и культурной жизни постепенно сместился на северо-восток, где в силу ряда причин с середины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 установилась гегемония Москвы. Именно Московскому княжеству было суждено, преодолевая феодальную раздробленность Руси, возглавить борьбу против Золотой Орды и к концу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 завершить оба процесса созданием единого и независимого государства.</w:t>
      </w:r>
    </w:p>
    <w:p w:rsidR="00395962" w:rsidRPr="00395962" w:rsidRDefault="00395962" w:rsidP="000E5E28">
      <w:pPr>
        <w:keepNext/>
        <w:tabs>
          <w:tab w:val="left" w:pos="3828"/>
        </w:tabs>
        <w:spacing w:before="240" w:after="0" w:line="240" w:lineRule="auto"/>
        <w:ind w:left="-1134" w:right="-284"/>
        <w:outlineLvl w:val="1"/>
        <w:rPr>
          <w:rFonts w:ascii="Times New Roman" w:eastAsia="Times New Roman" w:hAnsi="Times New Roman" w:cs="Times New Roman"/>
          <w:b/>
          <w:i/>
          <w:snapToGrid w:val="0"/>
          <w:sz w:val="16"/>
          <w:szCs w:val="16"/>
          <w:lang w:eastAsia="ru-RU"/>
        </w:rPr>
      </w:pPr>
      <w:r w:rsidRPr="00395962">
        <w:rPr>
          <w:rFonts w:ascii="Times New Roman" w:eastAsia="Times New Roman" w:hAnsi="Times New Roman" w:cs="Times New Roman"/>
          <w:b/>
          <w:i/>
          <w:snapToGrid w:val="0"/>
          <w:sz w:val="16"/>
          <w:szCs w:val="16"/>
          <w:lang w:eastAsia="ru-RU"/>
        </w:rPr>
        <w:t>Просвещение и накопление научных знаний</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В эпоху средневековья распространение грамотности и знаний шло разными путями в княжеских дворцах, монастырях, торговых городах и в деревне. В то время, как в бесписьменной </w:t>
      </w:r>
      <w:r w:rsidRPr="00395962">
        <w:rPr>
          <w:rFonts w:ascii="Times New Roman" w:eastAsia="Times New Roman" w:hAnsi="Times New Roman" w:cs="Times New Roman"/>
          <w:snapToGrid w:val="0"/>
          <w:sz w:val="16"/>
          <w:szCs w:val="16"/>
          <w:lang w:eastAsia="ru-RU"/>
        </w:rPr>
        <w:lastRenderedPageBreak/>
        <w:t xml:space="preserve">деревне знания о природе, человеке, устройстве мира, родной истории передавались молодому поколению из уст в уста в виде сельскохозяйственных примет, знахарских рецептов, сказок, эпической поэзии и т.п., просвещение в городах, монастырях и вотчинных замках основывалось на книгах. Судя по житийной литературе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обучение детей начиналось в возрасте 7 лет, сначала их учили чтению ("грамоте</w:t>
      </w:r>
      <w:bookmarkStart w:id="15" w:name="OCRUncertain005"/>
      <w:r w:rsidRPr="00395962">
        <w:rPr>
          <w:rFonts w:ascii="Times New Roman" w:eastAsia="Times New Roman" w:hAnsi="Times New Roman" w:cs="Times New Roman"/>
          <w:snapToGrid w:val="0"/>
          <w:sz w:val="16"/>
          <w:szCs w:val="16"/>
          <w:lang w:eastAsia="ru-RU"/>
        </w:rPr>
        <w:t>"),</w:t>
      </w:r>
      <w:bookmarkEnd w:id="15"/>
      <w:r w:rsidRPr="00395962">
        <w:rPr>
          <w:rFonts w:ascii="Times New Roman" w:eastAsia="Times New Roman" w:hAnsi="Times New Roman" w:cs="Times New Roman"/>
          <w:snapToGrid w:val="0"/>
          <w:sz w:val="16"/>
          <w:szCs w:val="16"/>
          <w:lang w:eastAsia="ru-RU"/>
        </w:rPr>
        <w:t xml:space="preserve"> а затем письму. Новгородская былина о Василии Буслаеве так рассказывает об этом:</w:t>
      </w:r>
    </w:p>
    <w:p w:rsidR="00395962" w:rsidRPr="00395962" w:rsidRDefault="00395962" w:rsidP="000E5E28">
      <w:pPr>
        <w:widowControl w:val="0"/>
        <w:tabs>
          <w:tab w:val="left" w:pos="3828"/>
        </w:tabs>
        <w:spacing w:after="0" w:line="240" w:lineRule="auto"/>
        <w:ind w:left="-1134" w:right="-284" w:firstLine="1985"/>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Стали его, </w:t>
      </w:r>
      <w:bookmarkStart w:id="16" w:name="OCRUncertain006"/>
      <w:r w:rsidRPr="00395962">
        <w:rPr>
          <w:rFonts w:ascii="Times New Roman" w:eastAsia="Times New Roman" w:hAnsi="Times New Roman" w:cs="Times New Roman"/>
          <w:snapToGrid w:val="0"/>
          <w:sz w:val="16"/>
          <w:szCs w:val="16"/>
          <w:lang w:eastAsia="ru-RU"/>
        </w:rPr>
        <w:t>Васильюшку,</w:t>
      </w:r>
      <w:bookmarkEnd w:id="16"/>
      <w:r w:rsidRPr="00395962">
        <w:rPr>
          <w:rFonts w:ascii="Times New Roman" w:eastAsia="Times New Roman" w:hAnsi="Times New Roman" w:cs="Times New Roman"/>
          <w:snapToGrid w:val="0"/>
          <w:sz w:val="16"/>
          <w:szCs w:val="16"/>
          <w:lang w:eastAsia="ru-RU"/>
        </w:rPr>
        <w:t xml:space="preserve"> грамоте учить,</w:t>
      </w:r>
    </w:p>
    <w:p w:rsidR="00395962" w:rsidRPr="00395962" w:rsidRDefault="00395962" w:rsidP="000E5E28">
      <w:pPr>
        <w:widowControl w:val="0"/>
        <w:tabs>
          <w:tab w:val="left" w:pos="3828"/>
        </w:tabs>
        <w:spacing w:after="0" w:line="240" w:lineRule="auto"/>
        <w:ind w:left="-1134" w:right="-284" w:firstLine="1985"/>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Грамота ему в наук пошла,</w:t>
      </w:r>
    </w:p>
    <w:p w:rsidR="00395962" w:rsidRPr="00395962" w:rsidRDefault="00395962" w:rsidP="000E5E28">
      <w:pPr>
        <w:widowControl w:val="0"/>
        <w:tabs>
          <w:tab w:val="left" w:pos="3828"/>
        </w:tabs>
        <w:spacing w:after="0" w:line="240" w:lineRule="auto"/>
        <w:ind w:left="-1134" w:right="-284" w:firstLine="1985"/>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Посадили его, Васильюшку, пером писать,</w:t>
      </w:r>
    </w:p>
    <w:p w:rsidR="00395962" w:rsidRPr="00395962" w:rsidRDefault="00395962" w:rsidP="000E5E28">
      <w:pPr>
        <w:widowControl w:val="0"/>
        <w:tabs>
          <w:tab w:val="left" w:pos="3828"/>
        </w:tabs>
        <w:spacing w:after="0" w:line="240" w:lineRule="auto"/>
        <w:ind w:left="-1134" w:right="-284" w:firstLine="1985"/>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И письмо ему в наук пошло.</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Церковная монополия на обра</w:t>
      </w:r>
      <w:bookmarkStart w:id="17" w:name="OCRUncertain007"/>
      <w:r w:rsidRPr="00395962">
        <w:rPr>
          <w:rFonts w:ascii="Times New Roman" w:eastAsia="Times New Roman" w:hAnsi="Times New Roman" w:cs="Times New Roman"/>
          <w:snapToGrid w:val="0"/>
          <w:sz w:val="16"/>
          <w:szCs w:val="16"/>
          <w:lang w:eastAsia="ru-RU"/>
        </w:rPr>
        <w:t>з</w:t>
      </w:r>
      <w:bookmarkEnd w:id="17"/>
      <w:r w:rsidRPr="00395962">
        <w:rPr>
          <w:rFonts w:ascii="Times New Roman" w:eastAsia="Times New Roman" w:hAnsi="Times New Roman" w:cs="Times New Roman"/>
          <w:snapToGrid w:val="0"/>
          <w:sz w:val="16"/>
          <w:szCs w:val="16"/>
          <w:lang w:eastAsia="ru-RU"/>
        </w:rPr>
        <w:t xml:space="preserve">ование придавала ему преимущественно богословский характер. Найденные в Новгороде азбука </w:t>
      </w:r>
      <w:r w:rsidRPr="00395962">
        <w:rPr>
          <w:rFonts w:ascii="Times New Roman" w:eastAsia="Times New Roman" w:hAnsi="Times New Roman" w:cs="Times New Roman"/>
          <w:snapToGrid w:val="0"/>
          <w:sz w:val="16"/>
          <w:szCs w:val="16"/>
          <w:lang w:val="en-US" w:eastAsia="ru-RU"/>
        </w:rPr>
        <w:t>XIII</w:t>
      </w:r>
      <w:r w:rsidRPr="00395962">
        <w:rPr>
          <w:rFonts w:ascii="Times New Roman" w:eastAsia="Times New Roman" w:hAnsi="Times New Roman" w:cs="Times New Roman"/>
          <w:snapToGrid w:val="0"/>
          <w:sz w:val="16"/>
          <w:szCs w:val="16"/>
          <w:lang w:eastAsia="ru-RU"/>
        </w:rPr>
        <w:t xml:space="preserve"> —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вв., вырезанная на небольшой можжевеловой дощечке, и учебные записи </w:t>
      </w:r>
      <w:r w:rsidRPr="00395962">
        <w:rPr>
          <w:rFonts w:ascii="Times New Roman" w:eastAsia="Times New Roman" w:hAnsi="Times New Roman" w:cs="Times New Roman"/>
          <w:snapToGrid w:val="0"/>
          <w:sz w:val="16"/>
          <w:szCs w:val="16"/>
          <w:lang w:val="en-US" w:eastAsia="ru-RU"/>
        </w:rPr>
        <w:t>XIII</w:t>
      </w:r>
      <w:r w:rsidRPr="00395962">
        <w:rPr>
          <w:rFonts w:ascii="Times New Roman" w:eastAsia="Times New Roman" w:hAnsi="Times New Roman" w:cs="Times New Roman"/>
          <w:snapToGrid w:val="0"/>
          <w:sz w:val="16"/>
          <w:szCs w:val="16"/>
          <w:lang w:eastAsia="ru-RU"/>
        </w:rPr>
        <w:t xml:space="preserve"> в. мальчика </w:t>
      </w:r>
      <w:bookmarkStart w:id="18" w:name="OCRUncertain008"/>
      <w:r w:rsidRPr="00395962">
        <w:rPr>
          <w:rFonts w:ascii="Times New Roman" w:eastAsia="Times New Roman" w:hAnsi="Times New Roman" w:cs="Times New Roman"/>
          <w:snapToGrid w:val="0"/>
          <w:sz w:val="16"/>
          <w:szCs w:val="16"/>
          <w:lang w:eastAsia="ru-RU"/>
        </w:rPr>
        <w:t>Онфима</w:t>
      </w:r>
      <w:bookmarkEnd w:id="18"/>
      <w:r w:rsidRPr="00395962">
        <w:rPr>
          <w:rFonts w:ascii="Times New Roman" w:eastAsia="Times New Roman" w:hAnsi="Times New Roman" w:cs="Times New Roman"/>
          <w:snapToGrid w:val="0"/>
          <w:sz w:val="16"/>
          <w:szCs w:val="16"/>
          <w:lang w:eastAsia="ru-RU"/>
        </w:rPr>
        <w:t xml:space="preserve"> свидетельствуют о применении слогового обучения чтению и письму. Многочисленные берестяные грамоты говорят, что русские горожане, в том числе и женщины, широко использовали свои знания как в деловой практике, так и в быту.</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Несмотря на тяжесть </w:t>
      </w:r>
      <w:bookmarkStart w:id="19" w:name="OCRUncertain009"/>
      <w:r w:rsidRPr="00395962">
        <w:rPr>
          <w:rFonts w:ascii="Times New Roman" w:eastAsia="Times New Roman" w:hAnsi="Times New Roman" w:cs="Times New Roman"/>
          <w:snapToGrid w:val="0"/>
          <w:sz w:val="16"/>
          <w:szCs w:val="16"/>
          <w:lang w:eastAsia="ru-RU"/>
        </w:rPr>
        <w:t>монголо-татарского</w:t>
      </w:r>
      <w:bookmarkEnd w:id="19"/>
      <w:r w:rsidRPr="00395962">
        <w:rPr>
          <w:rFonts w:ascii="Times New Roman" w:eastAsia="Times New Roman" w:hAnsi="Times New Roman" w:cs="Times New Roman"/>
          <w:snapToGrid w:val="0"/>
          <w:sz w:val="16"/>
          <w:szCs w:val="16"/>
          <w:lang w:eastAsia="ru-RU"/>
        </w:rPr>
        <w:t xml:space="preserve"> ига, в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на Руси развивалось книжное дело. Постепенная замена пергамена бумагой делала книги более доступными. К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 известно уже достаточно много </w:t>
      </w:r>
      <w:bookmarkStart w:id="20" w:name="OCRUncertain010"/>
      <w:r w:rsidRPr="00395962">
        <w:rPr>
          <w:rFonts w:ascii="Times New Roman" w:eastAsia="Times New Roman" w:hAnsi="Times New Roman" w:cs="Times New Roman"/>
          <w:snapToGrid w:val="0"/>
          <w:sz w:val="16"/>
          <w:szCs w:val="16"/>
          <w:lang w:eastAsia="ru-RU"/>
        </w:rPr>
        <w:t>биб</w:t>
      </w:r>
      <w:bookmarkStart w:id="21" w:name="OCRUncertain011"/>
      <w:bookmarkEnd w:id="20"/>
      <w:r w:rsidRPr="00395962">
        <w:rPr>
          <w:rFonts w:ascii="Times New Roman" w:eastAsia="Times New Roman" w:hAnsi="Times New Roman" w:cs="Times New Roman"/>
          <w:snapToGrid w:val="0"/>
          <w:sz w:val="16"/>
          <w:szCs w:val="16"/>
          <w:lang w:eastAsia="ru-RU"/>
        </w:rPr>
        <w:t>лиотек.</w:t>
      </w:r>
      <w:bookmarkEnd w:id="21"/>
      <w:r w:rsidRPr="00395962">
        <w:rPr>
          <w:rFonts w:ascii="Times New Roman" w:eastAsia="Times New Roman" w:hAnsi="Times New Roman" w:cs="Times New Roman"/>
          <w:snapToGrid w:val="0"/>
          <w:sz w:val="16"/>
          <w:szCs w:val="16"/>
          <w:lang w:eastAsia="ru-RU"/>
        </w:rPr>
        <w:t xml:space="preserve"> Хотя большинство книг того времени, очевидно, погибло в огне военных пожаров, в кострах церковной цензуры и т.п., от </w:t>
      </w:r>
      <w:r w:rsidRPr="00395962">
        <w:rPr>
          <w:rFonts w:ascii="Times New Roman" w:eastAsia="Times New Roman" w:hAnsi="Times New Roman" w:cs="Times New Roman"/>
          <w:snapToGrid w:val="0"/>
          <w:sz w:val="16"/>
          <w:szCs w:val="16"/>
          <w:lang w:val="en-US" w:eastAsia="ru-RU"/>
        </w:rPr>
        <w:t>XIII</w:t>
      </w:r>
      <w:r w:rsidRPr="00395962">
        <w:rPr>
          <w:rFonts w:ascii="Times New Roman" w:eastAsia="Times New Roman" w:hAnsi="Times New Roman" w:cs="Times New Roman"/>
          <w:snapToGrid w:val="0"/>
          <w:sz w:val="16"/>
          <w:szCs w:val="16"/>
          <w:lang w:eastAsia="ru-RU"/>
        </w:rPr>
        <w:t>—</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вв. до нас дошло все же 583 рукописные книги. Говоря о распространении "книжной премудрости", надо иметь в виду коллективное использование средневековых книг. Чтение вслух тогда было широко распространено во всех странах и во всех слоях общества.</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b/>
          <w:snapToGrid w:val="0"/>
          <w:sz w:val="16"/>
          <w:szCs w:val="16"/>
          <w:lang w:eastAsia="ru-RU"/>
        </w:rPr>
        <w:t>Математические познания</w:t>
      </w:r>
      <w:r w:rsidRPr="00395962">
        <w:rPr>
          <w:rFonts w:ascii="Times New Roman" w:eastAsia="Times New Roman" w:hAnsi="Times New Roman" w:cs="Times New Roman"/>
          <w:snapToGrid w:val="0"/>
          <w:sz w:val="16"/>
          <w:szCs w:val="16"/>
          <w:lang w:eastAsia="ru-RU"/>
        </w:rPr>
        <w:t xml:space="preserve"> в </w:t>
      </w:r>
      <w:r w:rsidRPr="00395962">
        <w:rPr>
          <w:rFonts w:ascii="Times New Roman" w:eastAsia="Times New Roman" w:hAnsi="Times New Roman" w:cs="Times New Roman"/>
          <w:snapToGrid w:val="0"/>
          <w:sz w:val="16"/>
          <w:szCs w:val="16"/>
          <w:lang w:val="en-US" w:eastAsia="ru-RU"/>
        </w:rPr>
        <w:t>XIII</w:t>
      </w:r>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не получили особого развития. Древнерусская цифровая система была крайне неудобной: для каждого разряда чисел (единиц, десятков, сотен) существовали особые буквенные обозначения; отсутствовало понятие нуля: дроби обозначались словесно (1/6 — "пол-трети"; 1/12— "пол-</w:t>
      </w:r>
      <w:r w:rsidRPr="00395962">
        <w:rPr>
          <w:rFonts w:ascii="Times New Roman" w:eastAsia="Times New Roman" w:hAnsi="Times New Roman" w:cs="Times New Roman"/>
          <w:snapToGrid w:val="0"/>
          <w:sz w:val="16"/>
          <w:szCs w:val="16"/>
          <w:lang w:eastAsia="ru-RU"/>
        </w:rPr>
        <w:lastRenderedPageBreak/>
        <w:t>полтрети") и т.п. Все это затрудняло точные математические действия.</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Космологические представления русские книжники черпали из христианской богословской литературы, трактовавшей вопросы мироздания весьма противоречиво. Среди сочинений такого рода в </w:t>
      </w:r>
      <w:r w:rsidRPr="00395962">
        <w:rPr>
          <w:rFonts w:ascii="Times New Roman" w:eastAsia="Times New Roman" w:hAnsi="Times New Roman" w:cs="Times New Roman"/>
          <w:snapToGrid w:val="0"/>
          <w:sz w:val="16"/>
          <w:szCs w:val="16"/>
          <w:lang w:val="en-US" w:eastAsia="ru-RU"/>
        </w:rPr>
        <w:t>XIII</w:t>
      </w:r>
      <w:r w:rsidRPr="00395962">
        <w:rPr>
          <w:rFonts w:ascii="Times New Roman" w:eastAsia="Times New Roman" w:hAnsi="Times New Roman" w:cs="Times New Roman"/>
          <w:snapToGrid w:val="0"/>
          <w:sz w:val="16"/>
          <w:szCs w:val="16"/>
          <w:lang w:eastAsia="ru-RU"/>
        </w:rPr>
        <w:t xml:space="preserve"> —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вв. наиболее популярными были компилятивное дохристианское произведение "Кн</w:t>
      </w:r>
      <w:bookmarkStart w:id="22" w:name="OCRUncertain012"/>
      <w:r w:rsidRPr="00395962">
        <w:rPr>
          <w:rFonts w:ascii="Times New Roman" w:eastAsia="Times New Roman" w:hAnsi="Times New Roman" w:cs="Times New Roman"/>
          <w:snapToGrid w:val="0"/>
          <w:sz w:val="16"/>
          <w:szCs w:val="16"/>
          <w:lang w:eastAsia="ru-RU"/>
        </w:rPr>
        <w:t>и</w:t>
      </w:r>
      <w:bookmarkEnd w:id="22"/>
      <w:r w:rsidRPr="00395962">
        <w:rPr>
          <w:rFonts w:ascii="Times New Roman" w:eastAsia="Times New Roman" w:hAnsi="Times New Roman" w:cs="Times New Roman"/>
          <w:snapToGrid w:val="0"/>
          <w:sz w:val="16"/>
          <w:szCs w:val="16"/>
          <w:lang w:eastAsia="ru-RU"/>
        </w:rPr>
        <w:t xml:space="preserve">га </w:t>
      </w:r>
      <w:bookmarkStart w:id="23" w:name="OCRUncertain013"/>
      <w:r w:rsidRPr="00395962">
        <w:rPr>
          <w:rFonts w:ascii="Times New Roman" w:eastAsia="Times New Roman" w:hAnsi="Times New Roman" w:cs="Times New Roman"/>
          <w:snapToGrid w:val="0"/>
          <w:sz w:val="16"/>
          <w:szCs w:val="16"/>
          <w:lang w:eastAsia="ru-RU"/>
        </w:rPr>
        <w:t>Еноха"</w:t>
      </w:r>
      <w:bookmarkEnd w:id="23"/>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val="en-US" w:eastAsia="ru-RU"/>
        </w:rPr>
        <w:t>II</w:t>
      </w:r>
      <w:r w:rsidRPr="00395962">
        <w:rPr>
          <w:rFonts w:ascii="Times New Roman" w:eastAsia="Times New Roman" w:hAnsi="Times New Roman" w:cs="Times New Roman"/>
          <w:snapToGrid w:val="0"/>
          <w:sz w:val="16"/>
          <w:szCs w:val="16"/>
          <w:lang w:eastAsia="ru-RU"/>
        </w:rPr>
        <w:t xml:space="preserve"> — 1 вв. до н.э.) и "Христианская топография" Космы </w:t>
      </w:r>
      <w:bookmarkStart w:id="24" w:name="OCRUncertain014"/>
      <w:r w:rsidRPr="00395962">
        <w:rPr>
          <w:rFonts w:ascii="Times New Roman" w:eastAsia="Times New Roman" w:hAnsi="Times New Roman" w:cs="Times New Roman"/>
          <w:snapToGrid w:val="0"/>
          <w:sz w:val="16"/>
          <w:szCs w:val="16"/>
          <w:lang w:eastAsia="ru-RU"/>
        </w:rPr>
        <w:t>Индикоплова</w:t>
      </w:r>
      <w:bookmarkEnd w:id="24"/>
      <w:r w:rsidRPr="00395962">
        <w:rPr>
          <w:rFonts w:ascii="Times New Roman" w:eastAsia="Times New Roman" w:hAnsi="Times New Roman" w:cs="Times New Roman"/>
          <w:snapToGrid w:val="0"/>
          <w:sz w:val="16"/>
          <w:szCs w:val="16"/>
          <w:lang w:eastAsia="ru-RU"/>
        </w:rPr>
        <w:t xml:space="preserve"> (ок. 549 г.). Согласно "Книге Еноха", мир представляет собой землю и 7 небес над нею. На первом пребывают духи, ведающие дождем и снегом; второе является средоточием тьмы, прибежищем темных сил: третье — место отдыха Бога, рай: на четвертом небе расположены солнце, луна и звезды; на пятом—томятся в заключении падшие ангелы; на шестом —находятся духи, ведающие движением светил, сменой времен года и т.п.; седьмое небо — место постоянного пребывания Бога, окруженного высшими духами. В другом месте этой же книги дано совсем иное описание мира. Читателя, знакомого с противоречивой космогонией "Книги Еноха", окончательно могли сбить с толку не менее фантастические представления К. Индикоплова, описывавшего Землю в виде стола или прямоугольной доски и т.п. Большим шагом вперед явилось возрождение на Руси в начале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 античных представлений о мироздании. В сборнике "Странник со иными </w:t>
      </w:r>
      <w:bookmarkStart w:id="25" w:name="OCRUncertain015"/>
      <w:r w:rsidRPr="00395962">
        <w:rPr>
          <w:rFonts w:ascii="Times New Roman" w:eastAsia="Times New Roman" w:hAnsi="Times New Roman" w:cs="Times New Roman"/>
          <w:snapToGrid w:val="0"/>
          <w:sz w:val="16"/>
          <w:szCs w:val="16"/>
          <w:lang w:eastAsia="ru-RU"/>
        </w:rPr>
        <w:t>вещьми"</w:t>
      </w:r>
      <w:bookmarkEnd w:id="25"/>
      <w:r w:rsidRPr="00395962">
        <w:rPr>
          <w:rFonts w:ascii="Times New Roman" w:eastAsia="Times New Roman" w:hAnsi="Times New Roman" w:cs="Times New Roman"/>
          <w:snapToGrid w:val="0"/>
          <w:sz w:val="16"/>
          <w:szCs w:val="16"/>
          <w:lang w:eastAsia="ru-RU"/>
        </w:rPr>
        <w:t xml:space="preserve"> (1412 г.) содержится прямое заявление о шарообразности Земли. Автор сопоставляет ее с яичным желтком, а небо и воздух — с белком и скорлупой. Рациональное осмысление природы мироздания было существенно затруднено влиянием религиозно-мистического мировоззрения.</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С постепенным развитием торговли, восстановлением дипломатических связей, возрождением паломничества в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происходило расширение </w:t>
      </w:r>
      <w:r w:rsidRPr="00395962">
        <w:rPr>
          <w:rFonts w:ascii="Times New Roman" w:eastAsia="Times New Roman" w:hAnsi="Times New Roman" w:cs="Times New Roman"/>
          <w:b/>
          <w:snapToGrid w:val="0"/>
          <w:sz w:val="16"/>
          <w:szCs w:val="16"/>
          <w:lang w:eastAsia="ru-RU"/>
        </w:rPr>
        <w:t>географического</w:t>
      </w:r>
      <w:r w:rsidRPr="00395962">
        <w:rPr>
          <w:rFonts w:ascii="Times New Roman" w:eastAsia="Times New Roman" w:hAnsi="Times New Roman" w:cs="Times New Roman"/>
          <w:snapToGrid w:val="0"/>
          <w:sz w:val="16"/>
          <w:szCs w:val="16"/>
          <w:lang w:eastAsia="ru-RU"/>
        </w:rPr>
        <w:t xml:space="preserve"> кругозора русских людей. К это</w:t>
      </w:r>
      <w:bookmarkStart w:id="26" w:name="OCRUncertain016"/>
      <w:r w:rsidRPr="00395962">
        <w:rPr>
          <w:rFonts w:ascii="Times New Roman" w:eastAsia="Times New Roman" w:hAnsi="Times New Roman" w:cs="Times New Roman"/>
          <w:snapToGrid w:val="0"/>
          <w:sz w:val="16"/>
          <w:szCs w:val="16"/>
          <w:lang w:eastAsia="ru-RU"/>
        </w:rPr>
        <w:t>м</w:t>
      </w:r>
      <w:bookmarkEnd w:id="26"/>
      <w:r w:rsidRPr="00395962">
        <w:rPr>
          <w:rFonts w:ascii="Times New Roman" w:eastAsia="Times New Roman" w:hAnsi="Times New Roman" w:cs="Times New Roman"/>
          <w:snapToGrid w:val="0"/>
          <w:sz w:val="16"/>
          <w:szCs w:val="16"/>
          <w:lang w:eastAsia="ru-RU"/>
        </w:rPr>
        <w:t xml:space="preserve">у времени относится составление множества рукописных сборников, содержавших подлинные и подробные описания </w:t>
      </w:r>
      <w:bookmarkStart w:id="27" w:name="OCRUncertain017"/>
      <w:r w:rsidRPr="00395962">
        <w:rPr>
          <w:rFonts w:ascii="Times New Roman" w:eastAsia="Times New Roman" w:hAnsi="Times New Roman" w:cs="Times New Roman"/>
          <w:snapToGrid w:val="0"/>
          <w:sz w:val="16"/>
          <w:szCs w:val="16"/>
          <w:lang w:eastAsia="ru-RU"/>
        </w:rPr>
        <w:t>Царьграда,</w:t>
      </w:r>
      <w:bookmarkEnd w:id="27"/>
      <w:r w:rsidRPr="00395962">
        <w:rPr>
          <w:rFonts w:ascii="Times New Roman" w:eastAsia="Times New Roman" w:hAnsi="Times New Roman" w:cs="Times New Roman"/>
          <w:snapToGrid w:val="0"/>
          <w:sz w:val="16"/>
          <w:szCs w:val="16"/>
          <w:lang w:eastAsia="ru-RU"/>
        </w:rPr>
        <w:t xml:space="preserve"> </w:t>
      </w:r>
      <w:bookmarkStart w:id="28" w:name="OCRUncertain018"/>
      <w:r w:rsidRPr="00395962">
        <w:rPr>
          <w:rFonts w:ascii="Times New Roman" w:eastAsia="Times New Roman" w:hAnsi="Times New Roman" w:cs="Times New Roman"/>
          <w:snapToGrid w:val="0"/>
          <w:sz w:val="16"/>
          <w:szCs w:val="16"/>
          <w:lang w:eastAsia="ru-RU"/>
        </w:rPr>
        <w:t>Пелестины,</w:t>
      </w:r>
      <w:bookmarkEnd w:id="28"/>
      <w:r w:rsidRPr="00395962">
        <w:rPr>
          <w:rFonts w:ascii="Times New Roman" w:eastAsia="Times New Roman" w:hAnsi="Times New Roman" w:cs="Times New Roman"/>
          <w:snapToGrid w:val="0"/>
          <w:sz w:val="16"/>
          <w:szCs w:val="16"/>
          <w:lang w:eastAsia="ru-RU"/>
        </w:rPr>
        <w:t xml:space="preserve"> Западной Европы и других земель ("Сказание о святых местах о </w:t>
      </w:r>
      <w:bookmarkStart w:id="29" w:name="OCRUncertain019"/>
      <w:r w:rsidRPr="00395962">
        <w:rPr>
          <w:rFonts w:ascii="Times New Roman" w:eastAsia="Times New Roman" w:hAnsi="Times New Roman" w:cs="Times New Roman"/>
          <w:snapToGrid w:val="0"/>
          <w:sz w:val="16"/>
          <w:szCs w:val="16"/>
          <w:lang w:eastAsia="ru-RU"/>
        </w:rPr>
        <w:t xml:space="preserve">Костянтинеграде </w:t>
      </w:r>
      <w:bookmarkEnd w:id="29"/>
      <w:r w:rsidRPr="00395962">
        <w:rPr>
          <w:rFonts w:ascii="Times New Roman" w:eastAsia="Times New Roman" w:hAnsi="Times New Roman" w:cs="Times New Roman"/>
          <w:snapToGrid w:val="0"/>
          <w:sz w:val="16"/>
          <w:szCs w:val="16"/>
          <w:lang w:eastAsia="ru-RU"/>
        </w:rPr>
        <w:t xml:space="preserve">(Константинополе — </w:t>
      </w:r>
      <w:bookmarkStart w:id="30" w:name="OCRUncertain020"/>
      <w:r w:rsidRPr="00395962">
        <w:rPr>
          <w:rFonts w:ascii="Times New Roman" w:eastAsia="Times New Roman" w:hAnsi="Times New Roman" w:cs="Times New Roman"/>
          <w:snapToGrid w:val="0"/>
          <w:sz w:val="16"/>
          <w:szCs w:val="16"/>
          <w:lang w:eastAsia="ru-RU"/>
        </w:rPr>
        <w:t>Т.Б.)"</w:t>
      </w:r>
      <w:bookmarkEnd w:id="30"/>
      <w:r w:rsidRPr="00395962">
        <w:rPr>
          <w:rFonts w:ascii="Times New Roman" w:eastAsia="Times New Roman" w:hAnsi="Times New Roman" w:cs="Times New Roman"/>
          <w:snapToGrid w:val="0"/>
          <w:sz w:val="16"/>
          <w:szCs w:val="16"/>
          <w:lang w:eastAsia="ru-RU"/>
        </w:rPr>
        <w:t xml:space="preserve"> Василия Калики, 1313 г.; "Странник Стефана Новгородца; "Сказание о пути от Царьграда к Иерусалиму", ок. 1349 г.: "О Египте, граде </w:t>
      </w:r>
      <w:bookmarkStart w:id="31" w:name="OCRUncertain021"/>
      <w:r w:rsidRPr="00395962">
        <w:rPr>
          <w:rFonts w:ascii="Times New Roman" w:eastAsia="Times New Roman" w:hAnsi="Times New Roman" w:cs="Times New Roman"/>
          <w:snapToGrid w:val="0"/>
          <w:sz w:val="16"/>
          <w:szCs w:val="16"/>
          <w:lang w:eastAsia="ru-RU"/>
        </w:rPr>
        <w:t>велицем</w:t>
      </w:r>
      <w:bookmarkEnd w:id="31"/>
      <w:r w:rsidRPr="00395962">
        <w:rPr>
          <w:rFonts w:ascii="Times New Roman" w:eastAsia="Times New Roman" w:hAnsi="Times New Roman" w:cs="Times New Roman"/>
          <w:snapToGrid w:val="0"/>
          <w:sz w:val="16"/>
          <w:szCs w:val="16"/>
          <w:lang w:eastAsia="ru-RU"/>
        </w:rPr>
        <w:t xml:space="preserve"> (путешествие </w:t>
      </w:r>
      <w:bookmarkStart w:id="32" w:name="OCRUncertain022"/>
      <w:r w:rsidRPr="00395962">
        <w:rPr>
          <w:rFonts w:ascii="Times New Roman" w:eastAsia="Times New Roman" w:hAnsi="Times New Roman" w:cs="Times New Roman"/>
          <w:snapToGrid w:val="0"/>
          <w:sz w:val="16"/>
          <w:szCs w:val="16"/>
          <w:lang w:eastAsia="ru-RU"/>
        </w:rPr>
        <w:t>Мисюря</w:t>
      </w:r>
      <w:bookmarkEnd w:id="32"/>
      <w:r w:rsidRPr="00395962">
        <w:rPr>
          <w:rFonts w:ascii="Times New Roman" w:eastAsia="Times New Roman" w:hAnsi="Times New Roman" w:cs="Times New Roman"/>
          <w:snapToGrid w:val="0"/>
          <w:sz w:val="16"/>
          <w:szCs w:val="16"/>
          <w:lang w:eastAsia="ru-RU"/>
        </w:rPr>
        <w:t xml:space="preserve"> </w:t>
      </w:r>
      <w:bookmarkStart w:id="33" w:name="OCRUncertain023"/>
      <w:r w:rsidRPr="00395962">
        <w:rPr>
          <w:rFonts w:ascii="Times New Roman" w:eastAsia="Times New Roman" w:hAnsi="Times New Roman" w:cs="Times New Roman"/>
          <w:snapToGrid w:val="0"/>
          <w:sz w:val="16"/>
          <w:szCs w:val="16"/>
          <w:lang w:eastAsia="ru-RU"/>
        </w:rPr>
        <w:t>Мунехина)",</w:t>
      </w:r>
      <w:bookmarkEnd w:id="33"/>
      <w:r w:rsidRPr="00395962">
        <w:rPr>
          <w:rFonts w:ascii="Times New Roman" w:eastAsia="Times New Roman" w:hAnsi="Times New Roman" w:cs="Times New Roman"/>
          <w:snapToGrid w:val="0"/>
          <w:sz w:val="16"/>
          <w:szCs w:val="16"/>
          <w:lang w:eastAsia="ru-RU"/>
        </w:rPr>
        <w:t xml:space="preserve"> ок. 1493 г. и др.). Самым выдающимся памятником этого рода является </w:t>
      </w:r>
      <w:bookmarkStart w:id="34" w:name="OCRUncertain024"/>
      <w:r w:rsidRPr="00395962">
        <w:rPr>
          <w:rFonts w:ascii="Times New Roman" w:eastAsia="Times New Roman" w:hAnsi="Times New Roman" w:cs="Times New Roman"/>
          <w:snapToGrid w:val="0"/>
          <w:sz w:val="16"/>
          <w:szCs w:val="16"/>
          <w:lang w:eastAsia="ru-RU"/>
        </w:rPr>
        <w:t>"Хожение</w:t>
      </w:r>
      <w:bookmarkEnd w:id="34"/>
      <w:r w:rsidRPr="00395962">
        <w:rPr>
          <w:rFonts w:ascii="Times New Roman" w:eastAsia="Times New Roman" w:hAnsi="Times New Roman" w:cs="Times New Roman"/>
          <w:snapToGrid w:val="0"/>
          <w:sz w:val="16"/>
          <w:szCs w:val="16"/>
          <w:lang w:eastAsia="ru-RU"/>
        </w:rPr>
        <w:t xml:space="preserve"> за три моря" Афанасия Никитина, совершившего в 1466— 1472 гг. небывалое </w:t>
      </w:r>
      <w:bookmarkStart w:id="35" w:name="OCRUncertain025"/>
      <w:r w:rsidRPr="00395962">
        <w:rPr>
          <w:rFonts w:ascii="Times New Roman" w:eastAsia="Times New Roman" w:hAnsi="Times New Roman" w:cs="Times New Roman"/>
          <w:snapToGrid w:val="0"/>
          <w:sz w:val="16"/>
          <w:szCs w:val="16"/>
          <w:lang w:eastAsia="ru-RU"/>
        </w:rPr>
        <w:t>пу</w:t>
      </w:r>
      <w:bookmarkStart w:id="36" w:name="OCRUncertain026"/>
      <w:bookmarkEnd w:id="35"/>
      <w:r w:rsidRPr="00395962">
        <w:rPr>
          <w:rFonts w:ascii="Times New Roman" w:eastAsia="Times New Roman" w:hAnsi="Times New Roman" w:cs="Times New Roman"/>
          <w:snapToGrid w:val="0"/>
          <w:sz w:val="16"/>
          <w:szCs w:val="16"/>
          <w:lang w:eastAsia="ru-RU"/>
        </w:rPr>
        <w:t>тешествие по</w:t>
      </w:r>
      <w:bookmarkEnd w:id="36"/>
      <w:r w:rsidRPr="00395962">
        <w:rPr>
          <w:rFonts w:ascii="Times New Roman" w:eastAsia="Times New Roman" w:hAnsi="Times New Roman" w:cs="Times New Roman"/>
          <w:snapToGrid w:val="0"/>
          <w:sz w:val="16"/>
          <w:szCs w:val="16"/>
          <w:lang w:eastAsia="ru-RU"/>
        </w:rPr>
        <w:t xml:space="preserve"> Волге и </w:t>
      </w:r>
      <w:bookmarkStart w:id="37" w:name="OCRUncertain027"/>
      <w:r w:rsidRPr="00395962">
        <w:rPr>
          <w:rFonts w:ascii="Times New Roman" w:eastAsia="Times New Roman" w:hAnsi="Times New Roman" w:cs="Times New Roman"/>
          <w:snapToGrid w:val="0"/>
          <w:sz w:val="16"/>
          <w:szCs w:val="16"/>
          <w:lang w:eastAsia="ru-RU"/>
        </w:rPr>
        <w:t>Каспию</w:t>
      </w:r>
      <w:bookmarkEnd w:id="37"/>
      <w:r w:rsidRPr="00395962">
        <w:rPr>
          <w:rFonts w:ascii="Times New Roman" w:eastAsia="Times New Roman" w:hAnsi="Times New Roman" w:cs="Times New Roman"/>
          <w:snapToGrid w:val="0"/>
          <w:sz w:val="16"/>
          <w:szCs w:val="16"/>
          <w:lang w:eastAsia="ru-RU"/>
        </w:rPr>
        <w:t xml:space="preserve"> в Персию, а затем в Индию. Путевые заметки Никитина отличаются обстоятельностью и широтой кругозора, являются прекрасным источником знаний по географии, этнографии и социально-экономической жизни Индии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eastAsia="ru-RU"/>
        </w:rPr>
        <w:lastRenderedPageBreak/>
        <w:t xml:space="preserve">в. и в этом превосходят краткие записки </w:t>
      </w:r>
      <w:bookmarkStart w:id="38" w:name="OCRUncertain028"/>
      <w:r w:rsidRPr="00395962">
        <w:rPr>
          <w:rFonts w:ascii="Times New Roman" w:eastAsia="Times New Roman" w:hAnsi="Times New Roman" w:cs="Times New Roman"/>
          <w:snapToGrid w:val="0"/>
          <w:sz w:val="16"/>
          <w:szCs w:val="16"/>
          <w:lang w:eastAsia="ru-RU"/>
        </w:rPr>
        <w:t>Васко</w:t>
      </w:r>
      <w:bookmarkEnd w:id="38"/>
      <w:r w:rsidRPr="00395962">
        <w:rPr>
          <w:rFonts w:ascii="Times New Roman" w:eastAsia="Times New Roman" w:hAnsi="Times New Roman" w:cs="Times New Roman"/>
          <w:snapToGrid w:val="0"/>
          <w:sz w:val="16"/>
          <w:szCs w:val="16"/>
          <w:lang w:eastAsia="ru-RU"/>
        </w:rPr>
        <w:t xml:space="preserve"> да Гамы, португальского мореплавателя, совершившего три плавания в Индию (1497—1499 гг., 1502—1503гг.,1524г</w:t>
      </w:r>
      <w:bookmarkStart w:id="39" w:name="OCRUncertain029"/>
      <w:r w:rsidRPr="00395962">
        <w:rPr>
          <w:rFonts w:ascii="Times New Roman" w:eastAsia="Times New Roman" w:hAnsi="Times New Roman" w:cs="Times New Roman"/>
          <w:snapToGrid w:val="0"/>
          <w:sz w:val="16"/>
          <w:szCs w:val="16"/>
          <w:lang w:eastAsia="ru-RU"/>
        </w:rPr>
        <w:t>.).</w:t>
      </w:r>
      <w:bookmarkEnd w:id="39"/>
    </w:p>
    <w:p w:rsidR="00395962" w:rsidRPr="00395962" w:rsidRDefault="00395962" w:rsidP="000E5E28">
      <w:pPr>
        <w:keepNext/>
        <w:tabs>
          <w:tab w:val="left" w:pos="3828"/>
        </w:tabs>
        <w:spacing w:before="240" w:after="0" w:line="240" w:lineRule="auto"/>
        <w:ind w:left="-1134" w:right="-284"/>
        <w:outlineLvl w:val="1"/>
        <w:rPr>
          <w:rFonts w:ascii="Times New Roman" w:eastAsia="Times New Roman" w:hAnsi="Times New Roman" w:cs="Times New Roman"/>
          <w:b/>
          <w:i/>
          <w:snapToGrid w:val="0"/>
          <w:sz w:val="16"/>
          <w:szCs w:val="16"/>
          <w:lang w:eastAsia="ru-RU"/>
        </w:rPr>
      </w:pPr>
      <w:r w:rsidRPr="00395962">
        <w:rPr>
          <w:rFonts w:ascii="Times New Roman" w:eastAsia="Times New Roman" w:hAnsi="Times New Roman" w:cs="Times New Roman"/>
          <w:b/>
          <w:i/>
          <w:snapToGrid w:val="0"/>
          <w:sz w:val="16"/>
          <w:szCs w:val="16"/>
          <w:lang w:eastAsia="ru-RU"/>
        </w:rPr>
        <w:t>Общественные идеи</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Общественные идеи, связанные с осмыслением человека в мире и обществе, а также политические теории со времени утверждения христианства на Руси в основном укладывались в рамки религиозного мировоззрения. В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 нач.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Русь, восприняв в основном философско-богословские течения </w:t>
      </w:r>
      <w:bookmarkStart w:id="40" w:name="OCRUncertain030"/>
      <w:r w:rsidRPr="00395962">
        <w:rPr>
          <w:rFonts w:ascii="Times New Roman" w:eastAsia="Times New Roman" w:hAnsi="Times New Roman" w:cs="Times New Roman"/>
          <w:snapToGrid w:val="0"/>
          <w:sz w:val="16"/>
          <w:szCs w:val="16"/>
          <w:lang w:eastAsia="ru-RU"/>
        </w:rPr>
        <w:t>Византии,</w:t>
      </w:r>
      <w:bookmarkEnd w:id="40"/>
      <w:r w:rsidRPr="00395962">
        <w:rPr>
          <w:rFonts w:ascii="Times New Roman" w:eastAsia="Times New Roman" w:hAnsi="Times New Roman" w:cs="Times New Roman"/>
          <w:snapToGrid w:val="0"/>
          <w:sz w:val="16"/>
          <w:szCs w:val="16"/>
          <w:lang w:eastAsia="ru-RU"/>
        </w:rPr>
        <w:t xml:space="preserve"> отставала от нее по уровню философского мышления. Если в Византии господствовали два главных идейных течения: победивший </w:t>
      </w:r>
      <w:bookmarkStart w:id="41" w:name="OCRUncertain031"/>
      <w:r w:rsidRPr="00395962">
        <w:rPr>
          <w:rFonts w:ascii="Times New Roman" w:eastAsia="Times New Roman" w:hAnsi="Times New Roman" w:cs="Times New Roman"/>
          <w:b/>
          <w:snapToGrid w:val="0"/>
          <w:sz w:val="16"/>
          <w:szCs w:val="16"/>
          <w:lang w:eastAsia="ru-RU"/>
        </w:rPr>
        <w:t>исихазм</w:t>
      </w:r>
      <w:r w:rsidRPr="00395962">
        <w:rPr>
          <w:rFonts w:ascii="Times New Roman" w:eastAsia="Times New Roman" w:hAnsi="Times New Roman" w:cs="Times New Roman"/>
          <w:b/>
          <w:snapToGrid w:val="0"/>
          <w:sz w:val="16"/>
          <w:szCs w:val="16"/>
          <w:vertAlign w:val="superscript"/>
          <w:lang w:eastAsia="ru-RU"/>
        </w:rPr>
        <w:footnoteReference w:id="6"/>
      </w:r>
      <w:bookmarkEnd w:id="41"/>
      <w:r w:rsidRPr="00395962">
        <w:rPr>
          <w:rFonts w:ascii="Times New Roman" w:eastAsia="Times New Roman" w:hAnsi="Times New Roman" w:cs="Times New Roman"/>
          <w:snapToGrid w:val="0"/>
          <w:sz w:val="16"/>
          <w:szCs w:val="16"/>
          <w:lang w:eastAsia="ru-RU"/>
        </w:rPr>
        <w:t xml:space="preserve"> и побежденный </w:t>
      </w:r>
      <w:r w:rsidRPr="00395962">
        <w:rPr>
          <w:rFonts w:ascii="Times New Roman" w:eastAsia="Times New Roman" w:hAnsi="Times New Roman" w:cs="Times New Roman"/>
          <w:b/>
          <w:snapToGrid w:val="0"/>
          <w:sz w:val="16"/>
          <w:szCs w:val="16"/>
          <w:lang w:eastAsia="ru-RU"/>
        </w:rPr>
        <w:t>рационализм</w:t>
      </w:r>
      <w:r w:rsidRPr="00395962">
        <w:rPr>
          <w:rFonts w:ascii="Times New Roman" w:eastAsia="Times New Roman" w:hAnsi="Times New Roman" w:cs="Times New Roman"/>
          <w:snapToGrid w:val="0"/>
          <w:sz w:val="16"/>
          <w:szCs w:val="16"/>
          <w:lang w:eastAsia="ru-RU"/>
        </w:rPr>
        <w:t xml:space="preserve">, то на Руси ситуация была сложнее. Здесь взаимодействовали и противодействовали три течения философско-богословской мысли: православие в традиционном понимании, слабые ростки рационализма (в виде ересей) и исихазм. Ортодоксальной христианской идеологии всегда было присуще утверждение о доступности человеческим чувствам сверхъестественных явлений (Бог действовал на </w:t>
      </w:r>
      <w:bookmarkStart w:id="45" w:name="OCRUncertain032"/>
      <w:r w:rsidRPr="00395962">
        <w:rPr>
          <w:rFonts w:ascii="Times New Roman" w:eastAsia="Times New Roman" w:hAnsi="Times New Roman" w:cs="Times New Roman"/>
          <w:snapToGrid w:val="0"/>
          <w:sz w:val="16"/>
          <w:szCs w:val="16"/>
          <w:lang w:eastAsia="ru-RU"/>
        </w:rPr>
        <w:t>з</w:t>
      </w:r>
      <w:bookmarkEnd w:id="45"/>
      <w:r w:rsidRPr="00395962">
        <w:rPr>
          <w:rFonts w:ascii="Times New Roman" w:eastAsia="Times New Roman" w:hAnsi="Times New Roman" w:cs="Times New Roman"/>
          <w:snapToGrid w:val="0"/>
          <w:sz w:val="16"/>
          <w:szCs w:val="16"/>
          <w:lang w:eastAsia="ru-RU"/>
        </w:rPr>
        <w:t xml:space="preserve">емле, являясь людям в видениях, через ангелов и святых, "явлением" икон, чудесными исцелениями и т.п.). Идеологи </w:t>
      </w:r>
      <w:bookmarkStart w:id="46" w:name="OCRUncertain033"/>
      <w:r w:rsidRPr="00395962">
        <w:rPr>
          <w:rFonts w:ascii="Times New Roman" w:eastAsia="Times New Roman" w:hAnsi="Times New Roman" w:cs="Times New Roman"/>
          <w:snapToGrid w:val="0"/>
          <w:sz w:val="16"/>
          <w:szCs w:val="16"/>
          <w:lang w:eastAsia="ru-RU"/>
        </w:rPr>
        <w:t>исихазма</w:t>
      </w:r>
      <w:bookmarkEnd w:id="46"/>
      <w:r w:rsidRPr="00395962">
        <w:rPr>
          <w:rFonts w:ascii="Times New Roman" w:eastAsia="Times New Roman" w:hAnsi="Times New Roman" w:cs="Times New Roman"/>
          <w:snapToGrid w:val="0"/>
          <w:sz w:val="16"/>
          <w:szCs w:val="16"/>
          <w:lang w:eastAsia="ru-RU"/>
        </w:rPr>
        <w:t xml:space="preserve"> развили взгляды раннехристианских учителей церкви, открывая перед верующими возможность </w:t>
      </w:r>
      <w:bookmarkStart w:id="47" w:name="OCRUncertain034"/>
      <w:r w:rsidRPr="00395962">
        <w:rPr>
          <w:rFonts w:ascii="Times New Roman" w:eastAsia="Times New Roman" w:hAnsi="Times New Roman" w:cs="Times New Roman"/>
          <w:snapToGrid w:val="0"/>
          <w:sz w:val="16"/>
          <w:szCs w:val="16"/>
          <w:lang w:eastAsia="ru-RU"/>
        </w:rPr>
        <w:t>богопознания,</w:t>
      </w:r>
      <w:bookmarkEnd w:id="47"/>
      <w:r w:rsidRPr="00395962">
        <w:rPr>
          <w:rFonts w:ascii="Times New Roman" w:eastAsia="Times New Roman" w:hAnsi="Times New Roman" w:cs="Times New Roman"/>
          <w:snapToGrid w:val="0"/>
          <w:sz w:val="16"/>
          <w:szCs w:val="16"/>
          <w:lang w:eastAsia="ru-RU"/>
        </w:rPr>
        <w:t xml:space="preserve"> духовного и даже телесного единения с </w:t>
      </w:r>
      <w:r w:rsidRPr="00395962">
        <w:rPr>
          <w:rFonts w:ascii="Times New Roman" w:eastAsia="Times New Roman" w:hAnsi="Times New Roman" w:cs="Times New Roman"/>
          <w:snapToGrid w:val="0"/>
          <w:sz w:val="16"/>
          <w:szCs w:val="16"/>
          <w:lang w:eastAsia="ru-RU"/>
        </w:rPr>
        <w:lastRenderedPageBreak/>
        <w:t xml:space="preserve">Богом через восприятие божественной энергии. На Руси в середине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 это учение утверждалось в ожесточенной борьбе одновременно как способ индивидуального подвижничества (исихазм "келейного" уровня) и как новый стиль духовно-культурной жизни. Особенно трудно исихазм прививался на русской почве как система философского мышления, вступив в известное противоречие с косной практикой церковной жизни.</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Учение о неизбежности конца мира и божественного суда над человечеством, </w:t>
      </w:r>
      <w:r w:rsidRPr="00395962">
        <w:rPr>
          <w:rFonts w:ascii="Times New Roman" w:eastAsia="Times New Roman" w:hAnsi="Times New Roman" w:cs="Times New Roman"/>
          <w:b/>
          <w:snapToGrid w:val="0"/>
          <w:sz w:val="16"/>
          <w:szCs w:val="16"/>
          <w:lang w:eastAsia="ru-RU"/>
        </w:rPr>
        <w:t>эсхатология</w:t>
      </w:r>
      <w:r w:rsidRPr="00395962">
        <w:rPr>
          <w:rFonts w:ascii="Times New Roman" w:eastAsia="Times New Roman" w:hAnsi="Times New Roman" w:cs="Times New Roman"/>
          <w:b/>
          <w:snapToGrid w:val="0"/>
          <w:sz w:val="16"/>
          <w:szCs w:val="16"/>
          <w:vertAlign w:val="superscript"/>
          <w:lang w:eastAsia="ru-RU"/>
        </w:rPr>
        <w:footnoteReference w:id="7"/>
      </w:r>
      <w:r w:rsidRPr="00395962">
        <w:rPr>
          <w:rFonts w:ascii="Times New Roman" w:eastAsia="Times New Roman" w:hAnsi="Times New Roman" w:cs="Times New Roman"/>
          <w:snapToGrid w:val="0"/>
          <w:sz w:val="16"/>
          <w:szCs w:val="16"/>
          <w:lang w:eastAsia="ru-RU"/>
        </w:rPr>
        <w:t xml:space="preserve"> всегда занимало значительное место в христианском мировоззрении. Но в эпохи социальных потрясений эсхатологические идеи принимали форму реального ожидания второго пришествия Христа. Такой период переживала Русь в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Летопись конца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 нач.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это хроника трагических событий (после победы 1380 г. на </w:t>
      </w:r>
      <w:bookmarkStart w:id="49" w:name="OCRUncertain035"/>
      <w:r w:rsidRPr="00395962">
        <w:rPr>
          <w:rFonts w:ascii="Times New Roman" w:eastAsia="Times New Roman" w:hAnsi="Times New Roman" w:cs="Times New Roman"/>
          <w:snapToGrid w:val="0"/>
          <w:sz w:val="16"/>
          <w:szCs w:val="16"/>
          <w:lang w:eastAsia="ru-RU"/>
        </w:rPr>
        <w:t>Куликовом</w:t>
      </w:r>
      <w:bookmarkEnd w:id="49"/>
      <w:r w:rsidRPr="00395962">
        <w:rPr>
          <w:rFonts w:ascii="Times New Roman" w:eastAsia="Times New Roman" w:hAnsi="Times New Roman" w:cs="Times New Roman"/>
          <w:snapToGrid w:val="0"/>
          <w:sz w:val="16"/>
          <w:szCs w:val="16"/>
          <w:lang w:eastAsia="ru-RU"/>
        </w:rPr>
        <w:t xml:space="preserve"> поле— опустошительный набег </w:t>
      </w:r>
      <w:bookmarkStart w:id="50" w:name="OCRUncertain036"/>
      <w:r w:rsidRPr="00395962">
        <w:rPr>
          <w:rFonts w:ascii="Times New Roman" w:eastAsia="Times New Roman" w:hAnsi="Times New Roman" w:cs="Times New Roman"/>
          <w:snapToGrid w:val="0"/>
          <w:sz w:val="16"/>
          <w:szCs w:val="16"/>
          <w:lang w:eastAsia="ru-RU"/>
        </w:rPr>
        <w:t>Тохтамыша:</w:t>
      </w:r>
      <w:bookmarkEnd w:id="50"/>
      <w:r w:rsidRPr="00395962">
        <w:rPr>
          <w:rFonts w:ascii="Times New Roman" w:eastAsia="Times New Roman" w:hAnsi="Times New Roman" w:cs="Times New Roman"/>
          <w:snapToGrid w:val="0"/>
          <w:sz w:val="16"/>
          <w:szCs w:val="16"/>
          <w:lang w:eastAsia="ru-RU"/>
        </w:rPr>
        <w:t xml:space="preserve"> в 1387 г. и последующие годы — мор в Смоленске: татары разграбили Нижний Новгород и т.п.). Поэтому интерес к эсхатологии в это время захватил практически все слои населения Руси. Но отношение к проблеме второго пришествия было весьма неоднородным. К </w:t>
      </w:r>
      <w:r w:rsidRPr="00395962">
        <w:rPr>
          <w:rFonts w:ascii="Times New Roman" w:eastAsia="Times New Roman" w:hAnsi="Times New Roman" w:cs="Times New Roman"/>
          <w:b/>
          <w:snapToGrid w:val="0"/>
          <w:sz w:val="16"/>
          <w:szCs w:val="16"/>
          <w:lang w:eastAsia="ru-RU"/>
        </w:rPr>
        <w:t>первой группе</w:t>
      </w:r>
      <w:r w:rsidRPr="00395962">
        <w:rPr>
          <w:rFonts w:ascii="Times New Roman" w:eastAsia="Times New Roman" w:hAnsi="Times New Roman" w:cs="Times New Roman"/>
          <w:snapToGrid w:val="0"/>
          <w:sz w:val="16"/>
          <w:szCs w:val="16"/>
          <w:lang w:eastAsia="ru-RU"/>
        </w:rPr>
        <w:t xml:space="preserve"> относились представители церковной иерархии — активнейшие проповедники наступления "последних времен". </w:t>
      </w:r>
      <w:r w:rsidRPr="00395962">
        <w:rPr>
          <w:rFonts w:ascii="Times New Roman" w:eastAsia="Times New Roman" w:hAnsi="Times New Roman" w:cs="Times New Roman"/>
          <w:b/>
          <w:snapToGrid w:val="0"/>
          <w:sz w:val="16"/>
          <w:szCs w:val="16"/>
          <w:lang w:eastAsia="ru-RU"/>
        </w:rPr>
        <w:t>Вторая группа</w:t>
      </w:r>
      <w:r w:rsidRPr="00395962">
        <w:rPr>
          <w:rFonts w:ascii="Times New Roman" w:eastAsia="Times New Roman" w:hAnsi="Times New Roman" w:cs="Times New Roman"/>
          <w:snapToGrid w:val="0"/>
          <w:sz w:val="16"/>
          <w:szCs w:val="16"/>
          <w:lang w:eastAsia="ru-RU"/>
        </w:rPr>
        <w:t xml:space="preserve">, пассивно воспринимавшая страшные пророчества, многочисленна и разнородна в социальном отношении. </w:t>
      </w:r>
      <w:r w:rsidRPr="00395962">
        <w:rPr>
          <w:rFonts w:ascii="Times New Roman" w:eastAsia="Times New Roman" w:hAnsi="Times New Roman" w:cs="Times New Roman"/>
          <w:b/>
          <w:snapToGrid w:val="0"/>
          <w:sz w:val="16"/>
          <w:szCs w:val="16"/>
          <w:lang w:eastAsia="ru-RU"/>
        </w:rPr>
        <w:t>Третью группу</w:t>
      </w:r>
      <w:r w:rsidRPr="00395962">
        <w:rPr>
          <w:rFonts w:ascii="Times New Roman" w:eastAsia="Times New Roman" w:hAnsi="Times New Roman" w:cs="Times New Roman"/>
          <w:snapToGrid w:val="0"/>
          <w:sz w:val="16"/>
          <w:szCs w:val="16"/>
          <w:lang w:eastAsia="ru-RU"/>
        </w:rPr>
        <w:t xml:space="preserve">, очевидно, наиболее многолюдную, объединяла надежда на милость и всепрощение </w:t>
      </w:r>
      <w:bookmarkStart w:id="51" w:name="OCRUncertain042"/>
      <w:r w:rsidRPr="00395962">
        <w:rPr>
          <w:rFonts w:ascii="Times New Roman" w:eastAsia="Times New Roman" w:hAnsi="Times New Roman" w:cs="Times New Roman"/>
          <w:snapToGrid w:val="0"/>
          <w:sz w:val="16"/>
          <w:szCs w:val="16"/>
          <w:lang w:eastAsia="ru-RU"/>
        </w:rPr>
        <w:t>Божие.</w:t>
      </w:r>
      <w:bookmarkEnd w:id="51"/>
      <w:r w:rsidRPr="00395962">
        <w:rPr>
          <w:rFonts w:ascii="Times New Roman" w:eastAsia="Times New Roman" w:hAnsi="Times New Roman" w:cs="Times New Roman"/>
          <w:snapToGrid w:val="0"/>
          <w:sz w:val="16"/>
          <w:szCs w:val="16"/>
          <w:lang w:eastAsia="ru-RU"/>
        </w:rPr>
        <w:t xml:space="preserve"> К </w:t>
      </w:r>
      <w:r w:rsidRPr="00395962">
        <w:rPr>
          <w:rFonts w:ascii="Times New Roman" w:eastAsia="Times New Roman" w:hAnsi="Times New Roman" w:cs="Times New Roman"/>
          <w:b/>
          <w:snapToGrid w:val="0"/>
          <w:sz w:val="16"/>
          <w:szCs w:val="16"/>
          <w:lang w:eastAsia="ru-RU"/>
        </w:rPr>
        <w:t>четвертой</w:t>
      </w:r>
      <w:r w:rsidRPr="00395962">
        <w:rPr>
          <w:rFonts w:ascii="Times New Roman" w:eastAsia="Times New Roman" w:hAnsi="Times New Roman" w:cs="Times New Roman"/>
          <w:snapToGrid w:val="0"/>
          <w:sz w:val="16"/>
          <w:szCs w:val="16"/>
          <w:lang w:eastAsia="ru-RU"/>
        </w:rPr>
        <w:t xml:space="preserve"> относились еретики, с рационалистических по</w:t>
      </w:r>
      <w:bookmarkStart w:id="52" w:name="OCRUncertain043"/>
      <w:r w:rsidRPr="00395962">
        <w:rPr>
          <w:rFonts w:ascii="Times New Roman" w:eastAsia="Times New Roman" w:hAnsi="Times New Roman" w:cs="Times New Roman"/>
          <w:snapToGrid w:val="0"/>
          <w:sz w:val="16"/>
          <w:szCs w:val="16"/>
          <w:lang w:eastAsia="ru-RU"/>
        </w:rPr>
        <w:t>з</w:t>
      </w:r>
      <w:bookmarkEnd w:id="52"/>
      <w:r w:rsidRPr="00395962">
        <w:rPr>
          <w:rFonts w:ascii="Times New Roman" w:eastAsia="Times New Roman" w:hAnsi="Times New Roman" w:cs="Times New Roman"/>
          <w:snapToGrid w:val="0"/>
          <w:sz w:val="16"/>
          <w:szCs w:val="16"/>
          <w:lang w:eastAsia="ru-RU"/>
        </w:rPr>
        <w:t>иций отрицавшие эсхатологическое учение.</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В 70-е гг.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 возникла в Новгороде, позже распространилась на Псков </w:t>
      </w:r>
      <w:r w:rsidRPr="00395962">
        <w:rPr>
          <w:rFonts w:ascii="Times New Roman" w:eastAsia="Times New Roman" w:hAnsi="Times New Roman" w:cs="Times New Roman"/>
          <w:b/>
          <w:snapToGrid w:val="0"/>
          <w:sz w:val="16"/>
          <w:szCs w:val="16"/>
          <w:lang w:eastAsia="ru-RU"/>
        </w:rPr>
        <w:t>ересь стригольников</w:t>
      </w:r>
      <w:r w:rsidRPr="00395962">
        <w:rPr>
          <w:rFonts w:ascii="Times New Roman" w:eastAsia="Times New Roman" w:hAnsi="Times New Roman" w:cs="Times New Roman"/>
          <w:snapToGrid w:val="0"/>
          <w:sz w:val="16"/>
          <w:szCs w:val="16"/>
          <w:lang w:eastAsia="ru-RU"/>
        </w:rPr>
        <w:t xml:space="preserve"> (название связано, видимо, с обрядом пострижения в причетники). Широкий характер движения предопределил состав еретиков (горожане и низшее духовенство), возглавили его дьяки Карп и Никита (казнены в 1375 г. как еретики). Рационалистическая критика православной церкви велась стригольниками по двум направлениям: по вопросам богословской догматики (оспаривали божественное происхождение таинств священства, причащения, крещения, покаяния и др.) и по линии организационных основ церкви (отвергали церковную </w:t>
      </w:r>
      <w:r w:rsidRPr="00395962">
        <w:rPr>
          <w:rFonts w:ascii="Times New Roman" w:eastAsia="Times New Roman" w:hAnsi="Times New Roman" w:cs="Times New Roman"/>
          <w:snapToGrid w:val="0"/>
          <w:sz w:val="16"/>
          <w:szCs w:val="16"/>
          <w:lang w:eastAsia="ru-RU"/>
        </w:rPr>
        <w:lastRenderedPageBreak/>
        <w:t xml:space="preserve">иерархию, выступали за предоставление мирянам права проповеди и </w:t>
      </w:r>
      <w:bookmarkStart w:id="53" w:name="OCRUncertain044"/>
      <w:r w:rsidRPr="00395962">
        <w:rPr>
          <w:rFonts w:ascii="Times New Roman" w:eastAsia="Times New Roman" w:hAnsi="Times New Roman" w:cs="Times New Roman"/>
          <w:snapToGrid w:val="0"/>
          <w:sz w:val="16"/>
          <w:szCs w:val="16"/>
          <w:lang w:eastAsia="ru-RU"/>
        </w:rPr>
        <w:t>з</w:t>
      </w:r>
      <w:bookmarkEnd w:id="53"/>
      <w:r w:rsidRPr="00395962">
        <w:rPr>
          <w:rFonts w:ascii="Times New Roman" w:eastAsia="Times New Roman" w:hAnsi="Times New Roman" w:cs="Times New Roman"/>
          <w:snapToGrid w:val="0"/>
          <w:sz w:val="16"/>
          <w:szCs w:val="16"/>
          <w:lang w:eastAsia="ru-RU"/>
        </w:rPr>
        <w:t xml:space="preserve">а "дешевую" церковь—программа, предвосхищавшая требования Реформации). Изучение идеологии стригольников затруднено из-за отсутствия еретической литературы, полностью уничтоженной после подавления в конце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 Отголоски этой ереси еще долго давали о себе знать, пока не слились с другим еретическим движением конца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Умонастроение эпохи, конечно, не исчерпывается этими идейными течениями, но в них как бы </w:t>
      </w:r>
      <w:bookmarkStart w:id="54" w:name="OCRUncertain045"/>
      <w:r w:rsidRPr="00395962">
        <w:rPr>
          <w:rFonts w:ascii="Times New Roman" w:eastAsia="Times New Roman" w:hAnsi="Times New Roman" w:cs="Times New Roman"/>
          <w:snapToGrid w:val="0"/>
          <w:sz w:val="16"/>
          <w:szCs w:val="16"/>
          <w:lang w:eastAsia="ru-RU"/>
        </w:rPr>
        <w:t>сфокусировались</w:t>
      </w:r>
      <w:bookmarkEnd w:id="54"/>
      <w:r w:rsidRPr="00395962">
        <w:rPr>
          <w:rFonts w:ascii="Times New Roman" w:eastAsia="Times New Roman" w:hAnsi="Times New Roman" w:cs="Times New Roman"/>
          <w:snapToGrid w:val="0"/>
          <w:sz w:val="16"/>
          <w:szCs w:val="16"/>
          <w:lang w:eastAsia="ru-RU"/>
        </w:rPr>
        <w:t xml:space="preserve"> важнейшие жизненные представления русского человека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и именно они предопределили характер тех культурных сдвигов, которые произошли в </w:t>
      </w:r>
      <w:bookmarkStart w:id="55" w:name="OCRUncertain046"/>
      <w:r w:rsidRPr="00395962">
        <w:rPr>
          <w:rFonts w:ascii="Times New Roman" w:eastAsia="Times New Roman" w:hAnsi="Times New Roman" w:cs="Times New Roman"/>
          <w:snapToGrid w:val="0"/>
          <w:sz w:val="16"/>
          <w:szCs w:val="16"/>
          <w:lang w:eastAsia="ru-RU"/>
        </w:rPr>
        <w:t>историко-культурном</w:t>
      </w:r>
      <w:bookmarkEnd w:id="55"/>
      <w:r w:rsidRPr="00395962">
        <w:rPr>
          <w:rFonts w:ascii="Times New Roman" w:eastAsia="Times New Roman" w:hAnsi="Times New Roman" w:cs="Times New Roman"/>
          <w:snapToGrid w:val="0"/>
          <w:sz w:val="16"/>
          <w:szCs w:val="16"/>
          <w:lang w:eastAsia="ru-RU"/>
        </w:rPr>
        <w:t xml:space="preserve"> </w:t>
      </w:r>
      <w:bookmarkStart w:id="56" w:name="OCRUncertain047"/>
      <w:r w:rsidRPr="00395962">
        <w:rPr>
          <w:rFonts w:ascii="Times New Roman" w:eastAsia="Times New Roman" w:hAnsi="Times New Roman" w:cs="Times New Roman"/>
          <w:snapToGrid w:val="0"/>
          <w:sz w:val="16"/>
          <w:szCs w:val="16"/>
          <w:lang w:val="en-US" w:eastAsia="ru-RU"/>
        </w:rPr>
        <w:t>npo</w:t>
      </w:r>
      <w:r w:rsidRPr="00395962">
        <w:rPr>
          <w:rFonts w:ascii="Times New Roman" w:eastAsia="Times New Roman" w:hAnsi="Times New Roman" w:cs="Times New Roman"/>
          <w:snapToGrid w:val="0"/>
          <w:sz w:val="16"/>
          <w:szCs w:val="16"/>
          <w:lang w:eastAsia="ru-RU"/>
        </w:rPr>
        <w:t>ц</w:t>
      </w:r>
      <w:r w:rsidRPr="00395962">
        <w:rPr>
          <w:rFonts w:ascii="Times New Roman" w:eastAsia="Times New Roman" w:hAnsi="Times New Roman" w:cs="Times New Roman"/>
          <w:snapToGrid w:val="0"/>
          <w:sz w:val="16"/>
          <w:szCs w:val="16"/>
          <w:lang w:val="en-US" w:eastAsia="ru-RU"/>
        </w:rPr>
        <w:t>ecce</w:t>
      </w:r>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w:t>
      </w:r>
      <w:bookmarkEnd w:id="56"/>
    </w:p>
    <w:p w:rsidR="00395962" w:rsidRPr="00395962" w:rsidRDefault="00395962" w:rsidP="000E5E28">
      <w:pPr>
        <w:keepNext/>
        <w:tabs>
          <w:tab w:val="left" w:pos="3828"/>
        </w:tabs>
        <w:spacing w:before="240" w:after="0" w:line="240" w:lineRule="auto"/>
        <w:ind w:left="-1134" w:right="-284"/>
        <w:outlineLvl w:val="1"/>
        <w:rPr>
          <w:rFonts w:ascii="Times New Roman" w:eastAsia="Times New Roman" w:hAnsi="Times New Roman" w:cs="Times New Roman"/>
          <w:b/>
          <w:i/>
          <w:snapToGrid w:val="0"/>
          <w:sz w:val="16"/>
          <w:szCs w:val="16"/>
          <w:lang w:eastAsia="ru-RU"/>
        </w:rPr>
      </w:pPr>
      <w:r w:rsidRPr="00395962">
        <w:rPr>
          <w:rFonts w:ascii="Times New Roman" w:eastAsia="Times New Roman" w:hAnsi="Times New Roman" w:cs="Times New Roman"/>
          <w:b/>
          <w:i/>
          <w:snapToGrid w:val="0"/>
          <w:sz w:val="16"/>
          <w:szCs w:val="16"/>
          <w:lang w:eastAsia="ru-RU"/>
        </w:rPr>
        <w:t>Фольклор и литература</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Борьба против </w:t>
      </w:r>
      <w:bookmarkStart w:id="57" w:name="OCRUncertain048"/>
      <w:r w:rsidRPr="00395962">
        <w:rPr>
          <w:rFonts w:ascii="Times New Roman" w:eastAsia="Times New Roman" w:hAnsi="Times New Roman" w:cs="Times New Roman"/>
          <w:snapToGrid w:val="0"/>
          <w:sz w:val="16"/>
          <w:szCs w:val="16"/>
          <w:lang w:eastAsia="ru-RU"/>
        </w:rPr>
        <w:t>монголо-татар</w:t>
      </w:r>
      <w:bookmarkEnd w:id="57"/>
      <w:r w:rsidRPr="00395962">
        <w:rPr>
          <w:rFonts w:ascii="Times New Roman" w:eastAsia="Times New Roman" w:hAnsi="Times New Roman" w:cs="Times New Roman"/>
          <w:snapToGrid w:val="0"/>
          <w:sz w:val="16"/>
          <w:szCs w:val="16"/>
          <w:lang w:eastAsia="ru-RU"/>
        </w:rPr>
        <w:t xml:space="preserve"> была главной темой фольклора второй половины </w:t>
      </w:r>
      <w:r w:rsidRPr="00395962">
        <w:rPr>
          <w:rFonts w:ascii="Times New Roman" w:eastAsia="Times New Roman" w:hAnsi="Times New Roman" w:cs="Times New Roman"/>
          <w:snapToGrid w:val="0"/>
          <w:sz w:val="16"/>
          <w:szCs w:val="16"/>
          <w:lang w:val="en-US" w:eastAsia="ru-RU"/>
        </w:rPr>
        <w:t>XIII</w:t>
      </w:r>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ей посвящены жанры как традиционные (былины, сказания), так и новые (</w:t>
      </w:r>
      <w:r w:rsidRPr="00395962">
        <w:rPr>
          <w:rFonts w:ascii="Times New Roman" w:eastAsia="Times New Roman" w:hAnsi="Times New Roman" w:cs="Times New Roman"/>
          <w:b/>
          <w:snapToGrid w:val="0"/>
          <w:sz w:val="16"/>
          <w:szCs w:val="16"/>
          <w:lang w:eastAsia="ru-RU"/>
        </w:rPr>
        <w:t>историческая песня</w:t>
      </w:r>
      <w:r w:rsidRPr="00395962">
        <w:rPr>
          <w:rFonts w:ascii="Times New Roman" w:eastAsia="Times New Roman" w:hAnsi="Times New Roman" w:cs="Times New Roman"/>
          <w:snapToGrid w:val="0"/>
          <w:sz w:val="16"/>
          <w:szCs w:val="16"/>
          <w:lang w:eastAsia="ru-RU"/>
        </w:rPr>
        <w:t>). К трагическим событиям 1237 г. обращены сказания о рязанском парти</w:t>
      </w:r>
      <w:bookmarkStart w:id="58" w:name="OCRUncertain049"/>
      <w:r w:rsidRPr="00395962">
        <w:rPr>
          <w:rFonts w:ascii="Times New Roman" w:eastAsia="Times New Roman" w:hAnsi="Times New Roman" w:cs="Times New Roman"/>
          <w:snapToGrid w:val="0"/>
          <w:sz w:val="16"/>
          <w:szCs w:val="16"/>
          <w:lang w:eastAsia="ru-RU"/>
        </w:rPr>
        <w:t>з</w:t>
      </w:r>
      <w:bookmarkEnd w:id="58"/>
      <w:r w:rsidRPr="00395962">
        <w:rPr>
          <w:rFonts w:ascii="Times New Roman" w:eastAsia="Times New Roman" w:hAnsi="Times New Roman" w:cs="Times New Roman"/>
          <w:snapToGrid w:val="0"/>
          <w:sz w:val="16"/>
          <w:szCs w:val="16"/>
          <w:lang w:eastAsia="ru-RU"/>
        </w:rPr>
        <w:t xml:space="preserve">анском отряде </w:t>
      </w:r>
      <w:bookmarkStart w:id="59" w:name="OCRUncertain050"/>
      <w:r w:rsidRPr="00395962">
        <w:rPr>
          <w:rFonts w:ascii="Times New Roman" w:eastAsia="Times New Roman" w:hAnsi="Times New Roman" w:cs="Times New Roman"/>
          <w:snapToGrid w:val="0"/>
          <w:sz w:val="16"/>
          <w:szCs w:val="16"/>
          <w:lang w:eastAsia="ru-RU"/>
        </w:rPr>
        <w:t>Евпатия Коловрата</w:t>
      </w:r>
      <w:bookmarkEnd w:id="59"/>
      <w:r w:rsidRPr="00395962">
        <w:rPr>
          <w:rFonts w:ascii="Times New Roman" w:eastAsia="Times New Roman" w:hAnsi="Times New Roman" w:cs="Times New Roman"/>
          <w:snapToGrid w:val="0"/>
          <w:sz w:val="16"/>
          <w:szCs w:val="16"/>
          <w:lang w:eastAsia="ru-RU"/>
        </w:rPr>
        <w:t xml:space="preserve"> и историческая песня об </w:t>
      </w:r>
      <w:bookmarkStart w:id="60" w:name="OCRUncertain051"/>
      <w:r w:rsidRPr="00395962">
        <w:rPr>
          <w:rFonts w:ascii="Times New Roman" w:eastAsia="Times New Roman" w:hAnsi="Times New Roman" w:cs="Times New Roman"/>
          <w:snapToGrid w:val="0"/>
          <w:sz w:val="16"/>
          <w:szCs w:val="16"/>
          <w:lang w:eastAsia="ru-RU"/>
        </w:rPr>
        <w:t>Авдотье-Рязаночке,</w:t>
      </w:r>
      <w:bookmarkEnd w:id="60"/>
      <w:r w:rsidRPr="00395962">
        <w:rPr>
          <w:rFonts w:ascii="Times New Roman" w:eastAsia="Times New Roman" w:hAnsi="Times New Roman" w:cs="Times New Roman"/>
          <w:snapToGrid w:val="0"/>
          <w:sz w:val="16"/>
          <w:szCs w:val="16"/>
          <w:lang w:eastAsia="ru-RU"/>
        </w:rPr>
        <w:t xml:space="preserve"> возглавившей строительство нов</w:t>
      </w:r>
      <w:bookmarkStart w:id="61" w:name="OCRUncertain052"/>
      <w:r w:rsidRPr="00395962">
        <w:rPr>
          <w:rFonts w:ascii="Times New Roman" w:eastAsia="Times New Roman" w:hAnsi="Times New Roman" w:cs="Times New Roman"/>
          <w:snapToGrid w:val="0"/>
          <w:sz w:val="16"/>
          <w:szCs w:val="16"/>
          <w:lang w:eastAsia="ru-RU"/>
        </w:rPr>
        <w:t>о</w:t>
      </w:r>
      <w:bookmarkEnd w:id="61"/>
      <w:r w:rsidRPr="00395962">
        <w:rPr>
          <w:rFonts w:ascii="Times New Roman" w:eastAsia="Times New Roman" w:hAnsi="Times New Roman" w:cs="Times New Roman"/>
          <w:snapToGrid w:val="0"/>
          <w:sz w:val="16"/>
          <w:szCs w:val="16"/>
          <w:lang w:eastAsia="ru-RU"/>
        </w:rPr>
        <w:t>й Ря</w:t>
      </w:r>
      <w:bookmarkStart w:id="62" w:name="OCRUncertain053"/>
      <w:r w:rsidRPr="00395962">
        <w:rPr>
          <w:rFonts w:ascii="Times New Roman" w:eastAsia="Times New Roman" w:hAnsi="Times New Roman" w:cs="Times New Roman"/>
          <w:snapToGrid w:val="0"/>
          <w:sz w:val="16"/>
          <w:szCs w:val="16"/>
          <w:lang w:eastAsia="ru-RU"/>
        </w:rPr>
        <w:t>з</w:t>
      </w:r>
      <w:bookmarkEnd w:id="62"/>
      <w:r w:rsidRPr="00395962">
        <w:rPr>
          <w:rFonts w:ascii="Times New Roman" w:eastAsia="Times New Roman" w:hAnsi="Times New Roman" w:cs="Times New Roman"/>
          <w:snapToGrid w:val="0"/>
          <w:sz w:val="16"/>
          <w:szCs w:val="16"/>
          <w:lang w:eastAsia="ru-RU"/>
        </w:rPr>
        <w:t xml:space="preserve">ани. Тогда же возникла поэтическая </w:t>
      </w:r>
      <w:r w:rsidRPr="00395962">
        <w:rPr>
          <w:rFonts w:ascii="Times New Roman" w:eastAsia="Times New Roman" w:hAnsi="Times New Roman" w:cs="Times New Roman"/>
          <w:b/>
          <w:snapToGrid w:val="0"/>
          <w:sz w:val="16"/>
          <w:szCs w:val="16"/>
          <w:lang w:eastAsia="ru-RU"/>
        </w:rPr>
        <w:t>легенда</w:t>
      </w:r>
      <w:r w:rsidRPr="00395962">
        <w:rPr>
          <w:rFonts w:ascii="Times New Roman" w:eastAsia="Times New Roman" w:hAnsi="Times New Roman" w:cs="Times New Roman"/>
          <w:snapToGrid w:val="0"/>
          <w:sz w:val="16"/>
          <w:szCs w:val="16"/>
          <w:lang w:eastAsia="ru-RU"/>
        </w:rPr>
        <w:t xml:space="preserve"> о невидимом граде Китеже, скрывающемся от несметных орд Батыя на дне озера </w:t>
      </w:r>
      <w:bookmarkStart w:id="63" w:name="OCRUncertain054"/>
      <w:r w:rsidRPr="00395962">
        <w:rPr>
          <w:rFonts w:ascii="Times New Roman" w:eastAsia="Times New Roman" w:hAnsi="Times New Roman" w:cs="Times New Roman"/>
          <w:snapToGrid w:val="0"/>
          <w:sz w:val="16"/>
          <w:szCs w:val="16"/>
          <w:lang w:eastAsia="ru-RU"/>
        </w:rPr>
        <w:t>Светлояр.</w:t>
      </w:r>
      <w:bookmarkEnd w:id="63"/>
      <w:r w:rsidRPr="00395962">
        <w:rPr>
          <w:rFonts w:ascii="Times New Roman" w:eastAsia="Times New Roman" w:hAnsi="Times New Roman" w:cs="Times New Roman"/>
          <w:snapToGrid w:val="0"/>
          <w:sz w:val="16"/>
          <w:szCs w:val="16"/>
          <w:lang w:eastAsia="ru-RU"/>
        </w:rPr>
        <w:t xml:space="preserve"> О восстании 1327 г. в Твери против </w:t>
      </w:r>
      <w:bookmarkStart w:id="64" w:name="OCRUncertain055"/>
      <w:r w:rsidRPr="00395962">
        <w:rPr>
          <w:rFonts w:ascii="Times New Roman" w:eastAsia="Times New Roman" w:hAnsi="Times New Roman" w:cs="Times New Roman"/>
          <w:snapToGrid w:val="0"/>
          <w:sz w:val="16"/>
          <w:szCs w:val="16"/>
          <w:lang w:eastAsia="ru-RU"/>
        </w:rPr>
        <w:t>Чолхана,</w:t>
      </w:r>
      <w:bookmarkEnd w:id="64"/>
      <w:r w:rsidRPr="00395962">
        <w:rPr>
          <w:rFonts w:ascii="Times New Roman" w:eastAsia="Times New Roman" w:hAnsi="Times New Roman" w:cs="Times New Roman"/>
          <w:snapToGrid w:val="0"/>
          <w:sz w:val="16"/>
          <w:szCs w:val="16"/>
          <w:lang w:eastAsia="ru-RU"/>
        </w:rPr>
        <w:t xml:space="preserve"> наместника ордынского хана, поется в песне о </w:t>
      </w:r>
      <w:bookmarkStart w:id="65" w:name="OCRUncertain056"/>
      <w:r w:rsidRPr="00395962">
        <w:rPr>
          <w:rFonts w:ascii="Times New Roman" w:eastAsia="Times New Roman" w:hAnsi="Times New Roman" w:cs="Times New Roman"/>
          <w:snapToGrid w:val="0"/>
          <w:sz w:val="16"/>
          <w:szCs w:val="16"/>
          <w:lang w:eastAsia="ru-RU"/>
        </w:rPr>
        <w:t>Щелкане</w:t>
      </w:r>
      <w:bookmarkEnd w:id="65"/>
      <w:r w:rsidRPr="00395962">
        <w:rPr>
          <w:rFonts w:ascii="Times New Roman" w:eastAsia="Times New Roman" w:hAnsi="Times New Roman" w:cs="Times New Roman"/>
          <w:snapToGrid w:val="0"/>
          <w:sz w:val="16"/>
          <w:szCs w:val="16"/>
          <w:lang w:eastAsia="ru-RU"/>
        </w:rPr>
        <w:t xml:space="preserve"> </w:t>
      </w:r>
      <w:bookmarkStart w:id="66" w:name="OCRUncertain057"/>
      <w:r w:rsidRPr="00395962">
        <w:rPr>
          <w:rFonts w:ascii="Times New Roman" w:eastAsia="Times New Roman" w:hAnsi="Times New Roman" w:cs="Times New Roman"/>
          <w:snapToGrid w:val="0"/>
          <w:sz w:val="16"/>
          <w:szCs w:val="16"/>
          <w:lang w:eastAsia="ru-RU"/>
        </w:rPr>
        <w:t>Дудентьевиче.</w:t>
      </w:r>
      <w:bookmarkEnd w:id="66"/>
      <w:r w:rsidRPr="00395962">
        <w:rPr>
          <w:rFonts w:ascii="Times New Roman" w:eastAsia="Times New Roman" w:hAnsi="Times New Roman" w:cs="Times New Roman"/>
          <w:snapToGrid w:val="0"/>
          <w:sz w:val="16"/>
          <w:szCs w:val="16"/>
          <w:lang w:eastAsia="ru-RU"/>
        </w:rPr>
        <w:t xml:space="preserve"> Победа на </w:t>
      </w:r>
      <w:bookmarkStart w:id="67" w:name="OCRUncertain058"/>
      <w:r w:rsidRPr="00395962">
        <w:rPr>
          <w:rFonts w:ascii="Times New Roman" w:eastAsia="Times New Roman" w:hAnsi="Times New Roman" w:cs="Times New Roman"/>
          <w:snapToGrid w:val="0"/>
          <w:sz w:val="16"/>
          <w:szCs w:val="16"/>
          <w:lang w:eastAsia="ru-RU"/>
        </w:rPr>
        <w:t>Ку-ликовом</w:t>
      </w:r>
      <w:bookmarkEnd w:id="67"/>
      <w:r w:rsidRPr="00395962">
        <w:rPr>
          <w:rFonts w:ascii="Times New Roman" w:eastAsia="Times New Roman" w:hAnsi="Times New Roman" w:cs="Times New Roman"/>
          <w:snapToGrid w:val="0"/>
          <w:sz w:val="16"/>
          <w:szCs w:val="16"/>
          <w:lang w:eastAsia="ru-RU"/>
        </w:rPr>
        <w:t xml:space="preserve"> поле породила целую серию фольклорных произведений, влияние которых обнаруживается в литературных памятниках, посвященных этой теме.</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Период </w:t>
      </w:r>
      <w:r w:rsidRPr="00395962">
        <w:rPr>
          <w:rFonts w:ascii="Times New Roman" w:eastAsia="Times New Roman" w:hAnsi="Times New Roman" w:cs="Times New Roman"/>
          <w:snapToGrid w:val="0"/>
          <w:sz w:val="16"/>
          <w:szCs w:val="16"/>
          <w:lang w:val="en-US" w:eastAsia="ru-RU"/>
        </w:rPr>
        <w:t>XIII</w:t>
      </w:r>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в русской литературе является переходным в движении от киевской литературы, отмеченной идейно-статистическим единством, к литературе будущего централизованного Московского государства. В литературном процессе этого времени можно выделить два основных этапа: </w:t>
      </w:r>
      <w:r w:rsidRPr="00395962">
        <w:rPr>
          <w:rFonts w:ascii="Times New Roman" w:eastAsia="Times New Roman" w:hAnsi="Times New Roman" w:cs="Times New Roman"/>
          <w:snapToGrid w:val="0"/>
          <w:sz w:val="16"/>
          <w:szCs w:val="16"/>
          <w:lang w:val="en-US" w:eastAsia="ru-RU"/>
        </w:rPr>
        <w:t>XIII</w:t>
      </w:r>
      <w:r w:rsidRPr="00395962">
        <w:rPr>
          <w:rFonts w:ascii="Times New Roman" w:eastAsia="Times New Roman" w:hAnsi="Times New Roman" w:cs="Times New Roman"/>
          <w:snapToGrid w:val="0"/>
          <w:sz w:val="16"/>
          <w:szCs w:val="16"/>
          <w:lang w:eastAsia="ru-RU"/>
        </w:rPr>
        <w:t xml:space="preserve"> —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вв. и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 Первый начинается с битвы на </w:t>
      </w:r>
      <w:bookmarkStart w:id="68" w:name="OCRUncertain059"/>
      <w:r w:rsidRPr="00395962">
        <w:rPr>
          <w:rFonts w:ascii="Times New Roman" w:eastAsia="Times New Roman" w:hAnsi="Times New Roman" w:cs="Times New Roman"/>
          <w:snapToGrid w:val="0"/>
          <w:sz w:val="16"/>
          <w:szCs w:val="16"/>
          <w:lang w:eastAsia="ru-RU"/>
        </w:rPr>
        <w:t xml:space="preserve">Калке </w:t>
      </w:r>
      <w:bookmarkEnd w:id="68"/>
      <w:r w:rsidRPr="00395962">
        <w:rPr>
          <w:rFonts w:ascii="Times New Roman" w:eastAsia="Times New Roman" w:hAnsi="Times New Roman" w:cs="Times New Roman"/>
          <w:snapToGrid w:val="0"/>
          <w:sz w:val="16"/>
          <w:szCs w:val="16"/>
          <w:lang w:eastAsia="ru-RU"/>
        </w:rPr>
        <w:t xml:space="preserve">(1223 г.) и заканчивается победой на </w:t>
      </w:r>
      <w:bookmarkStart w:id="69" w:name="OCRUncertain060"/>
      <w:r w:rsidRPr="00395962">
        <w:rPr>
          <w:rFonts w:ascii="Times New Roman" w:eastAsia="Times New Roman" w:hAnsi="Times New Roman" w:cs="Times New Roman"/>
          <w:snapToGrid w:val="0"/>
          <w:sz w:val="16"/>
          <w:szCs w:val="16"/>
          <w:lang w:eastAsia="ru-RU"/>
        </w:rPr>
        <w:t>Куликовом</w:t>
      </w:r>
      <w:bookmarkEnd w:id="69"/>
      <w:r w:rsidRPr="00395962">
        <w:rPr>
          <w:rFonts w:ascii="Times New Roman" w:eastAsia="Times New Roman" w:hAnsi="Times New Roman" w:cs="Times New Roman"/>
          <w:snapToGrid w:val="0"/>
          <w:sz w:val="16"/>
          <w:szCs w:val="16"/>
          <w:lang w:eastAsia="ru-RU"/>
        </w:rPr>
        <w:t xml:space="preserve"> поле (1380 г.). Литература этого периода характеризуется разнородными тенденциями. Ведущий жанр этого времени — </w:t>
      </w:r>
      <w:r w:rsidRPr="00395962">
        <w:rPr>
          <w:rFonts w:ascii="Times New Roman" w:eastAsia="Times New Roman" w:hAnsi="Times New Roman" w:cs="Times New Roman"/>
          <w:b/>
          <w:snapToGrid w:val="0"/>
          <w:sz w:val="16"/>
          <w:szCs w:val="16"/>
          <w:lang w:eastAsia="ru-RU"/>
        </w:rPr>
        <w:t>воинская повесть</w:t>
      </w:r>
      <w:r w:rsidRPr="00395962">
        <w:rPr>
          <w:rFonts w:ascii="Times New Roman" w:eastAsia="Times New Roman" w:hAnsi="Times New Roman" w:cs="Times New Roman"/>
          <w:snapToGrid w:val="0"/>
          <w:sz w:val="16"/>
          <w:szCs w:val="16"/>
          <w:lang w:eastAsia="ru-RU"/>
        </w:rPr>
        <w:t xml:space="preserve">, доминирующая тема — </w:t>
      </w:r>
      <w:bookmarkStart w:id="70" w:name="OCRUncertain061"/>
      <w:r w:rsidRPr="00395962">
        <w:rPr>
          <w:rFonts w:ascii="Times New Roman" w:eastAsia="Times New Roman" w:hAnsi="Times New Roman" w:cs="Times New Roman"/>
          <w:snapToGrid w:val="0"/>
          <w:sz w:val="16"/>
          <w:szCs w:val="16"/>
          <w:lang w:eastAsia="ru-RU"/>
        </w:rPr>
        <w:t>монголо-татарское</w:t>
      </w:r>
      <w:bookmarkEnd w:id="70"/>
      <w:r w:rsidRPr="00395962">
        <w:rPr>
          <w:rFonts w:ascii="Times New Roman" w:eastAsia="Times New Roman" w:hAnsi="Times New Roman" w:cs="Times New Roman"/>
          <w:snapToGrid w:val="0"/>
          <w:sz w:val="16"/>
          <w:szCs w:val="16"/>
          <w:lang w:eastAsia="ru-RU"/>
        </w:rPr>
        <w:t xml:space="preserve"> нашествие. Поэтическим пафосом, фольклорными образами и сильным патриотическим чувством проникнуты "Повесть о разорении Рязани Батыем", "Слово о погибели Русской Земли", "Сказание о подвигах и житии великого князя Александра Невского" (житие, имеющее черты воинской повести), "Повесть о </w:t>
      </w:r>
      <w:bookmarkStart w:id="71" w:name="OCRUncertain062"/>
      <w:r w:rsidRPr="00395962">
        <w:rPr>
          <w:rFonts w:ascii="Times New Roman" w:eastAsia="Times New Roman" w:hAnsi="Times New Roman" w:cs="Times New Roman"/>
          <w:snapToGrid w:val="0"/>
          <w:sz w:val="16"/>
          <w:szCs w:val="16"/>
          <w:lang w:eastAsia="ru-RU"/>
        </w:rPr>
        <w:t>Шевкале",</w:t>
      </w:r>
      <w:bookmarkEnd w:id="71"/>
      <w:r w:rsidRPr="00395962">
        <w:rPr>
          <w:rFonts w:ascii="Times New Roman" w:eastAsia="Times New Roman" w:hAnsi="Times New Roman" w:cs="Times New Roman"/>
          <w:snapToGrid w:val="0"/>
          <w:sz w:val="16"/>
          <w:szCs w:val="16"/>
          <w:lang w:eastAsia="ru-RU"/>
        </w:rPr>
        <w:t xml:space="preserve"> посвященная событиям 1327 г. в Твери и др.</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lastRenderedPageBreak/>
        <w:t xml:space="preserve">Второй этап в развитии литературы начинается после победы на Куликовом поле и завершается присоединением к Москве Великого Новгорода, Твери и Пскова. В эти годы в общественной мысли и в литературе господствовала идея политического и культурного объединения русских земель, которая все более связывалась с Москвой. Московская литература, вбирая в себя областные стилистические тенденции, приобретала общерусский характер и занимала ведущее место. О роли национального самосознания свидетельствует как возрождение общерусского летописания в кон.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 нач.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w:t>
      </w:r>
      <w:bookmarkStart w:id="72" w:name="OCRUncertain063"/>
      <w:r w:rsidRPr="00395962">
        <w:rPr>
          <w:rFonts w:ascii="Times New Roman" w:eastAsia="Times New Roman" w:hAnsi="Times New Roman" w:cs="Times New Roman"/>
          <w:snapToGrid w:val="0"/>
          <w:sz w:val="16"/>
          <w:szCs w:val="16"/>
          <w:lang w:eastAsia="ru-RU"/>
        </w:rPr>
        <w:t>.,</w:t>
      </w:r>
      <w:bookmarkEnd w:id="72"/>
      <w:r w:rsidRPr="00395962">
        <w:rPr>
          <w:rFonts w:ascii="Times New Roman" w:eastAsia="Times New Roman" w:hAnsi="Times New Roman" w:cs="Times New Roman"/>
          <w:snapToGrid w:val="0"/>
          <w:sz w:val="16"/>
          <w:szCs w:val="16"/>
          <w:lang w:eastAsia="ru-RU"/>
        </w:rPr>
        <w:t xml:space="preserve"> так и целый цикл произведений, различных по жанру и стилю, но единых по теме — все они посвящены исторической победе России над татарами (летописная повесть о Куликовской битве, "Сказание о Мамаевом побоище", </w:t>
      </w:r>
      <w:bookmarkStart w:id="73" w:name="OCRUncertain064"/>
      <w:r w:rsidRPr="00395962">
        <w:rPr>
          <w:rFonts w:ascii="Times New Roman" w:eastAsia="Times New Roman" w:hAnsi="Times New Roman" w:cs="Times New Roman"/>
          <w:snapToGrid w:val="0"/>
          <w:sz w:val="16"/>
          <w:szCs w:val="16"/>
          <w:lang w:eastAsia="ru-RU"/>
        </w:rPr>
        <w:t>"Задонщина"</w:t>
      </w:r>
      <w:bookmarkEnd w:id="73"/>
      <w:r w:rsidRPr="00395962">
        <w:rPr>
          <w:rFonts w:ascii="Times New Roman" w:eastAsia="Times New Roman" w:hAnsi="Times New Roman" w:cs="Times New Roman"/>
          <w:snapToGrid w:val="0"/>
          <w:sz w:val="16"/>
          <w:szCs w:val="16"/>
          <w:lang w:eastAsia="ru-RU"/>
        </w:rPr>
        <w:t xml:space="preserve"> </w:t>
      </w:r>
      <w:bookmarkStart w:id="74" w:name="OCRUncertain065"/>
      <w:r w:rsidRPr="00395962">
        <w:rPr>
          <w:rFonts w:ascii="Times New Roman" w:eastAsia="Times New Roman" w:hAnsi="Times New Roman" w:cs="Times New Roman"/>
          <w:snapToGrid w:val="0"/>
          <w:sz w:val="16"/>
          <w:szCs w:val="16"/>
          <w:lang w:eastAsia="ru-RU"/>
        </w:rPr>
        <w:t>Софония</w:t>
      </w:r>
      <w:bookmarkEnd w:id="74"/>
      <w:r w:rsidRPr="00395962">
        <w:rPr>
          <w:rFonts w:ascii="Times New Roman" w:eastAsia="Times New Roman" w:hAnsi="Times New Roman" w:cs="Times New Roman"/>
          <w:snapToGrid w:val="0"/>
          <w:sz w:val="16"/>
          <w:szCs w:val="16"/>
          <w:lang w:eastAsia="ru-RU"/>
        </w:rPr>
        <w:t xml:space="preserve"> </w:t>
      </w:r>
      <w:bookmarkStart w:id="75" w:name="OCRUncertain066"/>
      <w:r w:rsidRPr="00395962">
        <w:rPr>
          <w:rFonts w:ascii="Times New Roman" w:eastAsia="Times New Roman" w:hAnsi="Times New Roman" w:cs="Times New Roman"/>
          <w:snapToGrid w:val="0"/>
          <w:sz w:val="16"/>
          <w:szCs w:val="16"/>
          <w:lang w:eastAsia="ru-RU"/>
        </w:rPr>
        <w:t>Рязанца,</w:t>
      </w:r>
      <w:bookmarkEnd w:id="75"/>
      <w:r w:rsidRPr="00395962">
        <w:rPr>
          <w:rFonts w:ascii="Times New Roman" w:eastAsia="Times New Roman" w:hAnsi="Times New Roman" w:cs="Times New Roman"/>
          <w:snapToGrid w:val="0"/>
          <w:sz w:val="16"/>
          <w:szCs w:val="16"/>
          <w:lang w:eastAsia="ru-RU"/>
        </w:rPr>
        <w:t xml:space="preserve"> стилистически близкая знаменитому "Слову о полку </w:t>
      </w:r>
      <w:bookmarkStart w:id="76" w:name="OCRUncertain067"/>
      <w:r w:rsidRPr="00395962">
        <w:rPr>
          <w:rFonts w:ascii="Times New Roman" w:eastAsia="Times New Roman" w:hAnsi="Times New Roman" w:cs="Times New Roman"/>
          <w:snapToGrid w:val="0"/>
          <w:sz w:val="16"/>
          <w:szCs w:val="16"/>
          <w:lang w:eastAsia="ru-RU"/>
        </w:rPr>
        <w:t>Игореве",</w:t>
      </w:r>
      <w:bookmarkEnd w:id="76"/>
      <w:r w:rsidRPr="00395962">
        <w:rPr>
          <w:rFonts w:ascii="Times New Roman" w:eastAsia="Times New Roman" w:hAnsi="Times New Roman" w:cs="Times New Roman"/>
          <w:snapToGrid w:val="0"/>
          <w:sz w:val="16"/>
          <w:szCs w:val="16"/>
          <w:lang w:eastAsia="ru-RU"/>
        </w:rPr>
        <w:t xml:space="preserve"> и др.).</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Проблема сильной централизованной власти, назревшая в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w:t>
      </w:r>
      <w:bookmarkStart w:id="77" w:name="OCRUncertain068"/>
      <w:r w:rsidRPr="00395962">
        <w:rPr>
          <w:rFonts w:ascii="Times New Roman" w:eastAsia="Times New Roman" w:hAnsi="Times New Roman" w:cs="Times New Roman"/>
          <w:snapToGrid w:val="0"/>
          <w:sz w:val="16"/>
          <w:szCs w:val="16"/>
          <w:lang w:eastAsia="ru-RU"/>
        </w:rPr>
        <w:t xml:space="preserve">., </w:t>
      </w:r>
      <w:bookmarkEnd w:id="77"/>
      <w:r w:rsidRPr="00395962">
        <w:rPr>
          <w:rFonts w:ascii="Times New Roman" w:eastAsia="Times New Roman" w:hAnsi="Times New Roman" w:cs="Times New Roman"/>
          <w:snapToGrid w:val="0"/>
          <w:sz w:val="16"/>
          <w:szCs w:val="16"/>
          <w:lang w:eastAsia="ru-RU"/>
        </w:rPr>
        <w:t>способствовала рас</w:t>
      </w:r>
      <w:bookmarkStart w:id="78" w:name="OCRUncertain069"/>
      <w:r w:rsidRPr="00395962">
        <w:rPr>
          <w:rFonts w:ascii="Times New Roman" w:eastAsia="Times New Roman" w:hAnsi="Times New Roman" w:cs="Times New Roman"/>
          <w:snapToGrid w:val="0"/>
          <w:sz w:val="16"/>
          <w:szCs w:val="16"/>
          <w:lang w:eastAsia="ru-RU"/>
        </w:rPr>
        <w:t>п</w:t>
      </w:r>
      <w:bookmarkEnd w:id="78"/>
      <w:r w:rsidRPr="00395962">
        <w:rPr>
          <w:rFonts w:ascii="Times New Roman" w:eastAsia="Times New Roman" w:hAnsi="Times New Roman" w:cs="Times New Roman"/>
          <w:snapToGrid w:val="0"/>
          <w:sz w:val="16"/>
          <w:szCs w:val="16"/>
          <w:lang w:eastAsia="ru-RU"/>
        </w:rPr>
        <w:t>ространению на Руси популярного среднеевропейского фольклорного повествовательного сюжета — "Ска</w:t>
      </w:r>
      <w:bookmarkStart w:id="79" w:name="OCRUncertain070"/>
      <w:r w:rsidRPr="00395962">
        <w:rPr>
          <w:rFonts w:ascii="Times New Roman" w:eastAsia="Times New Roman" w:hAnsi="Times New Roman" w:cs="Times New Roman"/>
          <w:snapToGrid w:val="0"/>
          <w:sz w:val="16"/>
          <w:szCs w:val="16"/>
          <w:lang w:eastAsia="ru-RU"/>
        </w:rPr>
        <w:t>з</w:t>
      </w:r>
      <w:bookmarkEnd w:id="79"/>
      <w:r w:rsidRPr="00395962">
        <w:rPr>
          <w:rFonts w:ascii="Times New Roman" w:eastAsia="Times New Roman" w:hAnsi="Times New Roman" w:cs="Times New Roman"/>
          <w:snapToGrid w:val="0"/>
          <w:sz w:val="16"/>
          <w:szCs w:val="16"/>
          <w:lang w:eastAsia="ru-RU"/>
        </w:rPr>
        <w:t xml:space="preserve">ания о </w:t>
      </w:r>
      <w:bookmarkStart w:id="80" w:name="OCRUncertain071"/>
      <w:r w:rsidRPr="00395962">
        <w:rPr>
          <w:rFonts w:ascii="Times New Roman" w:eastAsia="Times New Roman" w:hAnsi="Times New Roman" w:cs="Times New Roman"/>
          <w:snapToGrid w:val="0"/>
          <w:sz w:val="16"/>
          <w:szCs w:val="16"/>
          <w:lang w:eastAsia="ru-RU"/>
        </w:rPr>
        <w:t xml:space="preserve">Дракуле </w:t>
      </w:r>
      <w:bookmarkEnd w:id="80"/>
      <w:r w:rsidRPr="00395962">
        <w:rPr>
          <w:rFonts w:ascii="Times New Roman" w:eastAsia="Times New Roman" w:hAnsi="Times New Roman" w:cs="Times New Roman"/>
          <w:snapToGrid w:val="0"/>
          <w:sz w:val="16"/>
          <w:szCs w:val="16"/>
          <w:lang w:eastAsia="ru-RU"/>
        </w:rPr>
        <w:t xml:space="preserve">воеводе". Автор его русского варианта, очевидно, дьяк </w:t>
      </w:r>
      <w:bookmarkStart w:id="81" w:name="OCRUncertain072"/>
      <w:r w:rsidRPr="00395962">
        <w:rPr>
          <w:rFonts w:ascii="Times New Roman" w:eastAsia="Times New Roman" w:hAnsi="Times New Roman" w:cs="Times New Roman"/>
          <w:snapToGrid w:val="0"/>
          <w:sz w:val="16"/>
          <w:szCs w:val="16"/>
          <w:lang w:eastAsia="ru-RU"/>
        </w:rPr>
        <w:t>Ф.</w:t>
      </w:r>
      <w:bookmarkEnd w:id="81"/>
      <w:r w:rsidRPr="00395962">
        <w:rPr>
          <w:rFonts w:ascii="Times New Roman" w:eastAsia="Times New Roman" w:hAnsi="Times New Roman" w:cs="Times New Roman"/>
          <w:snapToGrid w:val="0"/>
          <w:sz w:val="16"/>
          <w:szCs w:val="16"/>
          <w:lang w:eastAsia="ru-RU"/>
        </w:rPr>
        <w:t xml:space="preserve"> Курицын, оправдывал жестокость самодержавного правителя, полагая, что только сильная власть способна установить порядок в государстве.</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Идея общерусского единства, возникнув в </w:t>
      </w:r>
      <w:bookmarkStart w:id="82" w:name="OCRUncertain073"/>
      <w:r w:rsidRPr="00395962">
        <w:rPr>
          <w:rFonts w:ascii="Times New Roman" w:eastAsia="Times New Roman" w:hAnsi="Times New Roman" w:cs="Times New Roman"/>
          <w:snapToGrid w:val="0"/>
          <w:sz w:val="16"/>
          <w:szCs w:val="16"/>
          <w:lang w:eastAsia="ru-RU"/>
        </w:rPr>
        <w:t>домонгольский</w:t>
      </w:r>
      <w:bookmarkEnd w:id="82"/>
      <w:r w:rsidRPr="00395962">
        <w:rPr>
          <w:rFonts w:ascii="Times New Roman" w:eastAsia="Times New Roman" w:hAnsi="Times New Roman" w:cs="Times New Roman"/>
          <w:snapToGrid w:val="0"/>
          <w:sz w:val="16"/>
          <w:szCs w:val="16"/>
          <w:lang w:eastAsia="ru-RU"/>
        </w:rPr>
        <w:t xml:space="preserve"> период, усилилась в тяжелые годы </w:t>
      </w:r>
      <w:bookmarkStart w:id="83" w:name="OCRUncertain074"/>
      <w:r w:rsidRPr="00395962">
        <w:rPr>
          <w:rFonts w:ascii="Times New Roman" w:eastAsia="Times New Roman" w:hAnsi="Times New Roman" w:cs="Times New Roman"/>
          <w:snapToGrid w:val="0"/>
          <w:sz w:val="16"/>
          <w:szCs w:val="16"/>
          <w:lang w:eastAsia="ru-RU"/>
        </w:rPr>
        <w:t>монголо-татарского</w:t>
      </w:r>
      <w:bookmarkEnd w:id="83"/>
      <w:r w:rsidRPr="00395962">
        <w:rPr>
          <w:rFonts w:ascii="Times New Roman" w:eastAsia="Times New Roman" w:hAnsi="Times New Roman" w:cs="Times New Roman"/>
          <w:snapToGrid w:val="0"/>
          <w:sz w:val="16"/>
          <w:szCs w:val="16"/>
          <w:lang w:eastAsia="ru-RU"/>
        </w:rPr>
        <w:t xml:space="preserve"> нашествия. В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 тему национально-освободительной борьбы оттесняла литература нового типа, отличавшаяся тематическим и стилевым разнообразием, более органичной связью с фольклором, стремлением к психологизму.</w:t>
      </w:r>
    </w:p>
    <w:p w:rsidR="00395962" w:rsidRPr="00395962" w:rsidRDefault="00395962" w:rsidP="000E5E28">
      <w:pPr>
        <w:keepNext/>
        <w:tabs>
          <w:tab w:val="left" w:pos="3828"/>
        </w:tabs>
        <w:spacing w:before="240" w:after="0" w:line="240" w:lineRule="auto"/>
        <w:ind w:left="-1134" w:right="-284"/>
        <w:outlineLvl w:val="1"/>
        <w:rPr>
          <w:rFonts w:ascii="Times New Roman" w:eastAsia="Times New Roman" w:hAnsi="Times New Roman" w:cs="Times New Roman"/>
          <w:b/>
          <w:i/>
          <w:snapToGrid w:val="0"/>
          <w:sz w:val="16"/>
          <w:szCs w:val="16"/>
          <w:lang w:eastAsia="ru-RU"/>
        </w:rPr>
      </w:pPr>
      <w:r w:rsidRPr="00395962">
        <w:rPr>
          <w:rFonts w:ascii="Times New Roman" w:eastAsia="Times New Roman" w:hAnsi="Times New Roman" w:cs="Times New Roman"/>
          <w:b/>
          <w:i/>
          <w:snapToGrid w:val="0"/>
          <w:sz w:val="16"/>
          <w:szCs w:val="16"/>
          <w:lang w:eastAsia="ru-RU"/>
        </w:rPr>
        <w:t>Зодчество</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После монголо-татарского разорения русская архитектура переживала пору упадка и застоя. Монументальное строительство прекратилось на полстолетия, кадры строителей, по существу, были уничтожены, подорвана и техническая преемственность. Поэтому в конце </w:t>
      </w:r>
      <w:r w:rsidRPr="00395962">
        <w:rPr>
          <w:rFonts w:ascii="Times New Roman" w:eastAsia="Times New Roman" w:hAnsi="Times New Roman" w:cs="Times New Roman"/>
          <w:snapToGrid w:val="0"/>
          <w:sz w:val="16"/>
          <w:szCs w:val="16"/>
          <w:lang w:val="en-US" w:eastAsia="ru-RU"/>
        </w:rPr>
        <w:t>XII</w:t>
      </w:r>
      <w:bookmarkStart w:id="84" w:name="OCRUncertain075"/>
      <w:r w:rsidRPr="00395962">
        <w:rPr>
          <w:rFonts w:ascii="Times New Roman" w:eastAsia="Times New Roman" w:hAnsi="Times New Roman" w:cs="Times New Roman"/>
          <w:snapToGrid w:val="0"/>
          <w:sz w:val="16"/>
          <w:szCs w:val="16"/>
          <w:lang w:val="en-US" w:eastAsia="ru-RU"/>
        </w:rPr>
        <w:t>I</w:t>
      </w:r>
      <w:bookmarkEnd w:id="84"/>
      <w:r w:rsidRPr="00395962">
        <w:rPr>
          <w:rFonts w:ascii="Times New Roman" w:eastAsia="Times New Roman" w:hAnsi="Times New Roman" w:cs="Times New Roman"/>
          <w:snapToGrid w:val="0"/>
          <w:sz w:val="16"/>
          <w:szCs w:val="16"/>
          <w:lang w:eastAsia="ru-RU"/>
        </w:rPr>
        <w:t xml:space="preserve"> в. во многом прих</w:t>
      </w:r>
      <w:bookmarkStart w:id="85" w:name="OCRUncertain076"/>
      <w:r w:rsidRPr="00395962">
        <w:rPr>
          <w:rFonts w:ascii="Times New Roman" w:eastAsia="Times New Roman" w:hAnsi="Times New Roman" w:cs="Times New Roman"/>
          <w:snapToGrid w:val="0"/>
          <w:sz w:val="16"/>
          <w:szCs w:val="16"/>
          <w:lang w:eastAsia="ru-RU"/>
        </w:rPr>
        <w:t>о</w:t>
      </w:r>
      <w:bookmarkEnd w:id="85"/>
      <w:r w:rsidRPr="00395962">
        <w:rPr>
          <w:rFonts w:ascii="Times New Roman" w:eastAsia="Times New Roman" w:hAnsi="Times New Roman" w:cs="Times New Roman"/>
          <w:snapToGrid w:val="0"/>
          <w:sz w:val="16"/>
          <w:szCs w:val="16"/>
          <w:lang w:eastAsia="ru-RU"/>
        </w:rPr>
        <w:t xml:space="preserve">дилось начинать сначала. Строительство теперь сосредоточилось в двух основных районах: на </w:t>
      </w:r>
      <w:r w:rsidRPr="00395962">
        <w:rPr>
          <w:rFonts w:ascii="Times New Roman" w:eastAsia="Times New Roman" w:hAnsi="Times New Roman" w:cs="Times New Roman"/>
          <w:snapToGrid w:val="0"/>
          <w:sz w:val="16"/>
          <w:szCs w:val="16"/>
          <w:lang w:eastAsia="ru-RU"/>
        </w:rPr>
        <w:lastRenderedPageBreak/>
        <w:t>северо-западе (Новгород и Псков) и в древней Владимирской земле (Москва и Тверь).</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С конца </w:t>
      </w:r>
      <w:r w:rsidRPr="00395962">
        <w:rPr>
          <w:rFonts w:ascii="Times New Roman" w:eastAsia="Times New Roman" w:hAnsi="Times New Roman" w:cs="Times New Roman"/>
          <w:snapToGrid w:val="0"/>
          <w:sz w:val="16"/>
          <w:szCs w:val="16"/>
          <w:lang w:val="en-US" w:eastAsia="ru-RU"/>
        </w:rPr>
        <w:t>XI</w:t>
      </w:r>
      <w:bookmarkStart w:id="86" w:name="OCRUncertain077"/>
      <w:r w:rsidRPr="00395962">
        <w:rPr>
          <w:rFonts w:ascii="Times New Roman" w:eastAsia="Times New Roman" w:hAnsi="Times New Roman" w:cs="Times New Roman"/>
          <w:snapToGrid w:val="0"/>
          <w:sz w:val="16"/>
          <w:szCs w:val="16"/>
          <w:lang w:val="en-US" w:eastAsia="ru-RU"/>
        </w:rPr>
        <w:t>I</w:t>
      </w:r>
      <w:bookmarkEnd w:id="86"/>
      <w:r w:rsidRPr="00395962">
        <w:rPr>
          <w:rFonts w:ascii="Times New Roman" w:eastAsia="Times New Roman" w:hAnsi="Times New Roman" w:cs="Times New Roman"/>
          <w:snapToGrid w:val="0"/>
          <w:sz w:val="16"/>
          <w:szCs w:val="16"/>
          <w:lang w:val="en-US" w:eastAsia="ru-RU"/>
        </w:rPr>
        <w:t>I</w:t>
      </w:r>
      <w:r w:rsidRPr="00395962">
        <w:rPr>
          <w:rFonts w:ascii="Times New Roman" w:eastAsia="Times New Roman" w:hAnsi="Times New Roman" w:cs="Times New Roman"/>
          <w:snapToGrid w:val="0"/>
          <w:sz w:val="16"/>
          <w:szCs w:val="16"/>
          <w:lang w:eastAsia="ru-RU"/>
        </w:rPr>
        <w:t xml:space="preserve"> в. в новгородском зодчестве происходили важные изменения. На смену </w:t>
      </w:r>
      <w:bookmarkStart w:id="87" w:name="OCRUncertain078"/>
      <w:r w:rsidRPr="00395962">
        <w:rPr>
          <w:rFonts w:ascii="Times New Roman" w:eastAsia="Times New Roman" w:hAnsi="Times New Roman" w:cs="Times New Roman"/>
          <w:snapToGrid w:val="0"/>
          <w:sz w:val="16"/>
          <w:szCs w:val="16"/>
          <w:lang w:eastAsia="ru-RU"/>
        </w:rPr>
        <w:t>плинфе</w:t>
      </w:r>
      <w:bookmarkEnd w:id="87"/>
      <w:r w:rsidRPr="00395962">
        <w:rPr>
          <w:rFonts w:ascii="Times New Roman" w:eastAsia="Times New Roman" w:hAnsi="Times New Roman" w:cs="Times New Roman"/>
          <w:snapToGrid w:val="0"/>
          <w:sz w:val="16"/>
          <w:szCs w:val="16"/>
          <w:lang w:eastAsia="ru-RU"/>
        </w:rPr>
        <w:t xml:space="preserve"> пришел местный волховский плитняк, который в сочетании с валунами и кирпичом формировал неповторимо пластичные силуэты новгородских построек. Из трех апсид осталась одна, что по-новому организовало алтарную часть. В результате, возник новый тип, соответствовавший вкусам и потребностям горожан (церкви Николы на </w:t>
      </w:r>
      <w:bookmarkStart w:id="88" w:name="OCRUncertain079"/>
      <w:r w:rsidRPr="00395962">
        <w:rPr>
          <w:rFonts w:ascii="Times New Roman" w:eastAsia="Times New Roman" w:hAnsi="Times New Roman" w:cs="Times New Roman"/>
          <w:snapToGrid w:val="0"/>
          <w:sz w:val="16"/>
          <w:szCs w:val="16"/>
          <w:lang w:eastAsia="ru-RU"/>
        </w:rPr>
        <w:t>Липне,</w:t>
      </w:r>
      <w:bookmarkEnd w:id="88"/>
      <w:r w:rsidRPr="00395962">
        <w:rPr>
          <w:rFonts w:ascii="Times New Roman" w:eastAsia="Times New Roman" w:hAnsi="Times New Roman" w:cs="Times New Roman"/>
          <w:snapToGrid w:val="0"/>
          <w:sz w:val="16"/>
          <w:szCs w:val="16"/>
          <w:lang w:eastAsia="ru-RU"/>
        </w:rPr>
        <w:t xml:space="preserve"> 1345 г.; Спаса на Ковалеве, 1342 г. и Успения на </w:t>
      </w:r>
      <w:bookmarkStart w:id="89" w:name="OCRUncertain080"/>
      <w:r w:rsidRPr="00395962">
        <w:rPr>
          <w:rFonts w:ascii="Times New Roman" w:eastAsia="Times New Roman" w:hAnsi="Times New Roman" w:cs="Times New Roman"/>
          <w:snapToGrid w:val="0"/>
          <w:sz w:val="16"/>
          <w:szCs w:val="16"/>
          <w:lang w:eastAsia="ru-RU"/>
        </w:rPr>
        <w:t>Б</w:t>
      </w:r>
      <w:bookmarkEnd w:id="89"/>
      <w:r w:rsidRPr="00395962">
        <w:rPr>
          <w:rFonts w:ascii="Times New Roman" w:eastAsia="Times New Roman" w:hAnsi="Times New Roman" w:cs="Times New Roman"/>
          <w:snapToGrid w:val="0"/>
          <w:sz w:val="16"/>
          <w:szCs w:val="16"/>
          <w:lang w:eastAsia="ru-RU"/>
        </w:rPr>
        <w:t xml:space="preserve">олотове, 1352 г.). Но лучшие памятники этого направления, отличающиеся богатством внешнего декора, созданы во 11-ой половине столетия (церкви Федора </w:t>
      </w:r>
      <w:bookmarkStart w:id="90" w:name="OCRUncertain081"/>
      <w:r w:rsidRPr="00395962">
        <w:rPr>
          <w:rFonts w:ascii="Times New Roman" w:eastAsia="Times New Roman" w:hAnsi="Times New Roman" w:cs="Times New Roman"/>
          <w:snapToGrid w:val="0"/>
          <w:sz w:val="16"/>
          <w:szCs w:val="16"/>
          <w:lang w:eastAsia="ru-RU"/>
        </w:rPr>
        <w:t>Стратилата</w:t>
      </w:r>
      <w:bookmarkEnd w:id="90"/>
      <w:r w:rsidRPr="00395962">
        <w:rPr>
          <w:rFonts w:ascii="Times New Roman" w:eastAsia="Times New Roman" w:hAnsi="Times New Roman" w:cs="Times New Roman"/>
          <w:snapToGrid w:val="0"/>
          <w:sz w:val="16"/>
          <w:szCs w:val="16"/>
          <w:lang w:eastAsia="ru-RU"/>
        </w:rPr>
        <w:t xml:space="preserve"> на Ручью, 1360 — 1361 гг. и Спаса на Ильине, 1374 г.). В полюбившемся стиле работали новгородские зодчие и в начале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 (церковь Петра и Павла в Кожевниках, 1406 г.). Географическое положение Пскова, постоянная опасность нападения Ливонского ордена обусловили развитие здесь оборонного зодчества. В </w:t>
      </w:r>
      <w:r w:rsidRPr="00395962">
        <w:rPr>
          <w:rFonts w:ascii="Times New Roman" w:eastAsia="Times New Roman" w:hAnsi="Times New Roman" w:cs="Times New Roman"/>
          <w:snapToGrid w:val="0"/>
          <w:sz w:val="16"/>
          <w:szCs w:val="16"/>
          <w:lang w:val="en-US" w:eastAsia="ru-RU"/>
        </w:rPr>
        <w:t>IV</w:t>
      </w:r>
      <w:r w:rsidRPr="00395962">
        <w:rPr>
          <w:rFonts w:ascii="Times New Roman" w:eastAsia="Times New Roman" w:hAnsi="Times New Roman" w:cs="Times New Roman"/>
          <w:snapToGrid w:val="0"/>
          <w:sz w:val="16"/>
          <w:szCs w:val="16"/>
          <w:lang w:eastAsia="ru-RU"/>
        </w:rPr>
        <w:t>—</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возведены каменные стены псковского детинца </w:t>
      </w:r>
      <w:bookmarkStart w:id="91" w:name="OCRUncertain082"/>
      <w:r w:rsidRPr="00395962">
        <w:rPr>
          <w:rFonts w:ascii="Times New Roman" w:eastAsia="Times New Roman" w:hAnsi="Times New Roman" w:cs="Times New Roman"/>
          <w:snapToGrid w:val="0"/>
          <w:sz w:val="16"/>
          <w:szCs w:val="16"/>
          <w:lang w:eastAsia="ru-RU"/>
        </w:rPr>
        <w:t>(Крома)</w:t>
      </w:r>
      <w:bookmarkEnd w:id="91"/>
      <w:r w:rsidRPr="00395962">
        <w:rPr>
          <w:rFonts w:ascii="Times New Roman" w:eastAsia="Times New Roman" w:hAnsi="Times New Roman" w:cs="Times New Roman"/>
          <w:snapToGrid w:val="0"/>
          <w:sz w:val="16"/>
          <w:szCs w:val="16"/>
          <w:lang w:eastAsia="ru-RU"/>
        </w:rPr>
        <w:t xml:space="preserve"> и </w:t>
      </w:r>
      <w:bookmarkStart w:id="92" w:name="OCRUncertain083"/>
      <w:r w:rsidRPr="00395962">
        <w:rPr>
          <w:rFonts w:ascii="Times New Roman" w:eastAsia="Times New Roman" w:hAnsi="Times New Roman" w:cs="Times New Roman"/>
          <w:snapToGrid w:val="0"/>
          <w:sz w:val="16"/>
          <w:szCs w:val="16"/>
          <w:lang w:eastAsia="ru-RU"/>
        </w:rPr>
        <w:t>"Довмонтова</w:t>
      </w:r>
      <w:bookmarkEnd w:id="92"/>
      <w:r w:rsidRPr="00395962">
        <w:rPr>
          <w:rFonts w:ascii="Times New Roman" w:eastAsia="Times New Roman" w:hAnsi="Times New Roman" w:cs="Times New Roman"/>
          <w:snapToGrid w:val="0"/>
          <w:sz w:val="16"/>
          <w:szCs w:val="16"/>
          <w:lang w:eastAsia="ru-RU"/>
        </w:rPr>
        <w:t xml:space="preserve"> города". К началу </w:t>
      </w:r>
      <w:r w:rsidRPr="00395962">
        <w:rPr>
          <w:rFonts w:ascii="Times New Roman" w:eastAsia="Times New Roman" w:hAnsi="Times New Roman" w:cs="Times New Roman"/>
          <w:snapToGrid w:val="0"/>
          <w:sz w:val="16"/>
          <w:szCs w:val="16"/>
          <w:lang w:val="en-US" w:eastAsia="ru-RU"/>
        </w:rPr>
        <w:t>XVI</w:t>
      </w:r>
      <w:r w:rsidRPr="00395962">
        <w:rPr>
          <w:rFonts w:ascii="Times New Roman" w:eastAsia="Times New Roman" w:hAnsi="Times New Roman" w:cs="Times New Roman"/>
          <w:snapToGrid w:val="0"/>
          <w:sz w:val="16"/>
          <w:szCs w:val="16"/>
          <w:lang w:eastAsia="ru-RU"/>
        </w:rPr>
        <w:t xml:space="preserve"> в. общая протяженность крепостных стен Пскова составила 9 км. В 1330 г. вблизи города была построена крепость </w:t>
      </w:r>
      <w:bookmarkStart w:id="93" w:name="OCRUncertain084"/>
      <w:r w:rsidRPr="00395962">
        <w:rPr>
          <w:rFonts w:ascii="Times New Roman" w:eastAsia="Times New Roman" w:hAnsi="Times New Roman" w:cs="Times New Roman"/>
          <w:snapToGrid w:val="0"/>
          <w:sz w:val="16"/>
          <w:szCs w:val="16"/>
          <w:lang w:eastAsia="ru-RU"/>
        </w:rPr>
        <w:t>Изборск</w:t>
      </w:r>
      <w:bookmarkEnd w:id="93"/>
      <w:r w:rsidRPr="00395962">
        <w:rPr>
          <w:rFonts w:ascii="Times New Roman" w:eastAsia="Times New Roman" w:hAnsi="Times New Roman" w:cs="Times New Roman"/>
          <w:snapToGrid w:val="0"/>
          <w:sz w:val="16"/>
          <w:szCs w:val="16"/>
          <w:lang w:eastAsia="ru-RU"/>
        </w:rPr>
        <w:t xml:space="preserve"> — одно из крупнейших сооружений Древней Руси, выде</w:t>
      </w:r>
      <w:bookmarkStart w:id="94" w:name="OCRUncertain085"/>
      <w:r w:rsidRPr="00395962">
        <w:rPr>
          <w:rFonts w:ascii="Times New Roman" w:eastAsia="Times New Roman" w:hAnsi="Times New Roman" w:cs="Times New Roman"/>
          <w:snapToGrid w:val="0"/>
          <w:sz w:val="16"/>
          <w:szCs w:val="16"/>
          <w:lang w:eastAsia="ru-RU"/>
        </w:rPr>
        <w:t>р</w:t>
      </w:r>
      <w:bookmarkEnd w:id="94"/>
      <w:r w:rsidRPr="00395962">
        <w:rPr>
          <w:rFonts w:ascii="Times New Roman" w:eastAsia="Times New Roman" w:hAnsi="Times New Roman" w:cs="Times New Roman"/>
          <w:snapToGrid w:val="0"/>
          <w:sz w:val="16"/>
          <w:szCs w:val="16"/>
          <w:lang w:eastAsia="ru-RU"/>
        </w:rPr>
        <w:t>жавшее восемь немецких осад (!) и до сих пор поражающее своей неприступностью.</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Псковские храмы небольших размеров возводили из местного камня и белили, чтобы известняк не выветривался (церкви Василия на горке, 1413 г.; Георгия со Взвоза, 1494 г. и др.). Архитектурный облик церквей оживлялся </w:t>
      </w:r>
      <w:bookmarkStart w:id="95" w:name="OCRUncertain086"/>
      <w:r w:rsidRPr="00395962">
        <w:rPr>
          <w:rFonts w:ascii="Times New Roman" w:eastAsia="Times New Roman" w:hAnsi="Times New Roman" w:cs="Times New Roman"/>
          <w:snapToGrid w:val="0"/>
          <w:sz w:val="16"/>
          <w:szCs w:val="16"/>
          <w:lang w:eastAsia="ru-RU"/>
        </w:rPr>
        <w:t>ассиметричными</w:t>
      </w:r>
      <w:bookmarkEnd w:id="95"/>
      <w:r w:rsidRPr="00395962">
        <w:rPr>
          <w:rFonts w:ascii="Times New Roman" w:eastAsia="Times New Roman" w:hAnsi="Times New Roman" w:cs="Times New Roman"/>
          <w:snapToGrid w:val="0"/>
          <w:sz w:val="16"/>
          <w:szCs w:val="16"/>
          <w:lang w:eastAsia="ru-RU"/>
        </w:rPr>
        <w:t xml:space="preserve"> крыльцами, папертями, звонницами, которые </w:t>
      </w:r>
      <w:bookmarkStart w:id="96" w:name="OCRUncertain087"/>
      <w:r w:rsidRPr="00395962">
        <w:rPr>
          <w:rFonts w:ascii="Times New Roman" w:eastAsia="Times New Roman" w:hAnsi="Times New Roman" w:cs="Times New Roman"/>
          <w:snapToGrid w:val="0"/>
          <w:sz w:val="16"/>
          <w:szCs w:val="16"/>
          <w:lang w:eastAsia="ru-RU"/>
        </w:rPr>
        <w:t>-</w:t>
      </w:r>
      <w:bookmarkEnd w:id="96"/>
      <w:r w:rsidRPr="00395962">
        <w:rPr>
          <w:rFonts w:ascii="Times New Roman" w:eastAsia="Times New Roman" w:hAnsi="Times New Roman" w:cs="Times New Roman"/>
          <w:snapToGrid w:val="0"/>
          <w:sz w:val="16"/>
          <w:szCs w:val="16"/>
          <w:lang w:eastAsia="ru-RU"/>
        </w:rPr>
        <w:t xml:space="preserve">в целях экономии строились без собственного фундамента и возводились прямо над фасадом церкви, над папертью, даже над погребами (церковь Успения в </w:t>
      </w:r>
      <w:bookmarkStart w:id="97" w:name="OCRUncertain088"/>
      <w:r w:rsidRPr="00395962">
        <w:rPr>
          <w:rFonts w:ascii="Times New Roman" w:eastAsia="Times New Roman" w:hAnsi="Times New Roman" w:cs="Times New Roman"/>
          <w:snapToGrid w:val="0"/>
          <w:sz w:val="16"/>
          <w:szCs w:val="16"/>
          <w:lang w:eastAsia="ru-RU"/>
        </w:rPr>
        <w:t>Пароменье,</w:t>
      </w:r>
      <w:bookmarkEnd w:id="97"/>
      <w:r w:rsidRPr="00395962">
        <w:rPr>
          <w:rFonts w:ascii="Times New Roman" w:eastAsia="Times New Roman" w:hAnsi="Times New Roman" w:cs="Times New Roman"/>
          <w:snapToGrid w:val="0"/>
          <w:sz w:val="16"/>
          <w:szCs w:val="16"/>
          <w:lang w:eastAsia="ru-RU"/>
        </w:rPr>
        <w:t xml:space="preserve"> 1521 г.). Вековые традиции, гибкость архитектурного мышления, практичность создали заслуженную славу псковским зодчим и позволили им в дальнейшем сделать весомый вклад в архитектуру единого Российского государства.</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Первые каменные постройки в Московском Кремле, не сохранившиеся до наших дней, появились на рубеже </w:t>
      </w:r>
      <w:r w:rsidRPr="00395962">
        <w:rPr>
          <w:rFonts w:ascii="Times New Roman" w:eastAsia="Times New Roman" w:hAnsi="Times New Roman" w:cs="Times New Roman"/>
          <w:snapToGrid w:val="0"/>
          <w:sz w:val="16"/>
          <w:szCs w:val="16"/>
          <w:lang w:val="en-US" w:eastAsia="ru-RU"/>
        </w:rPr>
        <w:t>XIII</w:t>
      </w:r>
      <w:r w:rsidRPr="00395962">
        <w:rPr>
          <w:rFonts w:ascii="Times New Roman" w:eastAsia="Times New Roman" w:hAnsi="Times New Roman" w:cs="Times New Roman"/>
          <w:snapToGrid w:val="0"/>
          <w:sz w:val="16"/>
          <w:szCs w:val="16"/>
          <w:lang w:eastAsia="ru-RU"/>
        </w:rPr>
        <w:t xml:space="preserve"> —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вв. (Кафедральный храм Успения Богородицы, 1326 г.). Во II-ой половине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 напряженные отношения с Ордой и Литвой заставили князя Дмитрия Ивановича, про</w:t>
      </w:r>
      <w:bookmarkStart w:id="98" w:name="OCRUncertain089"/>
      <w:r w:rsidRPr="00395962">
        <w:rPr>
          <w:rFonts w:ascii="Times New Roman" w:eastAsia="Times New Roman" w:hAnsi="Times New Roman" w:cs="Times New Roman"/>
          <w:snapToGrid w:val="0"/>
          <w:sz w:val="16"/>
          <w:szCs w:val="16"/>
          <w:lang w:eastAsia="ru-RU"/>
        </w:rPr>
        <w:t>з</w:t>
      </w:r>
      <w:bookmarkEnd w:id="98"/>
      <w:r w:rsidRPr="00395962">
        <w:rPr>
          <w:rFonts w:ascii="Times New Roman" w:eastAsia="Times New Roman" w:hAnsi="Times New Roman" w:cs="Times New Roman"/>
          <w:snapToGrid w:val="0"/>
          <w:sz w:val="16"/>
          <w:szCs w:val="16"/>
          <w:lang w:eastAsia="ru-RU"/>
        </w:rPr>
        <w:t xml:space="preserve">ванного впоследствии Донским, сосредоточить усилия на строительстве укреплений. Вскоре после постройки (1367 г.), белокаменный Кремль был испытан на прочность войсками литовского князя </w:t>
      </w:r>
      <w:bookmarkStart w:id="99" w:name="OCRUncertain090"/>
      <w:r w:rsidRPr="00395962">
        <w:rPr>
          <w:rFonts w:ascii="Times New Roman" w:eastAsia="Times New Roman" w:hAnsi="Times New Roman" w:cs="Times New Roman"/>
          <w:snapToGrid w:val="0"/>
          <w:sz w:val="16"/>
          <w:szCs w:val="16"/>
          <w:lang w:eastAsia="ru-RU"/>
        </w:rPr>
        <w:t>Ольгерда.</w:t>
      </w:r>
      <w:bookmarkEnd w:id="99"/>
      <w:r w:rsidRPr="00395962">
        <w:rPr>
          <w:rFonts w:ascii="Times New Roman" w:eastAsia="Times New Roman" w:hAnsi="Times New Roman" w:cs="Times New Roman"/>
          <w:snapToGrid w:val="0"/>
          <w:sz w:val="16"/>
          <w:szCs w:val="16"/>
          <w:lang w:eastAsia="ru-RU"/>
        </w:rPr>
        <w:t xml:space="preserve"> В то же время было заложено и несколько каменных храмов (соборы Чудова и Симонова монастырей в Москве, Успенский в Коломне и др.). В </w:t>
      </w:r>
      <w:bookmarkStart w:id="100" w:name="OCRUncertain091"/>
      <w:r w:rsidRPr="00395962">
        <w:rPr>
          <w:rFonts w:ascii="Times New Roman" w:eastAsia="Times New Roman" w:hAnsi="Times New Roman" w:cs="Times New Roman"/>
          <w:snapToGrid w:val="0"/>
          <w:sz w:val="16"/>
          <w:szCs w:val="16"/>
          <w:lang w:eastAsia="ru-RU"/>
        </w:rPr>
        <w:t xml:space="preserve">"послекуликовский" </w:t>
      </w:r>
      <w:bookmarkEnd w:id="100"/>
      <w:r w:rsidRPr="00395962">
        <w:rPr>
          <w:rFonts w:ascii="Times New Roman" w:eastAsia="Times New Roman" w:hAnsi="Times New Roman" w:cs="Times New Roman"/>
          <w:snapToGrid w:val="0"/>
          <w:sz w:val="16"/>
          <w:szCs w:val="16"/>
          <w:lang w:eastAsia="ru-RU"/>
        </w:rPr>
        <w:t xml:space="preserve">период московского зодчества (рубеж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каменное строительство приобрело большой размах. Церкви строились не только в Москве или Коломне, но и в Звенигороде, Дмитрове, Можайске. Дошедшие до нас постройки </w:t>
      </w:r>
      <w:r w:rsidRPr="00395962">
        <w:rPr>
          <w:rFonts w:ascii="Times New Roman" w:eastAsia="Times New Roman" w:hAnsi="Times New Roman" w:cs="Times New Roman"/>
          <w:snapToGrid w:val="0"/>
          <w:sz w:val="16"/>
          <w:szCs w:val="16"/>
          <w:lang w:eastAsia="ru-RU"/>
        </w:rPr>
        <w:lastRenderedPageBreak/>
        <w:t xml:space="preserve">представляют новый тип одноглавого храма </w:t>
      </w:r>
      <w:bookmarkStart w:id="101" w:name="OCRUncertain092"/>
      <w:r w:rsidRPr="00395962">
        <w:rPr>
          <w:rFonts w:ascii="Times New Roman" w:eastAsia="Times New Roman" w:hAnsi="Times New Roman" w:cs="Times New Roman"/>
          <w:snapToGrid w:val="0"/>
          <w:sz w:val="16"/>
          <w:szCs w:val="16"/>
          <w:lang w:eastAsia="ru-RU"/>
        </w:rPr>
        <w:t>башнеообразной</w:t>
      </w:r>
      <w:bookmarkEnd w:id="101"/>
      <w:r w:rsidRPr="00395962">
        <w:rPr>
          <w:rFonts w:ascii="Times New Roman" w:eastAsia="Times New Roman" w:hAnsi="Times New Roman" w:cs="Times New Roman"/>
          <w:snapToGrid w:val="0"/>
          <w:sz w:val="16"/>
          <w:szCs w:val="16"/>
          <w:lang w:eastAsia="ru-RU"/>
        </w:rPr>
        <w:t xml:space="preserve"> конструкции, поднятого на высоком цоколе: со сложным верхом, увенчанным ярусами </w:t>
      </w:r>
      <w:bookmarkStart w:id="102" w:name="OCRUncertain093"/>
      <w:r w:rsidRPr="00395962">
        <w:rPr>
          <w:rFonts w:ascii="Times New Roman" w:eastAsia="Times New Roman" w:hAnsi="Times New Roman" w:cs="Times New Roman"/>
          <w:snapToGrid w:val="0"/>
          <w:sz w:val="16"/>
          <w:szCs w:val="16"/>
          <w:lang w:eastAsia="ru-RU"/>
        </w:rPr>
        <w:t>килевидных</w:t>
      </w:r>
      <w:bookmarkEnd w:id="102"/>
      <w:r w:rsidRPr="00395962">
        <w:rPr>
          <w:rFonts w:ascii="Times New Roman" w:eastAsia="Times New Roman" w:hAnsi="Times New Roman" w:cs="Times New Roman"/>
          <w:snapToGrid w:val="0"/>
          <w:sz w:val="16"/>
          <w:szCs w:val="16"/>
          <w:lang w:eastAsia="ru-RU"/>
        </w:rPr>
        <w:t xml:space="preserve"> закомар и кокошников, и вознесенным на высоком барабане куполом, с системой лестниц, ведущих к перспективным порталам (Троицкий собор </w:t>
      </w:r>
      <w:bookmarkStart w:id="103" w:name="OCRUncertain094"/>
      <w:r w:rsidRPr="00395962">
        <w:rPr>
          <w:rFonts w:ascii="Times New Roman" w:eastAsia="Times New Roman" w:hAnsi="Times New Roman" w:cs="Times New Roman"/>
          <w:snapToGrid w:val="0"/>
          <w:sz w:val="16"/>
          <w:szCs w:val="16"/>
          <w:lang w:eastAsia="ru-RU"/>
        </w:rPr>
        <w:t>Троице-Сергиева</w:t>
      </w:r>
      <w:bookmarkEnd w:id="103"/>
      <w:r w:rsidRPr="00395962">
        <w:rPr>
          <w:rFonts w:ascii="Times New Roman" w:eastAsia="Times New Roman" w:hAnsi="Times New Roman" w:cs="Times New Roman"/>
          <w:snapToGrid w:val="0"/>
          <w:sz w:val="16"/>
          <w:szCs w:val="16"/>
          <w:lang w:eastAsia="ru-RU"/>
        </w:rPr>
        <w:t xml:space="preserve"> монастыря, 1422 — 1423 гг.; Спасский собор </w:t>
      </w:r>
      <w:bookmarkStart w:id="104" w:name="OCRUncertain095"/>
      <w:r w:rsidRPr="00395962">
        <w:rPr>
          <w:rFonts w:ascii="Times New Roman" w:eastAsia="Times New Roman" w:hAnsi="Times New Roman" w:cs="Times New Roman"/>
          <w:snapToGrid w:val="0"/>
          <w:sz w:val="16"/>
          <w:szCs w:val="16"/>
          <w:lang w:eastAsia="ru-RU"/>
        </w:rPr>
        <w:t>Спасо-Андроникова</w:t>
      </w:r>
      <w:bookmarkEnd w:id="104"/>
      <w:r w:rsidRPr="00395962">
        <w:rPr>
          <w:rFonts w:ascii="Times New Roman" w:eastAsia="Times New Roman" w:hAnsi="Times New Roman" w:cs="Times New Roman"/>
          <w:snapToGrid w:val="0"/>
          <w:sz w:val="16"/>
          <w:szCs w:val="16"/>
          <w:lang w:eastAsia="ru-RU"/>
        </w:rPr>
        <w:t xml:space="preserve"> монастыря в Москве, 1425—1427 гг.).</w:t>
      </w:r>
    </w:p>
    <w:p w:rsidR="00395962" w:rsidRPr="00395962" w:rsidRDefault="00395962" w:rsidP="000E5E28">
      <w:pPr>
        <w:keepNext/>
        <w:tabs>
          <w:tab w:val="left" w:pos="3828"/>
        </w:tabs>
        <w:spacing w:before="240" w:after="0" w:line="240" w:lineRule="auto"/>
        <w:ind w:left="-1134" w:right="-284"/>
        <w:outlineLvl w:val="1"/>
        <w:rPr>
          <w:rFonts w:ascii="Times New Roman" w:eastAsia="Times New Roman" w:hAnsi="Times New Roman" w:cs="Times New Roman"/>
          <w:b/>
          <w:i/>
          <w:snapToGrid w:val="0"/>
          <w:sz w:val="16"/>
          <w:szCs w:val="16"/>
          <w:lang w:eastAsia="ru-RU"/>
        </w:rPr>
      </w:pPr>
      <w:r w:rsidRPr="00395962">
        <w:rPr>
          <w:rFonts w:ascii="Times New Roman" w:eastAsia="Times New Roman" w:hAnsi="Times New Roman" w:cs="Times New Roman"/>
          <w:b/>
          <w:i/>
          <w:snapToGrid w:val="0"/>
          <w:sz w:val="16"/>
          <w:szCs w:val="16"/>
          <w:lang w:eastAsia="ru-RU"/>
        </w:rPr>
        <w:t>Живопись</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Живопись 11-ой половины </w:t>
      </w:r>
      <w:r w:rsidRPr="00395962">
        <w:rPr>
          <w:rFonts w:ascii="Times New Roman" w:eastAsia="Times New Roman" w:hAnsi="Times New Roman" w:cs="Times New Roman"/>
          <w:snapToGrid w:val="0"/>
          <w:sz w:val="16"/>
          <w:szCs w:val="16"/>
          <w:lang w:val="en-US" w:eastAsia="ru-RU"/>
        </w:rPr>
        <w:t>XIII</w:t>
      </w:r>
      <w:r w:rsidRPr="00395962">
        <w:rPr>
          <w:rFonts w:ascii="Times New Roman" w:eastAsia="Times New Roman" w:hAnsi="Times New Roman" w:cs="Times New Roman"/>
          <w:snapToGrid w:val="0"/>
          <w:sz w:val="16"/>
          <w:szCs w:val="16"/>
          <w:lang w:eastAsia="ru-RU"/>
        </w:rPr>
        <w:t xml:space="preserve"> —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является естественным продолжением искусства </w:t>
      </w:r>
      <w:bookmarkStart w:id="105" w:name="OCRUncertain098"/>
      <w:r w:rsidRPr="00395962">
        <w:rPr>
          <w:rFonts w:ascii="Times New Roman" w:eastAsia="Times New Roman" w:hAnsi="Times New Roman" w:cs="Times New Roman"/>
          <w:snapToGrid w:val="0"/>
          <w:sz w:val="16"/>
          <w:szCs w:val="16"/>
          <w:lang w:eastAsia="ru-RU"/>
        </w:rPr>
        <w:t>домонгольской</w:t>
      </w:r>
      <w:bookmarkEnd w:id="105"/>
      <w:r w:rsidRPr="00395962">
        <w:rPr>
          <w:rFonts w:ascii="Times New Roman" w:eastAsia="Times New Roman" w:hAnsi="Times New Roman" w:cs="Times New Roman"/>
          <w:snapToGrid w:val="0"/>
          <w:sz w:val="16"/>
          <w:szCs w:val="16"/>
          <w:lang w:eastAsia="ru-RU"/>
        </w:rPr>
        <w:t xml:space="preserve"> Руси. Но в результате нашествия художественные центры переместились с юга на север, в города, избежавшие разорения (Ростов, Ярославль, Новгород и Псков), где имелось много памятников старого искусства и сохранились живые носители культурных традиций. Длительная изоляция Руси от </w:t>
      </w:r>
      <w:bookmarkStart w:id="106" w:name="OCRUncertain099"/>
      <w:r w:rsidRPr="00395962">
        <w:rPr>
          <w:rFonts w:ascii="Times New Roman" w:eastAsia="Times New Roman" w:hAnsi="Times New Roman" w:cs="Times New Roman"/>
          <w:snapToGrid w:val="0"/>
          <w:sz w:val="16"/>
          <w:szCs w:val="16"/>
          <w:lang w:eastAsia="ru-RU"/>
        </w:rPr>
        <w:t>Византии,</w:t>
      </w:r>
      <w:bookmarkEnd w:id="106"/>
      <w:r w:rsidRPr="00395962">
        <w:rPr>
          <w:rFonts w:ascii="Times New Roman" w:eastAsia="Times New Roman" w:hAnsi="Times New Roman" w:cs="Times New Roman"/>
          <w:snapToGrid w:val="0"/>
          <w:sz w:val="16"/>
          <w:szCs w:val="16"/>
          <w:lang w:eastAsia="ru-RU"/>
        </w:rPr>
        <w:t xml:space="preserve"> а также усилившаяся разобщенность русских земель подтолкнули рост областных тенденций в искусстве. В </w:t>
      </w:r>
      <w:r w:rsidRPr="00395962">
        <w:rPr>
          <w:rFonts w:ascii="Times New Roman" w:eastAsia="Times New Roman" w:hAnsi="Times New Roman" w:cs="Times New Roman"/>
          <w:snapToGrid w:val="0"/>
          <w:sz w:val="16"/>
          <w:szCs w:val="16"/>
          <w:lang w:val="en-US" w:eastAsia="ru-RU"/>
        </w:rPr>
        <w:t>XIII</w:t>
      </w:r>
      <w:r w:rsidRPr="00395962">
        <w:rPr>
          <w:rFonts w:ascii="Times New Roman" w:eastAsia="Times New Roman" w:hAnsi="Times New Roman" w:cs="Times New Roman"/>
          <w:snapToGrid w:val="0"/>
          <w:sz w:val="16"/>
          <w:szCs w:val="16"/>
          <w:lang w:eastAsia="ru-RU"/>
        </w:rPr>
        <w:t xml:space="preserve"> в. произошла окончательная кристаллизация новгородской и ростовской школ живописи, а в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 — тверской, псковской, московской и вологодской.</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Эволюция живописи в </w:t>
      </w:r>
      <w:r w:rsidRPr="00395962">
        <w:rPr>
          <w:rFonts w:ascii="Times New Roman" w:eastAsia="Times New Roman" w:hAnsi="Times New Roman" w:cs="Times New Roman"/>
          <w:snapToGrid w:val="0"/>
          <w:sz w:val="16"/>
          <w:szCs w:val="16"/>
          <w:lang w:val="en-US" w:eastAsia="ru-RU"/>
        </w:rPr>
        <w:t>XIII</w:t>
      </w:r>
      <w:r w:rsidRPr="00395962">
        <w:rPr>
          <w:rFonts w:ascii="Times New Roman" w:eastAsia="Times New Roman" w:hAnsi="Times New Roman" w:cs="Times New Roman"/>
          <w:snapToGrid w:val="0"/>
          <w:sz w:val="16"/>
          <w:szCs w:val="16"/>
          <w:lang w:eastAsia="ru-RU"/>
        </w:rPr>
        <w:t>—</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лучше всего прослеживается на новгородских памятниках, которых к тому же сохранилось больше, чем в других городах. В новгородской иконе рисунок становился </w:t>
      </w:r>
      <w:bookmarkStart w:id="107" w:name="OCRUncertain100"/>
      <w:r w:rsidRPr="00395962">
        <w:rPr>
          <w:rFonts w:ascii="Times New Roman" w:eastAsia="Times New Roman" w:hAnsi="Times New Roman" w:cs="Times New Roman"/>
          <w:snapToGrid w:val="0"/>
          <w:sz w:val="16"/>
          <w:szCs w:val="16"/>
          <w:lang w:eastAsia="ru-RU"/>
        </w:rPr>
        <w:t>графичнее,</w:t>
      </w:r>
      <w:bookmarkEnd w:id="107"/>
      <w:r w:rsidRPr="00395962">
        <w:rPr>
          <w:rFonts w:ascii="Times New Roman" w:eastAsia="Times New Roman" w:hAnsi="Times New Roman" w:cs="Times New Roman"/>
          <w:snapToGrid w:val="0"/>
          <w:sz w:val="16"/>
          <w:szCs w:val="16"/>
          <w:lang w:eastAsia="ru-RU"/>
        </w:rPr>
        <w:t xml:space="preserve"> колорит строился на сочетании ярких контрастных цветов. Своеобразным "бунтом" против византийской традиции стали </w:t>
      </w:r>
      <w:bookmarkStart w:id="108" w:name="OCRUncertain101"/>
      <w:r w:rsidRPr="00395962">
        <w:rPr>
          <w:rFonts w:ascii="Times New Roman" w:eastAsia="Times New Roman" w:hAnsi="Times New Roman" w:cs="Times New Roman"/>
          <w:snapToGrid w:val="0"/>
          <w:sz w:val="16"/>
          <w:szCs w:val="16"/>
          <w:lang w:eastAsia="ru-RU"/>
        </w:rPr>
        <w:t>краснофонные</w:t>
      </w:r>
      <w:bookmarkEnd w:id="108"/>
      <w:r w:rsidRPr="00395962">
        <w:rPr>
          <w:rFonts w:ascii="Times New Roman" w:eastAsia="Times New Roman" w:hAnsi="Times New Roman" w:cs="Times New Roman"/>
          <w:snapToGrid w:val="0"/>
          <w:sz w:val="16"/>
          <w:szCs w:val="16"/>
          <w:lang w:eastAsia="ru-RU"/>
        </w:rPr>
        <w:t xml:space="preserve"> иконы ("Святые Иоанн </w:t>
      </w:r>
      <w:bookmarkStart w:id="109" w:name="OCRUncertain102"/>
      <w:r w:rsidRPr="00395962">
        <w:rPr>
          <w:rFonts w:ascii="Times New Roman" w:eastAsia="Times New Roman" w:hAnsi="Times New Roman" w:cs="Times New Roman"/>
          <w:snapToGrid w:val="0"/>
          <w:sz w:val="16"/>
          <w:szCs w:val="16"/>
          <w:lang w:eastAsia="ru-RU"/>
        </w:rPr>
        <w:t>Лествичник,</w:t>
      </w:r>
      <w:bookmarkEnd w:id="109"/>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eastAsia="ru-RU"/>
        </w:rPr>
        <w:lastRenderedPageBreak/>
        <w:t xml:space="preserve">Георгий и </w:t>
      </w:r>
      <w:bookmarkStart w:id="110" w:name="OCRUncertain103"/>
      <w:r w:rsidRPr="00395962">
        <w:rPr>
          <w:rFonts w:ascii="Times New Roman" w:eastAsia="Times New Roman" w:hAnsi="Times New Roman" w:cs="Times New Roman"/>
          <w:snapToGrid w:val="0"/>
          <w:sz w:val="16"/>
          <w:szCs w:val="16"/>
          <w:lang w:eastAsia="ru-RU"/>
        </w:rPr>
        <w:t>Власий",</w:t>
      </w:r>
      <w:bookmarkEnd w:id="110"/>
      <w:r w:rsidRPr="00395962">
        <w:rPr>
          <w:rFonts w:ascii="Times New Roman" w:eastAsia="Times New Roman" w:hAnsi="Times New Roman" w:cs="Times New Roman"/>
          <w:snapToGrid w:val="0"/>
          <w:sz w:val="16"/>
          <w:szCs w:val="16"/>
          <w:lang w:eastAsia="ru-RU"/>
        </w:rPr>
        <w:t xml:space="preserve"> </w:t>
      </w:r>
      <w:bookmarkStart w:id="111" w:name="OCRUncertain104"/>
      <w:r w:rsidRPr="00395962">
        <w:rPr>
          <w:rFonts w:ascii="Times New Roman" w:eastAsia="Times New Roman" w:hAnsi="Times New Roman" w:cs="Times New Roman"/>
          <w:snapToGrid w:val="0"/>
          <w:sz w:val="16"/>
          <w:szCs w:val="16"/>
          <w:lang w:eastAsia="ru-RU"/>
        </w:rPr>
        <w:t>ГРМ;</w:t>
      </w:r>
      <w:bookmarkEnd w:id="111"/>
      <w:r w:rsidRPr="00395962">
        <w:rPr>
          <w:rFonts w:ascii="Times New Roman" w:eastAsia="Times New Roman" w:hAnsi="Times New Roman" w:cs="Times New Roman"/>
          <w:snapToGrid w:val="0"/>
          <w:sz w:val="16"/>
          <w:szCs w:val="16"/>
          <w:lang w:eastAsia="ru-RU"/>
        </w:rPr>
        <w:t xml:space="preserve"> "Спас на престоле с </w:t>
      </w:r>
      <w:bookmarkStart w:id="112" w:name="OCRUncertain105"/>
      <w:r w:rsidRPr="00395962">
        <w:rPr>
          <w:rFonts w:ascii="Times New Roman" w:eastAsia="Times New Roman" w:hAnsi="Times New Roman" w:cs="Times New Roman"/>
          <w:snapToGrid w:val="0"/>
          <w:sz w:val="16"/>
          <w:szCs w:val="16"/>
          <w:lang w:eastAsia="ru-RU"/>
        </w:rPr>
        <w:t>этимасией"</w:t>
      </w:r>
      <w:r w:rsidRPr="00395962">
        <w:rPr>
          <w:rFonts w:ascii="Times New Roman" w:eastAsia="Times New Roman" w:hAnsi="Times New Roman" w:cs="Times New Roman"/>
          <w:snapToGrid w:val="0"/>
          <w:sz w:val="16"/>
          <w:szCs w:val="16"/>
          <w:vertAlign w:val="superscript"/>
          <w:lang w:eastAsia="ru-RU"/>
        </w:rPr>
        <w:footnoteReference w:id="8"/>
      </w:r>
      <w:r w:rsidRPr="00395962">
        <w:rPr>
          <w:rFonts w:ascii="Times New Roman" w:eastAsia="Times New Roman" w:hAnsi="Times New Roman" w:cs="Times New Roman"/>
          <w:snapToGrid w:val="0"/>
          <w:sz w:val="16"/>
          <w:szCs w:val="16"/>
          <w:lang w:eastAsia="ru-RU"/>
        </w:rPr>
        <w:t>, ГТГ).</w:t>
      </w:r>
      <w:bookmarkEnd w:id="112"/>
      <w:r w:rsidRPr="00395962">
        <w:rPr>
          <w:rFonts w:ascii="Times New Roman" w:eastAsia="Times New Roman" w:hAnsi="Times New Roman" w:cs="Times New Roman"/>
          <w:snapToGrid w:val="0"/>
          <w:sz w:val="16"/>
          <w:szCs w:val="16"/>
          <w:lang w:eastAsia="ru-RU"/>
        </w:rPr>
        <w:t xml:space="preserve"> Стилистические черты этих икон, идущие от самобытного народного искусства, яркие краски, </w:t>
      </w:r>
      <w:bookmarkStart w:id="114" w:name="OCRUncertain106"/>
      <w:r w:rsidRPr="00395962">
        <w:rPr>
          <w:rFonts w:ascii="Times New Roman" w:eastAsia="Times New Roman" w:hAnsi="Times New Roman" w:cs="Times New Roman"/>
          <w:snapToGrid w:val="0"/>
          <w:sz w:val="16"/>
          <w:szCs w:val="16"/>
          <w:lang w:eastAsia="ru-RU"/>
        </w:rPr>
        <w:t>орнаментальность,</w:t>
      </w:r>
      <w:bookmarkEnd w:id="114"/>
      <w:r w:rsidRPr="00395962">
        <w:rPr>
          <w:rFonts w:ascii="Times New Roman" w:eastAsia="Times New Roman" w:hAnsi="Times New Roman" w:cs="Times New Roman"/>
          <w:snapToGrid w:val="0"/>
          <w:sz w:val="16"/>
          <w:szCs w:val="16"/>
          <w:lang w:eastAsia="ru-RU"/>
        </w:rPr>
        <w:t xml:space="preserve"> графическое построение формы, нашли классическое завершение в образе Николы </w:t>
      </w:r>
      <w:bookmarkStart w:id="115" w:name="OCRUncertain107"/>
      <w:r w:rsidRPr="00395962">
        <w:rPr>
          <w:rFonts w:ascii="Times New Roman" w:eastAsia="Times New Roman" w:hAnsi="Times New Roman" w:cs="Times New Roman"/>
          <w:snapToGrid w:val="0"/>
          <w:sz w:val="16"/>
          <w:szCs w:val="16"/>
          <w:lang w:eastAsia="ru-RU"/>
        </w:rPr>
        <w:t xml:space="preserve">Липенского </w:t>
      </w:r>
      <w:bookmarkEnd w:id="115"/>
      <w:r w:rsidRPr="00395962">
        <w:rPr>
          <w:rFonts w:ascii="Times New Roman" w:eastAsia="Times New Roman" w:hAnsi="Times New Roman" w:cs="Times New Roman"/>
          <w:snapToGrid w:val="0"/>
          <w:sz w:val="16"/>
          <w:szCs w:val="16"/>
          <w:lang w:eastAsia="ru-RU"/>
        </w:rPr>
        <w:t>(Новгородский музей).</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val="en-US" w:eastAsia="ru-RU"/>
        </w:rPr>
        <w:t>X</w:t>
      </w:r>
      <w:bookmarkStart w:id="116" w:name="OCRUncertain108"/>
      <w:r w:rsidRPr="00395962">
        <w:rPr>
          <w:rFonts w:ascii="Times New Roman" w:eastAsia="Times New Roman" w:hAnsi="Times New Roman" w:cs="Times New Roman"/>
          <w:snapToGrid w:val="0"/>
          <w:sz w:val="16"/>
          <w:szCs w:val="16"/>
          <w:lang w:val="en-US" w:eastAsia="ru-RU"/>
        </w:rPr>
        <w:t>I</w:t>
      </w:r>
      <w:bookmarkEnd w:id="116"/>
      <w:r w:rsidRPr="00395962">
        <w:rPr>
          <w:rFonts w:ascii="Times New Roman" w:eastAsia="Times New Roman" w:hAnsi="Times New Roman" w:cs="Times New Roman"/>
          <w:snapToGrid w:val="0"/>
          <w:sz w:val="16"/>
          <w:szCs w:val="16"/>
          <w:lang w:val="en-US" w:eastAsia="ru-RU"/>
        </w:rPr>
        <w:t>V</w:t>
      </w:r>
      <w:r w:rsidRPr="00395962">
        <w:rPr>
          <w:rFonts w:ascii="Times New Roman" w:eastAsia="Times New Roman" w:hAnsi="Times New Roman" w:cs="Times New Roman"/>
          <w:snapToGrid w:val="0"/>
          <w:sz w:val="16"/>
          <w:szCs w:val="16"/>
          <w:lang w:eastAsia="ru-RU"/>
        </w:rPr>
        <w:t xml:space="preserve"> в. — время блестящего расцвета монументальной живописи Новгорода, большое влияние на развитие которой оказал великий византиец </w:t>
      </w:r>
      <w:r w:rsidRPr="00395962">
        <w:rPr>
          <w:rFonts w:ascii="Times New Roman" w:eastAsia="Times New Roman" w:hAnsi="Times New Roman" w:cs="Times New Roman"/>
          <w:b/>
          <w:snapToGrid w:val="0"/>
          <w:sz w:val="16"/>
          <w:szCs w:val="16"/>
          <w:lang w:eastAsia="ru-RU"/>
        </w:rPr>
        <w:t>Феофан Грек</w:t>
      </w:r>
      <w:r w:rsidRPr="00395962">
        <w:rPr>
          <w:rFonts w:ascii="Times New Roman" w:eastAsia="Times New Roman" w:hAnsi="Times New Roman" w:cs="Times New Roman"/>
          <w:snapToGrid w:val="0"/>
          <w:sz w:val="16"/>
          <w:szCs w:val="16"/>
          <w:lang w:eastAsia="ru-RU"/>
        </w:rPr>
        <w:t xml:space="preserve"> (30-е гг.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w:t>
      </w:r>
      <w:bookmarkStart w:id="117" w:name="OCRUncertain109"/>
      <w:r w:rsidRPr="00395962">
        <w:rPr>
          <w:rFonts w:ascii="Times New Roman" w:eastAsia="Times New Roman" w:hAnsi="Times New Roman" w:cs="Times New Roman"/>
          <w:snapToGrid w:val="0"/>
          <w:sz w:val="16"/>
          <w:szCs w:val="16"/>
          <w:lang w:eastAsia="ru-RU"/>
        </w:rPr>
        <w:t>.—</w:t>
      </w:r>
      <w:bookmarkEnd w:id="117"/>
      <w:r w:rsidRPr="00395962">
        <w:rPr>
          <w:rFonts w:ascii="Times New Roman" w:eastAsia="Times New Roman" w:hAnsi="Times New Roman" w:cs="Times New Roman"/>
          <w:snapToGrid w:val="0"/>
          <w:sz w:val="16"/>
          <w:szCs w:val="16"/>
          <w:lang w:eastAsia="ru-RU"/>
        </w:rPr>
        <w:t xml:space="preserve">после 1405 г.), приехавший на Русь в 70-е гг.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 В 1378 г. он расписал церковь Спаса на Ильине, фрески которой дошли до нас лишь частично. В куполе изображен Христос </w:t>
      </w:r>
      <w:bookmarkStart w:id="118" w:name="OCRUncertain110"/>
      <w:r w:rsidRPr="00395962">
        <w:rPr>
          <w:rFonts w:ascii="Times New Roman" w:eastAsia="Times New Roman" w:hAnsi="Times New Roman" w:cs="Times New Roman"/>
          <w:snapToGrid w:val="0"/>
          <w:sz w:val="16"/>
          <w:szCs w:val="16"/>
          <w:lang w:eastAsia="ru-RU"/>
        </w:rPr>
        <w:t xml:space="preserve">Пантократор </w:t>
      </w:r>
      <w:bookmarkEnd w:id="118"/>
      <w:r w:rsidRPr="00395962">
        <w:rPr>
          <w:rFonts w:ascii="Times New Roman" w:eastAsia="Times New Roman" w:hAnsi="Times New Roman" w:cs="Times New Roman"/>
          <w:snapToGrid w:val="0"/>
          <w:sz w:val="16"/>
          <w:szCs w:val="16"/>
          <w:lang w:eastAsia="ru-RU"/>
        </w:rPr>
        <w:t>(Вседерж</w:t>
      </w:r>
      <w:bookmarkStart w:id="119" w:name="OCRUncertain111"/>
      <w:r w:rsidRPr="00395962">
        <w:rPr>
          <w:rFonts w:ascii="Times New Roman" w:eastAsia="Times New Roman" w:hAnsi="Times New Roman" w:cs="Times New Roman"/>
          <w:snapToGrid w:val="0"/>
          <w:sz w:val="16"/>
          <w:szCs w:val="16"/>
          <w:lang w:eastAsia="ru-RU"/>
        </w:rPr>
        <w:t>и</w:t>
      </w:r>
      <w:bookmarkEnd w:id="119"/>
      <w:r w:rsidRPr="00395962">
        <w:rPr>
          <w:rFonts w:ascii="Times New Roman" w:eastAsia="Times New Roman" w:hAnsi="Times New Roman" w:cs="Times New Roman"/>
          <w:snapToGrid w:val="0"/>
          <w:sz w:val="16"/>
          <w:szCs w:val="16"/>
          <w:lang w:eastAsia="ru-RU"/>
        </w:rPr>
        <w:t>тель) в окружении архангелов и серафимов, сурово взирающий на верующих; Пророки — в барабане; Евхаристия</w:t>
      </w:r>
      <w:r w:rsidRPr="00395962">
        <w:rPr>
          <w:rFonts w:ascii="Times New Roman" w:eastAsia="Times New Roman" w:hAnsi="Times New Roman" w:cs="Times New Roman"/>
          <w:snapToGrid w:val="0"/>
          <w:sz w:val="16"/>
          <w:szCs w:val="16"/>
          <w:vertAlign w:val="superscript"/>
          <w:lang w:eastAsia="ru-RU"/>
        </w:rPr>
        <w:footnoteReference w:id="9"/>
      </w:r>
      <w:r w:rsidRPr="00395962">
        <w:rPr>
          <w:rFonts w:ascii="Times New Roman" w:eastAsia="Times New Roman" w:hAnsi="Times New Roman" w:cs="Times New Roman"/>
          <w:snapToGrid w:val="0"/>
          <w:sz w:val="16"/>
          <w:szCs w:val="16"/>
          <w:lang w:eastAsia="ru-RU"/>
        </w:rPr>
        <w:t xml:space="preserve"> и святители — в апсиде и др. Но и по сохранившимся фрагментам можно судить о живописной манере мастера: широкие удары кисти, уверенно положенные блики, преобладание красно-коричневых и желтых охр. Характерные черты художественного видения Феофана невозможно понять вне </w:t>
      </w:r>
      <w:bookmarkStart w:id="120" w:name="OCRUncertain113"/>
      <w:r w:rsidRPr="00395962">
        <w:rPr>
          <w:rFonts w:ascii="Times New Roman" w:eastAsia="Times New Roman" w:hAnsi="Times New Roman" w:cs="Times New Roman"/>
          <w:snapToGrid w:val="0"/>
          <w:sz w:val="16"/>
          <w:szCs w:val="16"/>
          <w:lang w:eastAsia="ru-RU"/>
        </w:rPr>
        <w:t>исихазма.</w:t>
      </w:r>
      <w:bookmarkEnd w:id="120"/>
      <w:r w:rsidRPr="00395962">
        <w:rPr>
          <w:rFonts w:ascii="Times New Roman" w:eastAsia="Times New Roman" w:hAnsi="Times New Roman" w:cs="Times New Roman"/>
          <w:snapToGrid w:val="0"/>
          <w:sz w:val="16"/>
          <w:szCs w:val="16"/>
          <w:lang w:eastAsia="ru-RU"/>
        </w:rPr>
        <w:t xml:space="preserve"> Его святые как бы постоянно ощущают рядом присутствие божества. Резкие световые блики, ложащиеся на затененные участки тела, будто освещают святого божественным светом. Но не все в творчестве Феофана укладывается в рамки </w:t>
      </w:r>
      <w:bookmarkStart w:id="121" w:name="OCRUncertain114"/>
      <w:r w:rsidRPr="00395962">
        <w:rPr>
          <w:rFonts w:ascii="Times New Roman" w:eastAsia="Times New Roman" w:hAnsi="Times New Roman" w:cs="Times New Roman"/>
          <w:snapToGrid w:val="0"/>
          <w:sz w:val="16"/>
          <w:szCs w:val="16"/>
          <w:lang w:eastAsia="ru-RU"/>
        </w:rPr>
        <w:t>исихастской</w:t>
      </w:r>
      <w:bookmarkEnd w:id="121"/>
      <w:r w:rsidRPr="00395962">
        <w:rPr>
          <w:rFonts w:ascii="Times New Roman" w:eastAsia="Times New Roman" w:hAnsi="Times New Roman" w:cs="Times New Roman"/>
          <w:snapToGrid w:val="0"/>
          <w:sz w:val="16"/>
          <w:szCs w:val="16"/>
          <w:lang w:eastAsia="ru-RU"/>
        </w:rPr>
        <w:t xml:space="preserve"> доктрины, например, его стремление подчеркнуть бесконечность расстояния, разделяющего Бога и человека. Фрески церкви Федора </w:t>
      </w:r>
      <w:bookmarkStart w:id="122" w:name="OCRUncertain115"/>
      <w:r w:rsidRPr="00395962">
        <w:rPr>
          <w:rFonts w:ascii="Times New Roman" w:eastAsia="Times New Roman" w:hAnsi="Times New Roman" w:cs="Times New Roman"/>
          <w:snapToGrid w:val="0"/>
          <w:sz w:val="16"/>
          <w:szCs w:val="16"/>
          <w:lang w:eastAsia="ru-RU"/>
        </w:rPr>
        <w:t>Стратилата,</w:t>
      </w:r>
      <w:bookmarkEnd w:id="122"/>
      <w:r w:rsidRPr="00395962">
        <w:rPr>
          <w:rFonts w:ascii="Times New Roman" w:eastAsia="Times New Roman" w:hAnsi="Times New Roman" w:cs="Times New Roman"/>
          <w:snapToGrid w:val="0"/>
          <w:sz w:val="16"/>
          <w:szCs w:val="16"/>
          <w:lang w:eastAsia="ru-RU"/>
        </w:rPr>
        <w:t xml:space="preserve"> исполненные в конце 70-х — 80-х годов русскими мастерами, очевидно, прошедшими школу Феофана, стилистически близки фрескам церкви Спаса на Ильине. В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 в монументальной живописи все более усиливалось давление официально-церковного канона.</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В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новгородская иконопись, в отличие от фрески, развивалась медленно. Почти все сохранившиес</w:t>
      </w:r>
      <w:bookmarkStart w:id="123" w:name="OCRUncertain117"/>
      <w:r w:rsidRPr="00395962">
        <w:rPr>
          <w:rFonts w:ascii="Times New Roman" w:eastAsia="Times New Roman" w:hAnsi="Times New Roman" w:cs="Times New Roman"/>
          <w:snapToGrid w:val="0"/>
          <w:sz w:val="16"/>
          <w:szCs w:val="16"/>
          <w:lang w:eastAsia="ru-RU"/>
        </w:rPr>
        <w:t>я)</w:t>
      </w:r>
      <w:bookmarkEnd w:id="123"/>
      <w:r w:rsidRPr="00395962">
        <w:rPr>
          <w:rFonts w:ascii="Times New Roman" w:eastAsia="Times New Roman" w:hAnsi="Times New Roman" w:cs="Times New Roman"/>
          <w:snapToGrid w:val="0"/>
          <w:sz w:val="16"/>
          <w:szCs w:val="16"/>
          <w:lang w:eastAsia="ru-RU"/>
        </w:rPr>
        <w:t xml:space="preserve"> памятники отличаются архаичным стилем, восходящим к </w:t>
      </w:r>
      <w:r w:rsidRPr="00395962">
        <w:rPr>
          <w:rFonts w:ascii="Times New Roman" w:eastAsia="Times New Roman" w:hAnsi="Times New Roman" w:cs="Times New Roman"/>
          <w:snapToGrid w:val="0"/>
          <w:sz w:val="16"/>
          <w:szCs w:val="16"/>
          <w:lang w:val="en-US" w:eastAsia="ru-RU"/>
        </w:rPr>
        <w:t>XI</w:t>
      </w:r>
      <w:bookmarkStart w:id="124" w:name="OCRUncertain118"/>
      <w:r w:rsidRPr="00395962">
        <w:rPr>
          <w:rFonts w:ascii="Times New Roman" w:eastAsia="Times New Roman" w:hAnsi="Times New Roman" w:cs="Times New Roman"/>
          <w:snapToGrid w:val="0"/>
          <w:sz w:val="16"/>
          <w:szCs w:val="16"/>
          <w:lang w:val="en-US" w:eastAsia="ru-RU"/>
        </w:rPr>
        <w:t>I</w:t>
      </w:r>
      <w:bookmarkEnd w:id="124"/>
      <w:r w:rsidRPr="00395962">
        <w:rPr>
          <w:rFonts w:ascii="Times New Roman" w:eastAsia="Times New Roman" w:hAnsi="Times New Roman" w:cs="Times New Roman"/>
          <w:snapToGrid w:val="0"/>
          <w:sz w:val="16"/>
          <w:szCs w:val="16"/>
          <w:lang w:val="en-US" w:eastAsia="ru-RU"/>
        </w:rPr>
        <w:t>I</w:t>
      </w:r>
      <w:r w:rsidRPr="00395962">
        <w:rPr>
          <w:rFonts w:ascii="Times New Roman" w:eastAsia="Times New Roman" w:hAnsi="Times New Roman" w:cs="Times New Roman"/>
          <w:snapToGrid w:val="0"/>
          <w:sz w:val="16"/>
          <w:szCs w:val="16"/>
          <w:lang w:eastAsia="ru-RU"/>
        </w:rPr>
        <w:t xml:space="preserve"> в. К числу ранних икон, где уже оформляются черты местного стиля, относится икона "Отечество" (кон. </w:t>
      </w:r>
      <w:r w:rsidRPr="00395962">
        <w:rPr>
          <w:rFonts w:ascii="Times New Roman" w:eastAsia="Times New Roman" w:hAnsi="Times New Roman" w:cs="Times New Roman"/>
          <w:snapToGrid w:val="0"/>
          <w:sz w:val="16"/>
          <w:szCs w:val="16"/>
          <w:lang w:val="en-US" w:eastAsia="ru-RU"/>
        </w:rPr>
        <w:t>X</w:t>
      </w:r>
      <w:bookmarkStart w:id="125" w:name="OCRUncertain119"/>
      <w:r w:rsidRPr="00395962">
        <w:rPr>
          <w:rFonts w:ascii="Times New Roman" w:eastAsia="Times New Roman" w:hAnsi="Times New Roman" w:cs="Times New Roman"/>
          <w:snapToGrid w:val="0"/>
          <w:sz w:val="16"/>
          <w:szCs w:val="16"/>
          <w:lang w:val="en-US" w:eastAsia="ru-RU"/>
        </w:rPr>
        <w:t>I</w:t>
      </w:r>
      <w:bookmarkEnd w:id="125"/>
      <w:r w:rsidRPr="00395962">
        <w:rPr>
          <w:rFonts w:ascii="Times New Roman" w:eastAsia="Times New Roman" w:hAnsi="Times New Roman" w:cs="Times New Roman"/>
          <w:snapToGrid w:val="0"/>
          <w:sz w:val="16"/>
          <w:szCs w:val="16"/>
          <w:lang w:val="en-US" w:eastAsia="ru-RU"/>
        </w:rPr>
        <w:t>V</w:t>
      </w:r>
      <w:r w:rsidRPr="00395962">
        <w:rPr>
          <w:rFonts w:ascii="Times New Roman" w:eastAsia="Times New Roman" w:hAnsi="Times New Roman" w:cs="Times New Roman"/>
          <w:snapToGrid w:val="0"/>
          <w:sz w:val="16"/>
          <w:szCs w:val="16"/>
          <w:lang w:eastAsia="ru-RU"/>
        </w:rPr>
        <w:t xml:space="preserve"> — нач.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w:t>
      </w:r>
      <w:bookmarkStart w:id="126" w:name="OCRUncertain120"/>
      <w:r w:rsidRPr="00395962">
        <w:rPr>
          <w:rFonts w:ascii="Times New Roman" w:eastAsia="Times New Roman" w:hAnsi="Times New Roman" w:cs="Times New Roman"/>
          <w:snapToGrid w:val="0"/>
          <w:sz w:val="16"/>
          <w:szCs w:val="16"/>
          <w:lang w:eastAsia="ru-RU"/>
        </w:rPr>
        <w:t>.,</w:t>
      </w:r>
      <w:bookmarkEnd w:id="126"/>
      <w:r w:rsidRPr="00395962">
        <w:rPr>
          <w:rFonts w:ascii="Times New Roman" w:eastAsia="Times New Roman" w:hAnsi="Times New Roman" w:cs="Times New Roman"/>
          <w:snapToGrid w:val="0"/>
          <w:sz w:val="16"/>
          <w:szCs w:val="16"/>
          <w:lang w:eastAsia="ru-RU"/>
        </w:rPr>
        <w:t xml:space="preserve"> </w:t>
      </w:r>
      <w:bookmarkStart w:id="127" w:name="OCRUncertain121"/>
      <w:r w:rsidRPr="00395962">
        <w:rPr>
          <w:rFonts w:ascii="Times New Roman" w:eastAsia="Times New Roman" w:hAnsi="Times New Roman" w:cs="Times New Roman"/>
          <w:snapToGrid w:val="0"/>
          <w:sz w:val="16"/>
          <w:szCs w:val="16"/>
          <w:lang w:eastAsia="ru-RU"/>
        </w:rPr>
        <w:t>ГТГ),</w:t>
      </w:r>
      <w:bookmarkEnd w:id="127"/>
      <w:r w:rsidRPr="00395962">
        <w:rPr>
          <w:rFonts w:ascii="Times New Roman" w:eastAsia="Times New Roman" w:hAnsi="Times New Roman" w:cs="Times New Roman"/>
          <w:snapToGrid w:val="0"/>
          <w:sz w:val="16"/>
          <w:szCs w:val="16"/>
          <w:lang w:eastAsia="ru-RU"/>
        </w:rPr>
        <w:t xml:space="preserve"> трактующая Троицу в "новозаветном" варианте — не в виде трех ангелов, а антропоморфно, когда Бог-отец — это убеленный сединами старец, Бог-сын — отрок, Дух святой — голубь. Более конкретная иконографическая форма понадобилась в Новгороде в то время, когда церковь вела борьбу с ересью, отвергавшей догмат Святой Троицы. В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 появился новый тип </w:t>
      </w:r>
      <w:bookmarkStart w:id="128" w:name="OCRUncertain122"/>
      <w:r w:rsidRPr="00395962">
        <w:rPr>
          <w:rFonts w:ascii="Times New Roman" w:eastAsia="Times New Roman" w:hAnsi="Times New Roman" w:cs="Times New Roman"/>
          <w:snapToGrid w:val="0"/>
          <w:sz w:val="16"/>
          <w:szCs w:val="16"/>
          <w:lang w:eastAsia="ru-RU"/>
        </w:rPr>
        <w:t>двух-трехчастной</w:t>
      </w:r>
      <w:bookmarkEnd w:id="128"/>
      <w:r w:rsidRPr="00395962">
        <w:rPr>
          <w:rFonts w:ascii="Times New Roman" w:eastAsia="Times New Roman" w:hAnsi="Times New Roman" w:cs="Times New Roman"/>
          <w:snapToGrid w:val="0"/>
          <w:sz w:val="16"/>
          <w:szCs w:val="16"/>
          <w:lang w:eastAsia="ru-RU"/>
        </w:rPr>
        <w:t xml:space="preserve"> иконы, воспринимающейся как историческая картина. Икона 11-ой половины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 "Чудо от иконы Знамения пресвятой Богородицы" ("Битва </w:t>
      </w:r>
      <w:bookmarkStart w:id="129" w:name="OCRUncertain123"/>
      <w:r w:rsidRPr="00395962">
        <w:rPr>
          <w:rFonts w:ascii="Times New Roman" w:eastAsia="Times New Roman" w:hAnsi="Times New Roman" w:cs="Times New Roman"/>
          <w:snapToGrid w:val="0"/>
          <w:sz w:val="16"/>
          <w:szCs w:val="16"/>
          <w:lang w:eastAsia="ru-RU"/>
        </w:rPr>
        <w:t>суздальцев</w:t>
      </w:r>
      <w:bookmarkEnd w:id="129"/>
      <w:r w:rsidRPr="00395962">
        <w:rPr>
          <w:rFonts w:ascii="Times New Roman" w:eastAsia="Times New Roman" w:hAnsi="Times New Roman" w:cs="Times New Roman"/>
          <w:snapToGrid w:val="0"/>
          <w:sz w:val="16"/>
          <w:szCs w:val="16"/>
          <w:lang w:eastAsia="ru-RU"/>
        </w:rPr>
        <w:t xml:space="preserve"> с </w:t>
      </w:r>
      <w:r w:rsidRPr="00395962">
        <w:rPr>
          <w:rFonts w:ascii="Times New Roman" w:eastAsia="Times New Roman" w:hAnsi="Times New Roman" w:cs="Times New Roman"/>
          <w:snapToGrid w:val="0"/>
          <w:sz w:val="16"/>
          <w:szCs w:val="16"/>
          <w:lang w:eastAsia="ru-RU"/>
        </w:rPr>
        <w:lastRenderedPageBreak/>
        <w:t>новгородцами</w:t>
      </w:r>
      <w:bookmarkStart w:id="130" w:name="OCRUncertain124"/>
      <w:r w:rsidRPr="00395962">
        <w:rPr>
          <w:rFonts w:ascii="Times New Roman" w:eastAsia="Times New Roman" w:hAnsi="Times New Roman" w:cs="Times New Roman"/>
          <w:snapToGrid w:val="0"/>
          <w:sz w:val="16"/>
          <w:szCs w:val="16"/>
          <w:lang w:eastAsia="ru-RU"/>
        </w:rPr>
        <w:t>"),</w:t>
      </w:r>
      <w:bookmarkEnd w:id="130"/>
      <w:r w:rsidRPr="00395962">
        <w:rPr>
          <w:rFonts w:ascii="Times New Roman" w:eastAsia="Times New Roman" w:hAnsi="Times New Roman" w:cs="Times New Roman"/>
          <w:snapToGrid w:val="0"/>
          <w:sz w:val="16"/>
          <w:szCs w:val="16"/>
          <w:lang w:eastAsia="ru-RU"/>
        </w:rPr>
        <w:t xml:space="preserve"> посвященная победе новгородцев над превосходящими силами противника в 1169 г., свидетельствует об известной свободе новгородских иконописцев, интересовавшихся историей не только священной, но и собственной.</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По размаху и </w:t>
      </w:r>
      <w:bookmarkStart w:id="131" w:name="OCRUncertain125"/>
      <w:r w:rsidRPr="00395962">
        <w:rPr>
          <w:rFonts w:ascii="Times New Roman" w:eastAsia="Times New Roman" w:hAnsi="Times New Roman" w:cs="Times New Roman"/>
          <w:snapToGrid w:val="0"/>
          <w:sz w:val="16"/>
          <w:szCs w:val="16"/>
          <w:lang w:eastAsia="ru-RU"/>
        </w:rPr>
        <w:t>разветвленности</w:t>
      </w:r>
      <w:bookmarkEnd w:id="131"/>
      <w:r w:rsidRPr="00395962">
        <w:rPr>
          <w:rFonts w:ascii="Times New Roman" w:eastAsia="Times New Roman" w:hAnsi="Times New Roman" w:cs="Times New Roman"/>
          <w:snapToGrid w:val="0"/>
          <w:sz w:val="16"/>
          <w:szCs w:val="16"/>
          <w:lang w:eastAsia="ru-RU"/>
        </w:rPr>
        <w:t xml:space="preserve"> московская живопись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не знала себе равных. Когда около 1390 г. из Новгорода в Москву приехал Феофан Грек, здесь уже сложилась самобытная художественная традиция. Именно это позволило московским живописцам избежать простого подражания великому мастеру, ставшему на рубеже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главной фигурой в художественной жизни Москвы. Под его руководством проходили основные художественные работы: росписи церкви Успения Богородицы, Архангельского и Благовещенского соборов Московского Кремля и др. Сохранился ряд великолепных икон, созданных в кругу Феофана. Лучшая из них — "Богоматерь Донская" из Успенского собора Коломны с "Успением Богородицы" на обороте (ГТГ). Наиболее достоверным творением самого Феофана в Москве считается 7 икон </w:t>
      </w:r>
      <w:bookmarkStart w:id="132" w:name="OCRUncertain126"/>
      <w:r w:rsidRPr="00395962">
        <w:rPr>
          <w:rFonts w:ascii="Times New Roman" w:eastAsia="Times New Roman" w:hAnsi="Times New Roman" w:cs="Times New Roman"/>
          <w:snapToGrid w:val="0"/>
          <w:sz w:val="16"/>
          <w:szCs w:val="16"/>
          <w:lang w:eastAsia="ru-RU"/>
        </w:rPr>
        <w:t>деисусного</w:t>
      </w:r>
      <w:bookmarkEnd w:id="132"/>
      <w:r w:rsidRPr="00395962">
        <w:rPr>
          <w:rFonts w:ascii="Times New Roman" w:eastAsia="Times New Roman" w:hAnsi="Times New Roman" w:cs="Times New Roman"/>
          <w:snapToGrid w:val="0"/>
          <w:sz w:val="16"/>
          <w:szCs w:val="16"/>
          <w:lang w:eastAsia="ru-RU"/>
        </w:rPr>
        <w:t xml:space="preserve"> чина</w:t>
      </w:r>
      <w:r w:rsidRPr="00395962">
        <w:rPr>
          <w:rFonts w:ascii="Times New Roman" w:eastAsia="Times New Roman" w:hAnsi="Times New Roman" w:cs="Times New Roman"/>
          <w:snapToGrid w:val="0"/>
          <w:sz w:val="16"/>
          <w:szCs w:val="16"/>
          <w:vertAlign w:val="superscript"/>
          <w:lang w:eastAsia="ru-RU"/>
        </w:rPr>
        <w:footnoteReference w:id="10"/>
      </w:r>
      <w:r w:rsidRPr="00395962">
        <w:rPr>
          <w:rFonts w:ascii="Times New Roman" w:eastAsia="Times New Roman" w:hAnsi="Times New Roman" w:cs="Times New Roman"/>
          <w:snapToGrid w:val="0"/>
          <w:sz w:val="16"/>
          <w:szCs w:val="16"/>
          <w:lang w:eastAsia="ru-RU"/>
        </w:rPr>
        <w:t xml:space="preserve"> Благовещенского собора нач.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eastAsia="ru-RU"/>
        </w:rPr>
        <w:lastRenderedPageBreak/>
        <w:t xml:space="preserve">в. ("Спас", "Богоматерь", "Иоанн Предтеча" и </w:t>
      </w:r>
      <w:bookmarkStart w:id="134" w:name="OCRUncertain127"/>
      <w:r w:rsidRPr="00395962">
        <w:rPr>
          <w:rFonts w:ascii="Times New Roman" w:eastAsia="Times New Roman" w:hAnsi="Times New Roman" w:cs="Times New Roman"/>
          <w:snapToGrid w:val="0"/>
          <w:sz w:val="16"/>
          <w:szCs w:val="16"/>
          <w:lang w:eastAsia="ru-RU"/>
        </w:rPr>
        <w:t>др).</w:t>
      </w:r>
      <w:bookmarkEnd w:id="134"/>
      <w:r w:rsidRPr="00395962">
        <w:rPr>
          <w:rFonts w:ascii="Times New Roman" w:eastAsia="Times New Roman" w:hAnsi="Times New Roman" w:cs="Times New Roman"/>
          <w:snapToGrid w:val="0"/>
          <w:sz w:val="16"/>
          <w:szCs w:val="16"/>
          <w:lang w:eastAsia="ru-RU"/>
        </w:rPr>
        <w:t xml:space="preserve"> Глубокая одухотворенность, выразительный рисунок, звучный колорит придают </w:t>
      </w:r>
      <w:bookmarkStart w:id="135" w:name="OCRUncertain128"/>
      <w:r w:rsidRPr="00395962">
        <w:rPr>
          <w:rFonts w:ascii="Times New Roman" w:eastAsia="Times New Roman" w:hAnsi="Times New Roman" w:cs="Times New Roman"/>
          <w:snapToGrid w:val="0"/>
          <w:sz w:val="16"/>
          <w:szCs w:val="16"/>
          <w:lang w:eastAsia="ru-RU"/>
        </w:rPr>
        <w:t>деисусу</w:t>
      </w:r>
      <w:bookmarkEnd w:id="135"/>
      <w:r w:rsidRPr="00395962">
        <w:rPr>
          <w:rFonts w:ascii="Times New Roman" w:eastAsia="Times New Roman" w:hAnsi="Times New Roman" w:cs="Times New Roman"/>
          <w:snapToGrid w:val="0"/>
          <w:sz w:val="16"/>
          <w:szCs w:val="16"/>
          <w:lang w:eastAsia="ru-RU"/>
        </w:rPr>
        <w:t xml:space="preserve"> Благовещенского собора значение одного из величайших произведений мирового искусства.</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Иконостас Благовещенского собора — древнейший из дошедших до нас так называемых русских высоких иконостасов. До этого времени алтарь в русских храмах, как и в византийских, отделялся от молящихся только невысокой преградой. Новый иконостас, в становлении которого, очевидно, большую роль сыграли Феофан Грек, Андрей Рублев и их товарищи, представлял собой высокую стенку из нескольких рядов икон ("чинов</w:t>
      </w:r>
      <w:bookmarkStart w:id="136" w:name="OCRUncertain129"/>
      <w:r w:rsidRPr="00395962">
        <w:rPr>
          <w:rFonts w:ascii="Times New Roman" w:eastAsia="Times New Roman" w:hAnsi="Times New Roman" w:cs="Times New Roman"/>
          <w:snapToGrid w:val="0"/>
          <w:sz w:val="16"/>
          <w:szCs w:val="16"/>
          <w:lang w:eastAsia="ru-RU"/>
        </w:rPr>
        <w:t>").</w:t>
      </w:r>
      <w:bookmarkEnd w:id="136"/>
      <w:r w:rsidRPr="00395962">
        <w:rPr>
          <w:rFonts w:ascii="Times New Roman" w:eastAsia="Times New Roman" w:hAnsi="Times New Roman" w:cs="Times New Roman"/>
          <w:snapToGrid w:val="0"/>
          <w:sz w:val="16"/>
          <w:szCs w:val="16"/>
          <w:lang w:eastAsia="ru-RU"/>
        </w:rPr>
        <w:t xml:space="preserve"> В </w:t>
      </w:r>
      <w:r w:rsidRPr="00395962">
        <w:rPr>
          <w:rFonts w:ascii="Times New Roman" w:eastAsia="Times New Roman" w:hAnsi="Times New Roman" w:cs="Times New Roman"/>
          <w:snapToGrid w:val="0"/>
          <w:sz w:val="16"/>
          <w:szCs w:val="16"/>
          <w:lang w:val="en-US" w:eastAsia="ru-RU"/>
        </w:rPr>
        <w:t>XVI</w:t>
      </w:r>
      <w:r w:rsidRPr="00395962">
        <w:rPr>
          <w:rFonts w:ascii="Times New Roman" w:eastAsia="Times New Roman" w:hAnsi="Times New Roman" w:cs="Times New Roman"/>
          <w:snapToGrid w:val="0"/>
          <w:sz w:val="16"/>
          <w:szCs w:val="16"/>
          <w:lang w:eastAsia="ru-RU"/>
        </w:rPr>
        <w:t xml:space="preserve"> в. в композицию иконостаса вошли деревянная резьба, богато украшенные оклады (ризы) для икон. В настоящее время иконостас включает в себя пять основных рядов: </w:t>
      </w:r>
      <w:r w:rsidRPr="00395962">
        <w:rPr>
          <w:rFonts w:ascii="Times New Roman" w:eastAsia="Times New Roman" w:hAnsi="Times New Roman" w:cs="Times New Roman"/>
          <w:b/>
          <w:snapToGrid w:val="0"/>
          <w:sz w:val="16"/>
          <w:szCs w:val="16"/>
          <w:lang w:eastAsia="ru-RU"/>
        </w:rPr>
        <w:t>местный</w:t>
      </w:r>
      <w:r w:rsidRPr="00395962">
        <w:rPr>
          <w:rFonts w:ascii="Times New Roman" w:eastAsia="Times New Roman" w:hAnsi="Times New Roman" w:cs="Times New Roman"/>
          <w:snapToGrid w:val="0"/>
          <w:sz w:val="16"/>
          <w:szCs w:val="16"/>
          <w:lang w:eastAsia="ru-RU"/>
        </w:rPr>
        <w:t xml:space="preserve"> — с иконами, особо почитаемыми в данной местности, в том числе и храмовой (вторая справа от Царских Врат); </w:t>
      </w:r>
      <w:bookmarkStart w:id="137" w:name="OCRUncertain130"/>
      <w:r w:rsidRPr="00395962">
        <w:rPr>
          <w:rFonts w:ascii="Times New Roman" w:eastAsia="Times New Roman" w:hAnsi="Times New Roman" w:cs="Times New Roman"/>
          <w:b/>
          <w:snapToGrid w:val="0"/>
          <w:sz w:val="16"/>
          <w:szCs w:val="16"/>
          <w:lang w:eastAsia="ru-RU"/>
        </w:rPr>
        <w:t>деисусный,</w:t>
      </w:r>
      <w:bookmarkEnd w:id="137"/>
      <w:r w:rsidRPr="00395962">
        <w:rPr>
          <w:rFonts w:ascii="Times New Roman" w:eastAsia="Times New Roman" w:hAnsi="Times New Roman" w:cs="Times New Roman"/>
          <w:b/>
          <w:snapToGrid w:val="0"/>
          <w:sz w:val="16"/>
          <w:szCs w:val="16"/>
          <w:lang w:eastAsia="ru-RU"/>
        </w:rPr>
        <w:t xml:space="preserve"> праздничный</w:t>
      </w:r>
      <w:r w:rsidRPr="00395962">
        <w:rPr>
          <w:rFonts w:ascii="Times New Roman" w:eastAsia="Times New Roman" w:hAnsi="Times New Roman" w:cs="Times New Roman"/>
          <w:snapToGrid w:val="0"/>
          <w:sz w:val="16"/>
          <w:szCs w:val="16"/>
          <w:lang w:eastAsia="ru-RU"/>
        </w:rPr>
        <w:t xml:space="preserve"> (включает иконы, </w:t>
      </w:r>
      <w:bookmarkStart w:id="138" w:name="OCRUncertain131"/>
      <w:r w:rsidRPr="00395962">
        <w:rPr>
          <w:rFonts w:ascii="Times New Roman" w:eastAsia="Times New Roman" w:hAnsi="Times New Roman" w:cs="Times New Roman"/>
          <w:snapToGrid w:val="0"/>
          <w:sz w:val="16"/>
          <w:szCs w:val="16"/>
          <w:lang w:eastAsia="ru-RU"/>
        </w:rPr>
        <w:t>посвящен</w:t>
      </w:r>
      <w:bookmarkStart w:id="139" w:name="OCRUncertain133"/>
      <w:bookmarkEnd w:id="138"/>
      <w:r w:rsidRPr="00395962">
        <w:rPr>
          <w:rFonts w:ascii="Times New Roman" w:eastAsia="Times New Roman" w:hAnsi="Times New Roman" w:cs="Times New Roman"/>
          <w:snapToGrid w:val="0"/>
          <w:sz w:val="16"/>
          <w:szCs w:val="16"/>
          <w:lang w:eastAsia="ru-RU"/>
        </w:rPr>
        <w:t>ные,</w:t>
      </w:r>
      <w:bookmarkEnd w:id="139"/>
      <w:r w:rsidRPr="00395962">
        <w:rPr>
          <w:rFonts w:ascii="Times New Roman" w:eastAsia="Times New Roman" w:hAnsi="Times New Roman" w:cs="Times New Roman"/>
          <w:snapToGrid w:val="0"/>
          <w:sz w:val="16"/>
          <w:szCs w:val="16"/>
          <w:lang w:eastAsia="ru-RU"/>
        </w:rPr>
        <w:t xml:space="preserve"> главным образом, двунадесятым праздникам, то есть двенадцати основным праздникам, установленным церковью в воспоминание о событиях из жизни Христа); </w:t>
      </w:r>
      <w:r w:rsidRPr="00395962">
        <w:rPr>
          <w:rFonts w:ascii="Times New Roman" w:eastAsia="Times New Roman" w:hAnsi="Times New Roman" w:cs="Times New Roman"/>
          <w:b/>
          <w:snapToGrid w:val="0"/>
          <w:sz w:val="16"/>
          <w:szCs w:val="16"/>
          <w:lang w:eastAsia="ru-RU"/>
        </w:rPr>
        <w:t>пророческий</w:t>
      </w:r>
      <w:r w:rsidRPr="00395962">
        <w:rPr>
          <w:rFonts w:ascii="Times New Roman" w:eastAsia="Times New Roman" w:hAnsi="Times New Roman" w:cs="Times New Roman"/>
          <w:snapToGrid w:val="0"/>
          <w:sz w:val="16"/>
          <w:szCs w:val="16"/>
          <w:lang w:eastAsia="ru-RU"/>
        </w:rPr>
        <w:t xml:space="preserve"> (в центре — Богоматерь с младенцем) и </w:t>
      </w:r>
      <w:bookmarkStart w:id="140" w:name="OCRUncertain134"/>
      <w:r w:rsidRPr="00395962">
        <w:rPr>
          <w:rFonts w:ascii="Times New Roman" w:eastAsia="Times New Roman" w:hAnsi="Times New Roman" w:cs="Times New Roman"/>
          <w:b/>
          <w:snapToGrid w:val="0"/>
          <w:sz w:val="16"/>
          <w:szCs w:val="16"/>
          <w:lang w:eastAsia="ru-RU"/>
        </w:rPr>
        <w:t>праотеческий</w:t>
      </w:r>
      <w:bookmarkEnd w:id="140"/>
      <w:r w:rsidRPr="00395962">
        <w:rPr>
          <w:rFonts w:ascii="Times New Roman" w:eastAsia="Times New Roman" w:hAnsi="Times New Roman" w:cs="Times New Roman"/>
          <w:snapToGrid w:val="0"/>
          <w:sz w:val="16"/>
          <w:szCs w:val="16"/>
          <w:lang w:eastAsia="ru-RU"/>
        </w:rPr>
        <w:t xml:space="preserve"> (в центре —Троица Новозаветная); венчает иконостас Распятие. В шестом, дополнительном ряду могут изображаться Страсти Христовы, Собор всех святых и пр. Так, в кон.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 </w:t>
      </w:r>
      <w:r w:rsidRPr="00395962">
        <w:rPr>
          <w:rFonts w:ascii="Times New Roman" w:eastAsia="Times New Roman" w:hAnsi="Times New Roman" w:cs="Times New Roman"/>
          <w:snapToGrid w:val="0"/>
          <w:sz w:val="16"/>
          <w:szCs w:val="16"/>
          <w:lang w:val="en-US" w:eastAsia="ru-RU"/>
        </w:rPr>
        <w:t>XVI</w:t>
      </w:r>
      <w:r w:rsidRPr="00395962">
        <w:rPr>
          <w:rFonts w:ascii="Times New Roman" w:eastAsia="Times New Roman" w:hAnsi="Times New Roman" w:cs="Times New Roman"/>
          <w:snapToGrid w:val="0"/>
          <w:sz w:val="16"/>
          <w:szCs w:val="16"/>
          <w:lang w:eastAsia="ru-RU"/>
        </w:rPr>
        <w:t xml:space="preserve"> вв. сложился высокий иконостас — русское национальное явление, со своей иконографией, композицией и сложной символикой.</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Первые семь икон праздничного ряда иконостаса Благовещенского собора традиционно связывают с именем величайшего художника Древней Руси </w:t>
      </w:r>
      <w:r w:rsidRPr="00395962">
        <w:rPr>
          <w:rFonts w:ascii="Times New Roman" w:eastAsia="Times New Roman" w:hAnsi="Times New Roman" w:cs="Times New Roman"/>
          <w:snapToGrid w:val="0"/>
          <w:sz w:val="16"/>
          <w:szCs w:val="16"/>
          <w:lang w:eastAsia="ru-RU"/>
        </w:rPr>
        <w:noBreakHyphen/>
        <w:t xml:space="preserve"> </w:t>
      </w:r>
      <w:r w:rsidRPr="00395962">
        <w:rPr>
          <w:rFonts w:ascii="Times New Roman" w:eastAsia="Times New Roman" w:hAnsi="Times New Roman" w:cs="Times New Roman"/>
          <w:b/>
          <w:snapToGrid w:val="0"/>
          <w:sz w:val="16"/>
          <w:szCs w:val="16"/>
          <w:lang w:eastAsia="ru-RU"/>
        </w:rPr>
        <w:t>Андрея Рублева</w:t>
      </w:r>
      <w:r w:rsidRPr="00395962">
        <w:rPr>
          <w:rFonts w:ascii="Times New Roman" w:eastAsia="Times New Roman" w:hAnsi="Times New Roman" w:cs="Times New Roman"/>
          <w:snapToGrid w:val="0"/>
          <w:sz w:val="16"/>
          <w:szCs w:val="16"/>
          <w:lang w:eastAsia="ru-RU"/>
        </w:rPr>
        <w:t xml:space="preserve"> (ок. 1360—ок. 1430 гг.), достоверных сведений о жизни и творчестве которого сохранилось немного. Первое летописное известие об Андрее Рублеве относится к 1405 г., когда сообщается о его участии совместно с Феофаном Греком и </w:t>
      </w:r>
      <w:r w:rsidRPr="00395962">
        <w:rPr>
          <w:rFonts w:ascii="Times New Roman" w:eastAsia="Times New Roman" w:hAnsi="Times New Roman" w:cs="Times New Roman"/>
          <w:b/>
          <w:snapToGrid w:val="0"/>
          <w:sz w:val="16"/>
          <w:szCs w:val="16"/>
          <w:lang w:eastAsia="ru-RU"/>
        </w:rPr>
        <w:t xml:space="preserve">Прохором с </w:t>
      </w:r>
      <w:bookmarkStart w:id="141" w:name="OCRUncertain135"/>
      <w:r w:rsidRPr="00395962">
        <w:rPr>
          <w:rFonts w:ascii="Times New Roman" w:eastAsia="Times New Roman" w:hAnsi="Times New Roman" w:cs="Times New Roman"/>
          <w:b/>
          <w:snapToGrid w:val="0"/>
          <w:sz w:val="16"/>
          <w:szCs w:val="16"/>
          <w:lang w:eastAsia="ru-RU"/>
        </w:rPr>
        <w:t>Городца</w:t>
      </w:r>
      <w:bookmarkEnd w:id="141"/>
      <w:r w:rsidRPr="00395962">
        <w:rPr>
          <w:rFonts w:ascii="Times New Roman" w:eastAsia="Times New Roman" w:hAnsi="Times New Roman" w:cs="Times New Roman"/>
          <w:snapToGrid w:val="0"/>
          <w:sz w:val="16"/>
          <w:szCs w:val="16"/>
          <w:lang w:eastAsia="ru-RU"/>
        </w:rPr>
        <w:t xml:space="preserve"> в росписи Кремлевского Благовещенского собора (1405 г.). Вторично его имя упомянуто в 1408 г. На этот раз художник вместе с </w:t>
      </w:r>
      <w:r w:rsidRPr="00395962">
        <w:rPr>
          <w:rFonts w:ascii="Times New Roman" w:eastAsia="Times New Roman" w:hAnsi="Times New Roman" w:cs="Times New Roman"/>
          <w:b/>
          <w:snapToGrid w:val="0"/>
          <w:sz w:val="16"/>
          <w:szCs w:val="16"/>
          <w:lang w:eastAsia="ru-RU"/>
        </w:rPr>
        <w:t>Даниилом Черным</w:t>
      </w:r>
      <w:r w:rsidRPr="00395962">
        <w:rPr>
          <w:rFonts w:ascii="Times New Roman" w:eastAsia="Times New Roman" w:hAnsi="Times New Roman" w:cs="Times New Roman"/>
          <w:snapToGrid w:val="0"/>
          <w:sz w:val="16"/>
          <w:szCs w:val="16"/>
          <w:lang w:eastAsia="ru-RU"/>
        </w:rPr>
        <w:t xml:space="preserve"> расписывал Успенский собор во Владимире, из стенописи которого лучше всего сохранились сцены Страшного суда.</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Эсхатологическая тема, вообще, занимала значительное место в творчестве русских средневековых художников. Но в ее интерпретации мастерами московской школы на рубеже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w:t>
      </w:r>
      <w:bookmarkStart w:id="142" w:name="OCRUncertain136"/>
      <w:r w:rsidRPr="00395962">
        <w:rPr>
          <w:rFonts w:ascii="Times New Roman" w:eastAsia="Times New Roman" w:hAnsi="Times New Roman" w:cs="Times New Roman"/>
          <w:snapToGrid w:val="0"/>
          <w:sz w:val="16"/>
          <w:szCs w:val="16"/>
          <w:lang w:eastAsia="ru-RU"/>
        </w:rPr>
        <w:t>.</w:t>
      </w:r>
      <w:bookmarkEnd w:id="142"/>
      <w:r w:rsidRPr="00395962">
        <w:rPr>
          <w:rFonts w:ascii="Times New Roman" w:eastAsia="Times New Roman" w:hAnsi="Times New Roman" w:cs="Times New Roman"/>
          <w:snapToGrid w:val="0"/>
          <w:sz w:val="16"/>
          <w:szCs w:val="16"/>
          <w:lang w:eastAsia="ru-RU"/>
        </w:rPr>
        <w:t xml:space="preserve"> прослеживается просветленный мотив, наиболее заметный в искусстве А. Рублева, который трактовал </w:t>
      </w:r>
      <w:bookmarkStart w:id="143" w:name="OCRUncertain137"/>
      <w:r w:rsidRPr="00395962">
        <w:rPr>
          <w:rFonts w:ascii="Times New Roman" w:eastAsia="Times New Roman" w:hAnsi="Times New Roman" w:cs="Times New Roman"/>
          <w:snapToGrid w:val="0"/>
          <w:sz w:val="16"/>
          <w:szCs w:val="16"/>
          <w:lang w:eastAsia="ru-RU"/>
        </w:rPr>
        <w:t>с</w:t>
      </w:r>
      <w:bookmarkEnd w:id="143"/>
      <w:r w:rsidRPr="00395962">
        <w:rPr>
          <w:rFonts w:ascii="Times New Roman" w:eastAsia="Times New Roman" w:hAnsi="Times New Roman" w:cs="Times New Roman"/>
          <w:snapToGrid w:val="0"/>
          <w:sz w:val="16"/>
          <w:szCs w:val="16"/>
          <w:lang w:eastAsia="ru-RU"/>
        </w:rPr>
        <w:t xml:space="preserve">трашный суд в духе русского </w:t>
      </w:r>
      <w:bookmarkStart w:id="144" w:name="OCRUncertain138"/>
      <w:r w:rsidRPr="00395962">
        <w:rPr>
          <w:rFonts w:ascii="Times New Roman" w:eastAsia="Times New Roman" w:hAnsi="Times New Roman" w:cs="Times New Roman"/>
          <w:snapToGrid w:val="0"/>
          <w:sz w:val="16"/>
          <w:szCs w:val="16"/>
          <w:lang w:eastAsia="ru-RU"/>
        </w:rPr>
        <w:t>исихазма</w:t>
      </w:r>
      <w:bookmarkEnd w:id="144"/>
      <w:r w:rsidRPr="00395962">
        <w:rPr>
          <w:rFonts w:ascii="Times New Roman" w:eastAsia="Times New Roman" w:hAnsi="Times New Roman" w:cs="Times New Roman"/>
          <w:snapToGrid w:val="0"/>
          <w:sz w:val="16"/>
          <w:szCs w:val="16"/>
          <w:lang w:eastAsia="ru-RU"/>
        </w:rPr>
        <w:t xml:space="preserve"> — с нетрадиционным оптимизмом. Это соответствовало как общественным ожиданиям (надежда на всеобщее прощение, характерная для значительной массы верующих), так и мироощущению самого художника-мыслителя, отчасти увидевшего, а больше предугадавшего грядущий национальный подъем Руси. "Страшный суд" Андрея Рублева и Даниила Черного не внушает чувства страха и возмездия. Это не суд кары, а конечное торжество добра, апофеоз справедливости, выстраданной человечеством. В рамках традиционной иконографической схемы художники сумели создать новое художественное явление</w:t>
      </w:r>
      <w:bookmarkStart w:id="145" w:name="OCRUncertain139"/>
      <w:r w:rsidRPr="00395962">
        <w:rPr>
          <w:rFonts w:ascii="Times New Roman" w:eastAsia="Times New Roman" w:hAnsi="Times New Roman" w:cs="Times New Roman"/>
          <w:snapToGrid w:val="0"/>
          <w:sz w:val="16"/>
          <w:szCs w:val="16"/>
          <w:lang w:eastAsia="ru-RU"/>
        </w:rPr>
        <w:t>.</w:t>
      </w:r>
      <w:bookmarkEnd w:id="145"/>
      <w:r w:rsidRPr="00395962">
        <w:rPr>
          <w:rFonts w:ascii="Times New Roman" w:eastAsia="Times New Roman" w:hAnsi="Times New Roman" w:cs="Times New Roman"/>
          <w:snapToGrid w:val="0"/>
          <w:sz w:val="16"/>
          <w:szCs w:val="16"/>
          <w:lang w:eastAsia="ru-RU"/>
        </w:rPr>
        <w:t xml:space="preserve"> Для Успенского собора они выполнили также небывало монументальный трехрядный иконостас высотой 6 </w:t>
      </w:r>
      <w:bookmarkStart w:id="146" w:name="OCRUncertain140"/>
      <w:r w:rsidRPr="00395962">
        <w:rPr>
          <w:rFonts w:ascii="Times New Roman" w:eastAsia="Times New Roman" w:hAnsi="Times New Roman" w:cs="Times New Roman"/>
          <w:snapToGrid w:val="0"/>
          <w:sz w:val="16"/>
          <w:szCs w:val="16"/>
          <w:lang w:eastAsia="ru-RU"/>
        </w:rPr>
        <w:t>м</w:t>
      </w:r>
      <w:bookmarkEnd w:id="146"/>
      <w:r w:rsidRPr="00395962">
        <w:rPr>
          <w:rFonts w:ascii="Times New Roman" w:eastAsia="Times New Roman" w:hAnsi="Times New Roman" w:cs="Times New Roman"/>
          <w:snapToGrid w:val="0"/>
          <w:sz w:val="16"/>
          <w:szCs w:val="16"/>
          <w:lang w:eastAsia="ru-RU"/>
        </w:rPr>
        <w:t xml:space="preserve"> и состоящий </w:t>
      </w:r>
      <w:bookmarkStart w:id="147" w:name="OCRUncertain141"/>
      <w:r w:rsidRPr="00395962">
        <w:rPr>
          <w:rFonts w:ascii="Times New Roman" w:eastAsia="Times New Roman" w:hAnsi="Times New Roman" w:cs="Times New Roman"/>
          <w:snapToGrid w:val="0"/>
          <w:sz w:val="16"/>
          <w:szCs w:val="16"/>
          <w:lang w:eastAsia="ru-RU"/>
        </w:rPr>
        <w:t>и</w:t>
      </w:r>
      <w:bookmarkEnd w:id="147"/>
      <w:r w:rsidRPr="00395962">
        <w:rPr>
          <w:rFonts w:ascii="Times New Roman" w:eastAsia="Times New Roman" w:hAnsi="Times New Roman" w:cs="Times New Roman"/>
          <w:snapToGrid w:val="0"/>
          <w:sz w:val="16"/>
          <w:szCs w:val="16"/>
          <w:lang w:eastAsia="ru-RU"/>
        </w:rPr>
        <w:t xml:space="preserve">э61 иконы, </w:t>
      </w:r>
      <w:bookmarkStart w:id="148" w:name="OCRUncertain142"/>
      <w:r w:rsidRPr="00395962">
        <w:rPr>
          <w:rFonts w:ascii="Times New Roman" w:eastAsia="Times New Roman" w:hAnsi="Times New Roman" w:cs="Times New Roman"/>
          <w:snapToGrid w:val="0"/>
          <w:sz w:val="16"/>
          <w:szCs w:val="16"/>
          <w:lang w:eastAsia="ru-RU"/>
        </w:rPr>
        <w:t>вчислелучших—</w:t>
      </w:r>
      <w:bookmarkEnd w:id="148"/>
      <w:r w:rsidRPr="00395962">
        <w:rPr>
          <w:rFonts w:ascii="Times New Roman" w:eastAsia="Times New Roman" w:hAnsi="Times New Roman" w:cs="Times New Roman"/>
          <w:snapToGrid w:val="0"/>
          <w:sz w:val="16"/>
          <w:szCs w:val="16"/>
          <w:lang w:eastAsia="ru-RU"/>
        </w:rPr>
        <w:t xml:space="preserve"> </w:t>
      </w:r>
      <w:bookmarkStart w:id="149" w:name="OCRUncertain143"/>
      <w:r w:rsidRPr="00395962">
        <w:rPr>
          <w:rFonts w:ascii="Times New Roman" w:eastAsia="Times New Roman" w:hAnsi="Times New Roman" w:cs="Times New Roman"/>
          <w:snapToGrid w:val="0"/>
          <w:sz w:val="16"/>
          <w:szCs w:val="16"/>
          <w:lang w:eastAsia="ru-RU"/>
        </w:rPr>
        <w:t>"БогоматерьБладимирская".</w:t>
      </w:r>
      <w:bookmarkEnd w:id="149"/>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В 1918 г. в дровяном сарае близ Успенского собора в Звенигороде были найдены три рублевские иконы, написанные, очевидно, в начале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 для </w:t>
      </w:r>
      <w:bookmarkStart w:id="150" w:name="OCRUncertain144"/>
      <w:r w:rsidRPr="00395962">
        <w:rPr>
          <w:rFonts w:ascii="Times New Roman" w:eastAsia="Times New Roman" w:hAnsi="Times New Roman" w:cs="Times New Roman"/>
          <w:snapToGrid w:val="0"/>
          <w:sz w:val="16"/>
          <w:szCs w:val="16"/>
          <w:lang w:eastAsia="ru-RU"/>
        </w:rPr>
        <w:t>деисусного</w:t>
      </w:r>
      <w:bookmarkEnd w:id="150"/>
      <w:r w:rsidRPr="00395962">
        <w:rPr>
          <w:rFonts w:ascii="Times New Roman" w:eastAsia="Times New Roman" w:hAnsi="Times New Roman" w:cs="Times New Roman"/>
          <w:snapToGrid w:val="0"/>
          <w:sz w:val="16"/>
          <w:szCs w:val="16"/>
          <w:lang w:eastAsia="ru-RU"/>
        </w:rPr>
        <w:t xml:space="preserve"> чина (так называемый "Звенигородский чин", </w:t>
      </w:r>
      <w:bookmarkStart w:id="151" w:name="OCRUncertain145"/>
      <w:r w:rsidRPr="00395962">
        <w:rPr>
          <w:rFonts w:ascii="Times New Roman" w:eastAsia="Times New Roman" w:hAnsi="Times New Roman" w:cs="Times New Roman"/>
          <w:snapToGrid w:val="0"/>
          <w:sz w:val="16"/>
          <w:szCs w:val="16"/>
          <w:lang w:eastAsia="ru-RU"/>
        </w:rPr>
        <w:t>ГТГ).</w:t>
      </w:r>
      <w:bookmarkEnd w:id="151"/>
      <w:r w:rsidRPr="00395962">
        <w:rPr>
          <w:rFonts w:ascii="Times New Roman" w:eastAsia="Times New Roman" w:hAnsi="Times New Roman" w:cs="Times New Roman"/>
          <w:snapToGrid w:val="0"/>
          <w:sz w:val="16"/>
          <w:szCs w:val="16"/>
          <w:lang w:eastAsia="ru-RU"/>
        </w:rPr>
        <w:t xml:space="preserve"> "Архангел Михаил" воплощает идеальную красоту юности, "Апостол Павел"—обра</w:t>
      </w:r>
      <w:bookmarkStart w:id="152" w:name="OCRUncertain146"/>
      <w:r w:rsidRPr="00395962">
        <w:rPr>
          <w:rFonts w:ascii="Times New Roman" w:eastAsia="Times New Roman" w:hAnsi="Times New Roman" w:cs="Times New Roman"/>
          <w:snapToGrid w:val="0"/>
          <w:sz w:val="16"/>
          <w:szCs w:val="16"/>
          <w:lang w:eastAsia="ru-RU"/>
        </w:rPr>
        <w:t>з</w:t>
      </w:r>
      <w:bookmarkEnd w:id="152"/>
      <w:r w:rsidRPr="00395962">
        <w:rPr>
          <w:rFonts w:ascii="Times New Roman" w:eastAsia="Times New Roman" w:hAnsi="Times New Roman" w:cs="Times New Roman"/>
          <w:snapToGrid w:val="0"/>
          <w:sz w:val="16"/>
          <w:szCs w:val="16"/>
          <w:lang w:eastAsia="ru-RU"/>
        </w:rPr>
        <w:t xml:space="preserve"> высокой духовной силы. Главная икона чина, наилучшее воплощение идеалов художника — "Спас", который не мстит и не карает, он скорбен и светел. Именно такой человеческий образ Христа-учителя был наиболее близок русским людям, независимо от их убеждений и социального положения.</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Самое совершенное произведение Рублева — икона </w:t>
      </w:r>
      <w:r w:rsidRPr="00395962">
        <w:rPr>
          <w:rFonts w:ascii="Times New Roman" w:eastAsia="Times New Roman" w:hAnsi="Times New Roman" w:cs="Times New Roman"/>
          <w:snapToGrid w:val="0"/>
          <w:sz w:val="16"/>
          <w:szCs w:val="16"/>
          <w:lang w:eastAsia="ru-RU"/>
        </w:rPr>
        <w:lastRenderedPageBreak/>
        <w:t>"Троица" (ГТГ), происходящая и</w:t>
      </w:r>
      <w:bookmarkStart w:id="153" w:name="OCRUncertain147"/>
      <w:r w:rsidRPr="00395962">
        <w:rPr>
          <w:rFonts w:ascii="Times New Roman" w:eastAsia="Times New Roman" w:hAnsi="Times New Roman" w:cs="Times New Roman"/>
          <w:snapToGrid w:val="0"/>
          <w:sz w:val="16"/>
          <w:szCs w:val="16"/>
          <w:lang w:eastAsia="ru-RU"/>
        </w:rPr>
        <w:t>з</w:t>
      </w:r>
      <w:bookmarkEnd w:id="153"/>
      <w:r w:rsidRPr="00395962">
        <w:rPr>
          <w:rFonts w:ascii="Times New Roman" w:eastAsia="Times New Roman" w:hAnsi="Times New Roman" w:cs="Times New Roman"/>
          <w:snapToGrid w:val="0"/>
          <w:sz w:val="16"/>
          <w:szCs w:val="16"/>
          <w:lang w:eastAsia="ru-RU"/>
        </w:rPr>
        <w:t xml:space="preserve"> Троицкого собора </w:t>
      </w:r>
      <w:bookmarkStart w:id="154" w:name="OCRUncertain148"/>
      <w:r w:rsidRPr="00395962">
        <w:rPr>
          <w:rFonts w:ascii="Times New Roman" w:eastAsia="Times New Roman" w:hAnsi="Times New Roman" w:cs="Times New Roman"/>
          <w:snapToGrid w:val="0"/>
          <w:sz w:val="16"/>
          <w:szCs w:val="16"/>
          <w:lang w:eastAsia="ru-RU"/>
        </w:rPr>
        <w:t>Троице-Сергиева</w:t>
      </w:r>
      <w:bookmarkEnd w:id="154"/>
      <w:r w:rsidRPr="00395962">
        <w:rPr>
          <w:rFonts w:ascii="Times New Roman" w:eastAsia="Times New Roman" w:hAnsi="Times New Roman" w:cs="Times New Roman"/>
          <w:snapToGrid w:val="0"/>
          <w:sz w:val="16"/>
          <w:szCs w:val="16"/>
          <w:lang w:eastAsia="ru-RU"/>
        </w:rPr>
        <w:t xml:space="preserve"> монастыря, была написана в 10-е или 20-е гг.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 Серье</w:t>
      </w:r>
      <w:bookmarkStart w:id="155" w:name="OCRUncertain149"/>
      <w:r w:rsidRPr="00395962">
        <w:rPr>
          <w:rFonts w:ascii="Times New Roman" w:eastAsia="Times New Roman" w:hAnsi="Times New Roman" w:cs="Times New Roman"/>
          <w:snapToGrid w:val="0"/>
          <w:sz w:val="16"/>
          <w:szCs w:val="16"/>
          <w:lang w:eastAsia="ru-RU"/>
        </w:rPr>
        <w:t>з</w:t>
      </w:r>
      <w:bookmarkEnd w:id="155"/>
      <w:r w:rsidRPr="00395962">
        <w:rPr>
          <w:rFonts w:ascii="Times New Roman" w:eastAsia="Times New Roman" w:hAnsi="Times New Roman" w:cs="Times New Roman"/>
          <w:snapToGrid w:val="0"/>
          <w:sz w:val="16"/>
          <w:szCs w:val="16"/>
          <w:lang w:eastAsia="ru-RU"/>
        </w:rPr>
        <w:t>но переосмыслив византийскую композицию, художник освободил икону от жанровых подробностей и сосредоточил все внимание на фигурах ангелов. Чаша с головою тельца на столе — символ искупительной жертвы Христа. Три ангела — это предвечный совет о послании Отцом Сына на страдание во имя спасения человечества. Изображенные Рублевым ангелы—едины, но не одинаковы. Их согласие достигается единым ритмом, круговым движением. Круг, с древности символизирующий гармонию, образован позами, движениями ангелов, соотносительностью их фигур. Таким обра</w:t>
      </w:r>
      <w:bookmarkStart w:id="156" w:name="OCRUncertain150"/>
      <w:r w:rsidRPr="00395962">
        <w:rPr>
          <w:rFonts w:ascii="Times New Roman" w:eastAsia="Times New Roman" w:hAnsi="Times New Roman" w:cs="Times New Roman"/>
          <w:snapToGrid w:val="0"/>
          <w:sz w:val="16"/>
          <w:szCs w:val="16"/>
          <w:lang w:eastAsia="ru-RU"/>
        </w:rPr>
        <w:t>з</w:t>
      </w:r>
      <w:bookmarkEnd w:id="156"/>
      <w:r w:rsidRPr="00395962">
        <w:rPr>
          <w:rFonts w:ascii="Times New Roman" w:eastAsia="Times New Roman" w:hAnsi="Times New Roman" w:cs="Times New Roman"/>
          <w:snapToGrid w:val="0"/>
          <w:sz w:val="16"/>
          <w:szCs w:val="16"/>
          <w:lang w:eastAsia="ru-RU"/>
        </w:rPr>
        <w:t>ом, Рублеву удалось решить труднейшую творческую задачу, выразив две сложные богословские идеи о таинстве евхаристии и триединстве божества.</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Содержание "Троицы" не ограничивается богословскими идеями. В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в. популярность культа Троицы на Руси была связана с конкретно-историческими условиями. В Святой Троице, как нераздельной, осуждалась раздробленность и проповедовалась соборность, а в Троице, как </w:t>
      </w:r>
      <w:bookmarkStart w:id="157" w:name="OCRUncertain151"/>
      <w:r w:rsidRPr="00395962">
        <w:rPr>
          <w:rFonts w:ascii="Times New Roman" w:eastAsia="Times New Roman" w:hAnsi="Times New Roman" w:cs="Times New Roman"/>
          <w:snapToGrid w:val="0"/>
          <w:sz w:val="16"/>
          <w:szCs w:val="16"/>
          <w:lang w:eastAsia="ru-RU"/>
        </w:rPr>
        <w:t>неслиянной,</w:t>
      </w:r>
      <w:bookmarkEnd w:id="157"/>
      <w:r w:rsidRPr="00395962">
        <w:rPr>
          <w:rFonts w:ascii="Times New Roman" w:eastAsia="Times New Roman" w:hAnsi="Times New Roman" w:cs="Times New Roman"/>
          <w:snapToGrid w:val="0"/>
          <w:sz w:val="16"/>
          <w:szCs w:val="16"/>
          <w:lang w:eastAsia="ru-RU"/>
        </w:rPr>
        <w:t xml:space="preserve"> осуждалось иноземное иго и содержался призыв к освобождению.</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Умер Андрей Рублев между 1427 и 1430 г. и похоронен в </w:t>
      </w:r>
      <w:bookmarkStart w:id="158" w:name="OCRUncertain152"/>
      <w:r w:rsidRPr="00395962">
        <w:rPr>
          <w:rFonts w:ascii="Times New Roman" w:eastAsia="Times New Roman" w:hAnsi="Times New Roman" w:cs="Times New Roman"/>
          <w:snapToGrid w:val="0"/>
          <w:sz w:val="16"/>
          <w:szCs w:val="16"/>
          <w:lang w:eastAsia="ru-RU"/>
        </w:rPr>
        <w:t>Спасо-Ан-дрониковом</w:t>
      </w:r>
      <w:bookmarkEnd w:id="158"/>
      <w:r w:rsidRPr="00395962">
        <w:rPr>
          <w:rFonts w:ascii="Times New Roman" w:eastAsia="Times New Roman" w:hAnsi="Times New Roman" w:cs="Times New Roman"/>
          <w:snapToGrid w:val="0"/>
          <w:sz w:val="16"/>
          <w:szCs w:val="16"/>
          <w:lang w:eastAsia="ru-RU"/>
        </w:rPr>
        <w:t xml:space="preserve"> монастыре в Москве. Стиль московского мастера, глубоко национальный по своей сущности, отличающийся неповторимой индивидуальностью, надолго определил особенности не только московской школы живописи, но всей русской художественной культуры.</w:t>
      </w:r>
    </w:p>
    <w:p w:rsidR="00395962" w:rsidRPr="00395962" w:rsidRDefault="00395962" w:rsidP="000E5E28">
      <w:pPr>
        <w:widowControl w:val="0"/>
        <w:tabs>
          <w:tab w:val="left" w:pos="3828"/>
        </w:tabs>
        <w:spacing w:after="0" w:line="240" w:lineRule="auto"/>
        <w:ind w:left="-1134" w:right="-284" w:firstLine="720"/>
        <w:rPr>
          <w:rFonts w:ascii="Times New Roman" w:eastAsia="Times New Roman" w:hAnsi="Times New Roman" w:cs="Times New Roman"/>
          <w:snapToGrid w:val="0"/>
          <w:sz w:val="16"/>
          <w:szCs w:val="16"/>
          <w:lang w:eastAsia="ru-RU"/>
        </w:rPr>
      </w:pPr>
      <w:r w:rsidRPr="00395962">
        <w:rPr>
          <w:rFonts w:ascii="Times New Roman" w:eastAsia="Times New Roman" w:hAnsi="Times New Roman" w:cs="Times New Roman"/>
          <w:snapToGrid w:val="0"/>
          <w:sz w:val="16"/>
          <w:szCs w:val="16"/>
          <w:lang w:eastAsia="ru-RU"/>
        </w:rPr>
        <w:t xml:space="preserve">В </w:t>
      </w:r>
      <w:r w:rsidRPr="00395962">
        <w:rPr>
          <w:rFonts w:ascii="Times New Roman" w:eastAsia="Times New Roman" w:hAnsi="Times New Roman" w:cs="Times New Roman"/>
          <w:snapToGrid w:val="0"/>
          <w:sz w:val="16"/>
          <w:szCs w:val="16"/>
          <w:lang w:val="en-US" w:eastAsia="ru-RU"/>
        </w:rPr>
        <w:t>XIV</w:t>
      </w:r>
      <w:r w:rsidRPr="00395962">
        <w:rPr>
          <w:rFonts w:ascii="Times New Roman" w:eastAsia="Times New Roman" w:hAnsi="Times New Roman" w:cs="Times New Roman"/>
          <w:snapToGrid w:val="0"/>
          <w:sz w:val="16"/>
          <w:szCs w:val="16"/>
          <w:lang w:eastAsia="ru-RU"/>
        </w:rPr>
        <w:t xml:space="preserve"> —</w:t>
      </w:r>
      <w:r w:rsidRPr="00395962">
        <w:rPr>
          <w:rFonts w:ascii="Times New Roman" w:eastAsia="Times New Roman" w:hAnsi="Times New Roman" w:cs="Times New Roman"/>
          <w:snapToGrid w:val="0"/>
          <w:sz w:val="16"/>
          <w:szCs w:val="16"/>
          <w:lang w:val="en-US" w:eastAsia="ru-RU"/>
        </w:rPr>
        <w:t>XV</w:t>
      </w:r>
      <w:r w:rsidRPr="00395962">
        <w:rPr>
          <w:rFonts w:ascii="Times New Roman" w:eastAsia="Times New Roman" w:hAnsi="Times New Roman" w:cs="Times New Roman"/>
          <w:snapToGrid w:val="0"/>
          <w:sz w:val="16"/>
          <w:szCs w:val="16"/>
          <w:lang w:eastAsia="ru-RU"/>
        </w:rPr>
        <w:t xml:space="preserve"> вв. в тяжелейших условиях борьбы за национальное освобождение, в обстановке патриотического подъема происходило объединение Северо-Восточной Руси. Москва, политическая и религиозная столица поднимающегося единого Российского государства стала центром формирования великорусской народности. Рост народного самосознания, идея единства, тенденция к преодолению областнических тенденций в общественной мысли, литературе, искусстве — все это свидетельствовало о зарождении общерусской (великорусской) культуры.</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36.Социально-экономическое развитие россии во второй половине XV-XVI веков</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b/>
          <w:color w:val="000000"/>
          <w:sz w:val="16"/>
          <w:szCs w:val="16"/>
          <w:lang w:eastAsia="ru-RU"/>
        </w:rPr>
      </w:pPr>
      <w:r w:rsidRPr="00395962">
        <w:rPr>
          <w:rFonts w:ascii="Times New Roman" w:eastAsia="Times New Roman" w:hAnsi="Times New Roman" w:cs="Times New Roman"/>
          <w:b/>
          <w:color w:val="000000"/>
          <w:sz w:val="16"/>
          <w:szCs w:val="16"/>
          <w:lang w:eastAsia="ru-RU"/>
        </w:rPr>
        <w:t>Социально-экономическое развитие России в XV–XVI вв.</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Монгольское нашествие привело к гибели огромных масс людей, запустению ряда районов, перемещению значительной части населения из Приднепровья в Северо-Восточную и Юго-Западную Русь. Страшный урон народонаселению наносили и эпидемии. Тем не менее, воспроизводство населения имело расширенный характер, за 300 лет (с 1200 по </w:t>
      </w:r>
      <w:smartTag w:uri="urn:schemas-microsoft-com:office:smarttags" w:element="metricconverter">
        <w:smartTagPr>
          <w:attr w:name="ProductID" w:val="1500 г"/>
        </w:smartTagPr>
        <w:r w:rsidRPr="00395962">
          <w:rPr>
            <w:rFonts w:ascii="Times New Roman" w:eastAsia="Times New Roman" w:hAnsi="Times New Roman" w:cs="Times New Roman"/>
            <w:color w:val="000000"/>
            <w:sz w:val="16"/>
            <w:szCs w:val="16"/>
            <w:lang w:eastAsia="ru-RU"/>
          </w:rPr>
          <w:t>1500 г</w:t>
        </w:r>
      </w:smartTag>
      <w:r w:rsidRPr="00395962">
        <w:rPr>
          <w:rFonts w:ascii="Times New Roman" w:eastAsia="Times New Roman" w:hAnsi="Times New Roman" w:cs="Times New Roman"/>
          <w:color w:val="000000"/>
          <w:sz w:val="16"/>
          <w:szCs w:val="16"/>
          <w:lang w:eastAsia="ru-RU"/>
        </w:rPr>
        <w:t>.) оно выросло примерно на четверть. Население Российского государства в XVI в., по подсчетам Д.К. Шелестова, составляло 6–7 млн. человек.</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Однако рост населения значительно отставал от роста территории страны, которая увеличилась более чем в 10 раз, включив такие обширные регионы, как Поволжье, Приуралье, Западную Сибирь. Для России являлась характерной низкая плотность населения, сосредоточение его в определенных районах. Наиболее густонаселенными были центральные районы страны, от Твери до Нижнего Новгорода, Новгородская земля. Здесь была самая высокая плотность населения – 5 человек на 1 кв. км. Населения явно не хватало для освоения столь обширных пространств.</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Российское государство формировалось как многонациональное с самого начала. Важнейшим явлением этого времени стало складывание великорусской (русской) народности. Формирование городов-государств лишь способствовало накоплению этих различий, однако сознание единства русских земель сохранилось.</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lastRenderedPageBreak/>
        <w:t>Славянское население междуречья Волги и Оки испытало на себе</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сильное влияние местного финно-угорского населения. Оказавшись под властью Орды, жители этих земель не могли не впитать в себя и многие черты степной культуры. Со временем язык, культура и быт более развитой Московской земли начали все больше влиять на язык, культуру и быт населения всей Северо-Восточной Руси.</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Развитие экономики способствовало усилению политических, религиозных и культурных связей между жителями городов и сел. Одинаковые природные, хозяйственные и прочие условия помогали созданию у населения некоторых общих черт в его занятиях и характере, в семейном и общественном быту. В сумме своей все эти общие признаки и составили национальные особенности населения северо-востока Руси. Москва в сознании народа стала национальным центром, и со второй половины XIV в. появляется и новое название этого края – Великая Русь.</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На всем протяжении этого периода в состав русского государства вошли многие народы Поволжья, башкиры и др.</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После монгольского нашествия экономика Северо-Восточной Руси переживает кризис, начиная лишь примерно с середины XIV в. медленно возрождаться.</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Основными пахотными орудиями, как и в домонгольский период, были соха и плуг. В XVI в. соха на всей территории Великороссии вытесняет плуг. Соха усовершенствуется – к ней прикрепляют специальную доску – полицу, которая увлекает вместе с собой взрыхленную землю и сгребает ее на одну сторону.</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Основными культурами, которые выращиваются в это время, становятся пришедшие на смену пшенице и ячменю рожь и овес, что связано с общим похолоданием, распространением более усовершенствованной сохи и, соответственно, освоением под пахоту ранее недоступных районов. Были широко распространены и огородные культуры.</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Системы земледелия были разнообразны, здесь было много архаики: наряду с недавно появившимся трехпольем широко было распространено двухполье, переложная система, пашня наездом, а на севере очень долго господствовала подсечно-огневая система.</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В рассматриваемый период начинает применяться унавоживание почвы, которое, правда, несколько отстает от распространения трехпольной системы. В районах, где господствовало пашенное земледелие с навозным удобрением, животноводство занимало очень большое место в сельском хозяйстве. Роль животноводства была велика и в тех северных широтах, где хлеба сеяли мало.</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Рассуждая о сельском хозяйстве и экономике нужно обязательно учесть, что основной авансценой русской истории стали земли Нечерноземья. На всем этом пространстве господствуют малоплодородные, главным образом дерново-подзолистые, подзолистые и подзолисто-болотные, почвы. Эта худородность почв была одной из причин низкой урожайности. Основная же причина ее – в специфике природно-климатических условий. Цикл сельскохозяйственных работ здесь был необычайно коротким, занимая всего 125–130 рабочих дней. Вот почему крестьянское </w:t>
      </w:r>
      <w:r w:rsidRPr="00395962">
        <w:rPr>
          <w:rFonts w:ascii="Times New Roman" w:eastAsia="Times New Roman" w:hAnsi="Times New Roman" w:cs="Times New Roman"/>
          <w:color w:val="000000"/>
          <w:sz w:val="16"/>
          <w:szCs w:val="16"/>
          <w:lang w:eastAsia="ru-RU"/>
        </w:rPr>
        <w:lastRenderedPageBreak/>
        <w:t>хозяйство коренной территории России, обладало крайне ограниченными возможностями для производства товарной земледельческой продукции. В силу тех же обстоятельств в Нечерноземье практически не было товарного скотоводства. Именно тогда возникает многовековая проблема русского аграрного строя – крестьянское малоземелье.</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По-прежнему большую роль в жизни восточных славян играли древние промыслы: охота, рыбная ловля, бортничество. О масштабах использования «даров природы» вплоть до XVII в. свидетельствуют многие материалы, в том числе записки иностранцев о России.</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Однако и ремесло постепенно начинает возрождаться. Происходит ряд существенных сдвигов в ремесленной технике и производстве: появление водяных мельниц, глубокого бурения соляных скважин, начало производства огнестрельного оружия и т. д. В XVI в. процесс дифференциации ремесла идет очень интенсивно, появляются мастерские осуществляющие последовательные операции по изготовлению продукта. Особенно быстро росло ремесленное производство в Москве и других крупнейших городах.</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Товарная продукция обращалась в основном на местных рынках, но торговля хлебом уже перерастала их рамки.</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Многие древние торговые связи утратили свое былое значение, но появились другие, и торговля со странами Запада и Востока получает достаточно широкое развитие. Однако особенностью внешней торговли России был высокий удельный вес таких предметов промыслов, как пушнина и воск. Масштабы торговых сделок были невелики, а торговлю вели главным образом мелкие торговцы. Впрочем, существовали и богатые купцы, которые в XIV–XV вв. фигурируют в источниках под именем гостей или нарочитых гостей.</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В XIV в. начинает развиваться вотчинное землевладение.</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В более выгодных условиях оказалась церковная вотчина. После нашествия церковь пользовалась поддержкой ханов, проявлявших веротерпимость и проводивших гибкую политику в завоеванных землях.</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С середины XIV в. в монастырях происходит переход от «келиотского» устава к «общежитийному» – на смену житию монахов в oтдельных кельях с отдельной трапезой и хозяйством шла монастырская коммуна, обладавшая коллективной собственностью.</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Крупным землевладельцем со временем становится и глава Русской Церкви – митрополит, в ведении которого находилось разветвленное и многофункциональное хозяйство.</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Однако основной массив земель в XIV–XV вв. составляли так называемые черные волости – своего рода государственные земли, распорядителем которых выступал князь, а крестьяне считали ее «Божьей, государевой и своей». В XVI в. из массива черных земель постепенно выделяются «дворцовые земли», и великий князь становится одним из крупнейших землевладельцев. Но более важен был другой процесс – распад черной волости за счет раздачи земель церковным и светским землевладельцам.</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Поместье, которое получает широкое распространение с конца XV в. и становится экономической и социальной опорой власти вплоть до позднейших времен.</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lastRenderedPageBreak/>
        <w:t>До широкого распространения поместья основной доход бояр составляли всякого рода кормления и держания, т. е. вознаграждения за исполнение административных, судебных и других общественно полезных функций.</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Остатки прежних княжеских родов, бояре, «поместчики» постепенно формируют костяк «высшего сословия». Основную массу населения в XIV–XV вв. по-прежнему составлял свободный люд, который получил наименование «крестьяне».</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Крестьяне, даже оказываясь в рамках вотчины, пользовались правом свободного перехода, которое оформляется по мере развития крупного землевладения и входит в первый общероссийский Судебник </w:t>
      </w:r>
      <w:smartTag w:uri="urn:schemas-microsoft-com:office:smarttags" w:element="metricconverter">
        <w:smartTagPr>
          <w:attr w:name="ProductID" w:val="1497 г"/>
        </w:smartTagPr>
        <w:r w:rsidRPr="00395962">
          <w:rPr>
            <w:rFonts w:ascii="Times New Roman" w:eastAsia="Times New Roman" w:hAnsi="Times New Roman" w:cs="Times New Roman"/>
            <w:color w:val="000000"/>
            <w:sz w:val="16"/>
            <w:szCs w:val="16"/>
            <w:lang w:eastAsia="ru-RU"/>
          </w:rPr>
          <w:t>1497 г</w:t>
        </w:r>
      </w:smartTag>
      <w:r w:rsidRPr="00395962">
        <w:rPr>
          <w:rFonts w:ascii="Times New Roman" w:eastAsia="Times New Roman" w:hAnsi="Times New Roman" w:cs="Times New Roman"/>
          <w:color w:val="000000"/>
          <w:sz w:val="16"/>
          <w:szCs w:val="16"/>
          <w:lang w:eastAsia="ru-RU"/>
        </w:rPr>
        <w:t>. Это известный Юрьев день – норма, согласно которой крестьяне, уплатив так называемое пожилое, могли переходить от одного землевладельца к другому.</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В худшем положении были зависимые крестьяне: половники и серебреники. Видимо, и те и другие оказывались в столь сложной жизненной ситуации, что вынуждены были брать ссуды и затем отрабатывать их.</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Основной рабочей силой вотчины по-прежнему оставались холопы. Впрочем, число обельных холопов сокращалось, а возрастал контингент кабальных холопов, т. е. людей, оказавшихся в рабской зависимости по так называемой служилой кабале.</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В конце XVI в. начинается процесс интенсивного закрепощения крестьян. Некоторые годы объявляются «заповедными», т. е. в эти годы запрещается переход в Юрьев день. Однако магистральным путем закрепощения крестьян становятся «урочные лета», т. е. срок сыска беглых крестьян, который становится все более длительным. Следует также иметь в виду, что с самого начала процесс закрепощения захватывал не только крестьян, но и посадское население страны.</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Горожане – черные посадские люди – объединяются в так называемую черную посадскую общину, которая существовала в архаических формах на Руси вплоть до XVIII в.</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Еще одна важная черта, характеризующая сословия восточнославянских земель того времени, – их служилый характер. Все они должны были выполнять те или иные служебные функции по отношению, к государству.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37.Завершение объединения русских земель. Политический строй русского государства</w:t>
      </w:r>
    </w:p>
    <w:p w:rsidR="00395962" w:rsidRPr="00395962" w:rsidRDefault="00395962" w:rsidP="000E5E28">
      <w:pPr>
        <w:pStyle w:val="a6"/>
        <w:tabs>
          <w:tab w:val="left" w:pos="3828"/>
        </w:tabs>
        <w:spacing w:before="0" w:after="0" w:line="360" w:lineRule="auto"/>
        <w:ind w:left="-1134" w:right="-284" w:firstLine="709"/>
        <w:rPr>
          <w:color w:val="000000"/>
          <w:sz w:val="16"/>
          <w:szCs w:val="16"/>
        </w:rPr>
      </w:pPr>
      <w:r w:rsidRPr="00395962">
        <w:rPr>
          <w:color w:val="000000"/>
          <w:sz w:val="16"/>
          <w:szCs w:val="16"/>
        </w:rPr>
        <w:t xml:space="preserve">Великий князь </w:t>
      </w:r>
      <w:r w:rsidRPr="00395962">
        <w:rPr>
          <w:bCs/>
          <w:color w:val="000000"/>
          <w:sz w:val="16"/>
          <w:szCs w:val="16"/>
        </w:rPr>
        <w:t>Иван III (1462–1505)</w:t>
      </w:r>
      <w:r w:rsidRPr="00395962">
        <w:rPr>
          <w:color w:val="000000"/>
          <w:sz w:val="16"/>
          <w:szCs w:val="16"/>
        </w:rPr>
        <w:t xml:space="preserve"> к </w:t>
      </w:r>
      <w:smartTag w:uri="urn:schemas-microsoft-com:office:smarttags" w:element="metricconverter">
        <w:smartTagPr>
          <w:attr w:name="ProductID" w:val="1468 г"/>
        </w:smartTagPr>
        <w:r w:rsidRPr="00395962">
          <w:rPr>
            <w:color w:val="000000"/>
            <w:sz w:val="16"/>
            <w:szCs w:val="16"/>
          </w:rPr>
          <w:t>1468 г</w:t>
        </w:r>
      </w:smartTag>
      <w:r w:rsidRPr="00395962">
        <w:rPr>
          <w:color w:val="000000"/>
          <w:sz w:val="16"/>
          <w:szCs w:val="16"/>
        </w:rPr>
        <w:t>. полностью подчинил Ярославское княжество, в 1474 – ликвидировал остатки независимости Ростовского княжества.</w:t>
      </w:r>
    </w:p>
    <w:p w:rsidR="00395962" w:rsidRPr="00395962" w:rsidRDefault="00395962" w:rsidP="000E5E28">
      <w:pPr>
        <w:pStyle w:val="a6"/>
        <w:tabs>
          <w:tab w:val="left" w:pos="3828"/>
        </w:tabs>
        <w:spacing w:before="0" w:after="0" w:line="360" w:lineRule="auto"/>
        <w:ind w:left="-1134" w:right="-284" w:firstLine="709"/>
        <w:rPr>
          <w:color w:val="000000"/>
          <w:sz w:val="16"/>
          <w:szCs w:val="16"/>
        </w:rPr>
      </w:pPr>
      <w:r w:rsidRPr="00395962">
        <w:rPr>
          <w:color w:val="000000"/>
          <w:sz w:val="16"/>
          <w:szCs w:val="16"/>
        </w:rPr>
        <w:t xml:space="preserve">Более напряженно происходило присоединение Новгорода и его обширных владений. Особое значение борьбе с Новгородом придавал тот факт, что происходило столкновение двух типов государственного строя – вечевого-боярского и монархического, притом с сильной деспотической тенденцией. Часть новгородского боярства, стремясь сохранить свои вольности и привилегии, пошла на союз с Казимиром IV. Иван III, узнав о подписании договора, организовал поход и разбил в </w:t>
      </w:r>
      <w:smartTag w:uri="urn:schemas-microsoft-com:office:smarttags" w:element="metricconverter">
        <w:smartTagPr>
          <w:attr w:name="ProductID" w:val="1471 г"/>
        </w:smartTagPr>
        <w:r w:rsidRPr="00395962">
          <w:rPr>
            <w:color w:val="000000"/>
            <w:sz w:val="16"/>
            <w:szCs w:val="16"/>
          </w:rPr>
          <w:t>1471 г</w:t>
        </w:r>
      </w:smartTag>
      <w:r w:rsidRPr="00395962">
        <w:rPr>
          <w:color w:val="000000"/>
          <w:sz w:val="16"/>
          <w:szCs w:val="16"/>
        </w:rPr>
        <w:t xml:space="preserve">. на р. Шелони новгородское ополчение, а в </w:t>
      </w:r>
      <w:smartTag w:uri="urn:schemas-microsoft-com:office:smarttags" w:element="metricconverter">
        <w:smartTagPr>
          <w:attr w:name="ProductID" w:val="1478 г"/>
        </w:smartTagPr>
        <w:r w:rsidRPr="00395962">
          <w:rPr>
            <w:color w:val="000000"/>
            <w:sz w:val="16"/>
            <w:szCs w:val="16"/>
          </w:rPr>
          <w:t>1478 г</w:t>
        </w:r>
      </w:smartTag>
      <w:r w:rsidRPr="00395962">
        <w:rPr>
          <w:color w:val="000000"/>
          <w:sz w:val="16"/>
          <w:szCs w:val="16"/>
        </w:rPr>
        <w:t xml:space="preserve">. полностью его присоединил. Все атрибуты былой вольности, были ликвидированы, вместо посадников городом </w:t>
      </w:r>
      <w:r w:rsidRPr="00395962">
        <w:rPr>
          <w:color w:val="000000"/>
          <w:sz w:val="16"/>
          <w:szCs w:val="16"/>
        </w:rPr>
        <w:lastRenderedPageBreak/>
        <w:t>теперь правили наместники князя, даже вечевой колокол был вывезен из Новгорода. Кроме того, не сдержав своего слова, Иван III постепенно выселил из новгородской земли боярство, передав его владения московским служилым людям.</w:t>
      </w:r>
    </w:p>
    <w:p w:rsidR="00395962" w:rsidRPr="00395962" w:rsidRDefault="00395962" w:rsidP="000E5E28">
      <w:pPr>
        <w:pStyle w:val="a6"/>
        <w:tabs>
          <w:tab w:val="left" w:pos="3828"/>
        </w:tabs>
        <w:spacing w:before="0" w:after="0" w:line="360" w:lineRule="auto"/>
        <w:ind w:left="-1134" w:right="-284" w:firstLine="709"/>
        <w:rPr>
          <w:color w:val="000000"/>
          <w:sz w:val="16"/>
          <w:szCs w:val="16"/>
        </w:rPr>
      </w:pPr>
      <w:r w:rsidRPr="00395962">
        <w:rPr>
          <w:color w:val="000000"/>
          <w:sz w:val="16"/>
          <w:szCs w:val="16"/>
        </w:rPr>
        <w:t xml:space="preserve">В </w:t>
      </w:r>
      <w:smartTag w:uri="urn:schemas-microsoft-com:office:smarttags" w:element="metricconverter">
        <w:smartTagPr>
          <w:attr w:name="ProductID" w:val="1485 г"/>
        </w:smartTagPr>
        <w:r w:rsidRPr="00395962">
          <w:rPr>
            <w:color w:val="000000"/>
            <w:sz w:val="16"/>
            <w:szCs w:val="16"/>
          </w:rPr>
          <w:t>1485 г</w:t>
        </w:r>
      </w:smartTag>
      <w:r w:rsidRPr="00395962">
        <w:rPr>
          <w:color w:val="000000"/>
          <w:sz w:val="16"/>
          <w:szCs w:val="16"/>
        </w:rPr>
        <w:t xml:space="preserve">. Тверь, окруженная войсками Ивана III и покинутая своим князем Михаилом Борисовичем, оказалась включенной в состав московских владений. Присоединение Твери завершило формирование территории государства, что и наполнило реальным содержанием используемый и ранее московском князем титул – </w:t>
      </w:r>
      <w:r w:rsidRPr="00395962">
        <w:rPr>
          <w:i/>
          <w:iCs/>
          <w:color w:val="000000"/>
          <w:sz w:val="16"/>
          <w:szCs w:val="16"/>
        </w:rPr>
        <w:t>государь всеа Руси</w:t>
      </w:r>
      <w:r w:rsidRPr="00395962">
        <w:rPr>
          <w:color w:val="000000"/>
          <w:sz w:val="16"/>
          <w:szCs w:val="16"/>
        </w:rPr>
        <w:t>.</w:t>
      </w:r>
    </w:p>
    <w:p w:rsidR="00395962" w:rsidRPr="00395962" w:rsidRDefault="00395962" w:rsidP="000E5E28">
      <w:pPr>
        <w:pStyle w:val="a6"/>
        <w:tabs>
          <w:tab w:val="left" w:pos="3828"/>
        </w:tabs>
        <w:spacing w:before="0" w:after="0" w:line="360" w:lineRule="auto"/>
        <w:ind w:left="-1134" w:right="-284" w:firstLine="709"/>
        <w:rPr>
          <w:color w:val="000000"/>
          <w:sz w:val="16"/>
          <w:szCs w:val="16"/>
        </w:rPr>
      </w:pPr>
      <w:r w:rsidRPr="00395962">
        <w:rPr>
          <w:color w:val="000000"/>
          <w:sz w:val="16"/>
          <w:szCs w:val="16"/>
        </w:rPr>
        <w:t>В результате войн с Литвой (1487–1494, 1500–1503 гг.) и перехода на московскую службу со своими землями русских православных князей из Литвы Великому князю московскому удалось расширить свои владения. Так в составе Московского государства оказались княжества, расположенные в верховьях Оки (Воротынское, Одоевское, Трубецкое и др.) и Чернигово-Северские земли.</w:t>
      </w:r>
    </w:p>
    <w:p w:rsidR="00395962" w:rsidRPr="00395962" w:rsidRDefault="00395962" w:rsidP="000E5E28">
      <w:pPr>
        <w:pStyle w:val="a6"/>
        <w:tabs>
          <w:tab w:val="left" w:pos="3828"/>
        </w:tabs>
        <w:spacing w:before="0" w:after="0" w:line="360" w:lineRule="auto"/>
        <w:ind w:left="-1134" w:right="-284" w:firstLine="709"/>
        <w:rPr>
          <w:color w:val="000000"/>
          <w:sz w:val="16"/>
          <w:szCs w:val="16"/>
        </w:rPr>
      </w:pPr>
      <w:r w:rsidRPr="00395962">
        <w:rPr>
          <w:color w:val="000000"/>
          <w:sz w:val="16"/>
          <w:szCs w:val="16"/>
        </w:rPr>
        <w:t xml:space="preserve">При сыне Ивана III – </w:t>
      </w:r>
      <w:r w:rsidRPr="00395962">
        <w:rPr>
          <w:bCs/>
          <w:iCs/>
          <w:color w:val="000000"/>
          <w:sz w:val="16"/>
          <w:szCs w:val="16"/>
        </w:rPr>
        <w:t>Василии III</w:t>
      </w:r>
      <w:r w:rsidRPr="00395962">
        <w:rPr>
          <w:color w:val="000000"/>
          <w:sz w:val="16"/>
          <w:szCs w:val="16"/>
        </w:rPr>
        <w:t xml:space="preserve"> были присоединены Псков (1510), после новой войны с Литвой – Смоленск (1514), а в 1521 Рязань.</w:t>
      </w:r>
    </w:p>
    <w:p w:rsidR="00395962" w:rsidRPr="00395962" w:rsidRDefault="00395962" w:rsidP="000E5E28">
      <w:pPr>
        <w:pStyle w:val="a6"/>
        <w:tabs>
          <w:tab w:val="left" w:pos="3828"/>
        </w:tabs>
        <w:spacing w:before="0" w:after="0" w:line="360" w:lineRule="auto"/>
        <w:ind w:left="-1134" w:right="-284" w:firstLine="709"/>
        <w:rPr>
          <w:color w:val="000000"/>
          <w:sz w:val="16"/>
          <w:szCs w:val="16"/>
        </w:rPr>
      </w:pPr>
      <w:r w:rsidRPr="00395962">
        <w:rPr>
          <w:color w:val="000000"/>
          <w:sz w:val="16"/>
          <w:szCs w:val="16"/>
        </w:rPr>
        <w:t xml:space="preserve">Одним из главных завоеваний Руси становится полное освобождение от ордынского ига. В </w:t>
      </w:r>
      <w:smartTag w:uri="urn:schemas-microsoft-com:office:smarttags" w:element="metricconverter">
        <w:smartTagPr>
          <w:attr w:name="ProductID" w:val="1480 г"/>
        </w:smartTagPr>
        <w:r w:rsidRPr="00395962">
          <w:rPr>
            <w:color w:val="000000"/>
            <w:sz w:val="16"/>
            <w:szCs w:val="16"/>
          </w:rPr>
          <w:t>1480 г</w:t>
        </w:r>
      </w:smartTag>
      <w:r w:rsidRPr="00395962">
        <w:rPr>
          <w:color w:val="000000"/>
          <w:sz w:val="16"/>
          <w:szCs w:val="16"/>
        </w:rPr>
        <w:t xml:space="preserve">. </w:t>
      </w:r>
      <w:r w:rsidRPr="00395962">
        <w:rPr>
          <w:bCs/>
          <w:iCs/>
          <w:color w:val="000000"/>
          <w:sz w:val="16"/>
          <w:szCs w:val="16"/>
        </w:rPr>
        <w:t>хан Ахмат</w:t>
      </w:r>
      <w:r w:rsidRPr="00395962">
        <w:rPr>
          <w:color w:val="000000"/>
          <w:sz w:val="16"/>
          <w:szCs w:val="16"/>
        </w:rPr>
        <w:t xml:space="preserve"> решил заставить Русь выплатить дань, поступление которой, вероятно, прекратилось в сер. 70-х гг. Для этого он собрал огромное войско и, заключив военный союз с литовским князем Казимиром, двинулся к юго-западным рубежам Руси.</w:t>
      </w:r>
    </w:p>
    <w:p w:rsidR="00395962" w:rsidRPr="00395962" w:rsidRDefault="00395962" w:rsidP="000E5E28">
      <w:pPr>
        <w:pStyle w:val="a6"/>
        <w:tabs>
          <w:tab w:val="left" w:pos="3828"/>
        </w:tabs>
        <w:spacing w:before="0" w:after="0" w:line="360" w:lineRule="auto"/>
        <w:ind w:left="-1134" w:right="-284" w:firstLine="709"/>
        <w:rPr>
          <w:color w:val="000000"/>
          <w:sz w:val="16"/>
          <w:szCs w:val="16"/>
        </w:rPr>
      </w:pPr>
      <w:r w:rsidRPr="00395962">
        <w:rPr>
          <w:color w:val="000000"/>
          <w:sz w:val="16"/>
          <w:szCs w:val="16"/>
        </w:rPr>
        <w:t xml:space="preserve">Иван III после некоторых колебаний приступил к решительным действиям и закрыл дорогу татарам, встав на берегу </w:t>
      </w:r>
      <w:r w:rsidRPr="00395962">
        <w:rPr>
          <w:bCs/>
          <w:iCs/>
          <w:color w:val="000000"/>
          <w:sz w:val="16"/>
          <w:szCs w:val="16"/>
        </w:rPr>
        <w:t>р. Угры</w:t>
      </w:r>
      <w:r w:rsidRPr="00395962">
        <w:rPr>
          <w:color w:val="000000"/>
          <w:sz w:val="16"/>
          <w:szCs w:val="16"/>
        </w:rPr>
        <w:t xml:space="preserve"> – притоке Оки.</w:t>
      </w:r>
    </w:p>
    <w:p w:rsidR="00395962" w:rsidRPr="00395962" w:rsidRDefault="00395962" w:rsidP="000E5E28">
      <w:pPr>
        <w:pStyle w:val="a6"/>
        <w:tabs>
          <w:tab w:val="left" w:pos="3828"/>
        </w:tabs>
        <w:spacing w:before="0" w:after="0" w:line="360" w:lineRule="auto"/>
        <w:ind w:left="-1134" w:right="-284" w:firstLine="709"/>
        <w:rPr>
          <w:color w:val="000000"/>
          <w:sz w:val="16"/>
          <w:szCs w:val="16"/>
        </w:rPr>
      </w:pPr>
      <w:r w:rsidRPr="00395962">
        <w:rPr>
          <w:color w:val="000000"/>
          <w:sz w:val="16"/>
          <w:szCs w:val="16"/>
        </w:rPr>
        <w:t>Так закончилось 240 летнее ордынское иго. Орда распалась на ряд самостоятельных ханств, борьбу с которыми Русское государство вело на протяжении XVI–XVIII вв., постепенно включая их в свой состав.</w:t>
      </w:r>
    </w:p>
    <w:p w:rsidR="00395962" w:rsidRPr="00395962" w:rsidRDefault="00395962" w:rsidP="000E5E28">
      <w:pPr>
        <w:pStyle w:val="a6"/>
        <w:tabs>
          <w:tab w:val="left" w:pos="3828"/>
        </w:tabs>
        <w:spacing w:after="0" w:line="360" w:lineRule="auto"/>
        <w:ind w:left="-1134" w:right="-284"/>
        <w:rPr>
          <w:color w:val="000000"/>
          <w:sz w:val="16"/>
          <w:szCs w:val="16"/>
        </w:rPr>
      </w:pPr>
    </w:p>
    <w:p w:rsidR="00395962" w:rsidRPr="00395962" w:rsidRDefault="00395962" w:rsidP="000E5E28">
      <w:pPr>
        <w:pStyle w:val="a6"/>
        <w:tabs>
          <w:tab w:val="left" w:pos="3828"/>
        </w:tabs>
        <w:spacing w:after="0" w:line="360" w:lineRule="auto"/>
        <w:ind w:left="-1134" w:right="-284"/>
        <w:rPr>
          <w:i/>
          <w:color w:val="000000"/>
          <w:sz w:val="16"/>
          <w:szCs w:val="16"/>
          <w:u w:val="single"/>
        </w:rPr>
      </w:pPr>
      <w:r w:rsidRPr="00395962">
        <w:rPr>
          <w:i/>
          <w:color w:val="000000"/>
          <w:sz w:val="16"/>
          <w:szCs w:val="16"/>
          <w:u w:val="single"/>
        </w:rPr>
        <w:t>Политический строй</w:t>
      </w:r>
    </w:p>
    <w:p w:rsidR="00395962" w:rsidRPr="00395962" w:rsidRDefault="00395962" w:rsidP="000E5E28">
      <w:pPr>
        <w:pStyle w:val="a6"/>
        <w:tabs>
          <w:tab w:val="left" w:pos="3828"/>
        </w:tabs>
        <w:spacing w:after="0" w:line="360" w:lineRule="auto"/>
        <w:ind w:left="-1134" w:right="-284" w:firstLine="709"/>
        <w:rPr>
          <w:color w:val="000000"/>
          <w:sz w:val="16"/>
          <w:szCs w:val="16"/>
        </w:rPr>
      </w:pPr>
      <w:r w:rsidRPr="00395962">
        <w:rPr>
          <w:color w:val="000000"/>
          <w:sz w:val="16"/>
          <w:szCs w:val="16"/>
        </w:rPr>
        <w:t>Итак, нами уже было обозначено, что политический строй с конца XV начала XVI вв. развивался в сторону централизации. Главой государства был Великий князь всея Руси; он начал пользоваться титулом государь и проявлять черты самодержца. Титул, легенды о происхождении верховной власти и даже сам вид государя подчеркивал его отличие от подданных.</w:t>
      </w:r>
    </w:p>
    <w:p w:rsidR="00395962" w:rsidRPr="00395962" w:rsidRDefault="00395962" w:rsidP="000E5E28">
      <w:pPr>
        <w:pStyle w:val="a6"/>
        <w:tabs>
          <w:tab w:val="left" w:pos="3828"/>
        </w:tabs>
        <w:spacing w:after="0" w:line="360" w:lineRule="auto"/>
        <w:ind w:left="-1134" w:right="-284" w:firstLine="709"/>
        <w:rPr>
          <w:color w:val="000000"/>
          <w:sz w:val="16"/>
          <w:szCs w:val="16"/>
        </w:rPr>
      </w:pPr>
      <w:r w:rsidRPr="00395962">
        <w:rPr>
          <w:color w:val="000000"/>
          <w:sz w:val="16"/>
          <w:szCs w:val="16"/>
        </w:rPr>
        <w:t>Совещательным органом при Великом князе была Боярская Дума. В первой трети XVI в. сложилось четкое разграничение чинов - боярина и окольничего. Дума включала в себя в разное время от 5 до 12 бояр и не более 12 окольничих. Все они были отпрысками аристократических родов. Состав Думы менялся. До середины XV в. там заседали только люди из старых московских боярских фамилий, а с образованием единого государства в составе бояр оказались князья прежде независимых княжеств. См.: История СССР с древнейших времен до 1861 г. - М., 1989. -- С. 129.</w:t>
      </w:r>
    </w:p>
    <w:p w:rsidR="00395962" w:rsidRPr="00395962" w:rsidRDefault="00395962" w:rsidP="000E5E28">
      <w:pPr>
        <w:pStyle w:val="a6"/>
        <w:tabs>
          <w:tab w:val="left" w:pos="3828"/>
        </w:tabs>
        <w:spacing w:after="0" w:line="360" w:lineRule="auto"/>
        <w:ind w:left="-1134" w:right="-284" w:firstLine="709"/>
        <w:rPr>
          <w:color w:val="000000"/>
          <w:sz w:val="16"/>
          <w:szCs w:val="16"/>
        </w:rPr>
      </w:pPr>
      <w:r w:rsidRPr="00395962">
        <w:rPr>
          <w:color w:val="000000"/>
          <w:sz w:val="16"/>
          <w:szCs w:val="16"/>
        </w:rPr>
        <w:lastRenderedPageBreak/>
        <w:t>Система приказов до середины XVI в. еще не сложилась, но действовали два общегосударственных ведомства: Дворец и Казна. Дворец, возглавляемый дворецкими, ведал личными, т. н. дворцовыми землями Великого князя. Со временем функции дворецких стали шире: они рассматривали тяжбы о земельной собственности, судили население некоторых уездов. Когда присоединялась новая территория или ликвидировалось удельное княжество Московской земли, то для управления этими землями создавали местные дворцы: новгородний, тверской, нижегородский, дмитровский, угличский и т.д.</w:t>
      </w:r>
    </w:p>
    <w:p w:rsidR="00395962" w:rsidRPr="00395962" w:rsidRDefault="00395962" w:rsidP="000E5E28">
      <w:pPr>
        <w:pStyle w:val="a6"/>
        <w:tabs>
          <w:tab w:val="left" w:pos="3828"/>
        </w:tabs>
        <w:spacing w:after="0" w:line="360" w:lineRule="auto"/>
        <w:ind w:left="-1134" w:right="-284" w:firstLine="709"/>
        <w:rPr>
          <w:color w:val="000000"/>
          <w:sz w:val="16"/>
          <w:szCs w:val="16"/>
        </w:rPr>
      </w:pPr>
      <w:r w:rsidRPr="00395962">
        <w:rPr>
          <w:color w:val="000000"/>
          <w:sz w:val="16"/>
          <w:szCs w:val="16"/>
        </w:rPr>
        <w:t>Казна, которую возглавляли казначеи, была главным государственным хранилищем и не ограничивалась финансовыми делами. Здесь хранились не только деньги и драгоценности, но и государственный архив, и государственная печать. Таким образом, Казна была государственной канцелярией. Это же ведомство руководило внешней политикой. Впоследствии из Казны выделились главные органы отраслевого управления - приказы.</w:t>
      </w:r>
    </w:p>
    <w:p w:rsidR="00395962" w:rsidRPr="00395962" w:rsidRDefault="00395962" w:rsidP="000E5E28">
      <w:pPr>
        <w:pStyle w:val="a6"/>
        <w:tabs>
          <w:tab w:val="left" w:pos="3828"/>
        </w:tabs>
        <w:spacing w:after="0" w:line="360" w:lineRule="auto"/>
        <w:ind w:left="-1134" w:right="-284" w:firstLine="709"/>
        <w:rPr>
          <w:color w:val="000000"/>
          <w:sz w:val="16"/>
          <w:szCs w:val="16"/>
        </w:rPr>
      </w:pPr>
      <w:r w:rsidRPr="00395962">
        <w:rPr>
          <w:color w:val="000000"/>
          <w:sz w:val="16"/>
          <w:szCs w:val="16"/>
        </w:rPr>
        <w:t>Основную роль в складывающемся аппарате управления играли дьяки (первоначально писцы). Они вели делопроизводство, их влияние на ход государственной политики было определяющим. Таким образом, в государственном аппарате еще не было строгого разграничения функций, характерного для централизованного государства, сохранялись элементы феодальной раздробленности. Особенно ярко это проявилось в местном управлении.</w:t>
      </w:r>
    </w:p>
    <w:p w:rsidR="00395962" w:rsidRPr="00395962" w:rsidRDefault="00395962" w:rsidP="000E5E28">
      <w:pPr>
        <w:pStyle w:val="a6"/>
        <w:tabs>
          <w:tab w:val="left" w:pos="3828"/>
        </w:tabs>
        <w:spacing w:after="0" w:line="360" w:lineRule="auto"/>
        <w:ind w:left="-1134" w:right="-284" w:firstLine="709"/>
        <w:rPr>
          <w:color w:val="000000"/>
          <w:sz w:val="16"/>
          <w:szCs w:val="16"/>
        </w:rPr>
      </w:pPr>
      <w:r w:rsidRPr="00395962">
        <w:rPr>
          <w:color w:val="000000"/>
          <w:sz w:val="16"/>
          <w:szCs w:val="16"/>
        </w:rPr>
        <w:t>Страна делилась на уезды (Новгородская земля - на пять пятин). Границы уездов восходили к рубежам бывших княжеств, поэтому их размеры были разнообразны. Уезды делились на станы и волости. Власть в уезде принадлежала наместнику, в станах и волостях - волостелям. Наместники и волостели получали территории "в кормление": и полагались судебные пошлины ("присуд") и определенная часть налогов ("кормленичий доход"). Кормление было вознаграждением не за исполнение административных и судебных обязанностей, а за прежнюю службу в войсках. Административные же обязанности оказывались дополнительным к основному - получению "присуда" и полагавшегося по "доходному списку" содержания. Поэтому кормленники небрежно исполняли свои обязанности и систематически передоверяли их своим тиунам - обычно из числа личных холопов. По статьям судебников, посвященным местному управлению, тиун наместника или волостеля почти не отличался от него по функциям. В назначениях на должности наместников и волостелей не было строгого порядка. Сама система наместничества была далека от централизованного управления. У центральных органов власти не было дублирующих органов на местах.</w:t>
      </w:r>
    </w:p>
    <w:p w:rsidR="00395962" w:rsidRPr="00395962" w:rsidRDefault="00395962" w:rsidP="000E5E28">
      <w:pPr>
        <w:pStyle w:val="a6"/>
        <w:tabs>
          <w:tab w:val="left" w:pos="3828"/>
        </w:tabs>
        <w:spacing w:before="0" w:after="0" w:line="360" w:lineRule="auto"/>
        <w:ind w:left="-1134" w:right="-284" w:firstLine="709"/>
        <w:rPr>
          <w:color w:val="000000"/>
          <w:sz w:val="16"/>
          <w:szCs w:val="16"/>
        </w:rPr>
      </w:pPr>
      <w:r w:rsidRPr="00395962">
        <w:rPr>
          <w:color w:val="000000"/>
          <w:sz w:val="16"/>
          <w:szCs w:val="16"/>
        </w:rPr>
        <w:t>Итак, во второй половине XV первой трети XVI веков в России установилась самодержавная монархия, в которой Великому князю принадлежала верховная политическая власть. Но разветвленный государственный аппарат еще не сложился, что ограничивало возможности центральной политической власти. Внутри самой Московской земли продолжали существовать уделы.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38.Падение ига монгольских ханов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Падение татаро-монгольского ига (1480)</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Зависимость Руси от монголо-татар формально была установлена в 1243, когда великий князь владимирский Ярослав Всеволодович получил от монголо-татар ярлык на Киев и был признан ими «стареи всем князем в Русском языце». Регулярная эксплуатация русских земель путём сбора дани началась после переписи 1257-1259, проведённой монгольскими «численниками» под руководством Китата, родственника великого хана. От дани освобождалось только духовенство, которое завоеватели старались использовать для укрепления своей власти. Кроме того, русские князья были обязаны по приказу хана присылать воинов для участия в походах и в облавных охотах («ловитвах»). «Ордынские тягости» истощали экономику Руси, мешали развитию товарно-денежных отношений.В конце 50 — начале 60-х гг. 13 в. дань с русских княжеств собирали мусульманские купцы — «бесермены», откупавшие это право у великого монгольского хана. Большая часть дани шла в Монголию, великому хану. В результате народных восстаний 1262 в русских городах «бесермены» были изгнаны, что совпало по времени с окончательным обособлением Золотой Орды от Монгольской империи. Обязанность сбора дани перешла к местным князьям. Для поддержания ига ханы Золотой Орды неоднократно предпринимали грабительские вторжения в русские земли. Однако борьба Руси за независимость продолжалась. С середины XIV в. распоряжения ханов Золотой Орды, не подкрепленные реальной военной силой, русскими князьями уже не выполнялись. Московский князь Дмитрий Иванович Донской не подчинялся ханским ярлыкам, выданным его соперникам, и силой захватил Великое княжество Владимирское. В 1378 он разгромил карательное монголо-татарское войско на р. Воже (в Рязанской земле), а в 1380 одержал победу в Куликовской битве 1380 над правителем Золотой Орды тёмником Мамаем, которого поддерживала Генуя и Литва. Однако после похода Тохтамыша и взятия Москвы в 1382 Русь была вынуждена снова признать власть монголо-татарских ханов и выплачивать дань.Но уже московский князь Василий I Дмитриевич получил великое княжение без ханского ярлыка, как «свою отчину». При нём зависимость от татар носила номинальный характер. Дань выплачивалась нерегулярно, русские князья проводили в значительной степени самостоятельную политику. Попытка главы Золотой Орды Едигея (1408) полностью восстановить власть над Русью окончилась неудачей: взять Москву ему не удалось. Начавшиеся в Золотой Орде усобицы поставили под вопрос дальнейшее сохранение ига.В середине XV века, татарские отряды провели несколько опустошительных военных походов (1439, 1445, 1448, 1450, 1451, 1455, 1459), однако восстановить свою власть над русскими землями они уже не смогли. Объединение русских княжеств вокруг Москвы создало благоприятные условия для полной ликвидации зависимости от татар. Великий князь московский Иван III в 1476 отказался уплачивать дань хану. После неуспешного похода хана Большой Орды Ахмата и так называемого «Стояния на Угре» в 1480 году монголо-татарское иго было полностью ликвидировано.</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39.Формирование централизованного аппарата власти русского государства. Судебник 1497 года</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u w:val="single"/>
        </w:rPr>
        <w:t>Формирование русского централизованного государства</w:t>
      </w:r>
      <w:r w:rsidRPr="00395962">
        <w:rPr>
          <w:rFonts w:ascii="Times New Roman" w:hAnsi="Times New Roman" w:cs="Times New Roman"/>
          <w:sz w:val="16"/>
          <w:szCs w:val="16"/>
        </w:rPr>
        <w:t xml:space="preserve"> </w:t>
      </w:r>
      <w:r w:rsidRPr="00395962">
        <w:rPr>
          <w:rFonts w:ascii="Times New Roman" w:hAnsi="Times New Roman" w:cs="Times New Roman"/>
          <w:sz w:val="16"/>
          <w:szCs w:val="16"/>
          <w:u w:val="single"/>
        </w:rPr>
        <w:t>.</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конце XV — начале XVI вв. более чем двухвековая борьба русского народа за свое государственное единство и национальную независимость завершилась объединением русских земель вокруг Москвы в единое государство.</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При всей общности социально-экономических и политических фактов, лежащих в основе государственно-политической централизации, происходившей в XIII-XV вв. во многих европейских странах, в образовании русского централизованного государства были свои существенные особенности. Катастрофические последствия монгольского нашествия задержали экономическое развитие Руси, положили начало ее отставанию от передовых западноевропейских стран, избежавших монгольского ига. Русь приняла на себя всю тяжесть монгольского нашествия. Его последствия во многом содействовали консервации феодальной раздробленности и укреплению феодально-крепостнических </w:t>
      </w:r>
      <w:r w:rsidRPr="00395962">
        <w:rPr>
          <w:rFonts w:ascii="Times New Roman" w:hAnsi="Times New Roman" w:cs="Times New Roman"/>
          <w:sz w:val="16"/>
          <w:szCs w:val="16"/>
        </w:rPr>
        <w:lastRenderedPageBreak/>
        <w:t>отношений. Политическая централизация на Руси значительно опередила начало процесса преодоления экономической разобщенности страны и была ускорена борьбой за национальную независимость, за организацию отпора внешней агрессии. Тенденция к объединению проявлялась во всех русских землях. Русское государство формировалось на протяжении XIV-XV вв. на феодальной основе в условиях роста феодального землевладения и хозяйства, развития крепостничества и обострения классовой борьбы. Объединительный процесс завершился образованием в конце XV в. феодально-крепостнической монархии.</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Основную территорию Русского государства, сложившегося в конце XV в., составили Владимиро-Суздальская, Новгородско-Псковская, Смоленская и Муромо-Рязанская земли, а также часть земель Черниговского княжества. Территориальным ядром формирования русской народности и Русского государства была Владимиро-Суздальская земля (История СССР с древнейших времен... С. 138).</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Социально-экономическое развитие Руси в этот период было разнохарактерным. По мнению ряда ученых, в XIV-XV вв. на Руси был восстановлен домонгольский уровень в развитии сельского хозяйства. Наиболее быстрое его восстановление и развитие происходили в северо-восточных русских землях, население которых возрастало за счет бегства крестьян и горожан на плодородные южные земли, превращаемые монголо-татарами в огромные безлюдные пастбища для кочевого скотоводства. Свободная крестьянская община почти полностью была поглощена феодальным государством.</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Основной формой крупного феодального землевладения на Руси в XIV в. была вотчина — княжеская, боярская, церковная.</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Однако даже во второй половине XV в. в северо-восточной Руси преобладали так называемые черные земли, для которых было характерно общинное землевладение крестьян с индивидуальным владением приусадебным участком и пахотной землей, а также наличие выборного крестьянского волостного самоуправления под контролем княжеской администрации. Большие массивы черных земель находились в северных районах страны, куда еще только начинало проникать феодальное землевладение.</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огромной массе крестьянства отчетливо выделялись две категории: черные крестьяне, жившие общинами в селах, не принадлежавших отдельным феодалам, и владельческие крестьяне, жившие на надельных землях в системе феодальной вотчины.</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Владельческие крестьяне были лично зависимы от феодала, но степень этой феодальной зависимости была различной в разных районах. За крестьянами еще сохранилось право свободного перехода от одного феодала к другому, но на практике это право все чаще оказывалось формальным.</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XIV в. система русской феодальной иерархии включала в себя четыре нисходящие ступени. На верхней ступени восседали великие князья — верховные правители Русской земли. Вторую ступень занимали вассалы великого князя — удельные князья, обладавшие правами суверенных правителей в пределах своих уделов. На третьей ступени находились вассалы удельных князей — бояре и служилые князья, утратившие права удельных, иными словами, крупные феодалы-землевладельцы. На низшей ступени феодальной иерархии стояли слуги, управляющие княжеским хозяйством, составляющие княжескую и боярскую администрацию.</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этот же период очень быстро расширялось и церковное землевладение.</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Вовлечение в систему феодальных отношений всего сельского населения привело к исчезновению многих терминов, обозначавших в прошлом различные категории сельского населения ("люди", "смерды", "изгои"), и появлению к концу XIV в. нового термина </w:t>
      </w:r>
      <w:r w:rsidRPr="00395962">
        <w:rPr>
          <w:rFonts w:ascii="Times New Roman" w:hAnsi="Times New Roman" w:cs="Times New Roman"/>
          <w:sz w:val="16"/>
          <w:szCs w:val="16"/>
        </w:rPr>
        <w:lastRenderedPageBreak/>
        <w:t>"крестьяне"*, что свидетельствовало о приобретении различными категориями сельского населения ряда общих черт, характерных для крестьянства как класса. Это название дошло и до наших дней.</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 подъемом сельского хозяйства связано и восстановление городов, более всего пострадавших от монгольского нашествия. Развитие производительных сил в городах проявилось прежде всего в росте ремесленного производства, в появлении новых крупных центров ремесла в таких городах, как Москва, Тверь, Нижний Новгород, Кострома и др. Рыночные связи городов с областями в XIV-XV вв. были очень узкими. Городской торг служил главным образом местом натурального обмена и продажи продукции городских ремесленников и продуктов сельского хозяйства и промыслов, доставляемых из феодальных вотчин.</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Русский город в этот период был сложным социально-экономическим организмом, центром феодальной политической организации. Города стояли во главе развития производительных сил, общественного разделения труда, товарного производства и товарно-денежных отношений, создававших предпосылки для формирования в недрах феодального строя буржуазных отношений. Однако все вместе эти явления проявились в истории Руси несколько позже. В данных же условиях шел процесс создания единого централизованного государства.</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 концу XV в. сложились условия для перехода объединительного процесса в завершающую стадию — формирование единого централизованного Русского государства. Эта стадия продолжалась примерно полвека во времена княжения Ивана III (1462-1505) и первых лет княжения его преемника Василия III (1505-1533). В указанные годы крупным препятствием на пути формирования централизованного Русского государства было существование сильной и самостоятельной Новгородской феодальной республики. Лишь к 1485 г. Ивану III удалось ликвидировать Новгородскую республику, а ее земли включить в состав Русского государства. Несколько позднее, в 1483 г. в состав Русского государства вошла Вятская земля, а в конце XV в. и начале XVI в. Черниго-Северские земли, земли по берегам Десны с ее притоками, часть нижнего течения Соджа и верхнего течения Днепра — города Чернигов, Брянск, Рыльск, Путивль. Всего 25 городов и 70 волостей (История СССР. С. 189). В 1510 г. в Русское государство были включены земли упраздненной Псковской республики, а через четыре года вошел русский старинный город Смоленск. Наконец, в 1521 г. прекратило самостоятельное существование Рязанское княжество. Именно в рассматриваемые годы завершается объединение русских земель. Образовалась огромная держава, в рамках которой была объединена русская народность. С конца XV в. стал употребляться термин "Россия", под которым понималось одно из самых крупных государств Европы.</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Объединенное вокруг Москвы государство представляло собой качественно новый этап развития государственности. По площади созданное государство почти в 6 раз превышало бывшее Московское княжество. Усложнились государственные функции как во внутренних, так и во внешних делах. Появились функциональные органы управления, обособленные от дворцового хозяйства, формировался многоступенчатый слой служилых (или государственных) людей.</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Служилые люди — дворяне, будучи опорой великого князя в его борьбе с боярством, получали от него поместья, которые закреплялись за дворянами только на время их службы. Поэтому дворяне были заинтересованы в поддержке великокняжеской власти. Великий князь в свою очередь, ломая сопротивление оппозиционного боярства, расширял поместное землевладение, наделял дворян вновь присоединенными землями.</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Серьезные изменения произошли и в армии. Феодальные дружины, поставляемые боярами, теперь уже играли в ней второстепенную роль. Ее главную силу теперь составляли ополчения дворян, дворянская конница, пешие полки, оснащенные огнестрельным оружием, и артиллерия.</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Создание единого государства оказало серьезное влияние на развитие экономики и социального строя страны. Изменяется характер землевладения князей. Он все больше сближается с боярским землевладением. В связи с дроблением старых феодальных вотчин часть феодалов переселяется в новые места. Этих переселенцев-феодалов впоследствии стали называть помещиками, а их владения — поместьями. Политический строй Русского государства на рубеже XV — XVI вв. развивается в сторону большей централизации. Московский великий князь уже систематически стал пользоваться титулом "государь". В 1472 г. овдовевший Иван III женился на племяннице последнего византийского императора Софье Палеолог. После этого события великокняжеским гербом стал византийский двуглавый орел.</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 увеличением функций государственного управления возникла необходимость в создании специальных учреждений, которые непосредственно руководили бы военными, иностранными, финансовыми, судебными и другими делами. В старинных органах дворцового управления начали образовываться особые ведомственные "столы", управляемые дьяками. Позже они развились в приказы. Приказная система была типичным проявлением феодальной организации государственного управления. В ее основе лежали древние принципы неразрывности судебной и административной власти. Чтобы централизовать и унифицировать порядок судебно-административной деятельности на территории всего государства, в 1497 г. был составлен Судебник Ивана III.</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Страна делилась на уезды, границы же уездов восходили к рубежам бывших княжеств. Власть в уезде принадлежала наместникам, которые получали управление территориями "в кормление", им полагались судебные пошлины и определенная часть налогов.</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Обобщение изложенного выше свидетельствует о том, что во второй половине XV — первой трети XVI вв. в России установилась самодержавная монархия, в которой великому князю принадлежала вся полнота политической власти. Однако разветвленный государственный аппарат еще не сложился, что на деле ограничивало возможности центральной власти.</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1533 г. умер Василий III, оставив наследником трехлетнего Ивана IV, вошедшего в историю под именем Ивана Грозного. Фактически же правительницей государства стала вдова умершего царя Елена Глинская. Через 5 лет она скончалась, и вокруг восьмилетнего государя началась острая борьба за власть.</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Сторонники враждующих группировок были по сути бесконтрольны и их злоупотребления и взяточничество в эти годы достигли огромных размеров. </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все же образование единого Русского государства создавало благоприятные условия для социально-экономического развития страны. В конце XVI в. на Руси проживало более 7 млн. человек, которые расселялись весьма неравномерно. Наиболее густо были заселены центральные районы, земли по берегам Волги от Твери до Нижнего Новгорода, Новгородско-Псковская земля и ее южные окраины. Не более 2% населения проживало в городах, которые тоже существенно отличались друг от друга по численности жителей. В начале XVI в. в России было около 100 городов, в конце столетия — более 170. Только в Москве проживало около 100000 человек, в Новгороде и Пскове — примерно по 30 000.</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Во второй половине XVI в. наблюдается серьезный миграционный процесс. Происходило, с одной стороны, перемещение значительной части населения в центральные районы, с другой — запустение </w:t>
      </w:r>
      <w:r w:rsidRPr="00395962">
        <w:rPr>
          <w:rFonts w:ascii="Times New Roman" w:hAnsi="Times New Roman" w:cs="Times New Roman"/>
          <w:sz w:val="16"/>
          <w:szCs w:val="16"/>
        </w:rPr>
        <w:lastRenderedPageBreak/>
        <w:t>северо-западных районов страны. Объяснялось это прежде всего ухудшением положения народных масс, набегами крымских татар, усилением крепостничества.</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то же время перемещение населения на окраины способствовало освоению новых земель, развитию сельского хозяйства и промыслов и в конечном счете развитию феодального способа производства.</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Собственниками земли были преимущественно светские и церковные феодалы.</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XVI в. в структуре феодальной собственности на землю произошли важные изменения — заметно возросла доля поместного землевладения. Своеобразной чертой экономического развития средневековой России стало возникшее территориальное разделение двух форм феодального землевладения, а именно: устойчивое поместно-вотчинное землевладение светских и церковных феодалов в центральных, давно обжитых районах и общинное крестьянское землевладение на малонаселенных окраинах.</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Общей же тенденцией социально-экономического развития страны в XVI в. было укрепление феодально-крепостнических порядков. Экономической основой крепостничества была феодальная собственность на землю в трех ее видах: поместная, вотчинная и государственная. По своему социальному положению крестьяне делились на три группы: владельческие крестьяне, которые принадлежали различным светским и церковным феодалам; дворцовые крестьяне, которые находились во владении дворцового ведомства московских великих князей; черносошные (позже государственные) крестьяне, которые жили волостными общинами на землях, не принадлежащих какому-либо владельцу, но были обязаны выполнять определенные повинности в пользу государства.</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Суде́бник 1497 года — свод законов Русского государства; нормативно-правовой акт, созданный в целях систематизации существующих норм права.</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Памятник русского феодального права XV века, созданный в эпоху правления Ивана III. Составление Судебника длительное время приписывалось дьяку Владимиру Гусеву, однако, по мнению Л. В. Черепнина, поддержанному и другими историками, в оригинальном документе имелась описка и речь шла о казни упомянутого Гусева [1]. По мнению того же Черепнина, наиболее вероятными составителями Судебника были князь И. Ю. Патрикеев, а также дьяки: Василий Долматов, Василий Жук, Фёдор Курицын</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u w:val="single"/>
        </w:rPr>
      </w:pPr>
      <w:r w:rsidRPr="00395962">
        <w:rPr>
          <w:rFonts w:ascii="Times New Roman" w:hAnsi="Times New Roman" w:cs="Times New Roman"/>
          <w:sz w:val="16"/>
          <w:szCs w:val="16"/>
          <w:u w:val="single"/>
        </w:rPr>
        <w:t>Причины принятия Судебника</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Иван III. Портрет из "Царского титулярника". XVII век. Эпоха Ивана III была ознаменована преодолением феодальной раздробленности и созданием московского централизованного государства.</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Усиление власти великого князя, возрастание влияния дворянства, появление аппарата управления централизованным государством вызвали необходимость принятия нового нормативно-правового акта, отвечающего вышеуказанным реалиям.</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u w:val="single"/>
        </w:rPr>
      </w:pPr>
      <w:r w:rsidRPr="00395962">
        <w:rPr>
          <w:rFonts w:ascii="Times New Roman" w:hAnsi="Times New Roman" w:cs="Times New Roman"/>
          <w:sz w:val="16"/>
          <w:szCs w:val="16"/>
          <w:u w:val="single"/>
        </w:rPr>
        <w:t>Источники Судебника</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Судебник 1497 года основывался на предшествующем законодательстве. Источниками этого нормативно-правового акта явились:</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Русская правда, включая её позднейшие редакции.</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Псковская судная грамота.</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Уставные грамоты — нормативные документы, издаваемые верховной властью по вопросам местного управления.</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lastRenderedPageBreak/>
        <w:t>Судные грамоты — постановления о судоустройстве, даруемые отдельным местностям и содержащие, кроме того, некоторые нормы гражданского и уголовного права.</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Судебные решения по отдельным вопросам.</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u w:val="single"/>
        </w:rPr>
      </w:pPr>
      <w:r w:rsidRPr="00395962">
        <w:rPr>
          <w:rFonts w:ascii="Times New Roman" w:hAnsi="Times New Roman" w:cs="Times New Roman"/>
          <w:sz w:val="16"/>
          <w:szCs w:val="16"/>
          <w:u w:val="single"/>
        </w:rPr>
        <w:t>Особенности Судебника</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В Судебнике 1497 года, как и любом феодальном своде законов, нормы права излагались без чёткой системы, казуально (то есть на каждый случай, вдаваясь в частности), открыто определяли привилегии господствующего слоя населения.</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Однако уже наметилась определённая систематизация материала, чего не знали предшествующие законы.</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Норм процессуального права (ведение розыскного и судебного процесса) в Судебнике значительно больше, чем норм материального права (гражданского, уголовного).</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Ст. 67 Судебника устанавливала порядок объявления княжеских указов.</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Юридическая техника, то есть совокупная связь приемов, применяемых при разработке содержания и структуры правовых предписаний государства, слабая.Но это было далеко не так.</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Содержание Судебника распадается на четыре части:</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Деятельность центрального суда и нормы уголовного права (ст.1-36).</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Организация и деятельность местных судов (ст. 37-45).</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Гражданское право и гражданский процесс (ст. 46-66) (наследование, договоры личного найма, купли-продажи, переход крестьян от одного хозяина к другому, о холопстве).</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Дополнительные статьи по судебному процессу (ст.67-68)</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Судебный процесс по Судебнику 1497 года</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Процессуальных норм в Судебнике было большинство. Законодатель небезосновательно полагал, что имущественные, обязательственные и семейные отношения уже урегулированы силой обычая и традиции, поэтому не сто́ит включать в Судебник "общеизвестные истины". Таким образом, Судебник стал, прежде всего, инструкцией для проведения судебных заседаний.</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Процесс в целом носил состязательный характер, то есть строился на началах процессуального равенства сторон и разделения функций между обвинителем, защитой и судом. При этом обвинитель нёс "бремя доказывания" виновности обвиняемого, а суд выступал как арбитр между сторонами.</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Однако уже наметились черты розыскного или инквизиционного процесса. Для последнего характерно отсутствие прав у обвиняемого и возможности состязания с обвинителем, тем более, что для этого процесса характерно слияние в одном лице функции судьи, обвинителя и защитника. Судебник 1497 узаконивал пытку в качестве средства достижения истины.</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Процесс включал в себя три стадии:</w:t>
      </w:r>
    </w:p>
    <w:p w:rsidR="00395962" w:rsidRPr="00395962" w:rsidRDefault="00395962" w:rsidP="000E5E28">
      <w:pPr>
        <w:numPr>
          <w:ilvl w:val="0"/>
          <w:numId w:val="3"/>
        </w:num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Установление сторон (истца и ответчика).</w:t>
      </w:r>
    </w:p>
    <w:p w:rsidR="00395962" w:rsidRPr="00395962" w:rsidRDefault="00395962" w:rsidP="000E5E28">
      <w:pPr>
        <w:numPr>
          <w:ilvl w:val="0"/>
          <w:numId w:val="3"/>
        </w:num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Судоговорение.</w:t>
      </w:r>
    </w:p>
    <w:p w:rsidR="00395962" w:rsidRPr="00395962" w:rsidRDefault="00395962" w:rsidP="000E5E28">
      <w:pPr>
        <w:numPr>
          <w:ilvl w:val="0"/>
          <w:numId w:val="3"/>
        </w:num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Вынесение судебного решения и выдача "правой грамоты" с записью решения.</w:t>
      </w:r>
    </w:p>
    <w:p w:rsidR="00395962" w:rsidRPr="00395962" w:rsidRDefault="00395962" w:rsidP="000E5E28">
      <w:pPr>
        <w:numPr>
          <w:ilvl w:val="0"/>
          <w:numId w:val="3"/>
        </w:num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Предусматривалось письменное ведение протокола.</w:t>
      </w:r>
    </w:p>
    <w:p w:rsidR="00395962" w:rsidRPr="00395962" w:rsidRDefault="00395962" w:rsidP="000E5E28">
      <w:pPr>
        <w:numPr>
          <w:ilvl w:val="0"/>
          <w:numId w:val="3"/>
        </w:num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lastRenderedPageBreak/>
        <w:t>В состав суда, помимо великокняжеского наместника, входили "лучшие люди" — представители местной аристократии.</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Уголовное право. Под преступлением понималась не "обида", как в Русской Правде, а "лихое дело". Если "обидой" называли ущерб лицу или группе лиц, то "лихое дело" было деянием, направленным против существующего строя, против правопорядка. Иначе говоря, "лихое дело" — есть ни что иное, как нарушение воли государя. А доведуть на кого татбу, или разбой, или душегубство, или ябедничество, или иное какое лихое дело…</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Составы преступлений.</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Против государства — крамола (то есть заговор, мятеж или иные действия, направленные против существующего режима). К ним же примыкают преступления против порядка управления. К примеру, отказ от правосудия: А каков жалобник к боярину приидет, и ему жалобников от себе не отсылати. Статья о "неправом суде" защищала подданных от произвола чиновников. Существовал и такой состав, как "ябедничество", то есть заведомо ложный донос.</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Против личности — убийство, "головная татьба" (похищение человека), оскорбление делом или словом.</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Имущественные преступления — татьба (кража), разбой, грабёж, поджог.</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Наказание и его цель.</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Система наказаний:</w:t>
      </w:r>
    </w:p>
    <w:p w:rsidR="00395962" w:rsidRPr="00395962" w:rsidRDefault="00395962" w:rsidP="000E5E28">
      <w:pPr>
        <w:numPr>
          <w:ilvl w:val="0"/>
          <w:numId w:val="2"/>
        </w:num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Смертная казнь.</w:t>
      </w:r>
    </w:p>
    <w:p w:rsidR="00395962" w:rsidRPr="00395962" w:rsidRDefault="00395962" w:rsidP="000E5E28">
      <w:pPr>
        <w:numPr>
          <w:ilvl w:val="0"/>
          <w:numId w:val="2"/>
        </w:num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Телесные наказания: "торговая казнь" — битье кнутом на торговой площади; членовредительные наказания (урезание языка, ушей, клеймение) ещё только начали вводиться и широкого распространения не получили.</w:t>
      </w:r>
    </w:p>
    <w:p w:rsidR="00395962" w:rsidRPr="00395962" w:rsidRDefault="00395962" w:rsidP="000E5E28">
      <w:pPr>
        <w:numPr>
          <w:ilvl w:val="0"/>
          <w:numId w:val="2"/>
        </w:num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Денежные взыскания (штрафы): в случаях оскорбления и "бесчестья". (Этот вид наказаний не был прописан в Судебнике 1497 года, однако на практике часто применялся).</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Гражданское право. Судебник не содержит подробной регламентации права собственности. Утверждается принцип частной собственности. Однако упоминается земля и другое продаваемое имущество без специально оговорённых юридических последствий. В Судебнике 1497 года впервые был использован термин "поместье" для обозначения особого вида условного землевладения, выдаваемого за выполнение государственной службы.</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Судебник 1497 года был первым законом, регламентирующим начавшееся закрепощение крестьян. Отныне крестьянин мог уйти от своего хозяина только в строго определённый срок. Юрьев день (26 ноября) — дата, с которой на Руси связывалось осуществление права перехода крестьян от феодала к феодалу, так как к этому времени завершался годовой цикл сельскохозяйственных работ и происходил расчет по денежным и натуральным обязанностям крестьян в пользу их владельцев.</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В общегосударственном масштабе крестьянский выход был ограничен в Судебнике </w:t>
      </w:r>
      <w:smartTag w:uri="urn:schemas-microsoft-com:office:smarttags" w:element="metricconverter">
        <w:smartTagPr>
          <w:attr w:name="ProductID" w:val="1497 г"/>
        </w:smartTagPr>
        <w:r w:rsidRPr="00395962">
          <w:rPr>
            <w:rFonts w:ascii="Times New Roman" w:hAnsi="Times New Roman" w:cs="Times New Roman"/>
            <w:sz w:val="16"/>
            <w:szCs w:val="16"/>
          </w:rPr>
          <w:t>1497 г</w:t>
        </w:r>
      </w:smartTag>
      <w:r w:rsidRPr="00395962">
        <w:rPr>
          <w:rFonts w:ascii="Times New Roman" w:hAnsi="Times New Roman" w:cs="Times New Roman"/>
          <w:sz w:val="16"/>
          <w:szCs w:val="16"/>
        </w:rPr>
        <w:t xml:space="preserve">. двухнедельным периодом — по неделе до и после Юрьева дня. Судебник 1550 года подтвердил это положение. Право перехода крестьян было временно отменено с введением "заповедных лет", а затем и вовсе запрещено </w:t>
      </w:r>
      <w:r w:rsidRPr="00395962">
        <w:rPr>
          <w:rFonts w:ascii="Times New Roman" w:hAnsi="Times New Roman" w:cs="Times New Roman"/>
          <w:sz w:val="16"/>
          <w:szCs w:val="16"/>
        </w:rPr>
        <w:lastRenderedPageBreak/>
        <w:t>законодательством 1590-х годов. Соборное уложение 1649 года подтвердило этот запрет.</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Судебник ограничивал холопство в городе. Таким образом, увеличивалось количество "тяглецов" (налогоплательщиков) среди городского населения.</w:t>
      </w:r>
    </w:p>
    <w:p w:rsidR="00395962" w:rsidRPr="00395962" w:rsidRDefault="00395962" w:rsidP="000E5E28">
      <w:pPr>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Судебник регулировал следующие виды договоров: найма, займа, а также правила наследования.</w:t>
      </w:r>
    </w:p>
    <w:p w:rsidR="00395962" w:rsidRPr="00395962" w:rsidRDefault="00395962" w:rsidP="000E5E28">
      <w:pPr>
        <w:tabs>
          <w:tab w:val="left" w:pos="1035"/>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40.Историческое значение образования единого российского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Возникновение единого Российского государства имело большое историческое значение. Ликвидация перегородок на территории страны и прекращение феодальных войн создавали более благоприятные условия для развития народного хозяйства и для отпора внешним врагам. Единое Российское государство основывалось на феодальных общественно-экономических отношениях. Оно было государством феодалов, светских и духовных, его развитие опиралось прежде всего на рост крепостничества в деревне и городе. Светские и духовные феодалы имели большую самостоятельность, покоившуюся на их землевладении и хозяйстве, в то время как дворянство и горожане как сословия были еще относительно слабо развиты. Процесс образования экономического единства страны был делом будущего. Чисто феодальными методами великокняжеская власть добивалась единства системы управления в стране. Однако и политическое единство страны находилось долгое время под угрозой ввиду далеко не преодоленной еще экономической раздробленности страны, порождавшей антицентрализаторские устремления феодальных группировок. В борьбе против укрепления великокняжеской власти эти группировки опирались на свои немалые материальные силы.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Сильнейшее Российское государство со своей системой централизации прошло этапы становления, рассвета и «смутного» времени. Спасал его от всех внешних врагов народ, так в 1612 г. от польско –шведских и литовских захватчиков народное ополчение Минина и Пожарского не только освободило, отстояло Москву – «Третий Рим», но затило национальную самостоятельность России. Понадобался гений Петра великого. Чтобы вывести Россию вновь в державную великую империю, что он и сделал, «прорубив окно в Европу» и реформируя Россию.</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41.Ликвидация последствий монголо-татарского нашествия в области материальной культуры. Дальнейшее её развитие в </w:t>
      </w:r>
      <w:r w:rsidRPr="00395962">
        <w:rPr>
          <w:rFonts w:ascii="Times New Roman" w:hAnsi="Times New Roman" w:cs="Times New Roman"/>
          <w:b/>
          <w:sz w:val="16"/>
          <w:szCs w:val="16"/>
          <w:u w:val="single"/>
          <w:lang w:val="en-US"/>
        </w:rPr>
        <w:t>XIV</w:t>
      </w:r>
      <w:r w:rsidRPr="00395962">
        <w:rPr>
          <w:rFonts w:ascii="Times New Roman" w:hAnsi="Times New Roman" w:cs="Times New Roman"/>
          <w:b/>
          <w:sz w:val="16"/>
          <w:szCs w:val="16"/>
          <w:u w:val="single"/>
        </w:rPr>
        <w:t>-</w:t>
      </w:r>
      <w:r w:rsidRPr="00395962">
        <w:rPr>
          <w:rFonts w:ascii="Times New Roman" w:hAnsi="Times New Roman" w:cs="Times New Roman"/>
          <w:b/>
          <w:sz w:val="16"/>
          <w:szCs w:val="16"/>
          <w:u w:val="single"/>
          <w:lang w:val="en-US"/>
        </w:rPr>
        <w:t>XVI</w:t>
      </w:r>
      <w:r w:rsidRPr="00395962">
        <w:rPr>
          <w:rFonts w:ascii="Times New Roman" w:hAnsi="Times New Roman" w:cs="Times New Roman"/>
          <w:b/>
          <w:sz w:val="16"/>
          <w:szCs w:val="16"/>
          <w:u w:val="single"/>
        </w:rPr>
        <w:t xml:space="preserve"> вв</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РУССКАЯ КУЛЬТУРА XIII-XVII вв.</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Монголо-татарское нашествие и золотоордынское иго затормози-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ли темпы и ход развития древнерусской народности. В огне нашест-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вия погибли многие тысячи людей. Оставшиеся в живых ремеслен-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ники были уведены в рабство. Наблюдалось падение ремесла: исчез-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ли навыки изготовления шиферных пряслиц, сердоликовых бус,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стеклянных браслетов, амфор-корчаг, полихромией (многоцветной)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керамики. На полвека прекратилось каменное строительство. Захват-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чики разрушили множество архитектурных сооружений, и прежде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всего городские соборы, бывшие, как правило, последними укрепле-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ниями, где защитники русских городов отражали натиск вражеских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войск. Сгорели многие литературные памятники. Летописание стало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немногословным и практически во всех русских землях (кроме Нов-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города) прервалось.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Высокий уровень русской культуры дал ей возможность выстоять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труднейший период ее истории. Несмотря на ужасы монгольского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завоевания, русская культура сохранила традиционный характер.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Большую роль в передаче традиций и культурно-исторического опы-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та сыграли территории, не подвергшиеся военному разгрому, хотя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подчиненные Орде (Псков, Новгород).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Монгольское нашествие нарушило связи между отдельными час-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тями страны. Единая древнерусская народность стала основой,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которой складывались великорусская (русская), белорусская и укра-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инская народности и их культуры.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РУССКАЯ КУЛЬТУРА XIII—XV вв.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русской культуре XIII—XV вв. отчетливо прослеживаются два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этапа. Внутренним рубежом в развитии культуры XIII—XV вв. яви-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лась Куликовская битва (1380). Если для первого этапа характерны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стагнация и падение после страшного удара монгольских полчищ, 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 1380 г. начинается ее динамичный подъем, в котором просле-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живается начало слияния местных художественных школ в общсмос-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ковскую, общерусскую культуру.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Устное народное творчество. В период борьбы с монгольскими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завоевателями и золотоордынским игом обращение к былинам и ска-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заниям киевского цикла, в которых яркими красками описывались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битвы с врагами Древней Руси и славился ратный подвиг народа,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придавало русским людям новые силы. Древние былины обрели глу-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бокий смысл, зажили второй жизнью. Новые легенды (такие, как,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например, «Сказание о невидимом граде Китеже» — городе, ушедшем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 дно озера вместе со своими храбрыми защитниками, не сдавшимися врагам, и ставшем для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них невидимым), звали русских людей на борьбу за свержение ненави-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стного золотоордынского ига. Складывается жанр поэтических истори-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ческих песен. К их числу относится "Песня о Щелкане Дудентьевиче",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которая рассказывает о восстании в Твери в 1327 г.</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Летописание. Благодаря хозяйственному подъему все более необхо-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димыми становятся деловые записи. С XTV в. начинается использование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бумаги вместо дорогого пергамента. Рост потребностей в записях, появ-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ление бумаги повлекли за собой ускорение письма. На смену "уставу",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когда буквы квадратной формы выписывались с геометрической точно-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стью и торжественностью, приходит полуустав - более свободное и бег-</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лое письмо, а с XV в. появляется скоропись, близкая к современному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письму. Наряду с бумагой в особо важных случаях продолжали исполь-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зовать пергамент, различные виды черновых и бытовых записей дела-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лись, как и раньше, на бересте.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Как уже отмечалось, в Новгороде летописание не прерывалось даже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период монгопо-татарского нашествия и ига. В конце ХШ - начале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XTV в. возникли новые центры летописания. С 1325 г. летописные запи-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си стали вестись и в Москве. В период складывания единого государст-</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ва с центром в Москве возросла роль летописания. Когда Иван Ш шел</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походом на Новгород, он не случайно взял с собой дьяка Степана Боро-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датого: тот мог хорошо "говорить по летописцам вины новгородские",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т.е. доказать на основе летописи необходимость присоединения Новго-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рода к Москве.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1408 г. был составлен общерусский летописный свод, так назы-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ваемая Троицкая летопись, погибшая в московском пожаре 1812 г., а к</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1479 г. относят создание Московского летописного свода. В основе их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идея общерусского единства, исторической роли Москвы в государст-</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венном объединении всех русских земель, преемственность традиций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Киева и Владимира.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Интерес к всемирной истории, стремление определить свое место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среди народов мира вызвали появление хронографов - сочинений по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всемирной истории. Первый русский хронограф был составлен в 1442 г.</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Пахомием Логофетом.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Исторические повести. Распространенным литературным жанром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того времени были исторические повести. В них рассказывалось о дея-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тельности реальных исторических лиц, конкретных исторических фак-</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тах и событиях. Повесть нередко являлась как бы частью летописного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текста. Широкую известность до Куликовской победы получили повесть "О битве на Кадке", "Повесть о разорении Рязани Батыем" (в ней рассказывалось о подвиге рязанского богатыря Евпатия Коловрата), по-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вести об Александре Невском и др.</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Блистательной победе Дмитрия Донского в 1380 г. посвящен цикл</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исторических повестей (например, "Сказание о Мамаевом побоище").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Софоний Рязанец создал знаменитую патетическую поэму "Задонщина",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построенную по образцу "Слова о полку Игореве". Но если в "Слове"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описывалось поражение русских, то в "Задонщине" - их победа.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В период объединения русских земель вокруг Москвы расцвел жанр</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житийной литературы. Талантливые писатели Пахомий Логофет и Епи-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фапий Премудрый составили жизнеописания крупнейших церковных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деятелей Руси: митрополита Петра, перенесшего центр митрополии 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Москву, Сергия Радонежского - основателя Троипе-Сергиева монасты-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ря, поддержавшего великого московского князя в борьбе с ордынцами.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"Хождение за три моря" (1466-1472) тверского купца Афанасия Ни-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китина — первое в европейской литературе описание Индии. Свое путе-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шествие Афанасий Никитин совершил за 30 лет до открытия пути 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Индию португальцем Васко да Гама.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Архитектура. Раньше, чем в других землях, возобновилось каменное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строительство в Новгороде и Пскове. Используя предшествующие тра-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диции, ноЁгородцы и псковичи возводили десятки небольших по разме-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 храмов. Среди них такие значительные памятники архитектуры 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живописи того времени, как церкви Федора Стратилата на Ручье (1361)</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Спаса на Ильине улице (1374) в Новгороде, церковь Василия на Горке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(1410) в Пскове. Обилие декоративных украшений на стенах, общая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нарядность, праздничность характерны для этих построек. Яркая и са-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мобытная архитектура Новгорода и Пскова практически не изменялась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течение столетий. Эту устойчивость архитектурно-художественных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вкусов специалисты объясняют консерватизмом новгородского боярства,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стремившегося сохранить независимость от Москвы. Отсюда ориента-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ция главным образом на местные традиции.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Первые каменные постройки в Московском княжестве относятся к</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XIV-XV столетиям. Дошедшие до нас храмы в Звенигороде - Успен-</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ский собор (1400) и собор Саввино-Сторожевского монастыря (1405),</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Троицкий собор Троипе-Сергиева монастыря (1422), собор Андроникова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монастыря в Москве (1427) продолжали традиции владимиро-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суздальского белокаменного зодчества. Накопленный опыт позволил</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успешно выполнить важнейший заказ великого московского князя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создать могучий, полный величия, достоинства и силы Московский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Кремль.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Первые белокаменные стены Московского Кремля были возведены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еще при Дмитрии Донском в 1367 г. Однако после нашествия Тохта-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мыша в 1382 г. кремлевские укрепления сильно пострадали. Столетие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спустя грандиозное строительство в Москве с участием итальянских-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мастеров, занимавших тогда ведущее место в Европе, завершилось соз-</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данием в конце XV - начале XVI в. ансамбля Московского Кремля,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сохранившегося до наших дней.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Территория Кремля в 27,5 га была защищена стеной из красного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кирпича, длина которой достигала 2,25 км, толщина стен - 3,5-6,5 м, 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их высота - 5-19 м. Тогда же, в XV в., были возведены 18 башен из</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ныне существующих 20. Башни имели четырехскатные крыши. Кремль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занимал место на мысу при впадении реки Неглинной (заключенной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сейчас в коллектор) в Москва-реку. Со стороны Красной площади был</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сооружен ров, соединивший обе реки. Таким образом. Кремль оказался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как бы на острове. Это была одна из крупнейших в мире крепостей,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построенная по всем правилам тогдашней фортификационной науки.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Под укрытием мощных стен были возведены дворцы великого князя 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митрополита, здания государственных учреждений, монастыри.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Сердце Кремля — Соборная площадь, на которую выходят главные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соборы; его центральным сооружением является колокольня Ивана Ве-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ликого (окончательно достроена при Борисе Годунове, достигает в вы-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соту 81 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1475-1479 гг. был сооружен главный собор Московского Кремля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Успенский. Храм начали строить еще псковские мастера (1471). Не-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большой "трус" (землетрясение) в Москве разрушил стены здания. Воз-</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ведение Успенского собора поручили талантливому зодчему итальян-</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ского Возрождения Аристотелю Фиорованти. Образцом ему послужил</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Успенский собор во Владимире. В Успенском соборе Московского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Кремля Фиорованти сумел органично соединить традиции и принципы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русского (прежде всего, владимиро-суздальского) зодчества и передовые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технические достижения европейской архитектуры. Величественный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пятиглавый Успенский собор являлся крупнейшим общественным зда-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нием того времени. Здесь цари венчались на царство, собирались Зем-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ские соборы, объявлялись важнейшие государственные решения.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1481-1489 гг. псковские мастера возвели Благовещенский собор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домовую церковь московских государей. Неподалеку от него, также на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Соборной площади, под руководством итальянца Алевиза Нового была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сооружена усыпальница Московских великих князей - Архангельский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собор (1505-1509). Если план здания и его конструкции выполнены 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традициях древнерусской архитектуры, то внешнее убранство собора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напоминает настенные украшения венецианских дворцов. Тогда же бы-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ла построена Грановитая палата (1487-1491). От "граней", украсивших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наружные стены, она получила свое название. Грановитая палата явля-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лась частью царского дворца, его тронным залом. Почти квадратный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зал, стены которого опираются на возведенный в центре массивный че-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тырехгранный столб, занимает площадь около 500 кв. м и имеет высоту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9 м. Здесь представляли царю иностранных послов, проводили приемы,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принимались важные решения.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Живопись. Слияние местных художественных школ в общерусскую</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наблюдалось и в живописи. Это был длительный процесс, его следы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отмечены и в XVI, и в XVII 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XIV в. в Новгороде и в Москве работал замечательный художник</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Феофан Грек, приехавший из Византии. Дошедшие до нас фресковые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росписи Феофана Грека в новгородской церкви Спаса на Ильине улице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отличаются необычайной выразительной силой, экспрессией, аскетиз-</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мом, возвышенностью человеческого духа. Феофан Грек умел сильными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длинными мазками своей кисти, резкими "пробелами" создать эмоцио-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нальное напряжение, достигающее трагизма. Русские люди приходили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специально наблюдать за работой Феофана Грека. Зрителей поражало,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что великий мастер писал свои произведения, не используя иконопис-</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ные образцы.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ВЫСШИЕ подъем русского иконописного искусства связан с творче-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ством современника Феофана Грека — гениального русского художника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Андрея Рублева. К сожалению, почти не сохранилось сведений о жизни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выдающегося мастера.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Андрей Рублев жил на рубеже XIV-XV вв. Его творчество было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вдохновлено замечательной победой на Куликовом поле, экономиче-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ским подъемом Московской Руси, ростом самосознания русского наро-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да. Философская глубина, внутреннее достоинство и сила, идеи единст-</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ва и мира между людьми, человечность отразились в произведениях ху-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дожника. Гармоничное, мягкое сочетание нежных, чистых красок созда-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ет впечатление цельности и законченности его образов. Знаменитая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"Троица" (хранится в Третьяковской галерее), ставшая одной из вершин</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мирового искусства, воплощает основные черты и принципы живопис-</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ной манеры Андрея Рублева. Совершенные образы "Троицы" символи-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зируют мысль о единстве мира-и человечества.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Кисти А. Рублева принадлежат также дошедшие до нас фресковая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роспись Успенского собора во Владимире, иконы Звенигородского чина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(хранятся в Третьяковской галерее). Троицкого собора в Сергиевом По-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саде.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РУССКАЯ КУЛЬТУРА XVI 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Религиозное мировоззрение по-прежнему определяло духовную</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жизнь общества. Большую роль в этом сыграл и Стоглавый собор 1551 г.</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Он регламентировал искусство, утвердив образцы, которым надлежало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следовать. В качестве образца в живописи формально провозглашалось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творчество Андрея Рублева. Но имелись в виду не художественные дос-</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тоинства его живописи, а иконография - расположение фигур, исполь-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зование определенного цвета и т.п. в каждом конкретном сюжете и изо-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бражении. В зодчестве за образец брался Успенский собор Московского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Кремля, в литературе - сочинения митрополита Макария и его кружка.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XVI в. завершается формирование великорусской народности. 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русских землях, вошедших в состав единой державы, все больше обще-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 обнаруживалось в языке, быте, нравах, обычаях и т.п. В XVI в. ощу-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тимее, чем прежде, проявлялись светские элементы в культуре.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Общественно-политическая мысль. События XVI в. вызвали обсуж-</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дение в русской публицистике многих проблем того времени: о харак-</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тере и сути государственной власти, о церкви, о месте России среди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других стран и т.д.</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начале XVI в. было создано литературно-публицистическое и ис-</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торическое сочинение "Сказание о великих князьях Владимирских".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Это легендарное сочинение начиналось с рассказа о Великом потопе.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Затем следовал перечень властителей мира, среди которых особо выде-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лялся римский император Август. Он якобы послал на берега Вислы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своего брата Пруса, основавшего род легендарного Рюрика. Последний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был приглашен в качестве русского князя. Наследник Пруса и Рюрика,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 следовательно и Августа, киевский князь Владимир Мономах получил</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от константинопольского императора символы царской власти - шапку-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венец и драгоценные бармы-оплечья. Иван Грозный, исходя из своего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родства с Мономахом, с гордостью писал шведскому королю: "Мы род-</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ством от Августа кесаря ведемся". Российское государство, по млению</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Грозного, продолжало традиции Рима и Киевской державы.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церковной среде был выдвинут тезис о Москве - "третьем Риме".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Здесь исторический процесс выступал как смены мировых царств. Пер-</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вый Рим -"вечный город" — погиб из-за ересей; "второй Рим" — Кон-</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стантинополь - из-за унии с католиками; "третий Рим" — истинный хра-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нитель христианства - Москва, которая будет существовать вечно.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Рассуждения о необходимости создания сильной самодержавной вла-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сти, опирающейся на дворянство, содержатся в сочинениях И.С. Пере-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светова. Вопросы, касающиеся роли и места знати в управлении фео-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дальним государством, нашли отражение в переписке Ивана IV и князя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Андрея Курбского.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Летописание. В XVI в. продолжало развиваться русское летописа-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ние. К сочинениям этого жанра относится "Летописец начала царства",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котором описаны первые годы правления Ивана Грозного и доказыва-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ется необходимость установления царской власти на Руси. Другим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крупным сочинением того времени является "Книга Степенная царского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родословия". Портреты и описания правлений великих русских князей 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митрополитов в ней расположены по 17 степеням - от Владимира I до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Ивана Грозного. Подобное расположение и построение текста как бы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символизирует нерушимость союза церкви и царя.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середине XVI в. московские летописцы подготовили огромный ле-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тописный свод, своеобразную историческую энциклопедию XVI в. - так</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называемую Никоновскую летопись (в XVII в. принадлежала патриарху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Никону). Один из списков Никоновской летописи содержит около 16</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тыс. миниатюр - цветных иллюстраций, за что получил название Лице-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вого свода ("лицо" - изображение).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Наряду с летописанием дальнейшее развитие получили исторические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повести, в которых рассказывалось о событиях того времени.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("Казанское взятие", "О прихождении Стефана Батория на град Псков"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др.) Создавались новые хронографы. Об обмирщении культуры свиде-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тельствует. написанная в это время книга, содержащая разнообразные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полезные сведения руководства как в духовной, так и в мирской жизни,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"Домострой" (в переводе - домоводство), автором которой считают</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Сильвестра.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Начало книгопечатания. Началом русского книгопечатания принято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считать 1564 г., когда первопечатником Иваном Федоровым была издана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первая русская датированная книга "Апостол". Однако существуют семь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книг без точной даты издания. Это так называемые анонимы - книги,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изданные до 1564 г. Организацией работ по созданию типографии зани-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мался один из талантливейших русских людей XVI в. Иван Федоров.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Типографские работы, начатые в Кремле, были переведены на Николь-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скую улицу, где построили специальное здание для типографии. Кроме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религиозных книг Иван Федоров и его помощник Петр Мстиславец 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1574 г. во Львове выпустили первый русский букварь - "Азбуку". За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весь XVI в. в России типографским способом было издано всего 20</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книг. Рукописная книга занимала ведущее место и в XVI, и в XVII 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Архитектура. Одним из выдающихся проявлений расцвета русской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архитектуры было строительство шатровых храмов. Шатровые храмы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 имеют внутри столбов, и вся масса здания держится на фундаменте.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Наиболее известными памятниками этого стиля являются церковь Воз-</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несения в селе Коломенском, построенная в честь рождения Ивана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Грозного, Покровский собор (Василия Блаженного), сооруженный 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честь взятия Казани.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Другим направлением в архитектуре XVI в. было строительство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больших пятиглавых монастырских храмов по образцу Успенского со-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бора в Москве. Подобные храмы были сооружены во многих русских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монастырях и как главные соборы - в крупнейших русских городах.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Наиболее известны Успенский собор в Троице-Сергиевом монастыре,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Смоленский собор Новодевичьего монастыря, соборы в Туле, Суздале,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Дмитрове я других городах.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Еще одним направлением в архитектуре XVI в. было строительство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небольших каменных или деревянных посадских храмов. Они являлись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центрами слобод, населенных ремесленниками определенной специаль-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ности, и посвящались определенному святому - покровителю данного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ремесла.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XVI в. велось широкое строительство каменных кремлей. В 30-е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годы XVI в. прилежащая с востока к Московскому Кремлю часть поса-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да была обнесена кирпичной стеной, названной Китайгородской (ряд</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историков считает, что название произошло от слова "кита" - вязка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жердей, используемых при строительстве крепостей, другие полагают,</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что название произошло либо от итальянского слова - город, либо от</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тюркского - крепость). Стена Китай-города защищала торг на Красной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площади и близлежащие слободы. В самом конце XVI в. архитектором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Федором Конем были возведены белокаменные стены 9-километрового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Белого города (современное Бульварное кольцо). Затем в Москве воз-</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вели Земляной вал - 15-километровую деревянную крепость на валу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(современное Садовое кольцо).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Каменные крепости-сторожи были возведены в Поволжье (Нижнем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Новгороде, Казани, Астрахани), в городах южнее (Туле, Коломне, За-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райске, Серпухове) и западнее Москвы (Смоленске), на северо-западе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России (Новгороде, Пскове, Изборске, Печорах) и даже на далеком Се-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вере (Соловецких островах).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Живопись. Крупнейшим русским живописцем, жившим в конце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XV - начале XVI в., был Дионисий. К произведениям, принадлежащим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его кисти, относятся фресковая роспись Рождественского собора Фера-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понтова монастыря под Вологдой, икона с изображением сцен из жизни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московского митрополита Алексея и др. Живописи Дионисия присущи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необычайная яркость, праздничность, изысканность, которых он дости-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гал, применяя такие приемы, как удлинение пропорций человеческого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тела, утонченность в отделке каждой детали иконы или фрески.</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42.Средневековый религиозный догматизм - основное препятствие на пути развития образования и науки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"Догматизм - способ мышления,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оперирующий неизменными понятиями, формулами без учета новых данных практики и науки,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конкретных условий места и времени, то есть игнорирующий принцип творческого развития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конкретности истины. Возникновение догматизма исторически связано с развитием религиозных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представлений, требований веры в догматы религии, утверждаемые в качестве непреложных истин,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 подлежащих критике и обязательных для всех верующих".</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Можно спорить с этим определением в каких-то детялях, но ясно по крайней мере то, что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догматизм предполагает наличие догм и напрямую связан с религией.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Возьмем определение догмы из другого словаря, словаря иностранных слов: "Догма - неизменное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положение, принимаемое слепо, на веру,без доказательств как непреложная истина, признаваемая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бесспорной".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Назовем догматиком человека, который имеет догматическое мышление, то есть некоторые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положения принимает на веру, как непреложную истину.Таким образом, слово "догматик" -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всего лишь термин, научно обоснованный, но ни в коем случае не оскорбление.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Другое дело, что в науке и прочих сферах человеческой деятельности метод догматизма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осужден как порочный и отвергнут. Во всех, кроме религии.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i/>
          <w:sz w:val="16"/>
          <w:szCs w:val="16"/>
          <w:u w:val="single"/>
        </w:rPr>
      </w:pPr>
      <w:r w:rsidRPr="00395962">
        <w:rPr>
          <w:rFonts w:ascii="Times New Roman" w:hAnsi="Times New Roman" w:cs="Times New Roman"/>
          <w:i/>
          <w:sz w:val="16"/>
          <w:szCs w:val="16"/>
          <w:u w:val="single"/>
        </w:rPr>
        <w:t>Содержание средневекового образования и становление юриспруденции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Ключевой фигурой цивилизации является Учитель. Это, прежде всего - первый учитель, преподающий новому поколению азбучные истины. Первоначально знания от учителя к ученику передавались изустно, а ремесло – наглядным обучением. В XII в. с появлением азбуки, с развитием производительных сил и разделением труда в Византийской империи зарождаются первые школы – центры обучения. Однако массовым обучение становится не ранее XIV в. с развитием конного транспорта и сухопутных коммуникаций. Само понятие "образование” появляется только в XVI в.: например, в </w:t>
      </w:r>
      <w:r w:rsidRPr="00395962">
        <w:rPr>
          <w:rFonts w:ascii="Times New Roman" w:hAnsi="Times New Roman" w:cs="Times New Roman"/>
          <w:sz w:val="16"/>
          <w:szCs w:val="16"/>
        </w:rPr>
        <w:lastRenderedPageBreak/>
        <w:t>английском языке слово education, согласно словарю Webster’а, впервые отмечено в 1531 г. Основное содержание общего образования до XV в. – письмо, красноречие и правовые вопросы. (Азы точных наук начинают преподаваться только с XV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w:t>
      </w:r>
      <w:r w:rsidRPr="00395962">
        <w:rPr>
          <w:rFonts w:ascii="Times New Roman" w:hAnsi="Times New Roman" w:cs="Times New Roman"/>
          <w:i/>
          <w:sz w:val="16"/>
          <w:szCs w:val="16"/>
          <w:u w:val="single"/>
        </w:rPr>
        <w:t>Развитие науки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Развитие естествознания в XIV - XVI вв. нанесло по схоластическому мировоззрению не менее сокрушительный удар, чем гуманистическая мысль Возрождения. Новые концепции, выдвинутые наукой, сильно повлияли на новую философию, хотя и зачастую отрицались и преследовались церковью.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Авторитет науки весьма существенно отличается от авторитета церкви, так как он пользуется средствами исключительно интеллектуальными, не опирающимися на аппарат принуждения.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Поворот к новой космологии наметился уже в XV в. Николай Кузанский (1401 - 1464) в своем учении о безграничности космоса ставил под сомнение сложившиеся богословско-схоластические представления о Вселенной.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Э.А.Барт в своей книге «Метафизические основы современной науки» указывает, что во времена Коперника не были известны факты, которые бы заставили принять его систему, но был известен ряд фактов, которые говорили против нее.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Космология Коперника требовала пересмотра не только Птолемеевской астрономии, но и ортодоксального толкования католической теологии. Под сомнение ставилось деление мира на «тленную» земную субстанцию и «вечную» небесную, то есть упразднялось теологическое противо-поставление земли и неба. Земля больше не представлялась особым геометрическим центром, что лишало человека космической значимости, приписанной ему христианством.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Новые идеи космологии заключены и в доктрине Джордано Бруно (1548-1600) . Согласно его учению, Вселенная бесконечна, в ней происходит непрерывное изменение и движение.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Учение Коперника развивает Иоганн Кеплер (1571-1630). Открытия Кеплера создали предпосылку для реабилитации учения Коперника.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Гениальный ученый Ренессанса, физик и астроном Галилео Галилей (1564-1642) путем экспериментальных исследований делает еще один шаг в становлении науки как самостоятельной формы мировоззрения. При помощи телескопа, который он сам сконструировал, он обнаружил, что поверхности Луны и Солнца не гладкие, что Млечный путь является множеством отдельных звезд, открыл четыре спутника Юпитера и фазы Венеры. Галилей первым открыл явление ускорения в динамике и закон падения тел. Он развивает новую методологию, основывающуюся на экспериментах и математике. Природные процессы представляются измеримыми, отсюда вытекает возможность установить точными методами их законы. Галилей способствовал формированию материалистического мировоззрения, в частности, с точки зрения естественнонаучного исследования.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Наряду с открытиями теоретической науки, следует отметить возросшее значение ее практической стороны, представляющей собой попытку изменить мир.</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43.быт обычаи и нравы в 15-16 веках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У российских народов долгое время бытовала большая семья, объединявшая родственников по прямой и боковым линиям. Отличительными чертами большой крестьянской семьи являлись коллективное хозяйство и потребление, общее владение имуществом двумя и более самостоятельными брачными парами. У городского (посадского) населения семьи были меньше и состояли обычно из двух поколений-родителей и детей. Семьи феодалов были, как правило, малыми, так как сын феодала, достигнув 15 лет, должен был служить государеву службу и мог получить как свой отдельный поместный оклад, так и пожалованную вотчину. Это способствовало ранним бракам и выделению самостоятельных малых семей.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 введением христианства браки стали оформляться через обряд церковного венчания. Но традиционный дохристианский свадебный обряд («веселие») сохранялся на Руси еще примерно в течение шести-семи веков. Церковные правила не оговаривали препятствий для </w:t>
      </w:r>
      <w:r w:rsidRPr="00395962">
        <w:rPr>
          <w:rFonts w:ascii="Times New Roman" w:hAnsi="Times New Roman" w:cs="Times New Roman"/>
          <w:sz w:val="16"/>
          <w:szCs w:val="16"/>
        </w:rPr>
        <w:lastRenderedPageBreak/>
        <w:t xml:space="preserve">вступления в брак, кроме одного: «бесноватость» жениха или невесты. Но в реальной жизни ограничения были довольно жесткими, прежде всего в социальном отношении, которые регулировались обычаями. Закон формально не запрещал феодалу жениться на крестьянке, но фактически это случалось очень редко, так как класс феодалов представлял собой замкнутую корпорацию, где браки поощрялись не просто с лицами из своего круга, а с ровней. Вольный человек мог жениться на крепостной, но должен был получить разрешение у барина и уплатить определенную сумму по договоренности. Таким образом, и в деревне, и в городе браки, в основном, могли совершаться внутри одного класса - сословия.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Расторжение брака было весьма затруднительным. Уже в раннем средневековье развод («распуст») разрешался лишь в исключительных случаях. При этом права супругов были неравны. Муж мог развестись с женой в случае ее измены, причем к измене приравнивалось общение с чужими людьми вне дома без разрешения супруга. В позднем средневековье (с XVI в.) развод разрешался с условием пострижения в монахи одного из супругов.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Православная церковь разрешала одному лицу вступать в брак не более трех раз. Торжественный обряд венчания совершался обычно лишь при первом браке. Четвертый брак категорически запрещался.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Новорожденного ребенка надлежало крестить в церкви на восьмой день после рождения именем святого этого дня. Обряд крещения считался церковью основным, жизненно важным обрядом. Некрещеный не имел никаких прав, даже права на погребение. Ребенка, умершего некрещеным, церковь запрещала хоронить на кладбище. Следующий обряд после крещения - «постриги» - производился год спустя после крещения. В этот день кум или кума (крестные родители) выстригали у ребенка прядь волос и дарили рубль. После пострижек каждый год праздновали именины, то есть день того святого, в честь которого человек был назван (позже стал называться «день ангела»), а не день рождения. Царские именины считались официальным государственным праздником.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Все источники свидетельствуют, что в эпоху средневековья в семье была чрезвычайно велика роль ее главы. Он представлял семью в целом во всех ее внешних функциях. Только он имел право голоса на сходках жителей, в городском вече, позже - в собраниях кончанских и слободских организаций. Внутри семьи власть главы была практически неограниченной. Он распоряжался имуществом и судьбами каждого из его членов. Это касалось даже личной жизни детей, которых отец мог женить или выдать замуж против их воли. Церковь порицала его только в том случае, если он при этом доводил их до самоубийства. Распоряжения главы семьи должны были выполняться беспрекословно. Он мог применять любые наказания, вплоть до физических. «Домострой» - энциклопедия русского быта XVI в. - прямо указывал, что хозяину следует бить в воспитательных целях жену и детей. За неповиновение родителям церковь грозила отлучением.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Внутриусадебный семейный быт долгое время был сравнительно замкнутым. Однако простые женщины - крестьянки, посадские- вовсе не вели затворнический образ жизни. Свидетельства иностранцев о тюремном затворничестве русских женщин относятся, как правило, к быту феодальной знати и именитого купечества. Их редко выпускали даже в церковь.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 распорядке дня людей средневековья сведений сохранилось немного. Трудовой день в семье начинался рано. Обязательных трапез у простых людей было две - обед и ужин. В полдень производственная деятельность прерывалась. После обеда по старой русской привычке следовал длительный отдых, сон (что весьма удивляло иностранцев). Затем вновь работа до ужина. Вместе с окончанием светового дня все отходили ко сну.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С принятием христианства официальными праздниками стали особо чтимые дни церковного календаря: Рождество, Пасха, Благовещение и другие, а также седьмой день недели - воскресенье. По церковным правилам праздничные дни следовало посвящать благочестивым делам и религиозным обрядам. Работать в праздничные дни считалось грехом. Однако бедные работали и в праздники.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Относительная замкнутость домашнего быта разнообразилась приемами гостей, а также праздничными церемониями, которые устраивались преимущественно во время церковных праздников. Один из главных крестных ходов устраивался на Крещение - 6 января. В этот день патриарх освящал воду Москвы-реки, а население города совершало обряд Иордани (смывания святой водой). По праздникам устраивались и другие уличные представления. Бродячие артисты, скоморохи известны еще в Древней Руси. Кроме игры на гуслях, дудках, песен, представления скоморохов включали акробатические номера, состязания с хищными животными. В скоморошью труппу входили обычно шарманщик, гаер (акробат), кукольник.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Праздники, как правило, сопровождались общественными пирами - братчинами. Однако представления о якобы беспробудном пьянстве русских явно преувеличены. Только во время 5 - 6 наиболее крупных церковных праздников населению разрешалось варить пиво, а кабаки являлись государственной монополией. Держание частных кабаков строго преследовалось.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Общественный быт включал также проведение игр и забав - как военных, так и мирных, например, взятие снежного городка, борьбу и кулачный бой, городки, чехарду, жмурки, бабки. Из азартных игр получили распространение игра в кости, а с XVI в.- в карты, привезенные с Запада. Любимым развлечением царей и бояр была охота.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Таким образом, жизнь человека в эпоху средневековья хотя и была сравнительно однообразной, но далеко не исчерпывалась производственной и социально-политической сферами, включала многие аспекты повседневного бытия, на которые историки далеко не всегда обращают должное внимание.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Возрождение русской культуры начинается во второй половине XIV в. Оно было неразрывно связано с освободительной борьбой против татаро-монгольской зависимости и движением за объединение земель.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Тема борьбы за независимость была центральной как в устном народном творчестве, так и литературных работах. Наиболее крупными патриотическими произведениями были «Задонщина» и «Сказание о Мамаевом побоище», прославляющие победу объединенных русских войск в Куликовском сражении.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Напряженная борьба за независимость России способствовала возникновению исторической и политической литературы. Наиболее значительным памятником исторической мысли являлись летописные своды. Центром общерусского летописания стала Москва, где в 1408 г. был составлен первый летописный свод общерусского характера- Троицкая летопись. В 1408 г. был составлен Московский летописный свод, в котором проводилась мысль о преемственности власти московских государей от киевских и владимирских князей.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исторической литературе на рубеже XV - XVI вв. усиливаются рационалистические взгляды на исторические события. Некоторые из них объясняются причинными связями, обусловленными деятельностью самих людей. Авторы исторических произведений (например, «Сказания о князьях владимирских», конец XV в.) стремились утвердить мысль об исключительности самодержавной власти русских государей как преемников Киевской Руси и Византии. Аналогичные идеи высказывались в хронографах - сводных обзорах </w:t>
      </w:r>
      <w:r w:rsidRPr="00395962">
        <w:rPr>
          <w:rFonts w:ascii="Times New Roman" w:hAnsi="Times New Roman" w:cs="Times New Roman"/>
          <w:sz w:val="16"/>
          <w:szCs w:val="16"/>
        </w:rPr>
        <w:lastRenderedPageBreak/>
        <w:t xml:space="preserve">всеобщей истории, в которых Россия рассматривалась как последнее звено в цепи всемирно-исторических монархий.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Расширялись не только исторические, но и географические знания людей эпохи средневековья. В связи с усложнением административного управления выросшей территорией Русского государства стали составляться первые географические карты («чертежи»). Этому же способствовало развитие торговых и дипломатических связей России. В конце XV в. начинается освоение морского пути из Белого моря в западноевропейские страны. Русские мореплаватели внесли большой вклад в географические открытия на Севере. К началу XVI в. ими были обследованы Белое, Студеное (Баренцево) и Карское моря, открыто много северных земель - острова Медвежий, Новая Земля, Колгуев, Вайгач и др. Русские поморы первыми проникли в Ледовитый океан, создали первые рукописные карты обследованных северных морей и островов. Они одними из первых освоили Северный морской путь вокруг Скандинавского полуострова.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Определенный прогресс наблюдался в области технических и естественно - научных знаний. Русские мастера научились производить довольно сложные математические расчеты при строительстве зданий, были знакомы со свойствами основных строительных материалов. При постройке зданий использовались блоки и другие механизмы Для добычи соляных растворов применялись глубокое бурение и прокладка труб, по которым жидкость перегонялась при помощи поршневого насоса. В военном деле было освоено литье медных пушек, получили распространение стенобитные и метательные орудия.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XIV в. в городах Руси возобновилось каменное строительство. Были восстановлены каменные соборы во Владимире, Ростове, Суздале и других городах. В Москве были возведены белокаменные стены и башни Кремля, целый ряд соборов и монастырей. В процессе образования единого государства с центром в Москве стал создаваться новый общерусский стиль монументального зодчества. Для этого стиля было характерно творческое использование архитектурных традиций старых русских городов и вместе с тем их обогащение достижениями европейского зодчества эпохи Возрождения.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Формирование новой национальной архитектуры сопровождалось подъемом русского изобразительного искусства. Этот подъем связан с именем великого русского живописца Андрея Рублева (около 1360 - около 1430). В первой четверти XV в. он вместе с иконописцем Даниилом Черным украсил фресками и иконами ряд московских соборов. Вершиной творчества А. Рублева стала икона «Троица», написанная в Троице - Сергиевом монастыре под Москвой. Творчество Андрея Рублева оказало большое влияние на дальнейшее развитие русской живописи. По своей художественной ценности и высокому мастерству оно стоит на уровне самых выдающихся достижений современной ему итальянской живописи эпохи Возрождения.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Таким образом, развитие русской культуры XIV - начала XVI вв. было обусловлено процессом объединения Русского государства, проходило под влиянием идей возрождения  России и формирования самосознания единства ее народов.</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44.Русская культура и общественно политическая мысль во второй половине 15 -16 веков</w:t>
      </w:r>
    </w:p>
    <w:p w:rsidR="00395962" w:rsidRPr="00395962" w:rsidRDefault="00395962" w:rsidP="000E5E28">
      <w:pPr>
        <w:tabs>
          <w:tab w:val="left" w:pos="3828"/>
        </w:tabs>
        <w:spacing w:after="0"/>
        <w:ind w:left="-1134" w:right="-284"/>
        <w:rPr>
          <w:rFonts w:ascii="Times New Roman" w:hAnsi="Times New Roman" w:cs="Times New Roman"/>
          <w:b/>
          <w:i/>
          <w:sz w:val="16"/>
          <w:szCs w:val="16"/>
        </w:rPr>
      </w:pPr>
    </w:p>
    <w:p w:rsidR="00395962" w:rsidRPr="00395962" w:rsidRDefault="00395962" w:rsidP="000E5E28">
      <w:pPr>
        <w:tabs>
          <w:tab w:val="left" w:pos="3828"/>
        </w:tabs>
        <w:spacing w:after="0"/>
        <w:ind w:left="-1134" w:right="-284"/>
        <w:rPr>
          <w:rFonts w:ascii="Times New Roman" w:hAnsi="Times New Roman" w:cs="Times New Roman"/>
          <w:b/>
          <w:i/>
          <w:sz w:val="16"/>
          <w:szCs w:val="16"/>
        </w:rPr>
      </w:pPr>
      <w:r w:rsidRPr="00395962">
        <w:rPr>
          <w:rFonts w:ascii="Times New Roman" w:hAnsi="Times New Roman" w:cs="Times New Roman"/>
          <w:b/>
          <w:i/>
          <w:sz w:val="16"/>
          <w:szCs w:val="16"/>
        </w:rPr>
        <w:t xml:space="preserve">  Русское зодчество конца XV - XVI 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Образование единого Русского государства нашло своё яркое воплощение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культурно-бытовом облике страны. Можно понять законную гордость наших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предков, стремившихся запечатлеть в произведениях зодчества, живописи,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литературы величие и могущество государства, сбросившее вековое иго.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 созданию монументальных сооружений в столицы привлекаются не только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отечественные строители, но и заморские мастера, в первую очередь из Италии.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 учётом опыта возведения Успенского собора во Владимире под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руководительством итальянского инженера и архитектора Аристотеля Фиораванти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центре Кремля вырастает Успенский собор, ставший главным храмом столицы. Он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отличался богатством и изяществом внешней и внутренней отделки. Белокаменный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храм с золотыми куполами был виден из далека и создавал впечатление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торжественности и величия. Здесь венчали государей, собирались земские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соборы.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Неподалеку выросли и другие замечательные каменные церкви - Архангельский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Благовещенский соборы. Первый из них стал родной усыпальницей князей и царей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московского дома. Здесь были гробницы Дмитрия Донского, Ивана Ш, Ивана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Грозного и другие.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Украсился Кремль новым дворцом, основной частью которого стала знаменитая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Грановитая палата.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Участие итальянских архитекторов в украшении Кремля наглядно являло связь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русской культуры с эпохой Возрождения в Западной Европы.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Каменное строительство развернулось и в других городах. Поднялись кремли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Туле, Серпухове, Коломне, Зарайске, Нижнем Новгороде.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Разумеется, преобладало деревянное строительство, приём которого не без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успеха применялись и в каменном зодчестве. Великолепный деревянный дворец</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оригинальной конструкции был построен для богатых купцов Строгановых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Сольвычегородске.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Успенский собор - один из соборов Московского Кремля, выдающийся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памятник русского зодчества. Построен архитектором А.Фиорованти в 1475-1479 гг.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как главный кафедральный собор Русского государства взамен Успенский собор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(сооружён 1326 г.). Доминирующий в ансамбле Соборной площади Успенского собора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имеет торжественный, строгий, полный величия архитектурный образ. Характерен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ряд художественных и строительных нововведений оказавших значительное влияние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последующее русское зодчество. Просторный, хорошо освещённый интерьер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Успенского собора освобожден от хоров и перекрыт системой крестовых сводов,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композиция плана и фасадов отличается геометрической правильностью; применены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фундаменты глубокого заложения, металлические связи и  прочие. Сохранились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фрески 1642-1643 гг. (реставрированы в1950 г.) и частично XVI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Успенском соборе происходили венчания на царство всех русских церквей,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начиная с Ивана IV  Грозного, затем императоров, а также обряд посвящения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митрополитов и патриархов. Успенский собор до 1700 г. являлся усыпальницей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митрополитов "всея Руси" (со времени митрополита Петра, 1326 г.), а в XVII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всех патриархов (исключая Никона).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Архангельский собор - один из соборов Московского Кремля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выдающийся памятник русского зодчества. Построен Алевизом Новым в 1505-1509 гг.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месте древнего храма XIV в. Архангельский собор служил родовой усыпальницей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русской церкви (до Петра I). План собора имеет в основном традиционно русское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решение - прямоугольник, вытянутый по оси восток - запад, с шестью столбами.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Построен из кирпича с белокаменными деталями. В архитектурной обработке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Архангельского собора использованы некоторые ордерные формы (пилястры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капителями), раковины в закомарах кокошников и другие. Архангельский собор был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расписан в XVI-XVII  в. (росписи реставрированы в 1954-1955 гг.).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Благовещенский собор - один из соборов Московского Кремля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выдающийся памятник русского зодчества. Сооружён в 1484-1489 гг. Псковскими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мастерами на месте собора н. XV в. В архитектуре Благовещенского собора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объединены приёмы московской, псковской и владимиро-суздальской школ зодчества.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Первоначально трёхглавый, четырёхстолпный Благовещенский собор перекрыт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ступенчатыми сводами, оформленными снаружи кокошниками. В 1564 г. обстроен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четырьмя одноглавыми пределами. Изящный, наделённый чертами интимности,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Благовещенский собор был дворцовой церковью. Фрески собора были исполнены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1508 г. (реставрированы в 1947 г.), в иконостасе - иконы, написанные в 1405 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Феофаном Греком, Андреем Рублёвым, Прохором с Городца.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Софийский собор в Новгороде - выдающийся памятник древне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русского зодчества. Построен в Новгородском Детинце (Кремле) как главный храм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города в 1045-1050гг. (позднее перестраивался). Софийский собор - крупный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величественный пятинефный крестовокупольный храм, увенчанный 5 главами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включающий башню лестницей на хоры и шестой главой. Сложен из камня (кирпич</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только в свободах и арках); количество декоративных элементов подчёркнуто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ограниченное. В Софийском соборе сохранились фрагменты росписей XI-XII вв.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Сильно поврежденный немецко-фашистскими захватчиками в 1941-1944 гг., Софийский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собор ныне реставрирован.</w:t>
      </w:r>
    </w:p>
    <w:p w:rsidR="00395962" w:rsidRPr="00395962" w:rsidRDefault="00395962" w:rsidP="000E5E28">
      <w:pPr>
        <w:tabs>
          <w:tab w:val="left" w:pos="3828"/>
        </w:tabs>
        <w:spacing w:after="0"/>
        <w:ind w:left="-1134" w:right="-284"/>
        <w:rPr>
          <w:rFonts w:ascii="Times New Roman" w:hAnsi="Times New Roman" w:cs="Times New Roman"/>
          <w:b/>
          <w:i/>
          <w:sz w:val="16"/>
          <w:szCs w:val="16"/>
        </w:rPr>
      </w:pPr>
      <w:r w:rsidRPr="00395962">
        <w:rPr>
          <w:rFonts w:ascii="Times New Roman" w:hAnsi="Times New Roman" w:cs="Times New Roman"/>
          <w:b/>
          <w:i/>
          <w:sz w:val="16"/>
          <w:szCs w:val="16"/>
        </w:rPr>
        <w:t xml:space="preserve">                    Русская иконопись конца XV-XVI вв.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Образцом для подражания в иконописи стали творения Андрея Рублёва. Главное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его произведение икона "Троица" породила множество подражаний. В XVI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славилась иконопись мастера Дионисия. Монастыри заботились об украшении стен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храмов живописными фресками. Сложилось несколько школ церковной живописи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(новгородская, вологодская, строгановская, московская). О том, как писать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иконы спорили на стоглавом соборе. В практику иконописания всё чаще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внедряется реалистический фон (окружающая природа, здания, животные и т. п.).</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Андрей Рублёв - русский живописец. Рублёв был монахом Андроникова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монастыря (Москва), где умер и похоронен; ранее, по-видимому, был связан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Троице-Сергиевым монастырём. В 1405 (согласно летописи) участвовал с Феофаном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Греком и Прохором с Городца в создании росписей и икон Благовещенского собора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Московского Кремля; вместе с Даниилом Чёрным расписывал (в 1408 г.) Успенский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собор, во Владимире и участвовал в выполнении икон этого собора, а также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росписей и икон Троицкого собора Троице-Сергиевого монастыря, в котором,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частности, находилось знаменитая икона "Троица", наиболее совершенное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произведение Рублёва; в конце жизни расписывал собор Андроникова монастыря.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Рублёву приписывают также участие в создании росписей и икон соборов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Звенигороде и миниатюр Евангелия Хитрово. В своих произведениях, создававшихся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период национального подъёма, связанного с борьбой против государства, Рублёв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гениально воплотил в рамках средневековой иконографии новое,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возвышено-одухотворённое понимание красоты и духовной силы человека. 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росписи и иконы, принадлежащие к вершинам мирового искусства, характеризуются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большой человечностью образов, тонкой гармонией композиции и красочной гаммы,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которой преобладают светлые тона, плавными певучими линиями.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Дионисий - русский живописец. Историки сообщают о работах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(росписи, иконы) Дионисия: в Пафнутьевом-Боровском монастыре (между 1467 - 1477</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гг., совместно с художником Митрофаном), в Успенском соборе Московского Кремля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(1481 г., с художниками Тимофеем, Ярцем и Коней), в Иосифовом  Волоколамском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монастыре (1484-1486гг., с сыновьями Владимиром и Феодосием, старцем Паисием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другие). Сохранилась замечательная работа Дионисия (вместе с сыновьями)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роспись собора Ферапонтова монастыря (1500-1502 гг.). В Третьяковской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галереи находятся иконы Дионисия  - "Одигитрия" (1482 г.) и две иконы из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Павлова-Однорского монастыря (1500 г.). Произведения Дионисия исполнены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торжественные ясности и оптимизма. Для них характерны плавные линии рисунка,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гармоничность композиции, светлые прозрачные краски, изящные фигуры вытянутых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пропорций.</w:t>
      </w:r>
    </w:p>
    <w:p w:rsidR="00395962" w:rsidRPr="00395962" w:rsidRDefault="00395962" w:rsidP="000E5E28">
      <w:pPr>
        <w:tabs>
          <w:tab w:val="left" w:pos="3828"/>
        </w:tabs>
        <w:spacing w:after="0"/>
        <w:ind w:left="-1134" w:right="-284"/>
        <w:rPr>
          <w:rFonts w:ascii="Times New Roman" w:hAnsi="Times New Roman" w:cs="Times New Roman"/>
          <w:b/>
          <w:i/>
          <w:sz w:val="16"/>
          <w:szCs w:val="16"/>
        </w:rPr>
      </w:pPr>
      <w:r w:rsidRPr="00395962">
        <w:rPr>
          <w:rFonts w:ascii="Times New Roman" w:hAnsi="Times New Roman" w:cs="Times New Roman"/>
          <w:b/>
          <w:i/>
          <w:sz w:val="16"/>
          <w:szCs w:val="16"/>
        </w:rPr>
        <w:t xml:space="preserve">              Русское книгопечатание и литература конца XV-XVI вв.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 помните, что в Западной Европе в середине XV в. стало развиваться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книгопечатание. Точно установлено, что в Москве книги начали печатать за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десять лет до широко известного "Апостола" Ивана Фёдорова. Началом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книгопечатания в России является 1 марта 1564 г., когда вышла на свет эта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ставшая легендарной книга.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Для культурного роста России введение книгопечатания имело огромное значение.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Пользоваться печатной книгой, хранить её было удобнее, чем рукописную, хотя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переписка книг продолжалась ещё долгое время. Распространение книг открывало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более широкие возможности общения духовными ценностями.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 неизвестным причинам Фёдоров покинул Москву и продолжал свою деятельность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Украине. Во Львове он выпустил первый русский букварь. Но в Москве печатное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дело не заглохло. Его продолжали печатники Никифор Гарасиев и Андроник Тимофеев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Невежа. К концу 70х гг. XVI в. в России были напечатаны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основные богослужебные книги.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XVI в. столетие породило немало литературных произведений, которые нередко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носили острый, полемический характер. И в иносказательной форме, на примерах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успешной деятельности некоего турецкого султана выразил свои взгляды Иван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Пересветов, сторонник возвышения дворянства и противник бояр - "ленивых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богатин".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Значительным трудом, имевшим долгий и противоречивый отклик в общественной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мысли, стало сочинение монаха одного из псковских монастырей Филофея. Касаясь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истории Рима и Константинополя, Филофей объяснял их падение отходом 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истинной христианской веры.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Конец XV-XVI в. примечательный созданием обще русских летописных сводов. Был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подготовлен грандиозный "Лицевой" (иллюстрированный) летописный труд,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призванный изобразить всю историю Руси, начиная с первых киевских князей.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Изрядно постарались художники, создав для него до 16000 миниатюр (маленьких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картинок) на исторические темы.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Огромная работа была проделана церковными писателями под руководством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митрополита Макария. Собрали жития русских святых и расположили по месяцам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дням поминовения. Труд был назван "Великие минеи-четьи". Им руководствовались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 богослужениях, а как познавательное и назидательное чтение использовали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кругу семьи.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Обобщением культурно-бытового уклада жизни русского народа стал свод правил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под названием "Домострой", составленный Сильвестром и одобренный церковным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собором. На русский язык перевели сочинения "Назиратель" о ведении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сельскохозяйственных работ.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Несмотря на решение Стоглавого собора создать в России много школ, это 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было осуществлено.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Иван Фёдоров - основатель книгопечатания в России и на Украине.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Был дьяконом одной из кремлёвских церквей в Москве. После открытия в 1563 г.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Москве типографии приступил совместно с П. Т. Мстиславцем  к печатанию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"Апостола", явившегося первой русской датированной печатной книгой. Спасаясь 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преследования реакционных элементов, обвинявших его в ереси, Фёдоров уехал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Литву, а затем во Львов. Там Фёдоров организовал типографии. Все издания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Федорова представляют собой первоклассный памятник русского типографского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искусства XV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Иван Пересветов - писатель-публицист, представитель русской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общественно-политической мысли середины XVI в., идеолог дворянства. В 1549 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Пересветов передал Ивану IV свои сочинения - сказания о взятии Царьграда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Махмет-салтаном и челобитные, в которых содержались проекты государственных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преобразований на Руси. Дальнейшая судьба Пересветова неизвестна. Проекты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реформ Пересветова имели целью создание сильной самодержавной власти,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опирающейся на постоянное войско.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Филофей - монах псковского Елеазарова монастыря, русский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публицист первой половины XVI в. В посланиях к великой книги Московскому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Василию III, Ивану Грозному и псковскому великокняжескому дьяку Мисюрю-Мунехину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сформулировал теорию "Москва - третий Рим" о всемирно-историческом значении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Русскому государства, его блестящем будущем: "Два Рима падоша, а третей стоит,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 четвертому не быти". Филофей был сторонником  усиления власти великого князя.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Сильвестр - русский политический деятель и публицист,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протопоп Благовещенского собора в Москве. Приобрёл большое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влияние на молодого царя Ивана IV, духовником которого он был. Сильвестр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примыкал к нестяжателям. Один из руководителей правительства "Избранной рады".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 её падения постригся в монахи (около 1560 г.) в Кирилло-Белозёрском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монастыре. После смерти жены Ивана IV Анастасии Сильвестр был обвинён в её</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отравлении и сослан в Соловецкий монастырь, где и умер. Сильвестр - автор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нескольких посланий и особой редакции "Домостроя".</w:t>
      </w:r>
    </w:p>
    <w:p w:rsidR="00395962" w:rsidRPr="00395962" w:rsidRDefault="00395962" w:rsidP="000E5E28">
      <w:pPr>
        <w:tabs>
          <w:tab w:val="left" w:pos="3828"/>
        </w:tabs>
        <w:spacing w:after="0"/>
        <w:ind w:left="-1134" w:right="-284"/>
        <w:rPr>
          <w:rFonts w:ascii="Times New Roman" w:hAnsi="Times New Roman" w:cs="Times New Roman"/>
          <w:b/>
          <w:i/>
          <w:sz w:val="16"/>
          <w:szCs w:val="16"/>
        </w:rPr>
      </w:pPr>
      <w:r w:rsidRPr="00395962">
        <w:rPr>
          <w:rFonts w:ascii="Times New Roman" w:hAnsi="Times New Roman" w:cs="Times New Roman"/>
          <w:b/>
          <w:i/>
          <w:sz w:val="16"/>
          <w:szCs w:val="16"/>
        </w:rPr>
        <w:t xml:space="preserve">                         Русская техника конца XV-XVI 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Сохранилось любопытное свидетельства о том, что Иван IV поручил одному из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немецких купцов призвать в Россию до 150 ремесленников, мастеров и других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специалистов из разных стран Европы. Из опасений усиления России власти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соседних стран запретили въезд в Россию этих специалистов. Но были и на Руси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выдающиеся мастера своего дела. В веках прославился Андрей Чохов, который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отлил множество пушек, среди них громадное орудие - царь-пушка. Это памятник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 только артиллерийского, но и художественного искусства.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Андрей Чохов - русский пушечный и колокольный мастер. Свыше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60 лет работал в Москве на Пушечном дворе. Первые датированные работы Чохова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относятся к 1568 г, последние - к 1629 г. Самые выдающиеся орудия его работы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"Царь-пушка" (1586 г.) и стоствольная пушка (1588 г.). Сохранилось 12 орудий,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отличных Чоховым: 7 - находятся в Артиллерийском историческом музее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Санкт-Петербурге, 3 - в Московском Кремле, 2 - за рубежом (в Швеции).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Подъем русской культуры непосредственно отразился в небывалом оживлении общественно-политической мысли в условиях единого государства. Конец XV века стал переломным в истории </w:t>
      </w:r>
      <w:r w:rsidRPr="00395962">
        <w:rPr>
          <w:rFonts w:ascii="Times New Roman" w:hAnsi="Times New Roman" w:cs="Times New Roman"/>
          <w:sz w:val="16"/>
          <w:szCs w:val="16"/>
        </w:rPr>
        <w:lastRenderedPageBreak/>
        <w:t>общественной мысли и публицистики: в это время было положено начало тем спорам об обрядах, которые в XVII столетии приведут к расколу; появились признаки религиозного свободомыслия, попытки рационалистической критики основных догматов православия; наконец, важнейшим вопросом общественно-политической мысли сделался вопрос о месте церкви государстве.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Одним из самих ярких проявлений умственной жизни средневековья являлись ереси. Религиозные вопросы в конце XV века стали предметом широко обсуждения. Возникновение и развитие ересей было связано с определенны изменениями социальных условий в жизни средневекового обществ. Возникновение и распространение на Руси оппозиционной и еретической мысли следует рассматривать не изолированно, а в связи с общими процессами развит философской и общественно-политической мысли в Европе. С другой стороны степень распространения оппозиционных воззрений всецело определялась внутренними социально-экономическими и политическими условиями.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Следует отметить, что некоторые идеи еретиков (отрицание монашества и церковного землевладения) вызывали симпатии государственной власти, видевшей в крупном церковном землевладении источник пополнения земельных фонда казны. Несмотря на поддержку Ивана III, Церковный собор 1490 г. осудил epeсь. Идеи еретиков конца XV в. нашли свое продолжение у «нестяжателей». Учителя нестяжательства (идеологи Нил Сорский и Вассиан Патрикеев) высказывались за реформу монастырей для поднятия их авторитета, призывали монахов к аскетизм и нравственному самосовершенствованию, указывали на несоответствие церковной практики принципам христианства. Идеи нестяжательства нашли поддержку боярства, служилого дворянства и у великого князя, но со стороны многи церковников встретили враждебное отношение. Игумен Волоцкого монастыря Иосиф (от имени Иосиф происходит название течения «стяжателей» – «иосифляне или «осифляне») оправдывал наличие у церквей материальных богатств, изобража церковные земли как «убежища для бедных и разоренных крестьян». Осифлян добились союза с великокняжеской властью на условии сохранения своих позиций Иосиф Волоцкий развил теорию теократического абсолютизма, согласно которо власть великого князя имеет божественное происхождение, что не только укрепил ее авторитет, но и усиливало роль церкви в государстве. Нестяжатели же был осуждены, как еретики на церковных соборах 1503,1531 гг. Основные взгляды осифлян стали официальным учением церкви.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Неразвитость социально-экономических отношений, отсутствие широко социальной базы для реформационного движения предопределили поражение еретиков и укрепление позиции церкви. Это отразилось на развитии русской культуры XVI в, оказавшейся под жесточайшим прессом канонических требований.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line="240" w:lineRule="auto"/>
        <w:ind w:left="-1134" w:right="-284" w:firstLine="720"/>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В XVI в. сформировалась теория "Москва - третий Рим". Сложилась важнейшая идеологическая основа согласия и определения границ государственных интересов.</w:t>
      </w:r>
    </w:p>
    <w:p w:rsidR="00395962" w:rsidRPr="00395962" w:rsidRDefault="00395962" w:rsidP="000E5E28">
      <w:pPr>
        <w:tabs>
          <w:tab w:val="left" w:pos="3828"/>
        </w:tabs>
        <w:spacing w:after="0" w:line="240" w:lineRule="auto"/>
        <w:ind w:left="-1134" w:right="-284" w:firstLine="720"/>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Если для средневековой Европы была характерна политическая конкуренция, острая борьба между королем и церковью за первенство, то в России всегда был прочный союз царя и церкви. Обычно княжение и царствование идеализировалось в летописях, всевластие царей рассматривалось незыблемым принципом, вмешательство церкви в дела государства недопустимым. Однако царь в свою очередь должен всегда знать пределы своего волеизъявления. И. Волоцкий (XVI в.) считал, что царь, простирающий руки на церковные земли - дьявол.</w:t>
      </w:r>
    </w:p>
    <w:p w:rsidR="00395962" w:rsidRPr="00395962" w:rsidRDefault="00395962" w:rsidP="000E5E28">
      <w:pPr>
        <w:tabs>
          <w:tab w:val="left" w:pos="3828"/>
        </w:tabs>
        <w:spacing w:after="0" w:line="240" w:lineRule="auto"/>
        <w:ind w:left="-1134" w:right="-284" w:firstLine="720"/>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Последствия союза царской власти и церкви сказались неоднозначно на политическом развитии России. Такой союз укреплял центральную власть, государственность, но одновременно лишал Русь важного источника развития - критики власти. Церковь находилась в основном под властью князей и царей. Это ограничивало ее возможности в критике власти.</w:t>
      </w:r>
    </w:p>
    <w:p w:rsidR="00395962" w:rsidRPr="00395962" w:rsidRDefault="00395962" w:rsidP="000E5E28">
      <w:pPr>
        <w:tabs>
          <w:tab w:val="left" w:pos="3828"/>
        </w:tabs>
        <w:spacing w:after="0" w:line="240" w:lineRule="auto"/>
        <w:ind w:left="-1134" w:right="-284" w:firstLine="720"/>
        <w:rPr>
          <w:rFonts w:ascii="Times New Roman" w:eastAsiaTheme="minorEastAsia" w:hAnsi="Times New Roman" w:cs="Times New Roman"/>
          <w:sz w:val="16"/>
          <w:szCs w:val="16"/>
          <w:lang w:eastAsia="ru-RU"/>
        </w:rPr>
      </w:pPr>
      <w:r w:rsidRPr="00395962">
        <w:rPr>
          <w:rFonts w:ascii="Times New Roman" w:eastAsiaTheme="minorEastAsia" w:hAnsi="Times New Roman" w:cs="Times New Roman"/>
          <w:sz w:val="16"/>
          <w:szCs w:val="16"/>
          <w:lang w:eastAsia="ru-RU"/>
        </w:rPr>
        <w:t xml:space="preserve">Критика в адрес царской власти прозвучала только раз и то из-за рубежа. Видимо, не случайно. Критика изнутри была обречена и </w:t>
      </w:r>
      <w:r w:rsidRPr="00395962">
        <w:rPr>
          <w:rFonts w:ascii="Times New Roman" w:eastAsiaTheme="minorEastAsia" w:hAnsi="Times New Roman" w:cs="Times New Roman"/>
          <w:sz w:val="16"/>
          <w:szCs w:val="16"/>
          <w:lang w:eastAsia="ru-RU"/>
        </w:rPr>
        <w:lastRenderedPageBreak/>
        <w:t>уже потому невозможна. Курбский (XVI в.), признавая полновластье царя, в то же время считал, что царь должен советоваться со своими вельможами, оставлять за боярином "право отъезда", если он был недоволен царем. Курбский увидел опасность в политике Ивана IV, который опирался на опричнину, состоящую из малоизвестных и малоимущих, жаждущих крови именитых бояр. Своей политикой Иван IV разрушал жизненно необходимый для государственности социальный слой. Однако критика Курбского не возымела какого-либо значения в политике. Это была никому не известная критика одиночки, к тому же из-за "бугра". Но критика, прозвучавшая в "Молении", предупреждала об опасности доверяться боярам, о необходимости защиты всех от "думцев". Идея существования вредного и опасного сословия между отцом (князем) и детьми (народом) отражала двойственное отношение народа к власти. Неприкосновенность личности князя, впоследствии царя, сосуществовала с откровенным недоверием к боярству, потом к воеводам, дворянам, якобы искажавшим волю царя. В этом недоверии выражалась и критика властей и скрывалась опасность правового нигилизма в отрицании основ государственности. Русская аристократия выставлялась врагом и царя, и дворян, и крестьян.</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45.Внутренняя политика русского централизованного государства в XVI веке</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b/>
          <w:color w:val="000000"/>
          <w:sz w:val="16"/>
          <w:szCs w:val="16"/>
          <w:lang w:eastAsia="ru-RU"/>
        </w:rPr>
      </w:pPr>
      <w:r w:rsidRPr="00395962">
        <w:rPr>
          <w:rFonts w:ascii="Times New Roman" w:eastAsia="Times New Roman" w:hAnsi="Times New Roman" w:cs="Times New Roman"/>
          <w:b/>
          <w:color w:val="000000"/>
          <w:sz w:val="16"/>
          <w:szCs w:val="16"/>
          <w:lang w:eastAsia="ru-RU"/>
        </w:rPr>
        <w:t>Внутренняя политика</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b/>
          <w:color w:val="000000"/>
          <w:sz w:val="16"/>
          <w:szCs w:val="16"/>
          <w:lang w:eastAsia="ru-RU"/>
        </w:rPr>
      </w:pPr>
    </w:p>
    <w:p w:rsidR="00395962" w:rsidRPr="00395962" w:rsidRDefault="00395962" w:rsidP="000E5E28">
      <w:pPr>
        <w:tabs>
          <w:tab w:val="left" w:pos="3828"/>
        </w:tabs>
        <w:spacing w:after="0" w:line="360" w:lineRule="auto"/>
        <w:ind w:left="-1134" w:right="-284" w:firstLine="709"/>
        <w:outlineLvl w:val="2"/>
        <w:rPr>
          <w:rFonts w:ascii="Times New Roman" w:eastAsia="Times New Roman" w:hAnsi="Times New Roman" w:cs="Times New Roman"/>
          <w:b/>
          <w:bCs/>
          <w:color w:val="000000"/>
          <w:sz w:val="16"/>
          <w:szCs w:val="16"/>
          <w:lang w:eastAsia="ru-RU"/>
        </w:rPr>
      </w:pPr>
      <w:r w:rsidRPr="00395962">
        <w:rPr>
          <w:rFonts w:ascii="Times New Roman" w:eastAsia="Times New Roman" w:hAnsi="Times New Roman" w:cs="Times New Roman"/>
          <w:b/>
          <w:bCs/>
          <w:color w:val="000000"/>
          <w:sz w:val="16"/>
          <w:szCs w:val="16"/>
          <w:lang w:eastAsia="ru-RU"/>
        </w:rPr>
        <w:t xml:space="preserve">Годы боярского правления </w:t>
      </w:r>
    </w:p>
    <w:p w:rsidR="00395962" w:rsidRPr="00395962" w:rsidRDefault="00395962" w:rsidP="000E5E28">
      <w:pPr>
        <w:tabs>
          <w:tab w:val="left" w:pos="3828"/>
        </w:tabs>
        <w:spacing w:after="0" w:line="360" w:lineRule="auto"/>
        <w:ind w:left="-1134" w:right="-284" w:firstLine="709"/>
        <w:outlineLvl w:val="2"/>
        <w:rPr>
          <w:rFonts w:ascii="Times New Roman" w:eastAsia="Times New Roman" w:hAnsi="Times New Roman" w:cs="Times New Roman"/>
          <w:b/>
          <w:bCs/>
          <w:color w:val="000000"/>
          <w:sz w:val="16"/>
          <w:szCs w:val="16"/>
          <w:lang w:eastAsia="ru-RU"/>
        </w:rPr>
      </w:pP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После смерти в </w:t>
      </w:r>
      <w:smartTag w:uri="urn:schemas-microsoft-com:office:smarttags" w:element="metricconverter">
        <w:smartTagPr>
          <w:attr w:name="ProductID" w:val="89 см"/>
        </w:smartTagPr>
        <w:r w:rsidRPr="00395962">
          <w:rPr>
            <w:rFonts w:ascii="Times New Roman" w:eastAsia="Times New Roman" w:hAnsi="Times New Roman" w:cs="Times New Roman"/>
            <w:color w:val="000000"/>
            <w:sz w:val="16"/>
            <w:szCs w:val="16"/>
            <w:lang w:eastAsia="ru-RU"/>
          </w:rPr>
          <w:t>1533 г</w:t>
        </w:r>
      </w:smartTag>
      <w:r w:rsidRPr="00395962">
        <w:rPr>
          <w:rFonts w:ascii="Times New Roman" w:eastAsia="Times New Roman" w:hAnsi="Times New Roman" w:cs="Times New Roman"/>
          <w:color w:val="000000"/>
          <w:sz w:val="16"/>
          <w:szCs w:val="16"/>
          <w:lang w:eastAsia="ru-RU"/>
        </w:rPr>
        <w:t xml:space="preserve">. Василия </w:t>
      </w:r>
      <w:r w:rsidRPr="00395962">
        <w:rPr>
          <w:rFonts w:ascii="Times New Roman" w:eastAsia="Times New Roman" w:hAnsi="Times New Roman" w:cs="Times New Roman"/>
          <w:color w:val="000000"/>
          <w:sz w:val="16"/>
          <w:szCs w:val="16"/>
          <w:lang w:val="en-US" w:eastAsia="ru-RU"/>
        </w:rPr>
        <w:t>III</w:t>
      </w:r>
      <w:r w:rsidRPr="00395962">
        <w:rPr>
          <w:rFonts w:ascii="Times New Roman" w:eastAsia="Times New Roman" w:hAnsi="Times New Roman" w:cs="Times New Roman"/>
          <w:color w:val="000000"/>
          <w:sz w:val="16"/>
          <w:szCs w:val="16"/>
          <w:lang w:eastAsia="ru-RU"/>
        </w:rPr>
        <w:t xml:space="preserve"> на великокняжеский престол вступил его трехлетний сын 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Фактически государством управляла его мать — Елена, дочь князя Глинского — выходца из Литвы. И в годы правления Елены, и после ее, смерти (1538; есть предположение, что она была отравлена) не прекращалась борьба за власть между боярскими группировками Вельских, Шуйских, Глинских.</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Боярское правление привело к ослаблению центральной власти, а произвол вотчинников тяжело отразился на положении народных масс, вызвав недовольство и открытые выступления в ряде русских городов.</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В июне </w:t>
      </w:r>
      <w:smartTag w:uri="urn:schemas-microsoft-com:office:smarttags" w:element="metricconverter">
        <w:smartTagPr>
          <w:attr w:name="ProductID" w:val="89 см"/>
        </w:smartTagPr>
        <w:r w:rsidRPr="00395962">
          <w:rPr>
            <w:rFonts w:ascii="Times New Roman" w:eastAsia="Times New Roman" w:hAnsi="Times New Roman" w:cs="Times New Roman"/>
            <w:color w:val="000000"/>
            <w:sz w:val="16"/>
            <w:szCs w:val="16"/>
            <w:lang w:eastAsia="ru-RU"/>
          </w:rPr>
          <w:t>1547 г</w:t>
        </w:r>
      </w:smartTag>
      <w:r w:rsidRPr="00395962">
        <w:rPr>
          <w:rFonts w:ascii="Times New Roman" w:eastAsia="Times New Roman" w:hAnsi="Times New Roman" w:cs="Times New Roman"/>
          <w:color w:val="000000"/>
          <w:sz w:val="16"/>
          <w:szCs w:val="16"/>
          <w:lang w:eastAsia="ru-RU"/>
        </w:rPr>
        <w:t xml:space="preserve">. в Москве вспыхнул сильный пожар. Два дня бушевало пламя. Город почти полностью выгорел. Около 4 тыс. москвичей погибли в огне пожарища. 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и его приближенные, спасаясь от дыма и огня, спрятались в селе Воробьеве. Причину пожара искали в действиях реальных лиц. Поползли слухи, что пожар — дело рук Глинских, с именем которых народ связывал тяжелые годы боярского правления.</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В Кремле на площади у Успенского собора собралось вече. Один из Глинских был растерзан восставшим народом. Дворы их сторонников и родственников были сожжены и разграблены. "И вниде страх в душу моя и трепет в кости моя", — вспоминал впоследствии 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С большим трудом правительству удалось подавить восстание.</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Выступления против феодалов произошли в городах Опочке, несколько позднее в Пскове, Устюге. Классовые противоречия нашли отражение в распространении ересей. Например, холоп Феодосии Косой, наиболее радикальный еретик того времени, выступал за равенство всех людей и неповиновение властям. Его учение получило широкое распространение, особенно среди горожан.</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Народные выступления показали, что страна нуждается в реформах. Дальнейшее развитие страны требовало укрепления </w:t>
      </w:r>
      <w:r w:rsidRPr="00395962">
        <w:rPr>
          <w:rFonts w:ascii="Times New Roman" w:eastAsia="Times New Roman" w:hAnsi="Times New Roman" w:cs="Times New Roman"/>
          <w:color w:val="000000"/>
          <w:sz w:val="16"/>
          <w:szCs w:val="16"/>
          <w:lang w:eastAsia="ru-RU"/>
        </w:rPr>
        <w:lastRenderedPageBreak/>
        <w:t xml:space="preserve">государственности, централизации власти. 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вступил на путь проведения структурных реформ.</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p>
    <w:p w:rsidR="00395962" w:rsidRPr="00395962" w:rsidRDefault="00395962" w:rsidP="000E5E28">
      <w:pPr>
        <w:tabs>
          <w:tab w:val="left" w:pos="3828"/>
        </w:tabs>
        <w:spacing w:after="0" w:line="360" w:lineRule="auto"/>
        <w:ind w:left="-1134" w:right="-284" w:firstLine="709"/>
        <w:outlineLvl w:val="2"/>
        <w:rPr>
          <w:rFonts w:ascii="Times New Roman" w:eastAsia="Times New Roman" w:hAnsi="Times New Roman" w:cs="Times New Roman"/>
          <w:b/>
          <w:bCs/>
          <w:color w:val="000000"/>
          <w:sz w:val="16"/>
          <w:szCs w:val="16"/>
          <w:lang w:eastAsia="ru-RU"/>
        </w:rPr>
      </w:pPr>
      <w:r w:rsidRPr="00395962">
        <w:rPr>
          <w:rFonts w:ascii="Times New Roman" w:eastAsia="Times New Roman" w:hAnsi="Times New Roman" w:cs="Times New Roman"/>
          <w:b/>
          <w:bCs/>
          <w:color w:val="000000"/>
          <w:sz w:val="16"/>
          <w:szCs w:val="16"/>
          <w:lang w:eastAsia="ru-RU"/>
        </w:rPr>
        <w:t>Избранная Рада</w:t>
      </w:r>
    </w:p>
    <w:p w:rsidR="00395962" w:rsidRPr="00395962" w:rsidRDefault="00395962" w:rsidP="000E5E28">
      <w:pPr>
        <w:tabs>
          <w:tab w:val="left" w:pos="3828"/>
        </w:tabs>
        <w:spacing w:after="0" w:line="360" w:lineRule="auto"/>
        <w:ind w:left="-1134" w:right="-284" w:firstLine="709"/>
        <w:outlineLvl w:val="2"/>
        <w:rPr>
          <w:rFonts w:ascii="Times New Roman" w:eastAsia="Times New Roman" w:hAnsi="Times New Roman" w:cs="Times New Roman"/>
          <w:b/>
          <w:bCs/>
          <w:color w:val="000000"/>
          <w:sz w:val="16"/>
          <w:szCs w:val="16"/>
          <w:lang w:eastAsia="ru-RU"/>
        </w:rPr>
      </w:pP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Особую заинтересованность в проведении</w:t>
      </w:r>
      <w:r w:rsidRPr="00395962">
        <w:rPr>
          <w:rFonts w:ascii="Times New Roman" w:eastAsia="Times New Roman" w:hAnsi="Times New Roman" w:cs="Times New Roman"/>
          <w:b/>
          <w:bCs/>
          <w:color w:val="000000"/>
          <w:sz w:val="16"/>
          <w:szCs w:val="16"/>
          <w:lang w:eastAsia="ru-RU"/>
        </w:rPr>
        <w:t xml:space="preserve">    </w:t>
      </w:r>
      <w:r w:rsidRPr="00395962">
        <w:rPr>
          <w:rFonts w:ascii="Times New Roman" w:eastAsia="Times New Roman" w:hAnsi="Times New Roman" w:cs="Times New Roman"/>
          <w:color w:val="000000"/>
          <w:sz w:val="16"/>
          <w:szCs w:val="16"/>
          <w:lang w:eastAsia="ru-RU"/>
        </w:rPr>
        <w:t xml:space="preserve">реформ высказало дворянство. Своеобразным его идеологом был талантливый публицист того времени дворянин Иван Семенович Пересветов. Он обратился к царю с посланиями, в которых была изложена программа преобразований. Эти предложения Пересветова во многом предвосхитили действия Ивана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Некоторые историки даже считали, что автором челобитных был сам 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Сейчас установлено, что И.С.Пересветов — реальная историческая личность.</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Исходя из интересов дворянства, И.С.Пересветов резко осудил боярское самоуправство. Он видел идеал государственного устройства в сильной царской власти, опиравшейся на дворянство. "Государство без грозы, что конь без узды", — считал И.С.Пересветов.</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Около </w:t>
      </w:r>
      <w:smartTag w:uri="urn:schemas-microsoft-com:office:smarttags" w:element="metricconverter">
        <w:smartTagPr>
          <w:attr w:name="ProductID" w:val="89 см"/>
        </w:smartTagPr>
        <w:r w:rsidRPr="00395962">
          <w:rPr>
            <w:rFonts w:ascii="Times New Roman" w:eastAsia="Times New Roman" w:hAnsi="Times New Roman" w:cs="Times New Roman"/>
            <w:color w:val="000000"/>
            <w:sz w:val="16"/>
            <w:szCs w:val="16"/>
            <w:lang w:eastAsia="ru-RU"/>
          </w:rPr>
          <w:t>1549 г</w:t>
        </w:r>
      </w:smartTag>
      <w:r w:rsidRPr="00395962">
        <w:rPr>
          <w:rFonts w:ascii="Times New Roman" w:eastAsia="Times New Roman" w:hAnsi="Times New Roman" w:cs="Times New Roman"/>
          <w:color w:val="000000"/>
          <w:sz w:val="16"/>
          <w:szCs w:val="16"/>
          <w:lang w:eastAsia="ru-RU"/>
        </w:rPr>
        <w:t xml:space="preserve">. из приближенных к молодому Ивану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людей сложилось новое правительство. Оно получило название Избранная Рада — так называл его на польский манер А.Курбский в одном из своих сочинений. Состав Избранной Рады не совсем ясен. Ее возглавлял А.Ф.Адашев, происходивший из богатого, но не очень знатного рода. В работе Избранной Рады участвовали представители различных слоев господствующего класса. Князья Д.Курлятев, М.Воротынский, московский митрополит Макарий и священник Благовещенского собора Кремля (домашней церкви московских царей) Сильвестр, дьяк Посольского приказа И.Висковатый. Состав Избранной Рады как бы отразил компромисс между различными слоями господствующего класса. Избранная Рада просуществовала до </w:t>
      </w:r>
      <w:smartTag w:uri="urn:schemas-microsoft-com:office:smarttags" w:element="metricconverter">
        <w:smartTagPr>
          <w:attr w:name="ProductID" w:val="89 см"/>
        </w:smartTagPr>
        <w:r w:rsidRPr="00395962">
          <w:rPr>
            <w:rFonts w:ascii="Times New Roman" w:eastAsia="Times New Roman" w:hAnsi="Times New Roman" w:cs="Times New Roman"/>
            <w:color w:val="000000"/>
            <w:sz w:val="16"/>
            <w:szCs w:val="16"/>
            <w:lang w:eastAsia="ru-RU"/>
          </w:rPr>
          <w:t>1560 г</w:t>
        </w:r>
      </w:smartTag>
      <w:r w:rsidRPr="00395962">
        <w:rPr>
          <w:rFonts w:ascii="Times New Roman" w:eastAsia="Times New Roman" w:hAnsi="Times New Roman" w:cs="Times New Roman"/>
          <w:color w:val="000000"/>
          <w:sz w:val="16"/>
          <w:szCs w:val="16"/>
          <w:lang w:eastAsia="ru-RU"/>
        </w:rPr>
        <w:t xml:space="preserve">. и явилась тем органом, который проводил преобразования, получившие название реформ середины </w:t>
      </w:r>
      <w:r w:rsidRPr="00395962">
        <w:rPr>
          <w:rFonts w:ascii="Times New Roman" w:eastAsia="Times New Roman" w:hAnsi="Times New Roman" w:cs="Times New Roman"/>
          <w:color w:val="000000"/>
          <w:sz w:val="16"/>
          <w:szCs w:val="16"/>
          <w:lang w:val="en-US" w:eastAsia="ru-RU"/>
        </w:rPr>
        <w:t>XVI</w:t>
      </w:r>
      <w:r w:rsidRPr="00395962">
        <w:rPr>
          <w:rFonts w:ascii="Times New Roman" w:eastAsia="Times New Roman" w:hAnsi="Times New Roman" w:cs="Times New Roman"/>
          <w:color w:val="000000"/>
          <w:sz w:val="16"/>
          <w:szCs w:val="16"/>
          <w:lang w:eastAsia="ru-RU"/>
        </w:rPr>
        <w:t xml:space="preserve"> в.</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p>
    <w:p w:rsidR="00395962" w:rsidRPr="00395962" w:rsidRDefault="00395962" w:rsidP="000E5E28">
      <w:pPr>
        <w:tabs>
          <w:tab w:val="left" w:pos="3828"/>
        </w:tabs>
        <w:spacing w:after="0" w:line="360" w:lineRule="auto"/>
        <w:ind w:left="-1134" w:right="-284" w:firstLine="709"/>
        <w:outlineLvl w:val="2"/>
        <w:rPr>
          <w:rFonts w:ascii="Times New Roman" w:eastAsia="Times New Roman" w:hAnsi="Times New Roman" w:cs="Times New Roman"/>
          <w:b/>
          <w:bCs/>
          <w:color w:val="000000"/>
          <w:sz w:val="16"/>
          <w:szCs w:val="16"/>
          <w:lang w:eastAsia="ru-RU"/>
        </w:rPr>
      </w:pPr>
      <w:r w:rsidRPr="00395962">
        <w:rPr>
          <w:rFonts w:ascii="Times New Roman" w:eastAsia="Times New Roman" w:hAnsi="Times New Roman" w:cs="Times New Roman"/>
          <w:b/>
          <w:bCs/>
          <w:color w:val="000000"/>
          <w:sz w:val="16"/>
          <w:szCs w:val="16"/>
          <w:lang w:eastAsia="ru-RU"/>
        </w:rPr>
        <w:t>Венчание</w:t>
      </w:r>
      <w:r w:rsidRPr="00395962">
        <w:rPr>
          <w:rFonts w:ascii="Times New Roman" w:eastAsia="Times New Roman" w:hAnsi="Times New Roman" w:cs="Times New Roman"/>
          <w:b/>
          <w:bCs/>
          <w:i/>
          <w:iCs/>
          <w:color w:val="000000"/>
          <w:sz w:val="16"/>
          <w:szCs w:val="16"/>
          <w:lang w:eastAsia="ru-RU"/>
        </w:rPr>
        <w:t xml:space="preserve"> </w:t>
      </w:r>
      <w:r w:rsidRPr="00395962">
        <w:rPr>
          <w:rFonts w:ascii="Times New Roman" w:eastAsia="Times New Roman" w:hAnsi="Times New Roman" w:cs="Times New Roman"/>
          <w:b/>
          <w:bCs/>
          <w:color w:val="000000"/>
          <w:sz w:val="16"/>
          <w:szCs w:val="16"/>
          <w:lang w:eastAsia="ru-RU"/>
        </w:rPr>
        <w:t>на царство</w:t>
      </w:r>
      <w:r w:rsidRPr="00395962">
        <w:rPr>
          <w:rFonts w:ascii="Times New Roman" w:eastAsia="Times New Roman" w:hAnsi="Times New Roman" w:cs="Times New Roman"/>
          <w:b/>
          <w:bCs/>
          <w:i/>
          <w:iCs/>
          <w:color w:val="000000"/>
          <w:sz w:val="16"/>
          <w:szCs w:val="16"/>
          <w:lang w:eastAsia="ru-RU"/>
        </w:rPr>
        <w:t xml:space="preserve">. </w:t>
      </w:r>
      <w:r w:rsidRPr="00395962">
        <w:rPr>
          <w:rFonts w:ascii="Times New Roman" w:eastAsia="Times New Roman" w:hAnsi="Times New Roman" w:cs="Times New Roman"/>
          <w:b/>
          <w:bCs/>
          <w:color w:val="000000"/>
          <w:sz w:val="16"/>
          <w:szCs w:val="16"/>
          <w:lang w:eastAsia="ru-RU"/>
        </w:rPr>
        <w:t>Центральное и местное управление</w:t>
      </w:r>
    </w:p>
    <w:p w:rsidR="00395962" w:rsidRPr="00395962" w:rsidRDefault="00395962" w:rsidP="000E5E28">
      <w:pPr>
        <w:tabs>
          <w:tab w:val="left" w:pos="3828"/>
        </w:tabs>
        <w:spacing w:after="0" w:line="360" w:lineRule="auto"/>
        <w:ind w:left="-1134" w:right="-284" w:firstLine="709"/>
        <w:outlineLvl w:val="2"/>
        <w:rPr>
          <w:rFonts w:ascii="Times New Roman" w:eastAsia="Times New Roman" w:hAnsi="Times New Roman" w:cs="Times New Roman"/>
          <w:b/>
          <w:bCs/>
          <w:color w:val="000000"/>
          <w:sz w:val="16"/>
          <w:szCs w:val="16"/>
          <w:lang w:eastAsia="ru-RU"/>
        </w:rPr>
      </w:pP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i/>
          <w:iCs/>
          <w:color w:val="000000"/>
          <w:sz w:val="16"/>
          <w:szCs w:val="16"/>
          <w:lang w:eastAsia="ru-RU"/>
        </w:rPr>
        <w:t xml:space="preserve">В январе </w:t>
      </w:r>
      <w:smartTag w:uri="urn:schemas-microsoft-com:office:smarttags" w:element="metricconverter">
        <w:smartTagPr>
          <w:attr w:name="ProductID" w:val="89 см"/>
        </w:smartTagPr>
        <w:r w:rsidRPr="00395962">
          <w:rPr>
            <w:rFonts w:ascii="Times New Roman" w:eastAsia="Times New Roman" w:hAnsi="Times New Roman" w:cs="Times New Roman"/>
            <w:i/>
            <w:iCs/>
            <w:color w:val="000000"/>
            <w:sz w:val="16"/>
            <w:szCs w:val="16"/>
            <w:lang w:eastAsia="ru-RU"/>
          </w:rPr>
          <w:t>1547 г</w:t>
        </w:r>
      </w:smartTag>
      <w:r w:rsidRPr="00395962">
        <w:rPr>
          <w:rFonts w:ascii="Times New Roman" w:eastAsia="Times New Roman" w:hAnsi="Times New Roman" w:cs="Times New Roman"/>
          <w:i/>
          <w:iCs/>
          <w:color w:val="000000"/>
          <w:sz w:val="16"/>
          <w:szCs w:val="16"/>
          <w:lang w:eastAsia="ru-RU"/>
        </w:rPr>
        <w:t xml:space="preserve">. </w:t>
      </w:r>
      <w:r w:rsidRPr="00395962">
        <w:rPr>
          <w:rFonts w:ascii="Times New Roman" w:eastAsia="Times New Roman" w:hAnsi="Times New Roman" w:cs="Times New Roman"/>
          <w:color w:val="000000"/>
          <w:sz w:val="16"/>
          <w:szCs w:val="16"/>
          <w:lang w:eastAsia="ru-RU"/>
        </w:rPr>
        <w:t xml:space="preserve">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достигнув совершеннолетия, официально </w:t>
      </w:r>
      <w:r w:rsidRPr="00395962">
        <w:rPr>
          <w:rFonts w:ascii="Times New Roman" w:eastAsia="Times New Roman" w:hAnsi="Times New Roman" w:cs="Times New Roman"/>
          <w:i/>
          <w:iCs/>
          <w:color w:val="000000"/>
          <w:sz w:val="16"/>
          <w:szCs w:val="16"/>
          <w:lang w:eastAsia="ru-RU"/>
        </w:rPr>
        <w:t xml:space="preserve">венчался на царство.  </w:t>
      </w:r>
      <w:r w:rsidRPr="00395962">
        <w:rPr>
          <w:rFonts w:ascii="Times New Roman" w:eastAsia="Times New Roman" w:hAnsi="Times New Roman" w:cs="Times New Roman"/>
          <w:color w:val="000000"/>
          <w:sz w:val="16"/>
          <w:szCs w:val="16"/>
          <w:lang w:eastAsia="ru-RU"/>
        </w:rPr>
        <w:t>Обряд  принятия царского титула происходил в Успенском соборе Кремля.</w:t>
      </w:r>
      <w:r w:rsidRPr="00395962">
        <w:rPr>
          <w:rFonts w:ascii="Times New Roman" w:eastAsia="Times New Roman" w:hAnsi="Times New Roman" w:cs="Times New Roman"/>
          <w:b/>
          <w:bCs/>
          <w:color w:val="000000"/>
          <w:sz w:val="16"/>
          <w:szCs w:val="16"/>
          <w:lang w:eastAsia="ru-RU"/>
        </w:rPr>
        <w:t xml:space="preserve">   </w:t>
      </w:r>
      <w:r w:rsidRPr="00395962">
        <w:rPr>
          <w:rFonts w:ascii="Times New Roman" w:eastAsia="Times New Roman" w:hAnsi="Times New Roman" w:cs="Times New Roman"/>
          <w:color w:val="000000"/>
          <w:sz w:val="16"/>
          <w:szCs w:val="16"/>
          <w:lang w:eastAsia="ru-RU"/>
        </w:rPr>
        <w:t xml:space="preserve">Из рук московского   митрополита Макария, разработавшего ритуал венчания на царство, 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принял шапку Мономаха и другие регалии царской власти. Церковь как бы утверждала божественное происхождение царской власти, но в то же время усиливала и свой авторитет. Отныне великий князь московский стал называться царем.</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В период, когда складывалось централизованное государство, а также во время междуцарствий и внутренних распрей, роль законодательного и совещательного органа при великом князе, а позднее при царе играла </w:t>
      </w:r>
      <w:r w:rsidRPr="00395962">
        <w:rPr>
          <w:rFonts w:ascii="Times New Roman" w:eastAsia="Times New Roman" w:hAnsi="Times New Roman" w:cs="Times New Roman"/>
          <w:i/>
          <w:iCs/>
          <w:color w:val="000000"/>
          <w:sz w:val="16"/>
          <w:szCs w:val="16"/>
          <w:lang w:eastAsia="ru-RU"/>
        </w:rPr>
        <w:t xml:space="preserve">Боярская дума. </w:t>
      </w:r>
      <w:r w:rsidRPr="00395962">
        <w:rPr>
          <w:rFonts w:ascii="Times New Roman" w:eastAsia="Times New Roman" w:hAnsi="Times New Roman" w:cs="Times New Roman"/>
          <w:color w:val="000000"/>
          <w:sz w:val="16"/>
          <w:szCs w:val="16"/>
          <w:lang w:eastAsia="ru-RU"/>
        </w:rPr>
        <w:t xml:space="preserve">Во время царствования Ивана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почти втрое был расширен состав Боярской думы, с тем чтобы ослабить в ней роль боярской аристократии.</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Возвышение авторитета царской власти, усиление духовенства и складывание мощного поместного землевладения привели к возникновению нового органа господствующего класса — </w:t>
      </w:r>
      <w:r w:rsidRPr="00395962">
        <w:rPr>
          <w:rFonts w:ascii="Times New Roman" w:eastAsia="Times New Roman" w:hAnsi="Times New Roman" w:cs="Times New Roman"/>
          <w:i/>
          <w:iCs/>
          <w:color w:val="000000"/>
          <w:sz w:val="16"/>
          <w:szCs w:val="16"/>
          <w:lang w:eastAsia="ru-RU"/>
        </w:rPr>
        <w:lastRenderedPageBreak/>
        <w:t xml:space="preserve">Земского собора. </w:t>
      </w:r>
      <w:r w:rsidRPr="00395962">
        <w:rPr>
          <w:rFonts w:ascii="Times New Roman" w:eastAsia="Times New Roman" w:hAnsi="Times New Roman" w:cs="Times New Roman"/>
          <w:color w:val="000000"/>
          <w:sz w:val="16"/>
          <w:szCs w:val="16"/>
          <w:lang w:eastAsia="ru-RU"/>
        </w:rPr>
        <w:t xml:space="preserve">Земские соборы собирались нерегулярно и занимались решением важнейших государственных дел, прежде всего вопросами внешней политики и финансов. В период бесцарствий на Земских соборах избирались новые цари. Первый Земский собор был созван в </w:t>
      </w:r>
      <w:smartTag w:uri="urn:schemas-microsoft-com:office:smarttags" w:element="metricconverter">
        <w:smartTagPr>
          <w:attr w:name="ProductID" w:val="89 см"/>
        </w:smartTagPr>
        <w:r w:rsidRPr="00395962">
          <w:rPr>
            <w:rFonts w:ascii="Times New Roman" w:eastAsia="Times New Roman" w:hAnsi="Times New Roman" w:cs="Times New Roman"/>
            <w:color w:val="000000"/>
            <w:sz w:val="16"/>
            <w:szCs w:val="16"/>
            <w:lang w:eastAsia="ru-RU"/>
          </w:rPr>
          <w:t>1549 г</w:t>
        </w:r>
      </w:smartTag>
      <w:r w:rsidRPr="00395962">
        <w:rPr>
          <w:rFonts w:ascii="Times New Roman" w:eastAsia="Times New Roman" w:hAnsi="Times New Roman" w:cs="Times New Roman"/>
          <w:color w:val="000000"/>
          <w:sz w:val="16"/>
          <w:szCs w:val="16"/>
          <w:lang w:eastAsia="ru-RU"/>
        </w:rPr>
        <w:t xml:space="preserve">. Он принял решение составить новый Судебник (утвержден в </w:t>
      </w:r>
      <w:smartTag w:uri="urn:schemas-microsoft-com:office:smarttags" w:element="metricconverter">
        <w:smartTagPr>
          <w:attr w:name="ProductID" w:val="89 см"/>
        </w:smartTagPr>
        <w:r w:rsidRPr="00395962">
          <w:rPr>
            <w:rFonts w:ascii="Times New Roman" w:eastAsia="Times New Roman" w:hAnsi="Times New Roman" w:cs="Times New Roman"/>
            <w:color w:val="000000"/>
            <w:sz w:val="16"/>
            <w:szCs w:val="16"/>
            <w:lang w:eastAsia="ru-RU"/>
          </w:rPr>
          <w:t>1550 г</w:t>
        </w:r>
      </w:smartTag>
      <w:r w:rsidRPr="00395962">
        <w:rPr>
          <w:rFonts w:ascii="Times New Roman" w:eastAsia="Times New Roman" w:hAnsi="Times New Roman" w:cs="Times New Roman"/>
          <w:color w:val="000000"/>
          <w:sz w:val="16"/>
          <w:szCs w:val="16"/>
          <w:lang w:eastAsia="ru-RU"/>
        </w:rPr>
        <w:t xml:space="preserve">.) и сформулировал программу реформ середины </w:t>
      </w:r>
      <w:r w:rsidRPr="00395962">
        <w:rPr>
          <w:rFonts w:ascii="Times New Roman" w:eastAsia="Times New Roman" w:hAnsi="Times New Roman" w:cs="Times New Roman"/>
          <w:color w:val="000000"/>
          <w:sz w:val="16"/>
          <w:szCs w:val="16"/>
          <w:lang w:val="en-US" w:eastAsia="ru-RU"/>
        </w:rPr>
        <w:t>XVI</w:t>
      </w:r>
      <w:r w:rsidRPr="00395962">
        <w:rPr>
          <w:rFonts w:ascii="Times New Roman" w:eastAsia="Times New Roman" w:hAnsi="Times New Roman" w:cs="Times New Roman"/>
          <w:color w:val="000000"/>
          <w:sz w:val="16"/>
          <w:szCs w:val="16"/>
          <w:lang w:eastAsia="ru-RU"/>
        </w:rPr>
        <w:t xml:space="preserve"> в. (по подсчетам специалистов, состоялось более 50 Земских соборов; последние Земские соборы в России собирались в 80-е годы </w:t>
      </w:r>
      <w:r w:rsidRPr="00395962">
        <w:rPr>
          <w:rFonts w:ascii="Times New Roman" w:eastAsia="Times New Roman" w:hAnsi="Times New Roman" w:cs="Times New Roman"/>
          <w:color w:val="000000"/>
          <w:sz w:val="16"/>
          <w:szCs w:val="16"/>
          <w:lang w:val="en-US" w:eastAsia="ru-RU"/>
        </w:rPr>
        <w:t>XVI</w:t>
      </w:r>
      <w:r w:rsidRPr="00395962">
        <w:rPr>
          <w:rFonts w:ascii="Times New Roman" w:eastAsia="Times New Roman" w:hAnsi="Times New Roman" w:cs="Times New Roman"/>
          <w:color w:val="000000"/>
          <w:sz w:val="16"/>
          <w:szCs w:val="16"/>
          <w:lang w:eastAsia="ru-RU"/>
        </w:rPr>
        <w:t xml:space="preserve"> в.). В состав Земских соборов входили Боярская дума, Освященный собор — представители высшего духовенства; на многих совещаниях Земских соборов присутствовали также представители дворянства и верхушки посада.</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Еще до реформ середины </w:t>
      </w:r>
      <w:r w:rsidRPr="00395962">
        <w:rPr>
          <w:rFonts w:ascii="Times New Roman" w:eastAsia="Times New Roman" w:hAnsi="Times New Roman" w:cs="Times New Roman"/>
          <w:color w:val="000000"/>
          <w:sz w:val="16"/>
          <w:szCs w:val="16"/>
          <w:lang w:val="en-US" w:eastAsia="ru-RU"/>
        </w:rPr>
        <w:t>XVI</w:t>
      </w:r>
      <w:r w:rsidRPr="00395962">
        <w:rPr>
          <w:rFonts w:ascii="Times New Roman" w:eastAsia="Times New Roman" w:hAnsi="Times New Roman" w:cs="Times New Roman"/>
          <w:color w:val="000000"/>
          <w:sz w:val="16"/>
          <w:szCs w:val="16"/>
          <w:lang w:eastAsia="ru-RU"/>
        </w:rPr>
        <w:t xml:space="preserve"> в. отдельные отрасли государственного управления отдельными территориями стали поручаться ("приказываться", как тогда называли) боярам. Так появились первые </w:t>
      </w:r>
      <w:r w:rsidRPr="00395962">
        <w:rPr>
          <w:rFonts w:ascii="Times New Roman" w:eastAsia="Times New Roman" w:hAnsi="Times New Roman" w:cs="Times New Roman"/>
          <w:i/>
          <w:iCs/>
          <w:color w:val="000000"/>
          <w:sz w:val="16"/>
          <w:szCs w:val="16"/>
          <w:lang w:eastAsia="ru-RU"/>
        </w:rPr>
        <w:t xml:space="preserve">приказы </w:t>
      </w:r>
      <w:r w:rsidRPr="00395962">
        <w:rPr>
          <w:rFonts w:ascii="Times New Roman" w:eastAsia="Times New Roman" w:hAnsi="Times New Roman" w:cs="Times New Roman"/>
          <w:color w:val="000000"/>
          <w:sz w:val="16"/>
          <w:szCs w:val="16"/>
          <w:lang w:eastAsia="ru-RU"/>
        </w:rPr>
        <w:t xml:space="preserve">— учреждения, ведавшие отраслями государственного управления или отдельными регионами страны. В середине </w:t>
      </w:r>
      <w:r w:rsidRPr="00395962">
        <w:rPr>
          <w:rFonts w:ascii="Times New Roman" w:eastAsia="Times New Roman" w:hAnsi="Times New Roman" w:cs="Times New Roman"/>
          <w:color w:val="000000"/>
          <w:sz w:val="16"/>
          <w:szCs w:val="16"/>
          <w:lang w:val="en-US" w:eastAsia="ru-RU"/>
        </w:rPr>
        <w:t>XVI</w:t>
      </w:r>
      <w:r w:rsidRPr="00395962">
        <w:rPr>
          <w:rFonts w:ascii="Times New Roman" w:eastAsia="Times New Roman" w:hAnsi="Times New Roman" w:cs="Times New Roman"/>
          <w:color w:val="000000"/>
          <w:sz w:val="16"/>
          <w:szCs w:val="16"/>
          <w:lang w:eastAsia="ru-RU"/>
        </w:rPr>
        <w:t xml:space="preserve"> в. существовало уже два десятка приказов. Военными делами руководили Разрядный приказ (ведал поместным войском), Пушкарский (артиллерией), Стрелецкий (стрельцами), Оружейная палата (арсенал). Иностранными делами ведал Посольский приказ, государственными финансами — приказ Большой приход; государственными землями, раздаваемыми дворянам, — Поместный приказ; холопами — Холопий приказ. Были приказы, ведавшие определенными территориями: приказ Сибирского дворца управлял Сибирью; приказ Казанского дворца — присоединенным Казанским ханством.</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Во главе приказа стоял боярин или дьяк — крупный государственный чиновник. Приказы ведали управлением, сбором налогов и судом. С усложнением задач государственного управления число приказов росло. Ко времени петровских преобразований в начале </w:t>
      </w:r>
      <w:r w:rsidRPr="00395962">
        <w:rPr>
          <w:rFonts w:ascii="Times New Roman" w:eastAsia="Times New Roman" w:hAnsi="Times New Roman" w:cs="Times New Roman"/>
          <w:color w:val="000000"/>
          <w:sz w:val="16"/>
          <w:szCs w:val="16"/>
          <w:lang w:val="en-US" w:eastAsia="ru-RU"/>
        </w:rPr>
        <w:t>XVIII</w:t>
      </w:r>
      <w:r w:rsidRPr="00395962">
        <w:rPr>
          <w:rFonts w:ascii="Times New Roman" w:eastAsia="Times New Roman" w:hAnsi="Times New Roman" w:cs="Times New Roman"/>
          <w:color w:val="000000"/>
          <w:sz w:val="16"/>
          <w:szCs w:val="16"/>
          <w:lang w:eastAsia="ru-RU"/>
        </w:rPr>
        <w:t xml:space="preserve"> в. их было около 50. Оформление приказной системы позволило централизовать управление страной.</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На местах стала создаваться единая система управления. Сбор налогов на местах ранее поручался боярам-кормленщикам. Они были фактически правителями отдельных земель. В их личное распоряжение поступали все средства, собранные сверх необходимых податей в казну, т.е. они "кормились" за счет управления землями. В </w:t>
      </w:r>
      <w:smartTag w:uri="urn:schemas-microsoft-com:office:smarttags" w:element="metricconverter">
        <w:smartTagPr>
          <w:attr w:name="ProductID" w:val="89 см"/>
        </w:smartTagPr>
        <w:r w:rsidRPr="00395962">
          <w:rPr>
            <w:rFonts w:ascii="Times New Roman" w:eastAsia="Times New Roman" w:hAnsi="Times New Roman" w:cs="Times New Roman"/>
            <w:color w:val="000000"/>
            <w:sz w:val="16"/>
            <w:szCs w:val="16"/>
            <w:lang w:eastAsia="ru-RU"/>
          </w:rPr>
          <w:t>1556 г</w:t>
        </w:r>
      </w:smartTag>
      <w:r w:rsidRPr="00395962">
        <w:rPr>
          <w:rFonts w:ascii="Times New Roman" w:eastAsia="Times New Roman" w:hAnsi="Times New Roman" w:cs="Times New Roman"/>
          <w:color w:val="000000"/>
          <w:sz w:val="16"/>
          <w:szCs w:val="16"/>
          <w:lang w:eastAsia="ru-RU"/>
        </w:rPr>
        <w:t xml:space="preserve">. кормления были отменены. На местах управление (сыск и суд по особо важным государственным делам) было передано в руки </w:t>
      </w:r>
      <w:r w:rsidRPr="00395962">
        <w:rPr>
          <w:rFonts w:ascii="Times New Roman" w:eastAsia="Times New Roman" w:hAnsi="Times New Roman" w:cs="Times New Roman"/>
          <w:i/>
          <w:iCs/>
          <w:color w:val="000000"/>
          <w:sz w:val="16"/>
          <w:szCs w:val="16"/>
          <w:lang w:eastAsia="ru-RU"/>
        </w:rPr>
        <w:t xml:space="preserve">губных старост </w:t>
      </w:r>
      <w:r w:rsidRPr="00395962">
        <w:rPr>
          <w:rFonts w:ascii="Times New Roman" w:eastAsia="Times New Roman" w:hAnsi="Times New Roman" w:cs="Times New Roman"/>
          <w:color w:val="000000"/>
          <w:sz w:val="16"/>
          <w:szCs w:val="16"/>
          <w:lang w:eastAsia="ru-RU"/>
        </w:rPr>
        <w:t xml:space="preserve">(губа — округ), избиравшихся из местных дворян, </w:t>
      </w:r>
      <w:r w:rsidRPr="00395962">
        <w:rPr>
          <w:rFonts w:ascii="Times New Roman" w:eastAsia="Times New Roman" w:hAnsi="Times New Roman" w:cs="Times New Roman"/>
          <w:i/>
          <w:iCs/>
          <w:color w:val="000000"/>
          <w:sz w:val="16"/>
          <w:szCs w:val="16"/>
          <w:lang w:eastAsia="ru-RU"/>
        </w:rPr>
        <w:t xml:space="preserve">земских старост </w:t>
      </w:r>
      <w:r w:rsidRPr="00395962">
        <w:rPr>
          <w:rFonts w:ascii="Times New Roman" w:eastAsia="Times New Roman" w:hAnsi="Times New Roman" w:cs="Times New Roman"/>
          <w:color w:val="000000"/>
          <w:sz w:val="16"/>
          <w:szCs w:val="16"/>
          <w:lang w:eastAsia="ru-RU"/>
        </w:rPr>
        <w:t xml:space="preserve">— из числа зажиточных слоев среди черносошного населения там, где не было дворянского землевладения, и </w:t>
      </w:r>
      <w:r w:rsidRPr="00395962">
        <w:rPr>
          <w:rFonts w:ascii="Times New Roman" w:eastAsia="Times New Roman" w:hAnsi="Times New Roman" w:cs="Times New Roman"/>
          <w:i/>
          <w:iCs/>
          <w:color w:val="000000"/>
          <w:sz w:val="16"/>
          <w:szCs w:val="16"/>
          <w:lang w:eastAsia="ru-RU"/>
        </w:rPr>
        <w:t xml:space="preserve">городовых приказчиков или излюбленных голов </w:t>
      </w:r>
      <w:r w:rsidRPr="00395962">
        <w:rPr>
          <w:rFonts w:ascii="Times New Roman" w:eastAsia="Times New Roman" w:hAnsi="Times New Roman" w:cs="Times New Roman"/>
          <w:color w:val="000000"/>
          <w:sz w:val="16"/>
          <w:szCs w:val="16"/>
          <w:lang w:eastAsia="ru-RU"/>
        </w:rPr>
        <w:t xml:space="preserve">— в городах. Таким образом, в середине </w:t>
      </w:r>
      <w:r w:rsidRPr="00395962">
        <w:rPr>
          <w:rFonts w:ascii="Times New Roman" w:eastAsia="Times New Roman" w:hAnsi="Times New Roman" w:cs="Times New Roman"/>
          <w:color w:val="000000"/>
          <w:sz w:val="16"/>
          <w:szCs w:val="16"/>
          <w:lang w:val="en-US" w:eastAsia="ru-RU"/>
        </w:rPr>
        <w:t>XVI</w:t>
      </w:r>
      <w:r w:rsidRPr="00395962">
        <w:rPr>
          <w:rFonts w:ascii="Times New Roman" w:eastAsia="Times New Roman" w:hAnsi="Times New Roman" w:cs="Times New Roman"/>
          <w:color w:val="000000"/>
          <w:sz w:val="16"/>
          <w:szCs w:val="16"/>
          <w:lang w:eastAsia="ru-RU"/>
        </w:rPr>
        <w:t xml:space="preserve"> в. сложился аппарат государственной власти в форме </w:t>
      </w:r>
      <w:r w:rsidRPr="00395962">
        <w:rPr>
          <w:rFonts w:ascii="Times New Roman" w:eastAsia="Times New Roman" w:hAnsi="Times New Roman" w:cs="Times New Roman"/>
          <w:i/>
          <w:iCs/>
          <w:color w:val="000000"/>
          <w:sz w:val="16"/>
          <w:szCs w:val="16"/>
          <w:lang w:eastAsia="ru-RU"/>
        </w:rPr>
        <w:t>сословно-представительной монархии.</w:t>
      </w:r>
    </w:p>
    <w:p w:rsidR="00395962" w:rsidRPr="00395962" w:rsidRDefault="00395962" w:rsidP="000E5E28">
      <w:pPr>
        <w:tabs>
          <w:tab w:val="left" w:pos="3828"/>
        </w:tabs>
        <w:spacing w:after="0" w:line="360" w:lineRule="auto"/>
        <w:ind w:left="-1134" w:right="-284" w:firstLine="709"/>
        <w:outlineLvl w:val="2"/>
        <w:rPr>
          <w:rFonts w:ascii="Times New Roman" w:eastAsia="Times New Roman" w:hAnsi="Times New Roman" w:cs="Times New Roman"/>
          <w:b/>
          <w:bCs/>
          <w:color w:val="000000"/>
          <w:sz w:val="16"/>
          <w:szCs w:val="16"/>
          <w:lang w:eastAsia="ru-RU"/>
        </w:rPr>
      </w:pPr>
    </w:p>
    <w:p w:rsidR="00395962" w:rsidRPr="00395962" w:rsidRDefault="00395962" w:rsidP="000E5E28">
      <w:pPr>
        <w:tabs>
          <w:tab w:val="left" w:pos="3828"/>
        </w:tabs>
        <w:spacing w:after="0" w:line="360" w:lineRule="auto"/>
        <w:ind w:left="-1134" w:right="-284" w:firstLine="709"/>
        <w:outlineLvl w:val="2"/>
        <w:rPr>
          <w:rFonts w:ascii="Times New Roman" w:eastAsia="Times New Roman" w:hAnsi="Times New Roman" w:cs="Times New Roman"/>
          <w:b/>
          <w:bCs/>
          <w:color w:val="000000"/>
          <w:sz w:val="16"/>
          <w:szCs w:val="16"/>
          <w:lang w:eastAsia="ru-RU"/>
        </w:rPr>
      </w:pPr>
      <w:r w:rsidRPr="00395962">
        <w:rPr>
          <w:rFonts w:ascii="Times New Roman" w:eastAsia="Times New Roman" w:hAnsi="Times New Roman" w:cs="Times New Roman"/>
          <w:b/>
          <w:bCs/>
          <w:color w:val="000000"/>
          <w:sz w:val="16"/>
          <w:szCs w:val="16"/>
          <w:lang w:eastAsia="ru-RU"/>
        </w:rPr>
        <w:t xml:space="preserve">Судебник </w:t>
      </w:r>
      <w:smartTag w:uri="urn:schemas-microsoft-com:office:smarttags" w:element="metricconverter">
        <w:smartTagPr>
          <w:attr w:name="ProductID" w:val="89 см"/>
        </w:smartTagPr>
        <w:r w:rsidRPr="00395962">
          <w:rPr>
            <w:rFonts w:ascii="Times New Roman" w:eastAsia="Times New Roman" w:hAnsi="Times New Roman" w:cs="Times New Roman"/>
            <w:b/>
            <w:bCs/>
            <w:color w:val="000000"/>
            <w:sz w:val="16"/>
            <w:szCs w:val="16"/>
            <w:lang w:eastAsia="ru-RU"/>
          </w:rPr>
          <w:t>1550 г</w:t>
        </w:r>
      </w:smartTag>
    </w:p>
    <w:p w:rsidR="00395962" w:rsidRPr="00395962" w:rsidRDefault="00395962" w:rsidP="000E5E28">
      <w:pPr>
        <w:tabs>
          <w:tab w:val="left" w:pos="3828"/>
        </w:tabs>
        <w:spacing w:after="0" w:line="360" w:lineRule="auto"/>
        <w:ind w:left="-1134" w:right="-284" w:firstLine="709"/>
        <w:outlineLvl w:val="2"/>
        <w:rPr>
          <w:rFonts w:ascii="Times New Roman" w:eastAsia="Times New Roman" w:hAnsi="Times New Roman" w:cs="Times New Roman"/>
          <w:b/>
          <w:bCs/>
          <w:color w:val="000000"/>
          <w:sz w:val="16"/>
          <w:szCs w:val="16"/>
          <w:lang w:eastAsia="ru-RU"/>
        </w:rPr>
      </w:pP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Общая тенденция к централизации страны и</w:t>
      </w:r>
      <w:r w:rsidRPr="00395962">
        <w:rPr>
          <w:rFonts w:ascii="Times New Roman" w:eastAsia="Times New Roman" w:hAnsi="Times New Roman" w:cs="Times New Roman"/>
          <w:b/>
          <w:bCs/>
          <w:color w:val="000000"/>
          <w:sz w:val="16"/>
          <w:szCs w:val="16"/>
          <w:lang w:eastAsia="ru-RU"/>
        </w:rPr>
        <w:t xml:space="preserve"> </w:t>
      </w:r>
      <w:r w:rsidRPr="00395962">
        <w:rPr>
          <w:rFonts w:ascii="Times New Roman" w:eastAsia="Times New Roman" w:hAnsi="Times New Roman" w:cs="Times New Roman"/>
          <w:color w:val="000000"/>
          <w:sz w:val="16"/>
          <w:szCs w:val="16"/>
          <w:lang w:eastAsia="ru-RU"/>
        </w:rPr>
        <w:t xml:space="preserve">государственного аппарата повлекли за собой издание нового сборника законов — Судебника </w:t>
      </w:r>
      <w:smartTag w:uri="urn:schemas-microsoft-com:office:smarttags" w:element="metricconverter">
        <w:smartTagPr>
          <w:attr w:name="ProductID" w:val="89 см"/>
        </w:smartTagPr>
        <w:r w:rsidRPr="00395962">
          <w:rPr>
            <w:rFonts w:ascii="Times New Roman" w:eastAsia="Times New Roman" w:hAnsi="Times New Roman" w:cs="Times New Roman"/>
            <w:color w:val="000000"/>
            <w:sz w:val="16"/>
            <w:szCs w:val="16"/>
            <w:lang w:eastAsia="ru-RU"/>
          </w:rPr>
          <w:t>1550 г</w:t>
        </w:r>
      </w:smartTag>
      <w:r w:rsidRPr="00395962">
        <w:rPr>
          <w:rFonts w:ascii="Times New Roman" w:eastAsia="Times New Roman" w:hAnsi="Times New Roman" w:cs="Times New Roman"/>
          <w:color w:val="000000"/>
          <w:sz w:val="16"/>
          <w:szCs w:val="16"/>
          <w:lang w:eastAsia="ru-RU"/>
        </w:rPr>
        <w:t xml:space="preserve">. Взяв за основу Судебник Ивана </w:t>
      </w:r>
      <w:r w:rsidRPr="00395962">
        <w:rPr>
          <w:rFonts w:ascii="Times New Roman" w:eastAsia="Times New Roman" w:hAnsi="Times New Roman" w:cs="Times New Roman"/>
          <w:color w:val="000000"/>
          <w:sz w:val="16"/>
          <w:szCs w:val="16"/>
          <w:lang w:val="en-US" w:eastAsia="ru-RU"/>
        </w:rPr>
        <w:t>III</w:t>
      </w:r>
      <w:r w:rsidRPr="00395962">
        <w:rPr>
          <w:rFonts w:ascii="Times New Roman" w:eastAsia="Times New Roman" w:hAnsi="Times New Roman" w:cs="Times New Roman"/>
          <w:color w:val="000000"/>
          <w:sz w:val="16"/>
          <w:szCs w:val="16"/>
          <w:lang w:eastAsia="ru-RU"/>
        </w:rPr>
        <w:t xml:space="preserve">, составители нового Судебника внесли в него изменения, </w:t>
      </w:r>
      <w:r w:rsidRPr="00395962">
        <w:rPr>
          <w:rFonts w:ascii="Times New Roman" w:eastAsia="Times New Roman" w:hAnsi="Times New Roman" w:cs="Times New Roman"/>
          <w:color w:val="000000"/>
          <w:sz w:val="16"/>
          <w:szCs w:val="16"/>
          <w:lang w:eastAsia="ru-RU"/>
        </w:rPr>
        <w:lastRenderedPageBreak/>
        <w:t>связанные с усилением центральной власти. В нем подтверждалось право перехода крестьян в Юрьев день и была увеличена плата за "пожилое". Феодал теперь отвечал за преступления своих крестьян, что усиливало их личную зависимость от господина. Впервые было введено наказание за взяточничество.</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Еще при Елене Глинской была начата денежная реформа. Московский рубль стал основной платежной единицей в стране. Право сбора торговых пошлин переходило в руки государства. Население страны было обязано нести </w:t>
      </w:r>
      <w:r w:rsidRPr="00395962">
        <w:rPr>
          <w:rFonts w:ascii="Times New Roman" w:eastAsia="Times New Roman" w:hAnsi="Times New Roman" w:cs="Times New Roman"/>
          <w:i/>
          <w:iCs/>
          <w:color w:val="000000"/>
          <w:sz w:val="16"/>
          <w:szCs w:val="16"/>
          <w:lang w:eastAsia="ru-RU"/>
        </w:rPr>
        <w:t xml:space="preserve">тягло </w:t>
      </w:r>
      <w:r w:rsidRPr="00395962">
        <w:rPr>
          <w:rFonts w:ascii="Times New Roman" w:eastAsia="Times New Roman" w:hAnsi="Times New Roman" w:cs="Times New Roman"/>
          <w:color w:val="000000"/>
          <w:sz w:val="16"/>
          <w:szCs w:val="16"/>
          <w:lang w:eastAsia="ru-RU"/>
        </w:rPr>
        <w:t xml:space="preserve">— комплекс натуральных и денежных повинностей. В середине </w:t>
      </w:r>
      <w:r w:rsidRPr="00395962">
        <w:rPr>
          <w:rFonts w:ascii="Times New Roman" w:eastAsia="Times New Roman" w:hAnsi="Times New Roman" w:cs="Times New Roman"/>
          <w:color w:val="000000"/>
          <w:sz w:val="16"/>
          <w:szCs w:val="16"/>
          <w:lang w:val="en-US" w:eastAsia="ru-RU"/>
        </w:rPr>
        <w:t>XVI</w:t>
      </w:r>
      <w:r w:rsidRPr="00395962">
        <w:rPr>
          <w:rFonts w:ascii="Times New Roman" w:eastAsia="Times New Roman" w:hAnsi="Times New Roman" w:cs="Times New Roman"/>
          <w:color w:val="000000"/>
          <w:sz w:val="16"/>
          <w:szCs w:val="16"/>
          <w:lang w:eastAsia="ru-RU"/>
        </w:rPr>
        <w:t xml:space="preserve"> в. была установлена единая для всего государства единица взимания налогов — большая </w:t>
      </w:r>
      <w:r w:rsidRPr="00395962">
        <w:rPr>
          <w:rFonts w:ascii="Times New Roman" w:eastAsia="Times New Roman" w:hAnsi="Times New Roman" w:cs="Times New Roman"/>
          <w:i/>
          <w:iCs/>
          <w:color w:val="000000"/>
          <w:sz w:val="16"/>
          <w:szCs w:val="16"/>
          <w:lang w:eastAsia="ru-RU"/>
        </w:rPr>
        <w:t xml:space="preserve">соха. </w:t>
      </w:r>
      <w:r w:rsidRPr="00395962">
        <w:rPr>
          <w:rFonts w:ascii="Times New Roman" w:eastAsia="Times New Roman" w:hAnsi="Times New Roman" w:cs="Times New Roman"/>
          <w:color w:val="000000"/>
          <w:sz w:val="16"/>
          <w:szCs w:val="16"/>
          <w:lang w:eastAsia="ru-RU"/>
        </w:rPr>
        <w:t>В зависимости от плодородия почвы, а также социального положения владельца земли, соха составляла 400-</w:t>
      </w:r>
      <w:smartTag w:uri="urn:schemas-microsoft-com:office:smarttags" w:element="metricconverter">
        <w:smartTagPr>
          <w:attr w:name="ProductID" w:val="89 см"/>
        </w:smartTagPr>
        <w:r w:rsidRPr="00395962">
          <w:rPr>
            <w:rFonts w:ascii="Times New Roman" w:eastAsia="Times New Roman" w:hAnsi="Times New Roman" w:cs="Times New Roman"/>
            <w:color w:val="000000"/>
            <w:sz w:val="16"/>
            <w:szCs w:val="16"/>
            <w:lang w:eastAsia="ru-RU"/>
          </w:rPr>
          <w:t>600 га</w:t>
        </w:r>
      </w:smartTag>
      <w:r w:rsidRPr="00395962">
        <w:rPr>
          <w:rFonts w:ascii="Times New Roman" w:eastAsia="Times New Roman" w:hAnsi="Times New Roman" w:cs="Times New Roman"/>
          <w:color w:val="000000"/>
          <w:sz w:val="16"/>
          <w:szCs w:val="16"/>
          <w:lang w:eastAsia="ru-RU"/>
        </w:rPr>
        <w:t xml:space="preserve"> земли. Податная реформа еще более ухудшила положение народных масс.</w:t>
      </w:r>
    </w:p>
    <w:p w:rsidR="00395962" w:rsidRPr="00395962" w:rsidRDefault="00395962" w:rsidP="000E5E28">
      <w:pPr>
        <w:tabs>
          <w:tab w:val="left" w:pos="3828"/>
          <w:tab w:val="left" w:pos="8160"/>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46.</w:t>
      </w:r>
      <w:r w:rsidRPr="00395962">
        <w:rPr>
          <w:rFonts w:ascii="Times New Roman" w:hAnsi="Times New Roman" w:cs="Times New Roman"/>
          <w:sz w:val="16"/>
          <w:szCs w:val="16"/>
        </w:rPr>
        <w:t xml:space="preserve"> </w:t>
      </w:r>
      <w:r w:rsidRPr="00395962">
        <w:rPr>
          <w:rFonts w:ascii="Times New Roman" w:hAnsi="Times New Roman" w:cs="Times New Roman"/>
          <w:b/>
          <w:sz w:val="16"/>
          <w:szCs w:val="16"/>
          <w:u w:val="single"/>
        </w:rPr>
        <w:t xml:space="preserve">Борьба за укрепление централизованной власти. Реформы 50-х годов </w:t>
      </w:r>
      <w:r w:rsidRPr="00395962">
        <w:rPr>
          <w:rFonts w:ascii="Times New Roman" w:hAnsi="Times New Roman" w:cs="Times New Roman"/>
          <w:b/>
          <w:sz w:val="16"/>
          <w:szCs w:val="16"/>
          <w:u w:val="single"/>
          <w:lang w:val="en-US"/>
        </w:rPr>
        <w:t>XVI</w:t>
      </w:r>
      <w:r w:rsidRPr="00395962">
        <w:rPr>
          <w:rFonts w:ascii="Times New Roman" w:hAnsi="Times New Roman" w:cs="Times New Roman"/>
          <w:b/>
          <w:sz w:val="16"/>
          <w:szCs w:val="16"/>
          <w:u w:val="single"/>
        </w:rPr>
        <w:t xml:space="preserve"> века. Реорганизация аппарата управления в </w:t>
      </w:r>
      <w:r w:rsidRPr="00395962">
        <w:rPr>
          <w:rFonts w:ascii="Times New Roman" w:hAnsi="Times New Roman" w:cs="Times New Roman"/>
          <w:b/>
          <w:sz w:val="16"/>
          <w:szCs w:val="16"/>
          <w:u w:val="single"/>
          <w:lang w:val="en-US"/>
        </w:rPr>
        <w:t>XVI</w:t>
      </w:r>
      <w:r w:rsidRPr="00395962">
        <w:rPr>
          <w:rFonts w:ascii="Times New Roman" w:hAnsi="Times New Roman" w:cs="Times New Roman"/>
          <w:b/>
          <w:sz w:val="16"/>
          <w:szCs w:val="16"/>
          <w:u w:val="single"/>
        </w:rPr>
        <w:t xml:space="preserve"> веке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Борьба за укрепление централизованной власти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Политическая борьба в 30—40-х годах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«Живые следы прежней автономии» постоянно давали себя знать в острых политических конфликтах, заполнявших историю России того времени. После смерти Василия III в 1533 г. вспыхнула борьба между феодальными группировками. Группа знати во главе с удельными князьями, братьями Василия III, составила заговор с целью свержения провозглашенного великим князем малолетнего Ивана IV и регентши — его матери Елены Глинской — и возведения на великое княжение Дмитровского удельного князя Юрия Ивановича. Среди заговорщиков видную роль играли потомки князей Шуйских. Заговор не удался. Юрий Иванович и его бояре были арестованы, но вскоре выступил другой брат Василия III — Андрей Иванович Старицкий, требовавший увеличения своего удела. Его домогательства успехов не имели. В 1534 г. образовался заговор во главе с Михаилом Глинским, опиравшимся на удельных князей Вельских, Воротынских, Трубецких. Но и этот заговор был разоблачен.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Начало реформ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Маневрируя между различными группировками феодалов, правительство Елены Глинской вело линию на сужение податного и судебного иммунитетов церкви, осуществляло контроль над ростом монастырского земле-владения, запретило покупать земли у служилых людей, чтобы не допустить выхода этой земли «из службы».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 целью укрепления рубежей развернулось строительство многих крепостей и городов — каменных и деревоземляных. Специальные «городовые приказчики» организовывали сбор средств и привлечение населения к оборонительным работам. Создание крепостей (в том числе Китай-города в Москве) способствовало привлечению населения в защищенные от нападений врагов города, росту ремесла и торговли в них.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Стремлением упрочить финансовое положение государства была вызвана денежная реформа 1535 г. Уменьшив вес монеты, реформа упразднила разнобой между московской и сохранявшейся до тех пор новгородской денежными системами.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Началась реформа управления на местах, где вводились «губные» учреждения (от слова «губа» — административный округ). Из среды местных служилых людей — детей боярских — избирались «излюбленные головы» для судопроизводства по наиболее важным делам. В помощь им выбирались целовальники (присягавшие целованием креста) из числа «лучших» черносошных крестьян. «Излюбленные головы» — губные старосты получили право самостоятельно производить следствие с применением пыток по делам о «разбоях» и «татьбах» и приговаривать обвиняемых вплоть до смертной казни. В Москве для надзора за деятельностью губных </w:t>
      </w:r>
      <w:r w:rsidRPr="00395962">
        <w:rPr>
          <w:rFonts w:ascii="Times New Roman" w:hAnsi="Times New Roman" w:cs="Times New Roman"/>
          <w:sz w:val="16"/>
          <w:szCs w:val="16"/>
        </w:rPr>
        <w:lastRenderedPageBreak/>
        <w:t>учреждений был создан специальный Разбойный приказ. Все это наряду с назначением «городовых приказчиков» из местных дворян ограничивало полномочия бояр-кормленщиков и усиливало роль дворянства в местном управлении.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Усиление княжеско-боярской оппозиции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 враждебные государственной централизации силы были далеко не сломлены. Они располагали большими материальными средствами и продолжали вести борьбу за сохранение и реставрацию прежних порядков с ограниченной властью государя и большой самостоятельностью феодалов. Свои надежды они связывали прежде всего с князем -Андреем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Ивановичем Старицким. Его попытались удалить, поставив во главе отправлявшегося на оборону южных границ войска. Но удельный князь чувствовал себя настолько уверенно, что не подчинился распоряжению правительства. Готовя выступление с целью захвата власти в государстве, он рассчитывал на поддержку Новгорода. Однако новгородские дворяне сообщили о полученных ими грамотах Андрея Старицкого в Москву. Московским правителям удалось заманить Андрея Старицкого в Москву, где он был «уморен под железной шапкой»; участников заговора повесили вдоль дороги из Москвы в Новгород.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Борьба приняла формы заговоров, убийств, жестоких расправе противниками, как это обычно бывало в средние века. В начале 1538 г. внезапно умерла Елена Глинская. Иностранцы, бывшие в то время в России, говорят о том, что великая княгиня была отравлена. Власть перешла к феодальной группировке, возглавлявшейся Шуйскими. Началось быстрое расширение их земельных владений. Спустя год у власти оказалась группировка Вельских. В борьбе боярско-княжеских группировок раскололись и церковники, активно поддерживавшие соперничающие силы. В январе 1542 г. у власти опять оказались Шуйские.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Обострение классовой борьбы и усиление внешней опасности. Начало правления Ивана IV</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Ожесточенная борьба княжеско-боярских группировок за власть, сопровождавшаяся произволом и насилиями со стороны бояр-кормленщиков, привела к новому обострению классовых противоречий. Росло глухое народ-ное недовольство бесконечными и тяжело ложившимися на плечи народа боярско-княжескими распрями. Помимо обычного в таких случаях ухода крестьян и горожан на окраины увеличилось количество «татебных» и «разбойных» дел, т. е. нападений на жизнь и имущество Феодалов. Ферапонтов монастырь жаловался в 1546 г. на то, что крестьяне «вступаются у них в монастырские починки, перелезши за межу, землю пашут и лес секут, и пожни косят, а называют они те земли, и лес, и пожни, и починки своею землею». Аналогичные свидетельства усилившегося сопротивления крестьян имелись и по многим другим территориям.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Воспользовавшись ослаблением государства. Казанское ханство предприняло в 1537 — 1538гг. большие походы в Поволжье и к северу от Волги. Около 100 тыс. человек было уведено в казанский плен.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Обострение внутреннего положения и усиление внешней опасности вынудили наиболее дальновидных политических деятелей искать выход в усилении государственной централизации. Значительная роль в укреплении самодержавия в середине XVI в. принадлежала ставшему в марте 1542 г. митрополитом новгородскому архиепископу Макарию. Заинтересованные в централизации власти феодальные круги возлагали надежды на подраставшего Ивана IV. Уже в годы ранней молодости он проявил властный и жестокий характер. В декабре 1543 г. им были отстранены от власти Шуйские, а затем молодой Иван IV начал отправлять в опалу и казнить некоторых бояр.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Летом 1546 г. внутреннее положение в стране стало накаляться. На южном рубеже — в Коломне — произошли волнения присланных из Новгорода «пищальников» (воинов, приставленных к огнестрельным орудиям — пищалям). Государевых людей, приехавших к пищальникам с приказом от великого князя, новгородцы закидали грязью, а потом стали стрелять по ним из своих пищалей, мстя за </w:t>
      </w:r>
      <w:r w:rsidRPr="00395962">
        <w:rPr>
          <w:rFonts w:ascii="Times New Roman" w:hAnsi="Times New Roman" w:cs="Times New Roman"/>
          <w:sz w:val="16"/>
          <w:szCs w:val="16"/>
        </w:rPr>
        <w:lastRenderedPageBreak/>
        <w:t>сопровождавшуюся конфискациями имущества принудительную мобилизацию их из Новгорода в Коломну. Затем выяснилось, что к волнениям пищальников имели отношение бояре Воронцовы и князь Кубенский. Им отрубили головы. Появилось недовольство и во Пскове. Псковичи прислали к молодому великому князю послов с жалобой на действия московского наместника. Иван велел поджечь жалобщикам бороды свечами и облить их горячим вином. После расправы над Воронцо-выми и Кубенским у власти укрепились родственники молодого царя — Глинские. Вскоре Иван IV женился на нетитулованной Анастасии Романовой, отказавшись от вступления в родственные связи со знатью. В январе 1547 г. по задуманному Макарием ритуалу произошло торжественное венчание Ивана I V на царство. Впервые Московский великий князь наделялся титулом царя, что по тогдашним понятиям резко возвышало его над всей титулованной русской знатью и уравнивало в положении с западноевропейскими императорами. Но был в венчании Ивана на царство и другой смысл. Царскую корону он получал из рук главы церкви — митрополита Макария, от него же выслушивал напутственное слово. Все это подчеркивало особое положение церкви в государстве, которая выступала в качестве гаранта самодержавной власти. Тем самым царская власть обязывалась заботиться о сохранении прав и привилегий церкви. Укрепляя самодержавную власть, церковь преследовала и свои собственные интересы.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Московское восстание 1547 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Начало царствования Ивана IV ознаменовалось открытым обострением давно уже накапливавшихся классовых противоречий. В июне 1547 г. в Москве произошел колоссальный пожар, город был уничтожен полностью, тысячи людей погибли в огне и дыму С большим трудом удалось спасти митрополита Макария, Иван уехал в подгороднее село Воробьево. Поползли слухи о том, что Москву подожгли родственники царя — Глинские, якобы занимавшиеся колдовством.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Как и в давние времена, раздался звон колокола, и москвичи потребовали выдачи Глинских. Народ ворвался в Успенский собор и убил там Юрия Глинского во время службы. Восставшие двинулись в Воробьево, к царю, и ему пришлось обещать произвести розыск и наказать виновных. Гнев народа умело направлялся боярской группировкой вообще против «иноплеменных» — это был самый сильный «козырь» для удаления Глинских, и тем самым Ивана, от власти. Несколько лет спустя Иван Грозный вспоминал об этих потрясших его событиях: «И вниде страх в душу моя и трепет в кости моя».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Восстание в Москве было не единственным. Волнения произошли также в Опочке, Устюге, Пскове. Вновь оживились в середине XVI в. еретические движения.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Программа реформ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Молодой царь и поддерживавшие его круги начали в этой обстановке ряд реформ, направленных к укреплению централизованного государства и его главной опоры — служилого дворянства. Содержание этих реформ во многом совпало с «челобитными» царю, написанными в 1549 г. дворянином Иваном Пересветовым, побывавшим в разных странах, в том числе в Турции, и выехавшим затем на службу к московскому царю. В «челобитных» Пересветова содержится целая программа действий, в которых были заинтересованы дворяне. В соответствии с принятым в то время литературным приемом Пересветов выражался иносказательно, говоря о том, как турецкий «Магмет-султан» укрепил свою власть и добился многих побед в борьбе с врагами. Не выступая против знати как таковой, Пересветов настаивал на том, чтобы положение людей на службе определялось не происхождением, а личными заслугами. Создание сильной армии «воинников» — служилых людей — должно дать в руки царя мощную силу не только для решения внешних задач, но и для укрепления самой   царской   власти   в   борьбе   с ее противниками.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Гибель Византии давала Пересветову возможность описать пороки, приведшие к падению мирового центра православия — «второго Рима», чтобы осудить такие же пороки в России, ставшей теперь «третьим Римом». Главным из этих пороков Пересветов считал </w:t>
      </w:r>
      <w:r w:rsidRPr="00395962">
        <w:rPr>
          <w:rFonts w:ascii="Times New Roman" w:hAnsi="Times New Roman" w:cs="Times New Roman"/>
          <w:sz w:val="16"/>
          <w:szCs w:val="16"/>
        </w:rPr>
        <w:lastRenderedPageBreak/>
        <w:t>засилье вельмож, «ленивых богатинов», их неправый суд, равнодушие к интересам госу-дарства, их бесконечные распри, когда они «сипели друг на друга яко змии», их нежелание воевать. Все эти «византийские» картины живо напоминали о недавнем боярском правлении в России. Пересветов считал необходимым реформировать войско, суд, финансы. На смену слабой власти при сильной аристократии должна прийти сильная власть, располагающая достаточными средствами для поддержания «правды». «Государство без грозы, что конь без узды», — писал Пересветов, требуя беспощадной расправы с противниками царской власти. Государь должен опираться на служилых людей, которые преданы государю и служат ему за деньги. Деньги для уплаты жалованья дворянам надо брать с горожан, причем Пересветов советовал царю самому устанавливать цены на рынках и под страхом строжайших наказаний запретить отступать от них.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Сочинения Пересветова дают представление о том, какие именно социальные силы были заинтересованы в «грозной» государственной власти — ими было новое, поднимавшееся сословие феодалов, служилые люди, в число которых мог попасть всякий лично свободный человек. Они рвались к земле, богатству, ненавидели своих недавних притеснителей — крупных вотчинников, бояр, бывших полновластными хозяевами в округе их вотчины. Они хотели оттеснить этих «ленивых богатинов» от власти, пробиться самим к государеву трону и обратить власть московского царя на служение дворянским интересам, обещая взамен надежную опору цаою в борьбе с его противниками.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 правительство Ивана IV не могло обойтись и без феодальной аристократии, церковной и княжеско-боярской знати, представлявшей собой крупную силу в стране. Знать в целом поддерживала идею единства страны под одной властью, но настаивала на широком соучастии во власти, на сохранении своих привилегий и тем самым — на ограничении самодержавия.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Компромиссная политическая программа нашла отражение в посланиях Василию III и Ивану IV, которые писал работавший в России ученый греческий монах Максим Грек. Примыкавший к «нестяжателям», он разделял осиф-лянский тезис о «божественном происхождении» государственной власти. Осифлянская идея союза светской власти с церковью сочеталась с нестяжательскими убеждениями относительно необходимости совместного правления с мудрыми советниками.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Как и Пересветов, Грек считал необходимым быструю ликвидацию «змея» в Казани, а также укрепление границ государства. Программа Максима Грека в целом отражала интересы той части княжеско-боярских и церковных кругов, которая поддерживала идею государственного единства, но стремилась сохранить высокопоставленное положение в новом государственном строе. Не случайно, что в числе почитателей Максима Грека был князь А. М. Курбский.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ПЕРВЫЕ РЕФОРМЫ ИЗБРАННОЙ РАДЫ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Перед новым правительством встал вопрос о путях преобразования государственного аппарата. Первые шаги к реформам выразились в созыве 27 февраля 1549г. расширенного совещания на котором присутствовала Боярская дума, освященный собор, воеводы, а также боярские дети и “большие” дворяне (очевидно, московские). Февральское совещание 1549г. (“Собор примирения”) было фактически первым Земским собором. Его созыв ознаменовал превращение Русского государства в сословно-представительную монархию, создание центрального сословно-представтельного учреждения. Чрезвычайно важно было то, что важнейшие государственные мероприятия начинают приниматься с санкции представителей господствующего класса, в числе которого значительную роль играли дворяне.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Решение Собора 1549г. показало, что правительство собиралось в дальнейшем использовать поддержку как боярства, так и дворян. Оно </w:t>
      </w:r>
      <w:r w:rsidRPr="00395962">
        <w:rPr>
          <w:rFonts w:ascii="Times New Roman" w:hAnsi="Times New Roman" w:cs="Times New Roman"/>
          <w:sz w:val="16"/>
          <w:szCs w:val="16"/>
        </w:rPr>
        <w:lastRenderedPageBreak/>
        <w:t>было явно не в пользу феодальной аристократии, так как она должна была поступиться рядом своих привилегий в пользу основной массы служивого люда. Отмена подсудности дворян (в дальнейшем Судебник 1550г.) означала постепенное оформление сословных привилегий дворянства.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связи с тем, что в феврале 1549г. было решено “давать суд” если человек обратился с челобитным на бояр, казначеев и дворецких, создается особая Челобитная изба, которой ведал А.Адашев и, возможно, Сильвестр.1 Автор Пискаревского Летописца дает ее расположение у Благовещения в Кремле. Но в действительности местонахождение Челобитной избы не вполне ясно: у Благовещения находилось помещение казны. Не будучи формально казначеем, Адашев в 50х годах XVIв. фактически возглавлял деятельность государственной казны.2 Но во всяком случае связь возникновения Челобитной избы с реформами середины века несомненна. В Челобитную избу поступали челобитные на имя государя, здесь же по ним принимались решения- Челобитная изба была бала своего рода высшим апелляционным ведомством и контрольным органом, надзиравшим над другим правительственным учреждением.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Одновременно с “Собором примирения” происходили заседания и церковного собора, который установил церковного празднования еще 16 “святых” и рассмотрел жития этих “чудотворцев”. В условиях роста реформационного движения церковь канонизацией своих видных деятелей стремилась укрепит свой падающий авторитет.</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 февральских соборов правительственная деятельность в 1549г. развернулась в различных областях. Рост народных движений в городе и деревне заставил возобновит проведение губной реформы, после торжества Шуйских в 1542г.. 27 сентября 1549г. был выдан губной наказ крестьянам Кириллова монастыря. Этот наказ свидетельствовал о росте влияния дворянства. Теперь губные дела передавались в ведение выборных губных старост из числа детей бояр.</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Формирование различных изб происходило по функциональному различию, а не по территориальному. Это свидетельствовало о значительном успехе централизации управления.1 Однако част изб не порывала окончательно с территориальным принципом управления.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1549г. был годом активного наступления на иммунитетные привилегии духовных феодалов. 4 июня 1549г. в Дмитров послали грамоту, согласно которой ряд монастырей лишался права беспошлинной торговли в Дмитрове и других городах. Но крупные монастыри привилегии сохраняли.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 концу 1549г. все настойчивее стали раздаваться голоса, подталкивающие правительство на проведение реформ. Царю подал свой проект Ермолай-Еразм, предполагавший ценой некоторых уступок предотвратить возможность новых волнений. Он начал меры по унификации системы поземельного обложения, по обеспечению землей служивого люда.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Разносторонностью и вдумчивостью отличались проекты И.С. Пересветова, защитника сильной самодержавной власти. Централизация суда и финансов, кодификация законов, создание постоянного войска, обеспеченного жалованием,- вот некоторые из предложений этого “воинника”-публициста, выражавшего думы и чаяния передовой части дворянства, затронутого реформационно-гуманистическим движением.2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Изначально в царских вопросах ставилась задача издания законов, которые должны были восстановит порядок, существовавший при Иване III и Василии III. Ссылка на “отца” и “деда”, встречающаяся в законодательстве означала, что реформам старались придать вид мероприятий направленных против тех злоупотреблений властью </w:t>
      </w:r>
      <w:r w:rsidRPr="00395962">
        <w:rPr>
          <w:rFonts w:ascii="Times New Roman" w:hAnsi="Times New Roman" w:cs="Times New Roman"/>
          <w:sz w:val="16"/>
          <w:szCs w:val="16"/>
        </w:rPr>
        <w:lastRenderedPageBreak/>
        <w:t>боярами, которыми были ”наполнены” несовершеннолетние годы Ивана IV.</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 постановки об отмене местничества в проекте изгалялся ряд соображений о необходимости навести порядок в вотчинном и поместном праве. По мнению автора проекта, необходимо было провести проверку земельных владений (вотчин, поместий) и кормлений с целю выяснения размеров владений и исполнения воинских обязанностей служилыми людьми. Нужно было перераспределить имеющийся в распоряжении служебный фонд, чтобы обеспечить малоземельных и безземельных феодалов. Но этот проект нарушал исконные вотчинные права феодальной аристократии, поэтому проект осуществления не получил.</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 числу финансовых реформ относится проект ликвидации проездных пошлин (мыта) внутри стран. Таможенные перегородки между отдельными землями Русского государства , отражавшие незавершенности процесса изживания экономической раздробленности, препятствовали дальнейшему развитию товарно-денежных отношений.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Если подвести итоги рассмотрению царских “вопросов”, то можно констатировать далеко идущие намерения правительства удовлетворить земельные требования дворян за счет боярского землевладения, укрепить армию и государственные финансы.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РЕФОРМЫ В ПЕРИОД 1549 - 1556 гг.</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Военная реформа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После неудачного похода на Казань в ноябре 1549г. встал вопрос об осуществлении военной реформы. Единоначалие укреплялось путем установления старшинства первого (большого) воеводы большого полка по отношению к воеводам всех других полков. Укреплению дисциплины в дворянской армии содействовало запрещение местничества на “службе” с воеводами. Это также повышало роль воевод во время военных действий. целом июльский приговор 1550г., ограничивший местнические счеты на основе сложившейся практики взаимоотношений воевод в полках, имел большое значение для боеспособности дворянской армии.1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Наряду с попытками укрепления дисциплины дворянской конницы в середине XVI века закладывается основа формирующегося постоянного (стрелецкого) войска. Между сентябрем 1549 г. и августом 1550 Иван Грозный учредил “выборных” стрельцов. По его приказу 3000 человек должны были жить в Воробьевской слободе под предводительством боярских детей, Речь шла о реорганизации старых отрядов пищальников. Отныне войско пищальников стало называться стрелецким. Для обеспечения стрелецкого войска вводился новый подворный налог - “пищальные деньги”, который до этого собирался не повсеместно. Стрельцы сделались ядром постоянного войска. Они имели значительные преимущества над дворянской конницей, постепенно уступающей ему место.</w:t>
      </w:r>
    </w:p>
    <w:p w:rsidR="00395962" w:rsidRPr="00395962" w:rsidRDefault="00395962" w:rsidP="000E5E28">
      <w:pPr>
        <w:tabs>
          <w:tab w:val="left" w:pos="3828"/>
        </w:tabs>
        <w:spacing w:after="0"/>
        <w:ind w:left="-1134" w:right="-284"/>
        <w:rPr>
          <w:rFonts w:ascii="Times New Roman" w:hAnsi="Times New Roman" w:cs="Times New Roman"/>
          <w:i/>
          <w:sz w:val="16"/>
          <w:szCs w:val="16"/>
        </w:rPr>
      </w:pPr>
      <w:r w:rsidRPr="00395962">
        <w:rPr>
          <w:rFonts w:ascii="Times New Roman" w:hAnsi="Times New Roman" w:cs="Times New Roman"/>
          <w:i/>
          <w:sz w:val="16"/>
          <w:szCs w:val="16"/>
        </w:rPr>
        <w:t>Дворцовая тетрадь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Неудача попыток удовлетворить земельный голод дворянства путем пересмотра в Судебнике правового статуса вотчинного землевладения заставила правительство искать новых средств для обеспечения землей числено возросшего поместного войска. Было еще два источника, к которым можно было обратиться: казенные земли и владения духовных феодалов. Стремясь укрепить материальную базу дворян- военачальников , которые смогли сменить представителей боярской аристократии, правительство заинтересовалось находившимися в центральных районах страны оброчными деревнями, которые были переданы дворянам. В октябре 1550г. был составлен проект испомещения под Москвой так называемой избранной тысячи. Смысл этого проекта сводился к </w:t>
      </w:r>
      <w:r w:rsidRPr="00395962">
        <w:rPr>
          <w:rFonts w:ascii="Times New Roman" w:hAnsi="Times New Roman" w:cs="Times New Roman"/>
          <w:sz w:val="16"/>
          <w:szCs w:val="16"/>
        </w:rPr>
        <w:lastRenderedPageBreak/>
        <w:t xml:space="preserve">укреплению положения верхов дворянства, с тем чтобы использовать их для выполнения важнейших поручений.1 Но расположить всех приближенных возле Москвы не удалось, т.к. у правительства не было необходимого фонда земель. Однако одна из сторон реформы вскоре осуществилась. !551-52гг. была составлена Дворцовая тетрадь, куда попали все служилые люди государева двора, из которого черпались основные кадры для формирования командного состава армии, для замещения высших правительственных должностей и т.д.. Дворцовая тетрадь была действующим документом, , к которому приписывались на протяжении 50-60 годов XVIв все новые данные о составе государева двора вплоть до начала 1562г. Составление Дворцовой тетради оформляло выделение привилегированных части, служащих по дворовому списку. Дворовые дети (боярские) составляли основной контингент представителей господствующего класса, который назначался на высшие военные и административные должности. 2 Поэтому составление Дворцовой тетради отвечало интересам верхов русского дворянства и являлось попыткой осуществить в иных формах проект 1550г. о выделении из числа дворян “тысячников”, без применения для этой цели к-л. массовых земельных пожалований.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Стоглав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Также правительство принимало меры к подготовке передачи церковно-монастырской земли в частную собственность дворян. 15 сентября 1550г. правительство обсуждало с Митрополитом Макарием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вопрос о церковно-монастырских слободах. Макарий произнес большую программную речь в защиту права монастырей на владение недвижимым имуществом. Однако, несмотря на это выступление главы русской церкви, рядом своих привилегий пришлось поступиться.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Согласно “приговору” 15 сентября 1550г. духовным феодалам запрещалось основывать новые слободы , хотя старые за ними сохранялись. В целом “приговор” компромиссный характер, т.к. сохранял за духовными феодалами слободы и предоставлял им даже некоторые возможности для пополнения их населения со стороны.3 Но такое положение не устраивало руководство русской церкви, поскольку подобные действия подрывали авторитет церкви в глазах у миллионов верующих. Встал вопрос о созыве нового церковного собора. Назревало столкновение между правительством “избранной рады”, стремившейся использовать заинтересованность боярства и дворян в ликвидации земельных богатств церкви, возглавляемой Митрополитом Макарием. Был отредактирован сборник соборных решений- Стоглав. Стоглав написан в виде ответов на вопросы о церковном строении. Эти вопросы, написанные от имени Ивана Грозного, содержали своеобразную программу реформ и представленную правительством на рассмотрение церковного собора. Однако они были лишь составлены по распоряжению царя, а не им самим.1 Есть все основания считать автором царских вопросов Сельвестра.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первых царских вопросах изложены три группы проблем, касающихся церковной реформы. Критике подверглись церковное богослужение и распорядок церковной жизни, говорилось о необходимости избрать “беспорочных” священников и игуменов, чтобы они внимательно исполняли свои обязанности. В осторожной форме предлагалось ликвидировать неподсудности монашества и духовенства царскому суду, но особенно важное значение имел вопрос о судьбах монастырского землевладения.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Перед собором был поставлен вопрос о необходимости организации государственного выкупа пленных, попавших к “басурманам”.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Земельные реформы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Однако задачи, выдвинутые в Стоглаве, не были решены, что вылилось в открытое недовольство Ивана Грозного. Это недовольство выразилось в приговоре 11 мая 1551 г., когда покупка духовными землевладельцами вотчинных земель без “доклада” Ивану Грозному запрещалось под угрозой конфискации объекта продажи.2 О действенности приговора 1551 года говорил тот факт, что в 50-х годах прекратилась покупка земель крупными монастырями.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Итак в результате мероприятий, проведенных в 1550 - 51 гг., наиболее значительный удар был нанесен церковно-монастырскому землевладению и по привилегиям монастырей-вотчинников. Но этот успех правительства “избранной рады” был достигнут ценой дальнейшего нажима на крестьян. Принужденные отдавать часть своих доходов в царскую казну, монастырские власти старались компенсировать потери ценой увеличения поборов с населения своих вотчин.3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 Стоглава была поставлена задача о разрешении земельного вопроса и введении новых прямых налогов. Все это нельзя было сделать, не проведя поземельной переписи. В ходе переписи земель в основных районах Русского государства вводилась единая окладная поземельная единица - “большая соха”. Социальная степень землевладельца определяла степень тяжести обложения. Классовый смысл реформ виден уже в том, что “в наиболее тяжелом положении оказывались черносошные крестьяне, т.к. при одинаковом количестве земель у разных землевладельцев им приходилось платить больше всего налогов.”1 Реформа была наиболее благоприятной для светских феодалов и несколько ущемляла духовных землевладельцев, что соответствовало общей линии реформ 50-х гг. XVI века. Поземельная перепись сопровождалась многочисленными раздачами земель в поместья и отпиской у отдельных монастырей. Сокращение земельных и торговых привилегий монастырей-вотчинников происходило в обстановке таможенной политики. Постепенно таможенное ведомство высвобождается из-под контроля наместников, все чаще сбор косвенных налогов передается на откуп отдельными должностными лицами из центрального аппарата. Постепенное внедрение откупной системы сбора косвенных налогов содействовали развитию товарно-денежных отношений в стране, ликвидируя мелочную опеку наместнической администрации.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Земская реформа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Последняя из реформ к которой приступили в начале 50-х годов и которой суждено было приобрести особенно важное значение, - введение земских учреждений и переход к отмене кормлений. “Земскую реформу можно считать четвертым ударом по кормленной системе, нанесенным в ходе реформ”.2 Она должна была привести к окончательной ликвидации власти наместников путем замены ее местными органами управления, выбранными из зажиточных черносшного крестьянства и посадских людей, В осуществлении земской реформы были заинтересованы зажиточные круги посадского населения и волостного крестьянства, Усиление классовой борьбы, в форме разбоев, и неспособность наместнического аппарата успешно осуществить подавление народных масс - вот те основные причины, которые делали проведение реформы местного управления неотложной. Губная и земская реформы по мере их осуществления приводили к созданию сословно-представительных учреждений на местах отвечавших интересам дворянства, верхов посада и зажиточного крестьянства, Феодальная аристократия поступалась некоторыми своими привилегиями, но смысл реформы был направлен по преимуществу против трудящихся масс в деревне и городе.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Неспокойная обстановка в правительстве и в стране в целом в период 1553-1554 гг. не смогла надолго задержать проведение намеченных реформ.</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РЕФОРМЫ В ПЕРИОД 1556 - 1560 ГГ.</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18 января 1555 г. издается серия законов о губной реформе. Ряд приговоров усиливал меры наказания, предписывали ужесточить контроль над губными старостами и их деятельностью. Одной аз важнейших задач стала защита феодальной собственности от хищения.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те же 1555-56 гг. наряду с губной происходило осуществление и земской реформы, приведшее к ликвидации системы кормлений. Расширялся круг выборных лиц земской администрации. Наряду с земским старостой и дьяком предписывалось избирать целовальников. Стремясь добиться заинтересованности в исправном отправлении судебных обязанностей и сбора оброка правительство освободить пашню земских старост от податей и повинностей, С другой стороны злоупотребления старост карались смертной казнью. Земская реформа, задуманная как общегосударственная, была в полной мере осуществлена только на черносошных территориях русского Севера, На основных территориях Русского государства земская реформа оставалась неосуществленной.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результате ликвидации системы кормлений и создания на местах сословно-представительских учреждений русское правительство смогло добиться решения важнейших задач в деле укрепления централизованного аппарата власти. Был сделан шаг по пути создания специальных органов местного управления взамен “многочисленных кормленщиков, для которых исполнение должностей наместников и волостей было эпизодом их военно-служилой деятельности.”1 В результате реформы основная масса дворян была освобождена от “кормленных” функций, что повысило боеспособность и увеличило личный состав русской армии ; дворянство укрепило свои позиции - за исправное несение военной службы оно получали регулярное вознаграждение.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Военные реформы 50-х годов XVI в. были только первым приступом к преобразованиям в армии. Когда в составе правительства Адашева усилилась дворянская группировка, оказалось возможным углубить и расширить, уже намеченные раньше. военные реформы. Эта реформа находилась в тесной связи с отменой кормлений. Теперь военно-служилый человек получал компенсацию не кормлением, т.е. не выполнением дополнительных судебных или административно-финансовых поручений, а жалованием из казны за военную службу. Однако реформа не была доведена до своего логического конца, т.к. имела одним из следствий увеличение роли отрядов феодальной аристократии в составе дворянской конницы. Но все же реформы русской армии привели к усилению ее боеспособности и численному росту. Русская армия стала насчитывать 15 000 человек. Реформа потребовала создания специального штата правительственных чиновников, которые могли бы обеспечить руководство военно-служилыми делами.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Поскольку местничество приговором 1550 г. не отменялось, постольку правительство решило провести еще ряд мероприятий, имевших целю усилить контроль над местническими счетами феодальной знати. Для этой цели в 1555 г. было принято составление Государева родословца, куда должны были быть включены все родословные росписи важнейших кнжеско-дворянских фамилий.. В составлении родословца принимал участие Алексей Адашев, что подчеркивает значение проводившегося мероприятия. Памятник наглядно отразил компромиссную основу деятельности правительства А. Адашева. В его вступительной части находилось “Сказание о князьях владимирских”, которое должно было </w:t>
      </w:r>
      <w:r w:rsidRPr="00395962">
        <w:rPr>
          <w:rFonts w:ascii="Times New Roman" w:hAnsi="Times New Roman" w:cs="Times New Roman"/>
          <w:sz w:val="16"/>
          <w:szCs w:val="16"/>
        </w:rPr>
        <w:lastRenderedPageBreak/>
        <w:t xml:space="preserve">исторически обосновать венчание на царство Ивана Грозного. Наряду с этим пространные родословные росписи княжеских и боярских семейств, помещенные в Государеве родословце, как бы подчеркивали заслуги представителей феодальной аристократии в строительстве Русского государства. Значение Государева родословца приуменьшать нельзя. Правительство Адашева получило теперь возможность контролировать местнические счеты не на основе тех или иных словесных заявлений спорящих лиц или отдельных документов из частных архивов, а на основании официального справочника.1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Если Государев родословец был справочником по вопросам “родовитости феодальной знати”, то роль справочника по вопросам службы играли разрядные книги, обобщающая редакция которых - Государев разряд, составленный одновременно с родословцем. Он должен был регулировал местнические отношения феодальной знати. Помогая навести порядок в местнических счетах знати, он фактически легализовал местничество и отразил тем самым противоречивый, компромиссный характер деятельности “избранной рады”.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ходе дальнейших реформ оформились 2 избы : Поместная, ведавшая вопросами земельного обеспечения дворянства, и Разрядная, распоряжавшаяся организацией военной службы.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Исходя из реформ центрального аппарата власти стали ясно вырисовываться очертания приказного управления. В документах “изба” становиться уже нарицательным названием центрального правительственного учреждения. С течение времени ведомства центрального управления стали именоваться “приказами”. Термин “приказ” постепенно вытеснил название “изба” из обихода.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Законодательные нормы Судебника 1550 г. по земельному и крестьянскому вопросу не удовлетворили дворянство. Т.о. создаются новые законопроекты, разрешавшие основные 3 вопроса, волновавшие широкие круги феодалов : регламентация заемных операций, судьбы служилого и полного холопства и мобилизация земельной собственности.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Если подвести итог второму периоду реформ “ избранной рады”, то придеться отметить, что в 1550-60 гг. правительство в большей мере проводит линию по осуществлению требований широких кругов феодалов, чем в предыдущий период. Неудача попыток решить земельный вопрос за счет ликвидации монастырского землевладения поставила на очередь вопрос о наступлении на земельные богатства феодальной аристократии. Были созданы дворянские и посадско-черносошные органы местного управления. Старый территориально-дворцовый центральный аппарат власти с Боярской думой во главе вынужден был уступить свои позиции дьяческой приказной администрации.1 Уложением о службе и другим военным реформам строго регламентировались служилые обязанности всего без исключения служилого класса. Родовитая знать оказалась в опасном положении, окруженная дворянством.</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Реформы 50-х годов </w:t>
      </w:r>
      <w:r w:rsidRPr="00395962">
        <w:rPr>
          <w:rFonts w:ascii="Times New Roman" w:eastAsia="Times New Roman" w:hAnsi="Times New Roman" w:cs="Times New Roman"/>
          <w:color w:val="000000"/>
          <w:sz w:val="16"/>
          <w:szCs w:val="16"/>
          <w:lang w:val="en-US" w:eastAsia="ru-RU"/>
        </w:rPr>
        <w:t>XVI</w:t>
      </w:r>
      <w:r w:rsidRPr="00395962">
        <w:rPr>
          <w:rFonts w:ascii="Times New Roman" w:eastAsia="Times New Roman" w:hAnsi="Times New Roman" w:cs="Times New Roman"/>
          <w:color w:val="000000"/>
          <w:sz w:val="16"/>
          <w:szCs w:val="16"/>
          <w:lang w:eastAsia="ru-RU"/>
        </w:rPr>
        <w:t xml:space="preserve"> в. способствовали укреплению Российского централизованного многонационального государства. Они усилили власть царя, привели к реорганизации местного и центрального управления, укрепили мощь страны, однако сопровождались новым нажимом на русское крестьянство, вели к его дальнейшему закрепощению. Реформы середины </w:t>
      </w:r>
      <w:r w:rsidRPr="00395962">
        <w:rPr>
          <w:rFonts w:ascii="Times New Roman" w:eastAsia="Times New Roman" w:hAnsi="Times New Roman" w:cs="Times New Roman"/>
          <w:color w:val="000000"/>
          <w:sz w:val="16"/>
          <w:szCs w:val="16"/>
          <w:lang w:val="en-US" w:eastAsia="ru-RU"/>
        </w:rPr>
        <w:t>XVI</w:t>
      </w:r>
      <w:r w:rsidRPr="00395962">
        <w:rPr>
          <w:rFonts w:ascii="Times New Roman" w:eastAsia="Times New Roman" w:hAnsi="Times New Roman" w:cs="Times New Roman"/>
          <w:color w:val="000000"/>
          <w:sz w:val="16"/>
          <w:szCs w:val="16"/>
          <w:lang w:eastAsia="ru-RU"/>
        </w:rPr>
        <w:t xml:space="preserve"> в. одновременно создали предпосылки для решения внешнеполитических задач, стоявших перед Россией.</w:t>
      </w:r>
    </w:p>
    <w:p w:rsidR="00395962" w:rsidRPr="00395962" w:rsidRDefault="00395962" w:rsidP="000E5E28">
      <w:pPr>
        <w:tabs>
          <w:tab w:val="left" w:pos="3828"/>
          <w:tab w:val="left" w:pos="8160"/>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47.Социальные и политические причины образования опричнины и ее последствия</w:t>
      </w:r>
    </w:p>
    <w:p w:rsidR="00395962" w:rsidRPr="00395962" w:rsidRDefault="00395962" w:rsidP="000E5E28">
      <w:pPr>
        <w:tabs>
          <w:tab w:val="left" w:pos="3828"/>
        </w:tabs>
        <w:spacing w:after="0" w:line="360" w:lineRule="auto"/>
        <w:ind w:left="-1134" w:right="-284" w:firstLine="709"/>
        <w:outlineLvl w:val="1"/>
        <w:rPr>
          <w:rFonts w:ascii="Times New Roman" w:eastAsia="Times New Roman" w:hAnsi="Times New Roman" w:cs="Times New Roman"/>
          <w:b/>
          <w:bCs/>
          <w:color w:val="000000"/>
          <w:sz w:val="16"/>
          <w:szCs w:val="16"/>
          <w:lang w:eastAsia="ru-RU"/>
        </w:rPr>
      </w:pPr>
      <w:r w:rsidRPr="00395962">
        <w:rPr>
          <w:rFonts w:ascii="Times New Roman" w:eastAsia="Times New Roman" w:hAnsi="Times New Roman" w:cs="Times New Roman"/>
          <w:b/>
          <w:bCs/>
          <w:color w:val="000000"/>
          <w:sz w:val="16"/>
          <w:szCs w:val="16"/>
          <w:lang w:eastAsia="ru-RU"/>
        </w:rPr>
        <w:t>Опричнина</w:t>
      </w:r>
    </w:p>
    <w:p w:rsidR="00395962" w:rsidRPr="00395962" w:rsidRDefault="00395962" w:rsidP="000E5E28">
      <w:pPr>
        <w:tabs>
          <w:tab w:val="left" w:pos="3828"/>
        </w:tabs>
        <w:spacing w:after="0" w:line="360" w:lineRule="auto"/>
        <w:ind w:left="-1134" w:right="-284" w:firstLine="709"/>
        <w:outlineLvl w:val="1"/>
        <w:rPr>
          <w:rFonts w:ascii="Times New Roman" w:eastAsia="Times New Roman" w:hAnsi="Times New Roman" w:cs="Times New Roman"/>
          <w:b/>
          <w:bCs/>
          <w:color w:val="000000"/>
          <w:sz w:val="16"/>
          <w:szCs w:val="16"/>
          <w:lang w:eastAsia="ru-RU"/>
        </w:rPr>
      </w:pP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lastRenderedPageBreak/>
        <w:t xml:space="preserve">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борясь с мятежами и изменами феодальной знати, видел в них главную причину неудач своей политики. Он твердо стоял на позиции необходимости сильной самодержавной власти, основными препятствиями к установлению которой были боярско-княжеская оппозиция и боярские привилегии. Вопрос состоял в том, какими методами будет вестись борьба. Острота момента и общая неразвитость форм государственного аппарата, а также особенности характера царя, бывшего, по-видимому, человеком крайне неуравновешенным, привели к установлению опричнины. 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расправился с остатками феодальной раздробленности чисто феодальными методами.</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В январе </w:t>
      </w:r>
      <w:smartTag w:uri="urn:schemas-microsoft-com:office:smarttags" w:element="metricconverter">
        <w:smartTagPr>
          <w:attr w:name="ProductID" w:val="89 см"/>
        </w:smartTagPr>
        <w:r w:rsidRPr="00395962">
          <w:rPr>
            <w:rFonts w:ascii="Times New Roman" w:eastAsia="Times New Roman" w:hAnsi="Times New Roman" w:cs="Times New Roman"/>
            <w:color w:val="000000"/>
            <w:sz w:val="16"/>
            <w:szCs w:val="16"/>
            <w:lang w:eastAsia="ru-RU"/>
          </w:rPr>
          <w:t>1565 г</w:t>
        </w:r>
      </w:smartTag>
      <w:r w:rsidRPr="00395962">
        <w:rPr>
          <w:rFonts w:ascii="Times New Roman" w:eastAsia="Times New Roman" w:hAnsi="Times New Roman" w:cs="Times New Roman"/>
          <w:color w:val="000000"/>
          <w:sz w:val="16"/>
          <w:szCs w:val="16"/>
          <w:lang w:eastAsia="ru-RU"/>
        </w:rPr>
        <w:t xml:space="preserve">. через село Коломенское и Троице-Сергиев монастырь царь выехал в Александровскую слободу (ныне город Александров). Оттуда он обратился в столицу с двумя посланиями. В первом послании, направленном духовенству и Боярской думе, 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сообщал об отказе от власти из-за измены бояр и просил выделить ему особый удел. (Термин "опричнина" происходит от слова "опричь" — кроме. Так назвал 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территорию, которую он просил выделить себе в особый удел). Во втором послании, обращенном к посадским людям, царь сообщал о принятом решении и добавлял, что к горожанам у него претензий нет.</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Это был хорошо рассчитанный политический маневр. Используя веру народа в царя, Иван Грозный ожидал, что его позовут вернуться на трон. Когда же это произошло, царь продиктовал свои условия: право неограниченной самодержавной власти и учреждение опричнины. Страна была разделена на две части: опричнину и земщину. В опричнину 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включил наиболее важные земли. В нее вошли поморские города, города с большими посадами и важные в стратегическом отношении, а также наиболее экономически развитые районы страны. На этих землях поселились дворяне, входившие в опричное войско. Его состав вначале был определен в тысячу человек. Содержать это войско должно было население земщины. Опричники селились на землях бояр, которых выселяли на территорию земщины. В опричнине параллельно с земщиной сложилась система органов управления государством. Опричники носили черную одежду. К их седлам были приторочены собачьи головы и метлы, символизирующие собачью преданность опричников царю и готовность вымести измену из страны.</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Опричнина по форме была возвращением к временам феодальной раздробленности. Однако она преследовала другую цель — уничтожить остатки феодального дробления в России.</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Стремясь уничтожить сепаратизм феодальной знати, 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не останавливался ни перед какими жестокостями. Начался опричный террор, казни, ссылки. В Твери был убит московский митрополит Филипп, в Москве отравлен вызванный туда князь Владимир Старицкий, двоюродный брат царя, претендовавший на трон. Жесточайшему разгрому подверглись центр и северо-запад русских земель, где боярство было особенно сильным. В </w:t>
      </w:r>
      <w:smartTag w:uri="urn:schemas-microsoft-com:office:smarttags" w:element="metricconverter">
        <w:smartTagPr>
          <w:attr w:name="ProductID" w:val="89 см"/>
        </w:smartTagPr>
        <w:r w:rsidRPr="00395962">
          <w:rPr>
            <w:rFonts w:ascii="Times New Roman" w:eastAsia="Times New Roman" w:hAnsi="Times New Roman" w:cs="Times New Roman"/>
            <w:color w:val="000000"/>
            <w:sz w:val="16"/>
            <w:szCs w:val="16"/>
            <w:lang w:eastAsia="ru-RU"/>
          </w:rPr>
          <w:t>1579 г</w:t>
        </w:r>
      </w:smartTag>
      <w:r w:rsidRPr="00395962">
        <w:rPr>
          <w:rFonts w:ascii="Times New Roman" w:eastAsia="Times New Roman" w:hAnsi="Times New Roman" w:cs="Times New Roman"/>
          <w:color w:val="000000"/>
          <w:sz w:val="16"/>
          <w:szCs w:val="16"/>
          <w:lang w:eastAsia="ru-RU"/>
        </w:rPr>
        <w:t xml:space="preserve">. 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предпринял поход на Новгород, который хотел якобы отойти к Литве. По дороге разгрому подверглись Клин, Торжок, Тверь.</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Опричнина не уничтожала окончательно боярско-княжеского землевладения, но сильно ослабила его мощь. Была подорвана политическая роль боярской аристократии в государстве, </w:t>
      </w:r>
      <w:r w:rsidRPr="00395962">
        <w:rPr>
          <w:rFonts w:ascii="Times New Roman" w:eastAsia="Times New Roman" w:hAnsi="Times New Roman" w:cs="Times New Roman"/>
          <w:color w:val="000000"/>
          <w:sz w:val="16"/>
          <w:szCs w:val="16"/>
          <w:lang w:eastAsia="ru-RU"/>
        </w:rPr>
        <w:lastRenderedPageBreak/>
        <w:t xml:space="preserve">выступившей против централизации. В то же время опричнина ухудшила положение крестьянства и во многом способствовала его закрепощению. Разгром наиболее богатых территорий страны в годы опричнины и Ливонская война явились причиной социально-политического и внешнеполитического кризиса, в котором оказалась Россия на рубеже </w:t>
      </w:r>
      <w:r w:rsidRPr="00395962">
        <w:rPr>
          <w:rFonts w:ascii="Times New Roman" w:eastAsia="Times New Roman" w:hAnsi="Times New Roman" w:cs="Times New Roman"/>
          <w:color w:val="000000"/>
          <w:sz w:val="16"/>
          <w:szCs w:val="16"/>
          <w:lang w:val="en-US" w:eastAsia="ru-RU"/>
        </w:rPr>
        <w:t>XVI</w:t>
      </w:r>
      <w:r w:rsidRPr="00395962">
        <w:rPr>
          <w:rFonts w:ascii="Times New Roman" w:eastAsia="Times New Roman" w:hAnsi="Times New Roman" w:cs="Times New Roman"/>
          <w:color w:val="000000"/>
          <w:sz w:val="16"/>
          <w:szCs w:val="16"/>
          <w:lang w:eastAsia="ru-RU"/>
        </w:rPr>
        <w:t>-</w:t>
      </w:r>
      <w:r w:rsidRPr="00395962">
        <w:rPr>
          <w:rFonts w:ascii="Times New Roman" w:eastAsia="Times New Roman" w:hAnsi="Times New Roman" w:cs="Times New Roman"/>
          <w:color w:val="000000"/>
          <w:sz w:val="16"/>
          <w:szCs w:val="16"/>
          <w:lang w:val="en-US" w:eastAsia="ru-RU"/>
        </w:rPr>
        <w:t>XVII</w:t>
      </w:r>
      <w:r w:rsidRPr="00395962">
        <w:rPr>
          <w:rFonts w:ascii="Times New Roman" w:eastAsia="Times New Roman" w:hAnsi="Times New Roman" w:cs="Times New Roman"/>
          <w:color w:val="000000"/>
          <w:sz w:val="16"/>
          <w:szCs w:val="16"/>
          <w:lang w:eastAsia="ru-RU"/>
        </w:rPr>
        <w:t xml:space="preserve"> вв.</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Разгромив боярско-княжескую оппозицию, Иван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встретился с новыми проявлениями сепаратизма, но не только со стороны бояр, но и среди верхушки опричников.</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Опричнина могла дать лишь временный эффект, так как это была попытка грубой силой сломить то, что покоилось на экономических законах развития, свойственных феодализму. Опричнина привела к еще большему обострению противоречий внутри страны, потому, что законы экономического развития невозможно было изменить никакими казнями и репрессиями.</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Набег крымских татар на Москву в </w:t>
      </w:r>
      <w:smartTag w:uri="urn:schemas-microsoft-com:office:smarttags" w:element="metricconverter">
        <w:smartTagPr>
          <w:attr w:name="ProductID" w:val="89 см"/>
        </w:smartTagPr>
        <w:r w:rsidRPr="00395962">
          <w:rPr>
            <w:rFonts w:ascii="Times New Roman" w:eastAsia="Times New Roman" w:hAnsi="Times New Roman" w:cs="Times New Roman"/>
            <w:color w:val="000000"/>
            <w:sz w:val="16"/>
            <w:szCs w:val="16"/>
            <w:lang w:eastAsia="ru-RU"/>
          </w:rPr>
          <w:t>1571 г</w:t>
        </w:r>
      </w:smartTag>
      <w:r w:rsidRPr="00395962">
        <w:rPr>
          <w:rFonts w:ascii="Times New Roman" w:eastAsia="Times New Roman" w:hAnsi="Times New Roman" w:cs="Times New Roman"/>
          <w:color w:val="000000"/>
          <w:sz w:val="16"/>
          <w:szCs w:val="16"/>
          <w:lang w:eastAsia="ru-RU"/>
        </w:rPr>
        <w:t xml:space="preserve">., которые сожгли московский посад, показал неспособность опричного войска успешно сражаться с внешними врагами. Все это заставило царя отменить опричнину, которая в </w:t>
      </w:r>
      <w:smartTag w:uri="urn:schemas-microsoft-com:office:smarttags" w:element="metricconverter">
        <w:smartTagPr>
          <w:attr w:name="ProductID" w:val="89 см"/>
        </w:smartTagPr>
        <w:r w:rsidRPr="00395962">
          <w:rPr>
            <w:rFonts w:ascii="Times New Roman" w:eastAsia="Times New Roman" w:hAnsi="Times New Roman" w:cs="Times New Roman"/>
            <w:color w:val="000000"/>
            <w:sz w:val="16"/>
            <w:szCs w:val="16"/>
            <w:lang w:eastAsia="ru-RU"/>
          </w:rPr>
          <w:t>1572 г</w:t>
        </w:r>
      </w:smartTag>
      <w:r w:rsidRPr="00395962">
        <w:rPr>
          <w:rFonts w:ascii="Times New Roman" w:eastAsia="Times New Roman" w:hAnsi="Times New Roman" w:cs="Times New Roman"/>
          <w:color w:val="000000"/>
          <w:sz w:val="16"/>
          <w:szCs w:val="16"/>
          <w:lang w:eastAsia="ru-RU"/>
        </w:rPr>
        <w:t>. была преобразована в "Государев двор".</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 xml:space="preserve">Необходимость борьбы с удельной стариной, потребность централизации и укрепления государственности были объективно необходимы для России. Речь шла о путях централизации и о методах ее осуществления. Ряд историков считает, что альтернативой опричнине могли стать структурные преобразования по типу реформ Избранной Рады. Это позволило бы, как считают специалисты, разделяющие эту точку зрения, вместо неограниченного самодержавия Ивана </w:t>
      </w:r>
      <w:r w:rsidRPr="00395962">
        <w:rPr>
          <w:rFonts w:ascii="Times New Roman" w:eastAsia="Times New Roman" w:hAnsi="Times New Roman" w:cs="Times New Roman"/>
          <w:color w:val="000000"/>
          <w:sz w:val="16"/>
          <w:szCs w:val="16"/>
          <w:lang w:val="en-US" w:eastAsia="ru-RU"/>
        </w:rPr>
        <w:t>IV</w:t>
      </w:r>
      <w:r w:rsidRPr="00395962">
        <w:rPr>
          <w:rFonts w:ascii="Times New Roman" w:eastAsia="Times New Roman" w:hAnsi="Times New Roman" w:cs="Times New Roman"/>
          <w:color w:val="000000"/>
          <w:sz w:val="16"/>
          <w:szCs w:val="16"/>
          <w:lang w:eastAsia="ru-RU"/>
        </w:rPr>
        <w:t xml:space="preserve"> иметь сословно-представительную монархию с "человеческим лицом".</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eastAsia="ru-RU"/>
        </w:rPr>
        <w:t>Правление Ивана Грозного во многом предопределило дальнейшую историю нашей страны — "поруху" 70-80 гг.</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val="en-US" w:eastAsia="ru-RU"/>
        </w:rPr>
        <w:t>XVI</w:t>
      </w:r>
      <w:r w:rsidRPr="00395962">
        <w:rPr>
          <w:rFonts w:ascii="Times New Roman" w:eastAsia="Times New Roman" w:hAnsi="Times New Roman" w:cs="Times New Roman"/>
          <w:color w:val="000000"/>
          <w:sz w:val="16"/>
          <w:szCs w:val="16"/>
          <w:lang w:eastAsia="ru-RU"/>
        </w:rPr>
        <w:t xml:space="preserve">  в., установление крепостного права в государственном масштабе и тот сложный узел противоречий рубежа </w:t>
      </w:r>
      <w:r w:rsidRPr="00395962">
        <w:rPr>
          <w:rFonts w:ascii="Times New Roman" w:eastAsia="Times New Roman" w:hAnsi="Times New Roman" w:cs="Times New Roman"/>
          <w:color w:val="000000"/>
          <w:sz w:val="16"/>
          <w:szCs w:val="16"/>
          <w:lang w:val="en-US" w:eastAsia="ru-RU"/>
        </w:rPr>
        <w:t>XVI</w:t>
      </w:r>
      <w:r w:rsidRPr="00395962">
        <w:rPr>
          <w:rFonts w:ascii="Times New Roman" w:eastAsia="Times New Roman" w:hAnsi="Times New Roman" w:cs="Times New Roman"/>
          <w:color w:val="000000"/>
          <w:sz w:val="16"/>
          <w:szCs w:val="16"/>
          <w:lang w:eastAsia="ru-RU"/>
        </w:rPr>
        <w:t>-</w:t>
      </w:r>
    </w:p>
    <w:p w:rsidR="00395962" w:rsidRPr="00395962" w:rsidRDefault="00395962" w:rsidP="000E5E28">
      <w:pPr>
        <w:tabs>
          <w:tab w:val="left" w:pos="3828"/>
        </w:tabs>
        <w:spacing w:after="0" w:line="360" w:lineRule="auto"/>
        <w:ind w:left="-1134" w:right="-284" w:firstLine="709"/>
        <w:rPr>
          <w:rFonts w:ascii="Times New Roman" w:eastAsia="Times New Roman" w:hAnsi="Times New Roman" w:cs="Times New Roman"/>
          <w:color w:val="000000"/>
          <w:sz w:val="16"/>
          <w:szCs w:val="16"/>
          <w:lang w:eastAsia="ru-RU"/>
        </w:rPr>
      </w:pPr>
      <w:r w:rsidRPr="00395962">
        <w:rPr>
          <w:rFonts w:ascii="Times New Roman" w:eastAsia="Times New Roman" w:hAnsi="Times New Roman" w:cs="Times New Roman"/>
          <w:color w:val="000000"/>
          <w:sz w:val="16"/>
          <w:szCs w:val="16"/>
          <w:lang w:val="en-US" w:eastAsia="ru-RU"/>
        </w:rPr>
        <w:t>XVII</w:t>
      </w:r>
      <w:r w:rsidRPr="00395962">
        <w:rPr>
          <w:rFonts w:ascii="Times New Roman" w:eastAsia="Times New Roman" w:hAnsi="Times New Roman" w:cs="Times New Roman"/>
          <w:color w:val="000000"/>
          <w:sz w:val="16"/>
          <w:szCs w:val="16"/>
          <w:lang w:eastAsia="ru-RU"/>
        </w:rPr>
        <w:t xml:space="preserve"> вв., которое современники называют "смутой".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eastAsia="Times New Roman" w:hAnsi="Times New Roman" w:cs="Times New Roman"/>
          <w:color w:val="000000"/>
          <w:sz w:val="16"/>
          <w:szCs w:val="16"/>
          <w:lang w:eastAsia="ru-RU"/>
        </w:rPr>
        <w:br w:type="page"/>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lastRenderedPageBreak/>
        <w:t xml:space="preserve">48.Внешняя политика России в </w:t>
      </w:r>
      <w:r w:rsidRPr="00395962">
        <w:rPr>
          <w:rFonts w:ascii="Times New Roman" w:hAnsi="Times New Roman" w:cs="Times New Roman"/>
          <w:b/>
          <w:sz w:val="16"/>
          <w:szCs w:val="16"/>
          <w:u w:val="single"/>
          <w:lang w:val="en-US"/>
        </w:rPr>
        <w:t>XVI</w:t>
      </w:r>
      <w:r w:rsidRPr="00395962">
        <w:rPr>
          <w:rFonts w:ascii="Times New Roman" w:hAnsi="Times New Roman" w:cs="Times New Roman"/>
          <w:b/>
          <w:sz w:val="16"/>
          <w:szCs w:val="16"/>
          <w:u w:val="single"/>
        </w:rPr>
        <w:t xml:space="preserve"> веке. Присоединение народов Поволжья, Приуралья и Западной Сибири к Российскому государству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Иван 4 сосредоточил свою внешнеполитическую деятельность на решение двух крупнейших задач: 1) На западе он намеревался утвердиться на берегах Балтийского моря, чтобы обеспечить прямое морское сообщение со странами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западной Европы. 2)На востоке царь хотел объединить вокруг Москвы осколки распавшейся “Золотой Орды”. С 1545г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начинается последний этап военного и политического соперничества Московского царства и казанского ханства. Несколько походов на Казань заканчивались неудачей. Но в 1552г огромное московское войско во главе с самим царем, поддержанное отрядами мордовцев и чувашей, осадили и взяли штурмом Казань. В 1556г сравнительно легко было завоёвано Астраханское ханство. В перешедшую к России Астрахань приехали торговать купцы из Средней Азии. Важнейшая водная артерия – Волга, стала российской на всём своём протяжении. Достигнув успеха на востоке Иван 4 обернулся к западу. Здесь путь к Балтике контролировал Левонский орден. Его ослабили внутренние разделы, и Иван 4 решил этим воспользоваться. В 1558г Русское войско вошло в в пределы Ливонии. Началась Левонская война. Вначале боевые действия были удачными – русская армия захватила более 20 городов. Но левонцы признали покровительство Литвы и Швеции. Однако долгую войну с двумя сильнейшими государствами Россия, ослабленная опричниной, не выдержала. Спор за земли распавшегося Левонского ордена был проигран. В 1583г война закончилась. Россия потеряла крепости в Прибалтике. Важнейшим морским портом для сообщения с Европой стал Архангельск на Белом море. Начиная Левонскую войну, Россия с её развивавшеёся торговлей, хозяйством нуждалась в морских путях на Запад. Cкладывание территории Российского государства в ХУ1-ХУ11 веках.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 концу ХУ1 в. территория России увеличилась почти вдвое по сравнению с серединой века. В нее вошли земли Казанского, Астраханского и Сибирского ханства, Башкирия. Шло освоение плодородных земель на юге страны – Дикое поле ( к югу от реки Оки).Были предприняты попытки выхода к Балтийскому морю. По сравнению с серединой ХУ в. территория России при правлении Ивана 1У увеличилась более чем в 10 раз. С вхождением земель Поволжья, Приуралья, Западной Сибири еще более усиливался многонациональный состав страны.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Казанское и Астраханское царства постоянно угрожали русским землям. Они держали в своих руках Волжский торговый путь. Эти земли были плодородными, о них мечтало русское дворянство. Народы Поволжья - марийцы, мордва, чуваши стремились к освобождению от ханской зависимости. После ряда неудачных дипломатических и военных попыток подчинить Казанское царство 150-тыс. русское войско осадило Казань. Казань была взята штурмом 1 октября 1552 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Спустя 4 года, в 1556 г. была присоединена Астрахань, в 1557 г. – Чувашия и большая часть Башкирии. Зависимость от России признала Ногайская Орда (гос-во кочевников, живших на территории от Волги до Иртыша). Т.о. в составе России оказались новые плодородные земли и весь Волжский торговый путь. Расширились связи с народами Кавказа и Средней Азии.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Присоединение Казани и Астрахани открыло дорогу в Сибирь. Богатые купцы-промышленники Строгановы получили от царя грамоты на владение земель по реке Тобол. Был сформирован отряд во главе с Ермаком Тимофеевичем. В 1558 г. Ермак проник на территорию сибирского ханства и разбил хана Кучума. В ХУ1 в. началось освоение территории Дикого поля ( плодородные земли к югу от Тулы). Русское гос-во стало укреплять южные границы от набегов крымского хана. Государственные интересы России требовали тесных связей с Западной Европой, которые легче всего было осуществить через моря, а также обеспечения обороны западных границ России, где ее противником выступал Левонский орден. А в случае успеха открывалась возможность приобретения </w:t>
      </w:r>
      <w:r w:rsidRPr="00395962">
        <w:rPr>
          <w:rFonts w:ascii="Times New Roman" w:hAnsi="Times New Roman" w:cs="Times New Roman"/>
          <w:sz w:val="16"/>
          <w:szCs w:val="16"/>
        </w:rPr>
        <w:lastRenderedPageBreak/>
        <w:t>новых освоенных земель. Левонская война продолжалась 25 лет и в начале сопровождалась победами русских войск. Всего было взято 20 городов. Орден распался. Его земли перешли Польше, Дании и Швеции. Неудача Левонской войны явилось следствием экономической отсталости России. Было заключено перемирие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ХУ11в. территория России расширилась за счет включения новых земель Сибири, Южного Приуралья и Левобережной Украины, дальнейшего освоения Дикого поля. Границы России – от Днепра до Тихого океана и от белого моря до владений крымского хана, Северного Кавказа и казахских степей. Географические открытия российских исследователей также расширили границы России. В 1643-45 г.г. Поярков вышел по реке Амур в Охотское море. В 1648 г. Дежнев открыл пролив между Аляской и Чукоткой. В середине века Хабаров подчинил России земли по реке Амур. Были основаны многие сибирские города: Енисейск, Красноярск, Братск, Якутск, Иркутск.</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Казанское и Астраханское ханства. Присоединение Среднего и Нижнего Поволжья и Приуралья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 осколках Золотой Орды в Поволжье и Приуралье появилось несколько государственных образований: Казанское (1438), Астраханское (1460) ханства, Ногайская Орда, а также башкирские кочевья. Их существование на восточных окраинах Московского государства доставляли немало хлопот набегами, хотя в целом большой угрозы не представляли. Расширение на восток было обусловлено необходимостью избавиться от этих ханств, как источников угрозы (предстояла Ливонская война) и препятствий к продвижению в Сибирь. Ликвидация ханств соответствовала интересам купцов, местных народов российского Поволжья, а также пассионарная инерция расширения России.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Присоединение в XV —XVI вв. к Московской Руси обширного Волго-Уральского региона (площадью около 1 млн км2) стало важным этапом в процессе образования многонационального Российского государства. В его составе с присоединением Казанского и Астраханского ханств оказался полиэтничный край, населенный тюркоязычным и финно-угорским населением. Включение такой огромной территории с различными по уровню социально-экономического развития народами оказалось для российской администрации длительным процессом. Начавшись еще в конце XV в., он завершился лишь в начале XVII в. после вхождения в состав России зауральских башкир. Присоединение Волго-Уральского региона осуществлялось в различных формах: от завоевания до мирного и добровольного признания зависимости от Московской Руси.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Казанское ханство. С 1487 по 1521 год была полузависимой от Москвы, в 1521 Дин Гиреев сверг московского ставленника, сориентировавшись на Крым и Турцию. 1531-1546 – после переворота снова на престоле московский ставленник. В 46м он был свергнут, что послужило причиной для первого похода. Лишь третий поход в 1552 году принёс успех. В августе была построена крепость Свияжск, а 2го октября после осады Казань была взята штурмом. Так была присоединена Луговая сторона Казанского ханства, которое прекратило своё существование.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Правобережная сторона Волги (Горная сторона Казанского ханства) была присоединена к Российскому государству ещё летом 1551 г. мирным путем, "по челобитью" ее населения. Этому способствовали чуваши и марийцы (тогда – черемисы), вышедшие из-под зависимости Казани в середине 1540-х.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Элиты местных народов привлекались на службу, земли сохранялись за сметным населением, был назначен небольшой ясак.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Астраханский хан Дервиш Али с 1554 года признавал зависимость от Москвы, но в 1556 году он объявил о выходе из сферы влияния России. В 1558 было проведено наступление на Астрахань, Дервиш Али бежал, и Астрахань присоединилась без боя.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Попутно принимали подданство чуваши, мордва, часть башкир, входивших в Казанское ханство и Ногайскую Орду, которая присоединилась в 1557 году. Зауральские башкиры присоединились к </w:t>
      </w:r>
      <w:r w:rsidRPr="00395962">
        <w:rPr>
          <w:rFonts w:ascii="Times New Roman" w:hAnsi="Times New Roman" w:cs="Times New Roman"/>
          <w:sz w:val="16"/>
          <w:szCs w:val="16"/>
        </w:rPr>
        <w:lastRenderedPageBreak/>
        <w:t xml:space="preserve">России в 1598 году. Гибкая политика присоединения новых полиэтничных регионов сыграла немаловажную роль в их вхождении в подчинение Москвы.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Нельзя сказать, что присоединение было более или менее мирным. Помимо войны за Казань, случилось и восстание ("Казанская война"), начавшееся в 1552 г. и продолжавшееся до 1557 г. Политическая обстановка в крае не стала спокойной после его окончания. Вслед за этим началось новое восстание в 70—80-х годах XVI в., получившее название "Черемисской войны". Однако это были лишь временные препятствия на пути становления местной администрации, подчинявшейся Москве.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Присоединение к России этих территорий открыло путь в Сибирь, дало возможности расширять торговлю с Ираном, дало новые земли для расселения пассионарного русского этноса.</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49.Борьба за выход к Балтийскому морю. Ливонская война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Ливонская война (1558—1583) велась Царством Русским за территории в Прибалтике и выход к Балтийскому морю, чтобы прорвать блокаду со стороны Ливонской конфедерации, Великого княжества Литовского и Швеции и установить непосредственное сообщение с европейскими странами.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Ход войны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 началу войны Ливонская конфедерация была ослаблена рядом военных поражений и Реформацией. С другой стороны Россия набирала силу после побед над Казанским и Астраханским ханствами и присоединения Кабарды.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Война с Ливонской конфедерацией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Вторжение русских войск в январе-феврале 1558 года в Ливонские земли представляло собой разведывательный рейд. В нём участвовало 40 тысяч человек под командованием хана Шиг-Алея (Шах-Али), воевод Глинского и Захарьина-Юрьева. Они прошли по восточной части Эстонии и к началу марта вернулись обратно. Русская сторона мотивировала этот поход исключительно желанием получить с Ливонии полагающуюся дань. Ливонский ландтаг принял решение собрать для расчёта с Москвой 60 тысяч талеров, чтобы прекратить начавшуюся войну. Однако, к маю была собрана лишь половина заявленной суммы. Кроме того, Нарвский гарнизон обстрелял Ивангородскую пограничную заставу, чем нарушил договор о перемирии.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 этот раз в Ливонию двинулась более мощная рать. Ливонская конфедерация на тот момент могла выставить в поле, не считая крепостных гарнизонов, не более 10 тысяч. Таким образом, главным её военным достоянием являлись мощные каменные стены крепостей, которые к этому времени уже не могли эффективно противостоять мощи тяжёлых осадных орудий.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Ивангород прибыли воеводы Алексей Басманов и Данила Адашев. В апреле 1558 года русские войска осадили Нарву. Крепость защищал гарнизон под командованием рыцаря Фохта Шнелленберга. 11 мая в городе вспыхнул пожар, сопровождавшийся бурей (по Никоновской летописи пожар произошёл из-за того, что пьяные ливонцы бросили в огонь православную икону Богородицы). Воспользовавшись тем, что охрана покинула городские стены, русские бросились на штурм. Они проломили ворота и овладели нижним городом. Захватив находившиеся там орудия, ратники развернули их и открыли огонь по верхнему замку, готовя лестницы для приступа. Однако защитники замка к вечеру сами сдались, на условиях свободного выхода из города.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Особым упорством отличилась оборона крепости Нейгаузен. Её защищало несколько сот воинов во главе с рыцарем фон Паденормом, которые почти месяц отражали натиск воеводы Петра Шуйского. 30 июня 1558 года после разрушения русской артиллерией крепостных стен и башен, немцы отступили в верхний замок. Фон Паденорм изъявил желание и тут держать оборону, однако оставшиеся в живых защитники крепости, отказались продолжать бессмысленное сопротивление. В знак уважения к их мужеству Пётр Шуйский позволил им выйти из крепости с честью.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июле П. Шуйский осадил Дерпт. Город защищал гарнизон из 2000 человек под командованием епископа Вейланда. Соорудив вал на уровне крепостных стен и установив на нём орудия, 11 июля русская </w:t>
      </w:r>
      <w:r w:rsidRPr="00395962">
        <w:rPr>
          <w:rFonts w:ascii="Times New Roman" w:hAnsi="Times New Roman" w:cs="Times New Roman"/>
          <w:sz w:val="16"/>
          <w:szCs w:val="16"/>
        </w:rPr>
        <w:lastRenderedPageBreak/>
        <w:t>артиллерия начала обстрел города. Ядра пробивали черепицу крыш домов, заваливая укрывавшихся там жителей. 15 июля П. Шуйский предложил Вейланду сдаться. Пока тот думал, бомбардировка продолжалась. Были разрушены некоторые башни и бойницы. Потеряв надежду на помощь извне, осаждённые решили вступить в переговоры с русскими. П. Шуйский обещал не разрушать город до основания и сохранить его жителям прежнее управление. 18 июля 1558 Дерпт капитулировал. Войска расположились в покинутых жителями домах. В одном из них ратники в тайнике нашли 80 тыс. талеров. Ливонский историк с горечью повествует, что дерптцы из-за своей жадности потеряли больше, чем требовал у них русский царь. Найденых средств хватило бы не только на Юрьевскую дань, но и на наём войска для защиты Ливонской конфедерации.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За май-октябрь 1558 года русские войска взяли 20 городов-крепостей, включая добровольно сдавшиеся и вошедшие в подданство русского царя, после чего ушли на зимние квартиры в свои пределы, оставив в городах небольшие гарнизоны. Этим воспользовался новый энергичный магистр Готхард Кетлер. Собрав 10-тыс. армию, он решил вернуть утраченное. В конце 1558 г. Кетлер подступил к крепости Ринген, которую защищал гарнизон из несколько сот стрельцов под командованием воеводы Русина-Игнатьева. На помощь осаждённым отправился отряд воеводы Репнина (2 тыс. чел.), но он был разбит Кетлером. Однако русский гарнизон продолжал оборону крепости в течение пяти недель и лишь когда у защитников кончился порох, немцы сумели штурмом взять крепость. Весь гарнизон был перебит. Потеряв под Рингеном пятую часть своего войска (2 тыс. чел.) и потратив больше месяца на осаду одной крепости, Кетлер не смог развить свой успех. В конце октября 1558 года его войско отошло к Риге. Эта небольшая победа обернулась для ливонцев большой бедой.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ответ на действия Ливонской конфедерации, через два месяца после падения крепости Ринген русскими войсками был проведён зимний рейд, представлявший собой карательную операцию. В январе 1559 года князь-воевода Серебряный во главе войска вошёл в Ливонию. На встречу ему вышло ливонское войско под командованием рыцаря Фелькензама. 17 января в битве при Терзене немцы потерпели полное поражение. Фелькензам и 400 рыцарей (не считая простых воинов) в этом сражении погибли, остальные попали в плен или разбежались. Эта победа широко распахнула русским ворота в Ливонию. Они беспрепятственно прошли по землям Ливонской конфедерации, захватили 11 городов и дошли до Риги, где сожгли на Дюнамюнском рейде рижский флот. Затем на пути русского войска пролегла Курляндия и, пройдя её, дошли вплоть до прусской границы. В феврале войско вернулось домой с огромной добычей и большим числом пленных.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 зимнего рейда 1559 года Иван IV предоставил Ливонской конфедерации перемирие (третье по счёту) с марта по ноябрь, не закрепив при этом свой успех. Этот просчёт был обусловлен рядом причин. На Москву оказывалось серьёзное давление со стороны Литвы, Польши, Швеции и Дании, имевших свои виды на ливонские земли. С марта 1559 г. литовские послы настоятельно требовали от Ивана IV прекратить военные действия в Ливонии, грозя, в противном случае, выступить на стороне Ливонской конфедерации. Вскоре с просьбами прекратить войну обратились шведские и датские послы.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Своим вторжением в Ливонию Россия также затрагивала торговые интересы ряда европейских государств. Торговля на Балтийском море тогда росла из года в год и вопрос, кто её будет контролировать, был актуален. Ревельские купцы, лишившиеся важнейшей статьи своих прибылей — дохода от российского транзита, жаловались шведскому королю: «Мы стоим на стенах и со слезами смотрим, как торговые суда идут мимо нашего города к русским в Нарву».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Кроме того, присутствие русских в Ливонии задевало сложную и запутанную общеевропейскую политику, нарушая баланс сил на континенте. Так, к примеру, польский король Сигизмунд II Август писал английской королеве Елизавете I о значении русских в Ливонии: «Московский государь ежедневно увеличивает своё могущество приобретением товаров, которые привозятся в Нарву, </w:t>
      </w:r>
      <w:r w:rsidRPr="00395962">
        <w:rPr>
          <w:rFonts w:ascii="Times New Roman" w:hAnsi="Times New Roman" w:cs="Times New Roman"/>
          <w:sz w:val="16"/>
          <w:szCs w:val="16"/>
        </w:rPr>
        <w:lastRenderedPageBreak/>
        <w:t>ибо сюда помимо прочего, привозится оружие, до сих пор ему не известное… приезжают военные специалисты, посредством которых, он приобретает средства побеждать всех…».Перемирие так же было обусловлено разногласиями по поводу внешней стратегии в самом российском руководстве. Там, кроме сторонников выхода к Балтийскому морю, были выступавшие за продолжение борьбы на юге, против Крымского ханства. Фактически главным инициатором перемирия 1559 г. стал окольничий Алексей Адашев. Эта группировка отражала настроения тех кругов дворянства, которые кроме устранения угрозы со стороны степей, желали получить крупный дополнительный земельный фонд в степной зоне. За время этого перемирия, русские нанесли удар по Крымскому ханству, который, впрочем, не имел существенных последствий. Более глобальные последствия имело перемирие с Ливонией.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Край был присоединён к России и тут же получил особые льготы. Городам Дерпту и Нарве были даны: полная амнистия жителей, свободное исповедание их веры, городское самоуправление, судебная автономия и беспошлинная торговля с Россией. Разрушенную после штурма Нарву стали восстанавливать и даже предоставили ссуду местным землевладельцам за счёт царской казны. Всё это показалось так соблазнительно для остальных ливонцев, ещё не завоёванных «адскими татарами», что к осени под власть «кровавого деспота» добровольно перешли ещё 20 городов.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Перемирие 1559 года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Уже в первый год войны кроме Нарвы были заняты Юрьев (18 июля), Нейшлосс, Нейгауз, войска Ливонской конфедерации были разбиты у Тирзена под Ригой, русские войска дошли до Колывани. Набеги крымско-татарских орд на южные границы Руси, которые случились уже в январе 1558, не смогли сковать инициативу русских войск в Прибалтике.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Однако, в марте 1559 года, под влиянием Дании и представителей крупного боярства, препятствовавших расширению рамок военного конфликта, было заключено перемирие с Ливонской конфедерацией, которое продлилось до ноября. Историк Р. Г. Скрынников подчёркивает, что русское правительство в лице Адашева и Висковатого «должно было заключить перемирие на западных рубежах», поскольку готовилось к «решительному столкновению на южной границе».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 время перемирия (31 августа) ливонский ландсмейстер Тевтонского ордена Готард Кетлер заключил в Вильне с литовским великим князем Сигизмундом II соглашение, по которому земли ордена и владения рижского архиепископа переходили под «клиентеллу и протекцию», то есть, под протекторат Великого княжества Литовского. В том же 1559 году Ревель отошёл Швеции, а Эзельский епископ уступил остров Эзель (Сааремаа) герцогу Магнусу, брату датского короля, за 30 тысяч талеров.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Воспользовавшись отсрочкой, Ливонская конфедерация собрала подкрепление, и за месяц до окончания срока перемирия в окрестностях Юрьева её отряды напали на русские войска. Русские воеводы потеряли более 1000 человек убитыми.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1560 году русские возобновили военные действия и одержали ряд побед: был взят Мариенбург (ныне Алуксне в Латвии); немецкие силы были разбиты при Эрмесе, после чего был взят Феллин (ныне Вильянди в Эстонии). Произошёл распад Ливонской конфедерации.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 взятии Феллина был пленён бывший ливонский ландмейстер Тевтонского ордена Вильгельм фон Фюрстенберг. В 1575 году он послал своему брату письмо из Ярославля, где бывшему ландмейстеру была пожалована земля. Он сообщил родственнику, что «не имеет оснований жаловаться на свою судьбу».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Заполучившие ливонские земли Швеция и Литва потребовали от Москвы удаления войск с их территории. Иван Грозный ответил отказом и Россия оказалась в конфликте с коалицией Литвы и Швеции.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Война с Великим княжеством Литовским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26 ноября 1561 года германский император Фердинанд I запретил снабжение русских через порт Нарвы. Эрик XIV, король шведский, блокировал нарвский порт и послал шведских каперов на перехват торговых судов, плывущих в Нарву.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В 1562 году произошёл набег литовских отрядов на Смоленщину и Велиж. Летом того же года обострилась ситуация на южных границах Московского государства, что передвинуло сроки русского наступления в Ливонии на осень.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Путь на литовскую столицу Вильну был закрыт Полоцком. В январе 1563 года на взятие этой пограничной крепости из Великих Лук выступила русская рать, включавшая «почти все вооруженные силы страны». В начале февраля русское войско приступило к осаде Полоцка, и 15 февраля город сдался.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Милосердие к побеждённым было типичным для армии Грозного: когда в 1563 г. был отбит у поляков Полоцк, Иван отпустил с миром гарнизон, одарив каждого поляка собольей шубой, а городу сохранив судопроизводство по местным законам.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Тем не менее, по отношению к евреям Иван Грозный был жесток. Как сообщает Псковская летопись, при взятии Полоцка Иван Грозный приказал всем евреям креститься на месте, а тех, кто отказался (300 человек ), велел утопить в Двине. У Карамзина упоминается, что после захвата Полоцка Иоанн велел «крестить всех Жидов, а непослушных топить в Двине».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После захвата Полоцка в успехах России в Ливонской войне наметился спад. Уже в 1564 русские потерпели ряд поражений (Битва при Чашниках). На сторону Литвы перешёл боярин и крупный военачальник, фактически командовавший русскими войсками на Западе, князь А. М. Курбский, он выдал королю царских агентов в Прибалтике и участвовал в литовском набеге на Великие Луки.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военные неудачи и нежелание именитых бояр вести борьбу против Литвы царь Иван Грозный ответил репрессиями против боярства. В 1565 была введена опричнина. В 1566 в Москву прибыло литовское посольство, предложившее произвести раздел Ливонии на основании существовавшего на тот момент положения. Созванный в это время Земский собор поддержал намерение правительства Ивана Грозного вести борьбу в Прибалтике вплоть до захвата Риги.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Третий период войны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Серьёзные последствия имела Люблинская уния, объединившая в 1569 году Польское королевство и Великое княжество Литовское в одно государство — Республику Обоих народов. Сложная обстановка сложилась на севере России, где вновь обострились отношения со Швецией, и на юге (поход турецкого войска под Астрахань в 1569 году и война с Крымом, во время которой армия Девлета I Гирея сожгла Москву в 1571 году и подвергла разорению южнорусские земли). Однако наступление в Республике Обоих народов длительного «бескоролевья», создание в Ливонии вассального «королевства» Магнуса, имевшего на первых порах притягательную силу в глазах населения Ливонии, снова позволили склонить чашу весов в пользу России. В 1572 уничтожена армия Девлет-Гирея и ликвидирована угроза больших набегов крымских татар (Битва при Молодях). В 1573 русские штурмом взяли крепость Вейсенштейн (Пайде). Весной московские войска под командованием князя Мстиславского (16 000) сошлись близ замка Лоде в западной Эстляндии с двухтысячным шведским войском. Несмотря на подавляющее численное преимущество, русские войска потерпели сокрушительное поражение. Им пришлось оставить все свои пушки, знамёна и обоз..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1575 году войску Магнуса сдалась крепость Саге, а русским — Пернов (ныне Пярну в Эстонии). После кампании 1576 Россия захватила всё побережье, кроме Риги и Колывани.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Однако неблагоприятная международная обстановка, раздача земель в Прибалтике русским дворянам, оттолкнувшая от России местное крестьянское население, серьёзные внутренние трудности (надвинувшееся на страну хозяйственное разорение) отрицательно повлияли на дальнейший ход войны для России.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Четвёртый период войны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Вступивший при активной поддержке турок (1576) на престол Республики Короны Польской и Великого Княжества Литовского Стефан Баторий перешёл в наступление, занял Венден (1578), Полоцк (1579), Сокол, Велиж, Усвят, Великие Луки. Во взятых крепостях поляки и литовцы полностью уничтожали русские гарнизоны. В Великих Луках поляками было истреблено всё население, около 7 </w:t>
      </w:r>
      <w:r w:rsidRPr="00395962">
        <w:rPr>
          <w:rFonts w:ascii="Times New Roman" w:hAnsi="Times New Roman" w:cs="Times New Roman"/>
          <w:sz w:val="16"/>
          <w:szCs w:val="16"/>
        </w:rPr>
        <w:lastRenderedPageBreak/>
        <w:t>тыс. человек. Польские и литовские отряды разоряли Смоленщину, Северскую землю, Рязанщину, юго-запад Новгородчины, грабили русские земли вплоть до верховьев Волги. Произведённые ими опустошения напоминали худшие татарские набеги. Литовский воевода Филон Кмита из Орши сжёг в западных русских землях 2000 сел и захватил огромный полон. Литовские магнаты Острожские и Вишневецкие с помощью лёгких конных отрядов разграбили Черниговщину. Конница шляхтича Яна Соломерецкого разорила окрестности Ярославля. В феврале 1581 литовцы сожгли Старую Руссу.</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1581 польско-литовское войско, в составе которого находились наёмники почти со всей Европы, осадило Псков, намереваясь в случае успеха идти на Новгород Великий и Москву. В ноябре 1580 шведы взяли Корелу, где было истреблено 2 тыс. русских, а в 1581 заняли Ругодив (Нарву), что также сопровождалось резнёй — погибло 7 тыс. русских; победители не брали пленных и не щадили мирное население. Героическая оборона Пскова в 1581—1582 гарнизоном и населением города определила более благоприятный исход войны для России: неудача под Псковом заставила Стефана Батория пойти на мирные переговоры.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Итоги и последствия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январе 1582 года в Яме-Запольном (недалеко от Пскова) было заключено 10-летнее перемирие с Республикой Обоих народов (т. н. Ям-Запольский мир). Россия отказывалась от Ливонии и белорусских земель, но ей возвращались некоторые пограничные земли.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мае 1583 года заключается 3-летнее Плюсское перемирие с Швецией, по которому уступались Копорье, Ям, Ивангород и прилегающая к ним территория южного побережья Финского залива. Русское государство вновь оказалось отрезанным от моря. Страна была разорена, а северо-западные районы обезлюдели.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Следует отметить и тот факт, что на ход войны и её итоги повлияли крымские набеги: только 3 года из 25 лет войны не было значительных набегов.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50.Внутренняя и внешняя политика русского государства в конце </w:t>
      </w:r>
      <w:r w:rsidRPr="00395962">
        <w:rPr>
          <w:rFonts w:ascii="Times New Roman" w:hAnsi="Times New Roman" w:cs="Times New Roman"/>
          <w:b/>
          <w:sz w:val="16"/>
          <w:szCs w:val="16"/>
          <w:u w:val="single"/>
          <w:lang w:val="en-US"/>
        </w:rPr>
        <w:t>XVI</w:t>
      </w:r>
      <w:r w:rsidRPr="00395962">
        <w:rPr>
          <w:rFonts w:ascii="Times New Roman" w:hAnsi="Times New Roman" w:cs="Times New Roman"/>
          <w:b/>
          <w:sz w:val="16"/>
          <w:szCs w:val="16"/>
          <w:u w:val="single"/>
        </w:rPr>
        <w:t xml:space="preserve">-начале </w:t>
      </w:r>
      <w:r w:rsidRPr="00395962">
        <w:rPr>
          <w:rFonts w:ascii="Times New Roman" w:hAnsi="Times New Roman" w:cs="Times New Roman"/>
          <w:b/>
          <w:sz w:val="16"/>
          <w:szCs w:val="16"/>
          <w:u w:val="single"/>
          <w:lang w:val="en-US"/>
        </w:rPr>
        <w:t>XVII</w:t>
      </w:r>
      <w:r w:rsidRPr="00395962">
        <w:rPr>
          <w:rFonts w:ascii="Times New Roman" w:hAnsi="Times New Roman" w:cs="Times New Roman"/>
          <w:b/>
          <w:sz w:val="16"/>
          <w:szCs w:val="16"/>
          <w:u w:val="single"/>
        </w:rPr>
        <w:t xml:space="preserve"> века. Правление Б.Годунова</w:t>
      </w:r>
    </w:p>
    <w:p w:rsidR="00395962" w:rsidRPr="00395962" w:rsidRDefault="00395962" w:rsidP="000E5E28">
      <w:pPr>
        <w:tabs>
          <w:tab w:val="left" w:pos="3828"/>
        </w:tabs>
        <w:spacing w:after="0"/>
        <w:ind w:left="-1134" w:right="-284"/>
        <w:rPr>
          <w:rFonts w:ascii="Times New Roman" w:hAnsi="Times New Roman" w:cs="Times New Roman"/>
          <w:sz w:val="16"/>
          <w:szCs w:val="16"/>
          <w:u w:val="single"/>
        </w:rPr>
      </w:pPr>
      <w:r w:rsidRPr="00395962">
        <w:rPr>
          <w:rFonts w:ascii="Times New Roman" w:hAnsi="Times New Roman" w:cs="Times New Roman"/>
          <w:sz w:val="16"/>
          <w:szCs w:val="16"/>
          <w:u w:val="single"/>
        </w:rPr>
        <w:t xml:space="preserve">РОССИЯ В КОНЦЕ XVI –НАЧАЛЕ XVII ВЕКОВ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Иван Грозный умер от  нестерпимых  болей  позвоночника.  Прежде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всего, его мучило то, что  он  оставляет  страну  без  наследника.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приступе гнева Иван IV убил старшего  сына  Ивана.  Фёдор  (о  нём  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историков сложилось противоречивое мнение) не имел детей. На людях он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всегда появлялся с улыбкой  на  лице.  Большую  часть  времени  Фёдор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проводил в молитвах и посещении монастырей. Некоторые историки делают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вывод  о  его  слабоумии.  Точнее,  он  был  человеком,  далёким   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государственных дел. Поэтому в последний год своей жизни Иван Грозный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создал регентский совет,  в  который  вошли:  шурин  Фёдора  -  Борис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Годунов,  племянник  Бельских  и  руководитель  обороны  Пскова  Иван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Васильевич Шуйский и дядя царя по матери Никита Романович Юрьев.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Между членами этого совета сразу после смерти Ивана IV началась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борьба за  власть.  Первоначально  наибольшее  значение  имел  Никита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Юрьев.  Но  постепенно  всю  власть  в  своих  руках  сосредотачивает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незнатный костромской боярин Борис Годунов. Он сумел  приблизиться  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власти,  выгодно  женившись  на  дочери  главного  опричника   Малюты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Скуратова, затем с его  помощью  женил  Фёдора  Ивановича  на  сестре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Ирине. Благодаря этому он  получает  важный  титул  постельничего.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период правления Фёдора Ивановича Борис Годунов значительно расширяет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свои владения. Он проводит исключительно активную  внешнюю  политику: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дважды отражает набеги крымского хана, воюет  со  Швецией.  В  1585г.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Годунов заключает "Вечный мир" с ней,  к  России  возвращаются  Иван-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город, Копорье, Карела. В 1589г.  Митрополит  Иов  становится  первым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российским патриархом.  Появляются  новые  города:  Самара,  Саратов,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Елец, Белгород. В Москве возводят новую крепость Белый  город.  Борис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Годунов значительно меняет политику  по  отношению  к  посаду,  вводя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налоги для т.н. "белых слобод".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Очевидно, в  1592-1593гг.  появляется  указ,  который  запрещал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переход крестьян к другому владельцу даже в Юрьев день. Впервые ещё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1581г. такой указ о "Заповедных  летах",  когда  временно  запрещался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переход от одного хозяина к другому. Указов 1592-1593гг. не  найдено.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У  историков  существует  2   точки   зрения   относительно   методов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закрепощения  крестьян:  закрепощение  как  таковое  происходило   по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"указному закрепощению" или же закрепощение  было  постепенным,  т.е.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было т.н. "безуказное закрепощение". В  1597г.  появился  новый  указ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"Урочные лета", по которому определялся пятилетний срок сыска  беглых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крестьян. В этом же году имел место быть указ о холопах,  который  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разрешал холопам освобождаться даже с уплатой долга.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1598г. Фёдор умер. Значительная часть дворянства, не желавшая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появления на троне Бориса Годунова, хотела венчать  на  царство  жену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Фёдора Ирину. Все прекрасно  понимали,  что  реальными  претендентами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были Никита Романов и Борис Годунов. Ещё в  1591г.  при  невыясненных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обстоятельствах в Угличе погиб в возрасте 10  лет  Дмитрий  Иванович.</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Вокруг него был сформирован определённый круг  лиц,  подготавливавший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его к власти. Дмитрий болел эпилепсией, которая, возможно, и являлась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причиной его смерти. После смерти Дмитрия в Углич  приехала  комиссия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 главе с Шуйским, которая постановила, что он случайно наткнулся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нож.</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Таким образом, к концу XVI в. в  России  начался  династический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кризис. Дворяне и духовенство настаивали на  том,  чтобы  царём  стал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Борис.  Такое  решение  вначале  приняла  Боярская  Дума,  затем   по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настоянию Иова  -  Земский  Собор.  Он  практически  заставил  Бориса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Годунова стать царём. Тот не раз отказывался  от  престола.  Патриарх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Иов пригрозил отлучить от церкви. Только после крёстного хода  посада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 самому Борису (если народ хочет - значит надо), он согласился стать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русским царём. По представлениям средневековой политической  культуры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Борис Годунов сделал максимум возможного для того, чтобы  его  власть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была как можно более легитимной и неограниченной. После  венчания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царство Борис Годунов накрыл щедрые столы, бояре и  дворяне  получили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тройное жалование, была объявлена  амнистия  заключённым,  на  5  лет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отменена смертная казнь.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Россия на  рубеже  веков  оказалась  в  своеобразном  эпицентре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кризисов. Династический кризис мог бы и не  вылиться  в  определённые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события начала XVII в. Дело в том, что людям нужен был  тот  человек,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который смог бы сохранить  или  улучшить  прежние  достижения.  Борис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Годунов был именно таким человеком и со своей стороны он  сделал  всё</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для того, чтобы предотвратить кризисную ситуацию.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1601-1603гг. на Россию обрушился страшный голод, когда 3 года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подряд  были  неурожайными.  Учитывая  итоги  опричнины  -  разорения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повсюду, выдержать этого, хозяйство страны не могло. В Москве  умерло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120 тыс. человек. В  этих  условиях  Борис  Годунов  отменил  переход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крестьян от одного хозяина к другому, начал  раздачу  хлеба,  устроил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общественные работы в Москве. Катастрофическую ситуацию  изменить  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удалось. В народе ходили слухи о том, что  царь  и  его  царствование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прокляты. Как следствие разразился сильнейший социальный кризис.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1603г. произошло восстание Хлопка, которое было подавлено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юге России. В 1604г. стало известно, что в Польше появился настоящий,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"чудом  спасшийся",  царевич  Дмитрий.  Очевидно,  в  конце  XVI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небогатый  дворянин  Григорий  Отрепьев,  "холоп"   бояр   Романовых,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впоследствии инок Чудова монастыря (одно время был даже  приближённым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 патриарху) бежал в Польшу. В это время  Борис  Годунов  преследовал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всех Романовых и к ним  приближённых  людей.  Отрепьев  встречался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Сигизмундом  III,  королём  Польши,  но  оказать  открытую  поддержку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самозванцу король не мог по той простой причине, что  Польша  воевала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со Швецией, а с Россией был  мир.  Сигизмунд  был  ярым  католиком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находился под влиянием иезуитов.  Они,  очевидно,  и  убедили  короля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оказать  негласную  поддержку  самозванцу.  Лжедмитрий   был   принят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крупнейшим польским магнатом Вишневецким, возможно, он  встречался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самим Папой Римским. Полякам обещаны были русские  земли,  в  т.ч.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Смоленск, католикам - разрешение троить костёлы, а затем и приведение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России в католицизм. Лжедмитрий  собрал  войско  из  польской  шляхты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(бедных польских дворян)  и  недовольных  политикой  Бориса  Годунова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дворян.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Лжедмитрий направил своё войско на Москву.  Недовольных  скорее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не политикой Бориса Годунова, а тем временем, в котором ему  пришлось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царствовать, было слишком много.  Очень  скоро  войско  Лжедмитрия  I</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стало расти, словно снежный ком. Оно продвигалось вперёд и  постоянно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терпело поражения от регулярных войск. Дело в том, что все знали, что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царь ненастоящий. В условиях жуткого голода народу не  было  разницы,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кто будет во главе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Ставленник Лжедмитрия Гаврила Пушкин на площади читал воззвание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Лжедмитрию. Стрельцам разогнать толпу не  удалось.  В  апреле  1605г.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неожиданно  умирает  Борис  Годунов  (вероятнее  всего,  его   просто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отравили). Официально: на балконе с Борисом случается апоплексический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удар (инсульт), и в последние минуты жизни он  передаёт  власть  сыну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Фёдору. Уже в мае 1605г. Лжедмитрий  вошёл  в  Москву.  Годуновых  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власти отстранили, сослали в монастырь  и  задушили  там.  Лжедмитрий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венчался на царство.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Это был  совершенно  неожиданный  для  России  царь.  Он  грубо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нарушал установленные нормы поведения: носил европейское  платье,  ел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вилкой, не спал после  обеда,  а  ходил  по  Москве,  разговаривал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ремесленниками и купцами, уговаривал бояр отпускать  своих  детей  за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границу  учиться,  хотел  открыть  университет,   посещал   заседания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Боярской Думы, раздавал дворянам земли и пр. Неожиданно  он  не  стал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выполнять данные  польскому  королю  обещания,  не  отдавал  западных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русских  земель,  не  строил  костёлов.  Всё-таки  одно  обещание  он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выполнил, женившись на  Марине  Мнишек.  К  этому  времени  уже  зрел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заговор, организованный Василием Шуйским. Лжедмитрия предупредили, 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он не поверил. В итоге заговора Лжедмитрия схватили и  убили.  Марине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Мнишек удалось бежать.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 Земском Соборе избрали нового царя, им стал Василий Шуйский.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Впервые в истории России при восшествии на  престол  была  дана  т.н.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"крестоцеловальная запись", которая ограничивала власть царя. Василий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Шуйский обещал: не налагать опалы и не казнить без суда, не  отнимать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имущество у родственников осужденных, не слушать доносов, а тщательно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расследовать  дело.  Это  ограничение  власти  царя  являлось  первым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движением России в сторону ограниченной (конституционной) монархии.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Тем не менее, положение народа не улучшалось. В 1606г. начались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волнения на юге  России.  Восстание  Ивана  Болотникова  в  советской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историографии  называют  крестьянской  войной.  В   настоящее   время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доказано, что крестьянской  войны  как  таковой  не  было,  поскольку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крестьяне не составляли большинство восставших, народ не видел в  нём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своего защитника, не было призывов изменить существующий  строй.  Это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восстание было частью гражданской  войны  в  России.  Сам  Болотников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называл себя воеводой царевича Дмитрия. В восстании активное  участие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принимали  и  дворяне  (Ляпунов,  Трубецкой).  Заняв   ряд   городов,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Болотников отступает к  Туле.  Там  в  1607г.  он  терпит  поражение,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дворянские отряды ему изменили. Шуйский обещает Болотникову жизнь. 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его сослали в Каргополь, ослепили и утопили.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Уже в 1607г. появляется новый самозванец. Связано  это  было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первую очередь с тем, что правительство Шуйского  не  могло  улучшить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социально-экономическую ситуацию в стране. Вообще,  период  правления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Василия Шуйского (1606-1610)  всегда  является  важнейшим  аргументом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абсолютной  самодержавной  власти  в  стране.  Общество  окончательно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раскололось, создалась реальная угроза потери  независимости  страны.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Лжедмитрий II, собрав огромное количество сторонников, обосновался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селе Тушино. У него там  был  собственный  патриарх,  Боярская  Дума,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Земский Собор. Мало того, Марина Мнишек признала Лжедмитрия II  своим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мужем.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Не имея собственных  сил  для  борьбы  с  самозванцем,  Василий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Шуйский обратился за помощью  к  Швеции.  Это  немедленно  привело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1610г. к войне с Польшей, а главное - Россия потеряла суверенитет. 17</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июня 1610г. бояре и дворяне потребовали отречения Василия Шуйского 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царского престола. Одновременно должна была прекратиться какая бы  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ни была деятельность Тушинского лагеря. Стороны договорились о выборе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нового царя.  Было  образовано  правительство  из  7  бояр  (наиболее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знатных родов - семибоярщина).  Оно  пригласило  на  русский  престол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польского  королевича  Владислава.  Фактически  1610-1613гг.  русским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царём был польский королевич.  Этот  факт  был  выброшен  из  истории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Российского государства. Сложилась уникальная  ситуация,  когда  отец</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воевал с сыном. Сигизмунд посчитал, что русский трон  -  это  слишком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много для Владислава.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Для России, наверное, в  последний  раз  в  истории,  сложилась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уникальная альтернатива развитию. Ведь если бы Владислав и  Сигизмунд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смогли бы договориться о прекращении войны, Владислав  не  спешил  бы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вводить польские порядки, не  тронул  бы  православия.  После  смерти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Сигизмунда был вариант вхождения  России  в  Европу.  Объединения  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произошло  бы.  Владислав  постепенно  мог  бы  приобщить  Россию   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Европейской  культуре.  Но  этого   не   произошло.   Прежде   всего,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православная церковь реально почувствовала наступление на свои права.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Со своей  стороны  сделала  всё,  чтобы  не  допустить  Владислава  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русскому престолу.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1611г. в Рязани собирается  первое  ополчение.  К  марту  оно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осаждает Москву, создаёт высший орган власти Совет всей земли.  Когда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встал вопрос о штурме Кремля, был  выпущен  документ  "Приговор  всей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земли", по которому  крестьяне  и  холопы  должны  были  вернуться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крепостную зависимость, казаки не  имели  права  занимать  какие-либо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должности. Т.е. всё возвращалось к ситуации до смуты. Казаки  позвали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Ляпунова на круг и убили его. Осаду Москвы продолжали казаки во главе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  Заруцким  и  князем  Трубецким.  В  это   время   поляки   развили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наступление, взяли Смоленск.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Осенью 1611г. в Нижнем Новгороде было созвано второе ополчение,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его возглавил князь Пожарский, а инициатором был Козьма Минин. Второе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ополчение осаждает Москву, и после длительной осады Кремля в  октябре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1612г.  польский  гарнизон  во  главе  с  Ходкевичем   капитулировал.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Польских интервентов удалось изгнать из России, а  Владислав  остался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королём (по крайней мере, он так считал).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январе  1613г.  состоялся  Земский  Собор.  Было   несколько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претендентов на русский престол. Владислав был одним  из  первых.  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него требовали  принятия  православия,  признания  "крестоцеловальной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записи" Василия Шуйского. На это он отвечал отказом, к  тому  же  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отец  Сигизмунд  был  против  царствования  своего  сына  в   России.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Владислав боялся потерять как русский, так и польский престол. Другим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претендентом был сын шведского короля Карла  IX  Карл  Филипп.  Когда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шведы захватили Новгород,  новгородцы  вынуждены  были  признать  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русским царём, даже  без  признания  его  остальными  землями.  Таким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образом, создавалась реальная угроза отпадения Новгородских земель 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России. Среди других претендентов были  Дмитрий  Иванович  Пожарский,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сын Лжедмитрия II и Марины  Мнишек  -  "Ворёнок"  и  сын  митрополита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Филарета Михаил Романов.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советской историографии существует точка зрения, что  Михаила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Романова выдвинуло на престол боярство с главным  аргументом:  "Миша,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де, Романов молод, разумом ещё не дошёл  и  нам  будет  поваден".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самом деле причины избрания Михаила на  русский  престол  значительно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глубже. Его фигура представляет собой классический компромисс. Он был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удобен всем и каждому. Поскольку Романовы - один из самых  знатных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старых боярских родов (причём среди них были  и  жертвы  опричнины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сами   опричники,   следовательно,   он   гарантировал   безопасность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сторонникам и противникам Бориса Годунова), он был удобен  для  бояр.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Казачество видело в нём сына своего "патриарха"  Филарета  (Тушинский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лагерь),  значит,  амнистия  была  им  обеспечена.   В   своё   время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значительная  часть  дворянства   поддержала   польского   королевича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Владислава, а Филарет возглавлял делегацию в Польше. Этот факт мог бы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вспомнить кто угодно, но только не Михаил, т.к. Филарет -  его  отец.</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Таким образом, для дворянства Михаил был не  менее  удобен,  чем  для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других сословий в России. Для крестьянства и  посадских  людей  новый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царь был символом независимости и православной веры.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Михаил    Романов     дал     обязательство,     подтверждённое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"крестоцеловальной записью" не править  Земским  Собором  и  Боярской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Думой.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1617г. был подписан Столбовский мир, согласно которому  шведы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возвращали России Новгород, Псков, Старую Руссу,  Ладогу,  а  русские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уступали Швеции Ивангород, Ям, Копорье, Корелу.  Кроме  того,  Россия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должна была выплатить Швеции 20 тыс. руб. Условия  мира  были  тяжелы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для России, но необходимы для восстановления разрушенного  хозяйства.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1616г.  Владислав  вновь  заявил  о  своих  претензиях  на  русский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престол. Русский народ не желал повторения  польской  интервенции.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1618г. между Россией и Польшей было заключено  Деулинское  перемирие,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(на 14,5 лет), но Владислав не отказался от претензий на русский трон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  царский  титул,  но  Романовых  признал.  Россия   отстояла   свою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независимость, хотя лишилась Смоленска и Чернигово-Северских  земель.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Из Польши вернулись русские пленные, в т.ч. и Филарет.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Итоги смуты: в экономике - разорение и запустение страны, около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50% пашни заросло лесом, такого не было даже после нашествия  Золотой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Орды, особенно пострадали юг и запад; во внешней политике -  исконный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русские земли потеряны, их возвращение заняло целый век.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Кобрин утверждал: "Романовы устроили  всех  -  таково  свойство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посредственности. Страна нуждалась не в ярких личностях, а  в  людях,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способных спокойно и настойчиво вести консервативную политику.  Почти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 целый век оказалась отложена модернизация страны".</w:t>
      </w:r>
    </w:p>
    <w:p w:rsidR="00395962" w:rsidRPr="00395962" w:rsidRDefault="00395962" w:rsidP="000E5E28">
      <w:pPr>
        <w:tabs>
          <w:tab w:val="left" w:pos="3828"/>
        </w:tabs>
        <w:spacing w:after="0"/>
        <w:ind w:left="-1134" w:right="-284"/>
        <w:rPr>
          <w:rFonts w:ascii="Times New Roman" w:hAnsi="Times New Roman" w:cs="Times New Roman"/>
          <w:sz w:val="16"/>
          <w:szCs w:val="16"/>
          <w:u w:val="single"/>
        </w:rPr>
      </w:pPr>
      <w:r w:rsidRPr="00395962">
        <w:rPr>
          <w:rFonts w:ascii="Times New Roman" w:hAnsi="Times New Roman" w:cs="Times New Roman"/>
          <w:sz w:val="16"/>
          <w:szCs w:val="16"/>
          <w:u w:val="single"/>
        </w:rPr>
        <w:t>ПРАВЛЕНИЕ  Б.ГОДУНОВА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Борис Годунов появился на свет в  1552 году. Отец Бориса – Федор Годунов был помещиком.  Федор умер 1569 году, Борис остался на попечительстве своего дяди Дмитрия Годунова.  Позже Борис Годунов служил в опричном войске, женился на дочери  Малюты Скуратова, который имел особое уважение у Ивана Грозного.  В сентябре 1580 года, Борис Годунов становиться боярином. Впоследствии семья Годуновых, и сам Борис набирают политический вес, и занимают высокую нишу в среде московской знати. Борис Годунов обладал всеми качествами успешного политического деятеля, он был умен и очень осторожен, старясь до нужного момента держаться в тени.  В последние годы жизни Ивана Грозного, Борис Годунов имел очень большое влияние на  царский двор, и ходил в царских «любимчиках».  Деятельность Ивана Грозного, в определенный момент начала затрагивать интересы семьи Годуновых, говорят, что Годунов, непосредственно приложил руку к смерти царя.  После смерти Ивана Грозного на престол вступил  Федор Иванович. Новый царь нуждался в умном советнике.  По – этому, при нем был составлен попечительский совет, куда так же вошел Борис Годунов. В результате  интриг, совет распался, многие его члены подверглись репрессиям, и де – факто правителем государства российского стал Борис Годунов.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Угличе подрастал законный наследник престола, сын Ивана Грозного от 7-ой жены, царевич Дмитрий. Царевич Дмитрий погиб при невыясненных обстоятельствах. Однако летопись обвиняет в смерти Дмитрия, Бориса Годунова. Царевич Дмитрий был наследником царского престола и мешал Годунову  воссесть на троне.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Внутренняя политика Бориса Годунова сводилась к укреплению  государственности. В 1589 году было введено патриаршество. Первым патриархом был избран  митрополит Иов.  Внутренняя политика Годунова была весьма продумана и продуктивна. При Борисе Годунове в Москве построили первый водопровод. Водопровод качал воду из Москвы – реки на конюшенный двор. С размахом осуществляется городское строительство, строятся церкви, храмы, появляться новые крепости на окраинах Руси. Был восстановлен город  Елец, построен Белгород, а так же заложен Томск. Борис Годунов на время восстанавливает «Юрьев День». На 1601 – 1603 годы выдается неурожай, начинается голод, который вызывает народное недовольство царем. Борис Годунов предпринимает меры по недопущению народного недовольства. Но все его старания оказались тщетны. В 1603 году в окраинах Москвы, вспыхивает восстание Хлопка.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Во внешней политике Годунов проявил себя  как умелый дипломат. Борис Годунов заключил очень удачный мир со Швеции, вернув России исконно русские земли, которые в последнее время находились во власти Швеции.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Умер Годунов в 1605 году. У Бориса Годунова остались двое детей сын Федор, и дочь Ксения. В результате  мятежа спровоцированного Лжедмитрием I, Федор был убит, а Ксения стала его наложницей.</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51.Усиление закрепощения крестьян в  </w:t>
      </w:r>
      <w:r w:rsidRPr="00395962">
        <w:rPr>
          <w:rFonts w:ascii="Times New Roman" w:hAnsi="Times New Roman" w:cs="Times New Roman"/>
          <w:b/>
          <w:sz w:val="16"/>
          <w:szCs w:val="16"/>
          <w:u w:val="single"/>
          <w:lang w:val="en-US"/>
        </w:rPr>
        <w:t>XVI</w:t>
      </w:r>
      <w:r w:rsidRPr="00395962">
        <w:rPr>
          <w:rFonts w:ascii="Times New Roman" w:hAnsi="Times New Roman" w:cs="Times New Roman"/>
          <w:b/>
          <w:sz w:val="16"/>
          <w:szCs w:val="16"/>
          <w:u w:val="single"/>
        </w:rPr>
        <w:t>-</w:t>
      </w:r>
      <w:r w:rsidRPr="00395962">
        <w:rPr>
          <w:rFonts w:ascii="Times New Roman" w:hAnsi="Times New Roman" w:cs="Times New Roman"/>
          <w:b/>
          <w:sz w:val="16"/>
          <w:szCs w:val="16"/>
          <w:u w:val="single"/>
          <w:lang w:val="en-US"/>
        </w:rPr>
        <w:t>XVII</w:t>
      </w:r>
      <w:r w:rsidRPr="00395962">
        <w:rPr>
          <w:rFonts w:ascii="Times New Roman" w:hAnsi="Times New Roman" w:cs="Times New Roman"/>
          <w:b/>
          <w:sz w:val="16"/>
          <w:szCs w:val="16"/>
          <w:u w:val="single"/>
        </w:rPr>
        <w:t xml:space="preserve"> веках</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b/>
          <w:sz w:val="16"/>
          <w:szCs w:val="16"/>
        </w:rPr>
        <w:t>Судебник и указы Ивана IV</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При сыне Ивана </w:t>
      </w:r>
      <w:r w:rsidRPr="00395962">
        <w:rPr>
          <w:rFonts w:ascii="Times New Roman" w:hAnsi="Times New Roman" w:cs="Times New Roman"/>
          <w:sz w:val="16"/>
          <w:szCs w:val="16"/>
          <w:lang w:val="en-US"/>
        </w:rPr>
        <w:t>III</w:t>
      </w:r>
      <w:r w:rsidRPr="00395962">
        <w:rPr>
          <w:rFonts w:ascii="Times New Roman" w:hAnsi="Times New Roman" w:cs="Times New Roman"/>
          <w:sz w:val="16"/>
          <w:szCs w:val="16"/>
        </w:rPr>
        <w:t xml:space="preserve"> Василии </w:t>
      </w:r>
      <w:r w:rsidRPr="00395962">
        <w:rPr>
          <w:rFonts w:ascii="Times New Roman" w:hAnsi="Times New Roman" w:cs="Times New Roman"/>
          <w:sz w:val="16"/>
          <w:szCs w:val="16"/>
          <w:lang w:val="en-US"/>
        </w:rPr>
        <w:t>III</w:t>
      </w:r>
      <w:r w:rsidRPr="00395962">
        <w:rPr>
          <w:rFonts w:ascii="Times New Roman" w:hAnsi="Times New Roman" w:cs="Times New Roman"/>
          <w:sz w:val="16"/>
          <w:szCs w:val="16"/>
        </w:rPr>
        <w:t xml:space="preserve"> и его внуке Иване </w:t>
      </w:r>
      <w:r w:rsidRPr="00395962">
        <w:rPr>
          <w:rFonts w:ascii="Times New Roman" w:hAnsi="Times New Roman" w:cs="Times New Roman"/>
          <w:sz w:val="16"/>
          <w:szCs w:val="16"/>
          <w:lang w:val="en-US"/>
        </w:rPr>
        <w:t>IV</w:t>
      </w:r>
      <w:r w:rsidRPr="00395962">
        <w:rPr>
          <w:rFonts w:ascii="Times New Roman" w:hAnsi="Times New Roman" w:cs="Times New Roman"/>
          <w:sz w:val="16"/>
          <w:szCs w:val="16"/>
        </w:rPr>
        <w:t xml:space="preserve"> происходили дальнейшие посягательства на свободу крестьян. Население страны было обязано нести тягло – комплекс натуральных и денежных повинностей. В середине XVI века была установлена единая для всего государства единица взимания налогов – большая соха. В зависимости от плодородия почвы, а также социального положения владельца земли соха составляла 400-600 десятин земли. Народные выступления и боярский произвол в период малолетства Ивана IV, а также общая тенденция к централизации страны и государственного аппарата повлекли за собой издание этого нового свода законов. Взяв за основу судебник Ивана III, составители нового судебника (Судебник Ивана IV 1550 года) внесли в него изменения, связанные с усилением центральной власти. Судебник Ивана IV подтверждал право перехода крестьян в Юрьев день, но была увеличена плата за «пожилое». К тому же, теперь феодал отвечал за преступления крестьян, что усиливало их личную зависимость от господина. Вместе с тем происходило сокращение холопства. По судебнику 1550 года холопам родителям было запрещено холопить своих детей, рожденных на свободе. С 1589 года ставиться под сомнение холопство свободной женщины, вышедшей замуж за холопа. Судебники XV-XVI веков в качестве источников холопства уже не упоминали наказание за бегство закупа, разбойное убийство, поджог и конокрадство (как это было в Русской Правде). Вместе с тем усложнялась процедура отпуска холопов на волю, выдача грамот осуществлялась в ограниченном числе городов. Требовалась усложненная форма выдачи документа (судом с боярским докладом). С конца XV века кабальное холопство вытеснило холопство полное. Кабальное холопство вместе с тем превратилось в форму зависимости, которая с XVI века стала распространяться на новые слои свободного населения, попадавшие в экономическую зависимость. При этом основой зависимости становился не заем имущества, а договор личного найма. Судебник упоминает и о барщине (выполнение работы на господина), как явлении общем и законном, позволяя “не делать боярского дела” крестьянину, который перешел и лишь хлеб его оставался в земле (ст. 88). Между тем некоторые исследователи отказываются видеть в судебниках начало юридического оформления крепостного права. В доказательство этому они говорят о том, что ограничение перехода не может считаться единственным показателем закрепощения, необходимо учесть и правовое положение крестьян, подробнее остановившись на вопросе об усилении эксплуатации. Прежде всего, крестьяне, как индивидуально, так и в составе общины оставались субъектом права, а не его объектом и в таком качестве судились судом. Судебник 1497 </w:t>
      </w:r>
      <w:r w:rsidRPr="00395962">
        <w:rPr>
          <w:rFonts w:ascii="Times New Roman" w:hAnsi="Times New Roman" w:cs="Times New Roman"/>
          <w:sz w:val="16"/>
          <w:szCs w:val="16"/>
        </w:rPr>
        <w:lastRenderedPageBreak/>
        <w:t xml:space="preserve">года фиксирует процессуальное равенство черных крестьян и рядовых феодалов в некоторых отношениях. Одновременно расширились юридические права этой категории крестьян: их участие в гражданско-правовых сделках, свидетельство в суде (в XIII веке в качестве свидетеля мог выступать боярский тиун, в XV веке дворский тиун, в XVII веке такое право получили все холопы). Так, они были равноценными свидетелями при признании обвиняемого татем (ст. 12), для них существовал единый срок давности для возбуждения иска в поземельных делах (ст.63 “о землях суд”). Наконец, Судебник 1497 года закрепил присутствие судных мужей из “лучших, добрых” крестьян на судах кормленщиков (ст. 38), Судебник 1550 года не внес тут никаких серьезных изменений. Таким образом, хотя Судебники 1497 и 1550 гг. содержали положения, способствующие закрепощению крестьян, нельзя говорить об их ярко выраженной крепостнической направленности, поскольку положения, касающиеся крестьян и юридически оформленные в 1497 и 1550 гг., предоставляли им еще значительную свободу, крестьяне воспринимались как вполне правоспособная часть населения. </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b/>
          <w:sz w:val="16"/>
          <w:szCs w:val="16"/>
        </w:rPr>
      </w:pPr>
    </w:p>
    <w:p w:rsidR="00395962" w:rsidRPr="00395962" w:rsidRDefault="00395962" w:rsidP="000E5E28">
      <w:pPr>
        <w:shd w:val="clear" w:color="000000" w:fill="auto"/>
        <w:tabs>
          <w:tab w:val="left" w:pos="3828"/>
        </w:tabs>
        <w:spacing w:after="0" w:line="360" w:lineRule="auto"/>
        <w:ind w:left="-1134" w:right="-284"/>
        <w:rPr>
          <w:rFonts w:ascii="Times New Roman" w:hAnsi="Times New Roman" w:cs="Times New Roman"/>
          <w:sz w:val="16"/>
          <w:szCs w:val="16"/>
        </w:rPr>
      </w:pPr>
      <w:r w:rsidRPr="00395962">
        <w:rPr>
          <w:rFonts w:ascii="Times New Roman" w:hAnsi="Times New Roman" w:cs="Times New Roman"/>
          <w:b/>
          <w:sz w:val="16"/>
          <w:szCs w:val="16"/>
        </w:rPr>
        <w:t>Этапы закрепощения крестьян в эпоху Смуты</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18 марта 1584 года во время игры в шахматы умирает Иван Грозный. Его старший сын Иван был убит отцом в припадке гнева (1581), младшему сыну Дмитрию было лишь два года. Вместе со своей матерью, седьмой женой Ивана IV Марией Нагой, он жил в Угличе, отданном ему в удел. На престол вступил средний сын Грозного – двадцатисемилетний Федор Иоаннович (1584-1598), мягкий по натуре, но неспособный к делам правления государством. Фактическим правителем государства стал шурин царя Борис Федорович Годунов. В годы правления Федора Иоанновича был введен ряд указов, которые способствовали фактическому закрепощению крестьян.</w:t>
      </w:r>
    </w:p>
    <w:p w:rsidR="00395962" w:rsidRPr="00395962" w:rsidRDefault="00395962" w:rsidP="000E5E28">
      <w:pPr>
        <w:shd w:val="clear" w:color="000000" w:fill="auto"/>
        <w:tabs>
          <w:tab w:val="left" w:pos="3828"/>
        </w:tabs>
        <w:spacing w:after="0" w:line="360" w:lineRule="auto"/>
        <w:ind w:left="-1134" w:right="-284"/>
        <w:rPr>
          <w:rFonts w:ascii="Times New Roman" w:hAnsi="Times New Roman" w:cs="Times New Roman"/>
          <w:b/>
          <w:sz w:val="16"/>
          <w:szCs w:val="16"/>
        </w:rPr>
      </w:pPr>
      <w:r w:rsidRPr="00395962">
        <w:rPr>
          <w:rFonts w:ascii="Times New Roman" w:hAnsi="Times New Roman" w:cs="Times New Roman"/>
          <w:b/>
          <w:sz w:val="16"/>
          <w:szCs w:val="16"/>
        </w:rPr>
        <w:t>Составление писцовых книг и их роль в процессе закрепощения крестьян</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На 80-</w:t>
      </w:r>
      <w:smartTag w:uri="urn:schemas-microsoft-com:office:smarttags" w:element="metricconverter">
        <w:smartTagPr>
          <w:attr w:name="ProductID" w:val="90 г"/>
        </w:smartTagPr>
        <w:r w:rsidRPr="00395962">
          <w:rPr>
            <w:rFonts w:ascii="Times New Roman" w:hAnsi="Times New Roman" w:cs="Times New Roman"/>
            <w:sz w:val="16"/>
            <w:szCs w:val="16"/>
          </w:rPr>
          <w:t>90 г</w:t>
        </w:r>
      </w:smartTag>
      <w:r w:rsidRPr="00395962">
        <w:rPr>
          <w:rFonts w:ascii="Times New Roman" w:hAnsi="Times New Roman" w:cs="Times New Roman"/>
          <w:sz w:val="16"/>
          <w:szCs w:val="16"/>
        </w:rPr>
        <w:t xml:space="preserve">.г. </w:t>
      </w:r>
      <w:r w:rsidRPr="00395962">
        <w:rPr>
          <w:rFonts w:ascii="Times New Roman" w:hAnsi="Times New Roman" w:cs="Times New Roman"/>
          <w:sz w:val="16"/>
          <w:szCs w:val="16"/>
          <w:lang w:val="en-US"/>
        </w:rPr>
        <w:t>XVI</w:t>
      </w:r>
      <w:r w:rsidRPr="00395962">
        <w:rPr>
          <w:rFonts w:ascii="Times New Roman" w:hAnsi="Times New Roman" w:cs="Times New Roman"/>
          <w:sz w:val="16"/>
          <w:szCs w:val="16"/>
        </w:rPr>
        <w:t xml:space="preserve"> в. Приходится составление писцовых книг. Все население было включено в специальные книги, и появилась возможность устанавливать, кому из феодалов принадлежит крестьянин. Впоследствии, писцовые книги стали считаться основанием крестьянской крепости. Этот государственный акт явился обобщением долголетней практики использования писцовых книг и выписей из них для удостоверения владельческих прав на крестьян. Так, например, в Важской грамоте 1552 года содержится предписание органам земского самоуправления: ”Старых им своих тяглецов хрестьян из-за монастырей выводить назад безсрочно и беспошлинно... сажать по старым деревням... кто в которой жил преже того...”. Имеются прямые свидетельства источников о закрепощающем характере записи в писцовые книги. Так, власти Никольского Корельского монастыря в своей челобитной, относящейся к началу 1592 года о бегстве "старинных " монастырских крестьян в доказательство своих прав ссылались на записи в писцовых книгах. Таким образом, писцовые книги стали своеобразным юридическим основанием режима заповедных лет, они </w:t>
      </w:r>
      <w:r w:rsidRPr="00395962">
        <w:rPr>
          <w:rFonts w:ascii="Times New Roman" w:hAnsi="Times New Roman" w:cs="Times New Roman"/>
          <w:sz w:val="16"/>
          <w:szCs w:val="16"/>
        </w:rPr>
        <w:lastRenderedPageBreak/>
        <w:t xml:space="preserve">в письменной форме подтверждали закрепление крестьян за феодалом.  </w:t>
      </w:r>
    </w:p>
    <w:p w:rsidR="00395962" w:rsidRPr="00395962" w:rsidRDefault="00395962" w:rsidP="000E5E28">
      <w:pPr>
        <w:shd w:val="clear" w:color="000000" w:fill="auto"/>
        <w:tabs>
          <w:tab w:val="left" w:pos="3828"/>
        </w:tabs>
        <w:spacing w:after="0" w:line="360" w:lineRule="auto"/>
        <w:ind w:left="-1134" w:right="-284"/>
        <w:rPr>
          <w:rFonts w:ascii="Times New Roman" w:hAnsi="Times New Roman" w:cs="Times New Roman"/>
          <w:sz w:val="16"/>
          <w:szCs w:val="16"/>
        </w:rPr>
      </w:pPr>
      <w:r w:rsidRPr="00395962">
        <w:rPr>
          <w:rFonts w:ascii="Times New Roman" w:hAnsi="Times New Roman" w:cs="Times New Roman"/>
          <w:b/>
          <w:sz w:val="16"/>
          <w:szCs w:val="16"/>
        </w:rPr>
        <w:t>Указ царя Федора Иоанновича об отмене права выхода. Законодательное прикрепление крестьян в конце XVI века: историческая выдумка или реальность?</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Тогда же, по мнению ряда историков, был издан указ о запрете переходов крестьян, что означало установление крепостного права. Этот царский указ относят к 1592 или к </w:t>
      </w:r>
      <w:smartTag w:uri="urn:schemas-microsoft-com:office:smarttags" w:element="metricconverter">
        <w:smartTagPr>
          <w:attr w:name="ProductID" w:val="1593 г"/>
        </w:smartTagPr>
        <w:r w:rsidRPr="00395962">
          <w:rPr>
            <w:rFonts w:ascii="Times New Roman" w:hAnsi="Times New Roman" w:cs="Times New Roman"/>
            <w:sz w:val="16"/>
            <w:szCs w:val="16"/>
          </w:rPr>
          <w:t>1593 г</w:t>
        </w:r>
      </w:smartTag>
      <w:r w:rsidRPr="00395962">
        <w:rPr>
          <w:rFonts w:ascii="Times New Roman" w:hAnsi="Times New Roman" w:cs="Times New Roman"/>
          <w:sz w:val="16"/>
          <w:szCs w:val="16"/>
        </w:rPr>
        <w:t>. однако текст указа не найден, имеются лишь косвенные доказательства его существования. Так, Ключевский, отрицал законодательное прикрепление в конце XVI века, он говорил о том, что “до нас дошло значительное количество порядных записей, в которых крестьяне уговаривались с землевладельцами... Эти порядные идут с половины XVI века до половины XVII и даже далее. Если вы, читая эти записи, забудете сказание о прикреплении крестьян при царе Федоре, то записи и не напомнят вам о том... Возможность уйти... предполагается... как право крестьянина. Предположение, что в конце XVI века крестьяне были лишены этого права ... делает непонятным целый ряд порядных, составленных по узаконенной форме“. Ключевский говорил о том, что прикрепление образовалось раньше, вследствие экономических условий жизни крестьян, или, как он сам выражался“ из кабального права, посредством приложения служилой кабалы к издельному крестьянству”. Иными словами некоторые крестьяне (а точнее сказать, довольно значительная их часть) были прикреплены к земле и лишены права выхода задолго до предполагаемого указа об общем поземельном прикреплении. Таким образом, “крестьянское право выхода к концу XVI века замирало само собой, без всякой его законодательной отмены”, – пишет В.О. Ключевский в книге “Сочинения в 9 т.: курс русской истории”.</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Следует сказать и об иных подходах к данному вопросу. Так, Н.М. Карамзин говорил о “ законе об укреплении сельских работников”. В то время как Погодин М.П. в своей статье “Должно ли считать Бориса Годунова основателем крепостного права”, опубликованной в 1858 году соглашался с мнением Ключевского, говоря о прикреплении не законом, а действием стихийных сил – обстоятельствами, чем вызвал резкую критику со стороны другого крупнейшего историка - Костомарова, который настаивал на том, что в 1592 году “Борис издал указ, уничтожавший Юрьев день, право перехода крестьян... “. Б. Греков в “Кратком очерке истории русского крестьянства”, избегая резких выводов, “пробует разобраться” в данном вопросе. Автор отмечает, что это был один из таких вопросов общественной и политической жизни нашей страны, в определенном решении, которого были заинтересованы, прежде всего, помещики, на страже которых стояла знать. Следовательно, царское правительство не могло быть нейтральным зрителем развернувшейся в связи с разрешением крестьянской проблемы. Это подтверждает возможность существования указа 1592-1593 гг.</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Делая краткий вывод, следует отметить недостаточную точность доказательств сторонников как одной, так и другой позиции. К недостаткам идеи о наличие указа о прикреплении относится, прежде всего, отсутствие самого указа, а также более или менее достоверных ссылок на него в исторических первоисточниках. Что же касается точки зрения Ключевского, то и его утверждение о </w:t>
      </w:r>
      <w:r w:rsidRPr="00395962">
        <w:rPr>
          <w:rFonts w:ascii="Times New Roman" w:hAnsi="Times New Roman" w:cs="Times New Roman"/>
          <w:sz w:val="16"/>
          <w:szCs w:val="16"/>
        </w:rPr>
        <w:lastRenderedPageBreak/>
        <w:t>“долговом холопстве” не может быть признано абсолютно верным, поскольку ситуацию можно толковать в данном случае двояко – крестьянин может задолжать землевладельцу и даже прожив на его земле год или два, потерять право выхода, так же как и другой крестьянин может прожить на земле господина 10 лет, при этом, не беря у него ничего в долг и также лишиться права перехода по причине старожильства. Таким образом, вопрос о том, пыталось ли государство ускорить процесс закрепощения крестьян, или он развивался согласно объективным закономерностям, остается в науке на повестке дня и его решение главным образом зависит от исторических источников, которые вероятно еще будут обнаружены.</w:t>
      </w:r>
    </w:p>
    <w:p w:rsidR="00395962" w:rsidRPr="00395962" w:rsidRDefault="00395962" w:rsidP="000E5E28">
      <w:pPr>
        <w:shd w:val="clear" w:color="000000" w:fill="auto"/>
        <w:tabs>
          <w:tab w:val="left" w:pos="3828"/>
        </w:tabs>
        <w:spacing w:after="0" w:line="360" w:lineRule="auto"/>
        <w:ind w:left="-1134" w:right="-284"/>
        <w:rPr>
          <w:rFonts w:ascii="Times New Roman" w:hAnsi="Times New Roman" w:cs="Times New Roman"/>
          <w:sz w:val="16"/>
          <w:szCs w:val="16"/>
        </w:rPr>
      </w:pPr>
      <w:r w:rsidRPr="00395962">
        <w:rPr>
          <w:rFonts w:ascii="Times New Roman" w:hAnsi="Times New Roman" w:cs="Times New Roman"/>
          <w:b/>
          <w:sz w:val="16"/>
          <w:szCs w:val="16"/>
        </w:rPr>
        <w:t>Указ о пятилетнем сыске беглых крестьян</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Несмотря на всю свою приниженность и забитость крестьяне не желали мириться с новым своим положением. Всеми имевшимися у них средствами они протестовали как умели. Истории известны массовые крестьянские волнения в этот период, однако наиболее распространенной и излюбленной формой протеста для крестьян был побег. В этом отношении наиболее уязвимы были служилые люди. Во-первых, им приходилось часто отлучаться из дома и они не могли организовать эффективную охрану “живого инвентаря”, а во-вторых, мелкие помещики ничем не могли содействовать властям в поисках бежавших. Да и аппарат государственной власти был далеко не достаточен, чтобы поспевать с выполнением бесчисленных челобитных, которые сыпались с разных сторон от служилого люда. В этой обстановке появляется знаменитый указ от 24 ноября 1597 года. Этим указом устанавливалась пятилетняя давность исков на беглых крестьян. Землевладельцы, у которых выбежали крестьяне за 5 лет до 1597 года и которые успели в этот срок подать челобитную о сыске беглых, могли рассчитывать на содействие со стороны государственной власти: таким землевладельцам, говорит указ “давать суд и сыскивать накрепко всякими сыск и по суду и по сыску тех беглых крестьян с женами и детьми и со всеми животы возити назад, где кто жил”. А относительно крестьян, выбежавших за 6 и более лет и относительно которых в течение этого срока не было подано челобитья, “суда не давати и назад их, где кто жил не возити”. В нашей исторической науке этот указ не раз подвергался толкованию, с одной стороны потому, что он интересен сам по себе, как закон, сыгравший важную роль в судьбе крестьянства, с другой – потому что долгое время это был единственный документ, дающий сколько-нибудь определенное понятие о крепостных и беглых. Больше всего интересовал ученых вопрос о том, почему устанавливается именно 5-летний срок сыска, что могло произойти с крестьянами в период с 1592 по 1597 гг. Кстати, именно здесь следует искать истоки дискуссии о законодательной отмене Юрьева дня в конце XVI века, суть которой была изложена выше, поскольку вполне уместным казалось утверждение о том, что действия крестьян, уходивших от своего землевладельца после 1592 года (когда предположительно и был принят законопроект, отменяющий Юрьев день) признавались незаконными и потому ушедшие подлежали сыску и возврату. Дает повод для размышлений взгляд на закон от 24 ноября 1597 года В.О. Ключевского. Историк говорит о том, что, несмотря на признание некоторыми данного закона первым актом, указывающим на </w:t>
      </w:r>
      <w:r w:rsidRPr="00395962">
        <w:rPr>
          <w:rFonts w:ascii="Times New Roman" w:hAnsi="Times New Roman" w:cs="Times New Roman"/>
          <w:sz w:val="16"/>
          <w:szCs w:val="16"/>
        </w:rPr>
        <w:lastRenderedPageBreak/>
        <w:t xml:space="preserve">прикрепление крестьян, содержание указа не оправдывает сказания. В самом законе говорится только о том, что крестьянин, бежавший не ранее чем 1 сентября </w:t>
      </w:r>
      <w:smartTag w:uri="urn:schemas-microsoft-com:office:smarttags" w:element="metricconverter">
        <w:smartTagPr>
          <w:attr w:name="ProductID" w:val="1592 г"/>
        </w:smartTagPr>
        <w:r w:rsidRPr="00395962">
          <w:rPr>
            <w:rFonts w:ascii="Times New Roman" w:hAnsi="Times New Roman" w:cs="Times New Roman"/>
            <w:sz w:val="16"/>
            <w:szCs w:val="16"/>
          </w:rPr>
          <w:t>1592 г</w:t>
        </w:r>
      </w:smartTag>
      <w:r w:rsidRPr="00395962">
        <w:rPr>
          <w:rFonts w:ascii="Times New Roman" w:hAnsi="Times New Roman" w:cs="Times New Roman"/>
          <w:sz w:val="16"/>
          <w:szCs w:val="16"/>
        </w:rPr>
        <w:t xml:space="preserve">. (нового года) и землевладелец вчинит иск о нем, то крестьянина вместе с женой, детьми и имуществом следует вернуть на прежнее место жительство. Если условия побега не соответствуют вышеозначенным (крестьянин убежал ранее сентября 1592 года, землевладелец не подал иск), крестьянин освобождается от преследования. Ключевский полагал, что “указ говорит только о беглых крестьянах, которые покидали своих землевладельцев “не в срок и без отказу”, т.е. не в Юрьев день и без... явки со стороны крестьянина..., соединенной обоюдным расчетом... Этим законом устанавливалась для иска и возврата временная давность, так сказать обратная... не ставившая постоянного срока на будущее время”. Согласно Ключевскому, закон был принят с целью прекратить затруднения и беспорядки, возникавшие в судопроизводстве вследствие множества и запоздалости исков о беглых крестьянах. Сам же по себе закон не вносил ничего нового в право, а только регулировал судопроизводство о беглых крестьянах.   Другие исследователи, в частности Б. Греков, говорили о том, что этот закон “с одной стороны признает, что крестьянин крепок своему хозяину, а с другой мирится с фактом бегства и даже его легализирует”. Закон этот был выгоден тем, к кому бежали крестьяне, т.е. крупным землевладельцам, которые могли прятать у себя крестьян, и абсолютно не выгоден мелкому помещичеству. Стоит также отметить, что этим указом с </w:t>
      </w:r>
      <w:smartTag w:uri="urn:schemas-microsoft-com:office:smarttags" w:element="metricconverter">
        <w:smartTagPr>
          <w:attr w:name="ProductID" w:val="1597 г"/>
        </w:smartTagPr>
        <w:r w:rsidRPr="00395962">
          <w:rPr>
            <w:rFonts w:ascii="Times New Roman" w:hAnsi="Times New Roman" w:cs="Times New Roman"/>
            <w:sz w:val="16"/>
            <w:szCs w:val="16"/>
          </w:rPr>
          <w:t>1597 г</w:t>
        </w:r>
      </w:smartTag>
      <w:r w:rsidRPr="00395962">
        <w:rPr>
          <w:rFonts w:ascii="Times New Roman" w:hAnsi="Times New Roman" w:cs="Times New Roman"/>
          <w:sz w:val="16"/>
          <w:szCs w:val="16"/>
        </w:rPr>
        <w:t>. кабальные холопы (люди, попавшие в рабство за долги) лишались права стать свободными после выплаты долга и закреплялись за своими владельцами-кредиторами. Добровольные холопы (люди, служившие по вольному найму) превращались после полугода работы в полных холопов. И кабальные, и вольные холопы становились свободными только после смерти хозяина.</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Этот и предыдущие указы привели к резкому обострению социальных противоречий в стране и создали базу для массовых народных выступлений. Обстановка в России накалилась, терпение крестьянства было вовсе не безграничным, они все чаще старались бежать туда, где бы не было вообще никаких землевладельцев. Объединяясь, такие крестьяне могли выносить требования от общего имени. На фоне общего нестабильного положения в стране, которым характеризовалось Смутное время в России, крестьянские выступления были, как нельзя некстати и потому правительство было вынуждено пойти на некоторые уступки. </w:t>
      </w:r>
    </w:p>
    <w:p w:rsidR="00395962" w:rsidRPr="00395962" w:rsidRDefault="00395962" w:rsidP="000E5E28">
      <w:pPr>
        <w:shd w:val="clear" w:color="000000" w:fill="auto"/>
        <w:tabs>
          <w:tab w:val="left" w:pos="3828"/>
        </w:tabs>
        <w:spacing w:after="0" w:line="360" w:lineRule="auto"/>
        <w:ind w:left="-1134" w:right="-284"/>
        <w:rPr>
          <w:rFonts w:ascii="Times New Roman" w:hAnsi="Times New Roman" w:cs="Times New Roman"/>
          <w:b/>
          <w:sz w:val="16"/>
          <w:szCs w:val="16"/>
        </w:rPr>
      </w:pPr>
      <w:r w:rsidRPr="00395962">
        <w:rPr>
          <w:rFonts w:ascii="Times New Roman" w:hAnsi="Times New Roman" w:cs="Times New Roman"/>
          <w:b/>
          <w:sz w:val="16"/>
          <w:szCs w:val="16"/>
        </w:rPr>
        <w:t>Указы Бориса Годунова</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Со смертью Федора Иоанновича прервалась прежняя правящая династия Рюриковичей. Престол стали занимать посторонние люди, самозванцы. Первым из них стал Борис Годунов, избранный на Земском соборе. Но его положение было весьма неустойчивым. Он находился в сложной ситуации. Боярское население было изначально против Бориса и, несмотря на мелкие уступки с его стороны, продолжала считать своим врагом. Дав некоторые льготы дворянству и посадским людям, правительство в тоже время пошло по пути дальнейшего закабаления крестьянства. Это вызывало недовольство широких народных масс. Крестьяне связывали ухудшение своего положения с именем Бориса. Они </w:t>
      </w:r>
      <w:r w:rsidRPr="00395962">
        <w:rPr>
          <w:rFonts w:ascii="Times New Roman" w:hAnsi="Times New Roman" w:cs="Times New Roman"/>
          <w:sz w:val="16"/>
          <w:szCs w:val="16"/>
        </w:rPr>
        <w:lastRenderedPageBreak/>
        <w:t>утверждали, что их закрепостили при царе Федоре Иоанновиче по наущению боярина Бориса Федоровича Годунова. Положение в стране еще более обострилось из-за неурожая, начался голод, росли народные недовольства. Цены выросли более чем в 100 раз. Ели собак, кошек, кору деревьев. Начались массовые эпидемии. В этих условиях не делать уступок крестьянству правительство Годунова не могло. Оно было вынуждено предпринять шаги к некоторому облегчению положения крестьян. Так появился указ от 1601 года, в котором Борис давал крестьянам выход “от налог и продаж”. Разрешение выхода не стоит воспринимать как обдуманное и запланированное мероприятие, правительство, этот указ был не более чем защитной реакцией на возникшие обстоятельства. Известно, что выход, связанный с Юрьевым днем был дозволен в период с 19-20 ноября по 2-3 декабря (неделя до и неделя после), указ же был подписан только 28 ноября (правда, срок отказа был продлен, но это и было сделано, очевидно, потому, что издан он был не вовремя...). В 1602 году (опять-таки за два дня до 26 ноября) был издан новый указ, который по содержанию близок был к предыдущему, но, тем не менее, содержал новые положения, запрещающие бесчинства землевладельцев, которые, препятствуя уходу крестьян, удерживали их насильно, в результате чего возникали бои и грабежи. Между тем, половинчатые меры Годунова не привели к ослаблению социальной напряженности, озлобив как бояр, так и крестьян, желавших большего. И следующие крупные мероприятия в области крестьянской политики были проведены уже правительством Шуйского.</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b/>
          <w:sz w:val="16"/>
          <w:szCs w:val="16"/>
        </w:rPr>
      </w:pPr>
    </w:p>
    <w:p w:rsidR="00395962" w:rsidRPr="00395962" w:rsidRDefault="00395962" w:rsidP="000E5E28">
      <w:pPr>
        <w:shd w:val="clear" w:color="000000" w:fill="auto"/>
        <w:tabs>
          <w:tab w:val="left" w:pos="3828"/>
        </w:tabs>
        <w:spacing w:after="0" w:line="360" w:lineRule="auto"/>
        <w:ind w:left="-1134" w:right="-284"/>
        <w:rPr>
          <w:rFonts w:ascii="Times New Roman" w:hAnsi="Times New Roman" w:cs="Times New Roman"/>
          <w:b/>
          <w:sz w:val="16"/>
          <w:szCs w:val="16"/>
        </w:rPr>
      </w:pPr>
      <w:r w:rsidRPr="00395962">
        <w:rPr>
          <w:rFonts w:ascii="Times New Roman" w:hAnsi="Times New Roman" w:cs="Times New Roman"/>
          <w:b/>
          <w:sz w:val="16"/>
          <w:szCs w:val="16"/>
        </w:rPr>
        <w:t>Политика Шуйского в крестьянском вопросе. Указ от 9 марта 1607 года</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Как известно, после Бориса Годунова на троне ненадолго задержался Лжедмитрий I (Юрий Отрепьев). Продолжение крепостнической политики, новые поборы с целью добыть обещанные польским магнатам средства, недовольство русской знати привели к организации против него боярского заговора. После смерти Лжедмитрия на престол вступил боярский царь Василий Шуйский (1606-1610). Указ Шуйского от 9 марта 1607 года рассматривался в боярской думе и был составлен в целях борьбы с крестьянским движением. Безо всякой шаткости указ объявляет всех частновладельческих крестьян, записанных за своими господами в писцовые книги 1592 года крепкими. Далее тот же закон устанавливает:</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1) на беглых крестьян и холопов 15 лет сыска; </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2) вводит десятирублевый штраф за принятие беглого;</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3)увеличивает “пожилое” до 3 рублей в год, вкладывая в это понятие новый смысл – теперь, это не плата хозяину при выходе крестьянина, а штраф за держание у себя беглого;</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4) разрешает нанимать чужих крестьян на временную работу только с ведома господина, которому принадлежит крестьянин;</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5)устанавливает обязательный сыск крестьян.</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Этот закон действовал очень долго. Он как законодательный акт канул в вечность вместе с падением Шуйского, но дух его был жив. “Он не умирал, да и не мог умереть, поскольку </w:t>
      </w:r>
      <w:r w:rsidRPr="00395962">
        <w:rPr>
          <w:rFonts w:ascii="Times New Roman" w:hAnsi="Times New Roman" w:cs="Times New Roman"/>
          <w:sz w:val="16"/>
          <w:szCs w:val="16"/>
        </w:rPr>
        <w:lastRenderedPageBreak/>
        <w:t>землевладельцы требовали дальнейшего укрепления за ними рабочих рук и поскольку власть находилась в руках землевладельцев”, - писал Греков в книге “Краткий очерк истории русского крестьянства”.  Таким образом, при определенной направленности законодательства, касающегося крестьян, неудивительно, что в середине XVII века с изданием Соборного Уложения (</w:t>
      </w:r>
      <w:smartTag w:uri="urn:schemas-microsoft-com:office:smarttags" w:element="metricconverter">
        <w:smartTagPr>
          <w:attr w:name="ProductID" w:val="1649 г"/>
        </w:smartTagPr>
        <w:r w:rsidRPr="00395962">
          <w:rPr>
            <w:rFonts w:ascii="Times New Roman" w:hAnsi="Times New Roman" w:cs="Times New Roman"/>
            <w:sz w:val="16"/>
            <w:szCs w:val="16"/>
          </w:rPr>
          <w:t>1649 г</w:t>
        </w:r>
      </w:smartTag>
      <w:r w:rsidRPr="00395962">
        <w:rPr>
          <w:rFonts w:ascii="Times New Roman" w:hAnsi="Times New Roman" w:cs="Times New Roman"/>
          <w:sz w:val="16"/>
          <w:szCs w:val="16"/>
        </w:rPr>
        <w:t>.), они оказались окончательно прикрепленными к земле помещиков.</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p>
    <w:p w:rsidR="00395962" w:rsidRPr="00395962" w:rsidRDefault="00395962" w:rsidP="000E5E28">
      <w:pPr>
        <w:shd w:val="clear" w:color="000000" w:fill="auto"/>
        <w:tabs>
          <w:tab w:val="left" w:pos="3828"/>
        </w:tabs>
        <w:spacing w:after="0" w:line="360" w:lineRule="auto"/>
        <w:ind w:left="-1134" w:right="-284"/>
        <w:rPr>
          <w:rFonts w:ascii="Times New Roman" w:hAnsi="Times New Roman" w:cs="Times New Roman"/>
          <w:b/>
          <w:sz w:val="16"/>
          <w:szCs w:val="16"/>
        </w:rPr>
      </w:pPr>
      <w:r w:rsidRPr="00395962">
        <w:rPr>
          <w:rFonts w:ascii="Times New Roman" w:hAnsi="Times New Roman" w:cs="Times New Roman"/>
          <w:b/>
          <w:sz w:val="16"/>
          <w:szCs w:val="16"/>
        </w:rPr>
        <w:t>Соборное Уложение царя Алексея Михайловича 1649 года</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«Боязни ради и междоусобий от всех черных людей», как писал впоследствии патриарх Никон, был созван Земский собор. Его заседания проходили в 1648 – 1649 гг. и завершились принятием Соборного Уложения царя Алексея Михайловича. Уложение 1649 года содержит совокупность правовых норм о крестьянстве, определяющих его место в общественной структуре того времени.</w:t>
      </w:r>
      <w:r w:rsidRPr="00395962">
        <w:rPr>
          <w:rFonts w:ascii="Times New Roman" w:hAnsi="Times New Roman" w:cs="Times New Roman"/>
          <w:b/>
          <w:sz w:val="16"/>
          <w:szCs w:val="16"/>
        </w:rPr>
        <w:t xml:space="preserve"> </w:t>
      </w:r>
      <w:r w:rsidRPr="00395962">
        <w:rPr>
          <w:rFonts w:ascii="Times New Roman" w:hAnsi="Times New Roman" w:cs="Times New Roman"/>
          <w:sz w:val="16"/>
          <w:szCs w:val="16"/>
        </w:rPr>
        <w:t>Целиком посвящена крестьянам XI глава – “Суд о крестьянах”, в ней собраны законы, регулирующие правовые взаимоотношения феодалов по вопросам владения крестьянами. Тем не менее, правовые нормы, касающиеся крестьян, не сводятся в Уложении только к положениям XI главы. В той или иной мере о крестьянах говорится в 17 главах из 25. В общей сложенности крестьянам посвящено 111 статей. Это означает, что роль крестьянства в общественной жизни России того времени была значительна - от его жизнедеятельности зависели многие сферы жизни феодального строя. Уложение признает незыблемой и постоянной крепостную зависимость по писцовым и переписным книгам и в силу этого отменило урочные годы, как противоречащие указанному назначению писцовых книг. Противоречие действительно было. Как справедливо заметил Новосельский в книге “К вопросу о значении “урочных лет”, наличие указов об урочных годах “находилось в противоречии с установившимся признанием писцовых книг решающим документом в делах о крепостной зависимости крестьян”. Соборное Уложение прямо говорит “А которые крестьяне и бобыли за кем записаны в переписных книгах...з женами и з детьми и со всеми животы, и хлебом... отдавать...тем людем, из-за кого они выбежат по переписным книгам, без урочных лет ” (XI, ст. 9). Наиболее крупной и радикальной нормой Уложения стал закон о наследственном (для феодалов) и потомственном (для крепостных) прикреплении крестьян, собственно говоря, отмена урочных лет была закономерным условием и следствием претворения этой нормы в жизнь (XI, ст.1,2). Основанием прикрепления как государственных, так и частновладельческих крестьян стали писцовые книги 1626 года(XI, ст.1). Другим основанием крепостной зависимости стали переписные книги 1646-1648 годов, которые учитывали мужское население крестьянских и бобыльских дворов любого возраста. На будущее значительно расширяется круг родственников крестьян и бобылей, на которых распространялась крепостная зависимость. Помимо жен и детей, в этот круг включались братья, племянники и внучата (XI, ст.9). Писцовые книги 20-х и переписные 40-х могли либо выступать независимо друг от друга, либо дополняли друг друга: крепостная принадлежность устанавливалась:</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lastRenderedPageBreak/>
        <w:t xml:space="preserve">1) по записи отцов в писцовых книгах, если дети почему-то не попали в переписные; </w:t>
      </w:r>
    </w:p>
    <w:p w:rsidR="00395962" w:rsidRPr="00395962" w:rsidRDefault="00395962" w:rsidP="000E5E28">
      <w:pPr>
        <w:shd w:val="clear" w:color="000000" w:fill="auto"/>
        <w:tabs>
          <w:tab w:val="left" w:pos="3828"/>
        </w:tabs>
        <w:spacing w:after="0" w:line="360" w:lineRule="auto"/>
        <w:ind w:left="-1134" w:right="-284" w:firstLine="709"/>
        <w:rPr>
          <w:rFonts w:ascii="Times New Roman" w:hAnsi="Times New Roman" w:cs="Times New Roman"/>
          <w:sz w:val="16"/>
          <w:szCs w:val="16"/>
        </w:rPr>
      </w:pPr>
      <w:r w:rsidRPr="00395962">
        <w:rPr>
          <w:rFonts w:ascii="Times New Roman" w:hAnsi="Times New Roman" w:cs="Times New Roman"/>
          <w:sz w:val="16"/>
          <w:szCs w:val="16"/>
        </w:rPr>
        <w:t xml:space="preserve">2) по записи в переписных книгах, если отцы не значились в писцовых (XI, ст. 11). Важно отметить, что крепостное право включало в себя две формы прикрепления - к земле и к феодалу, на протяжении развития крепостного права соотношение этих форм менялось. На момент создания Уложения преобладала первая форма зависимости, что было связано с высоким удельным весом поместной системы в феодальном землевладении. Это находит свое отражение в нормах Уложения. Крестьянин выступает в нем как органичная принадлежность поместья и вотчины независимо от личности владельца. Это видно, прежде всего, в запрете переводить крестьян с поместья в вотчину, даже в пределах одного владения, запрет этот был распространен на крестьян, записанных в книгах за поместьями (XI, 30). Статья 31 XI главы запретила давать отпускные грамоты поместным крестьянам. Государство вынуждено было идти на такие меры, дабы “поместий не пустошити”. Мена земельных владений между феодалами допускалась только при условии равного состояния поместья или вотчины – пустое на пустое и жилое на жилое (XVI, 3,4,5). Признание экономической связи феодального владения и крестьянского хозяйства очевидно из защиты законом имущества крестьянина от произвола феодала. За грабеж крестьянского хозяйства предусматривалось наказание по предусмотрению царя (XVI, ст.45). Кроме того, крестьянин выступает в Уложении, как активно действующее в хозяйственном процессе лицо, он имеет право задержать чужую скотину, потравившую его хлеб или хлеб помещика, мог потребовать возмещения ущерба (X, ст. 208). С возникновением крепостного права объект собственности феодала становится комплексным - земля и сидящий на ней крестьянин. Собственность феодала на крестьянина в отличие от собственности рабовладельца на раба никогда не была полной, но объем ее менялся с развитием крепостного права. В середине XVII века крестьянин был уже объектом феодального права, круг правомочий феодала в отношении крестьянина был достаточно широк, вместе с тем крестьянин был наделен и определенными правами, как субъект права. В Уложении 1649 года обе эти взаимосвязанные стороны правового положения крестьянина нашли свое отражение. Своеобразным фокусом пересечения обязанностей и прав дворян в отношении крестьян своих служил закон, согласно которому дворяне “ за крестьян своих ищут и отвечают во всех делах, кроме татьбы, разбою, поличного и смертных убийств ”(XII, ст. 7 ). Эта формула открывала широкий простор для внутривотчинного судопроизводства феодалов. Реальный же объем юрисдикции помещиков был гораздо шире и глубже определений, данных в законе. Вместе с тем сохраняющиеся права крестьян давали повод историкам не придавать значительной роли Соборному Уложению в закрепощении крестьянства. Характерна в этом отношении точка зрения В.О. Ключевского, который писал, что ” Уложение отнеслось к крепостным крестьянам поверхностно, даже прямо фальшиво... “. Так, статья 3 главы XI говорит, будто “по нынешний государев указ заповеди не было, что никому за себя беглых крестьян не приимати ”, тогда как указ от 1641 года ясно говорит “Не принимай чужих крестьян и бобылей”. Почти вся XI глава Уложения трактует только о </w:t>
      </w:r>
      <w:r w:rsidRPr="00395962">
        <w:rPr>
          <w:rFonts w:ascii="Times New Roman" w:hAnsi="Times New Roman" w:cs="Times New Roman"/>
          <w:sz w:val="16"/>
          <w:szCs w:val="16"/>
        </w:rPr>
        <w:lastRenderedPageBreak/>
        <w:t xml:space="preserve">крестьянских побегах, не выясняя ни сущности крестьянской крепости, ни пределов господской власти и набрана с некоторыми прибавками из прежних узаконений, не исчерпывая, впрочем, своих источников. Вместе с тем Ключевский опровергает мнение о том, что крестьяне были достаточно правоспособной частью населения. Он говорил о том, что “личные права крестьянина не принимались в расчет, его личность исчезала в мелочной казуистике господских отношений”. Закон допускал также противоцерковное дробление семьи крестьянина: в случае женитьбы на беглой крестьянке, человек вместе с женой возвращался к ее владельцу, между тем как его дети, нажитые от предыдущих браков, оставались во владениях его господина (XI, ст.13). Что же касается защиты имущества крестьянина, как доказательства его правоспособности, то Ключевский говорил о том, что инвентарь крестьянина принадлежал ему не как правоспособному лицу, а как крестьянину, доказывая это тем, что в случае женитьбы на беглой крестьянке человек возвращался с ней к ее владельцу, при этом оставляя свое имущество своему прежнему землевладельцу (XI, ст.13).  Заканчивая краткий обзор Соборного Уложения 1649 года, и отмечая его роль в развитии крепостничества, следует отметить, что, несмотря на произвольное толкование некоторых статей разными авторами, сама суть этого документа не изменяется, и такие важнейшие нововведения, как отмена урочных лет (объявление бессрочного сыска беглых) и закрепление потомственного (наследственного) характера крестьянской крепости были значительными, по своей важности, шагами государства в направлении к окончательному закрепощению крестьян и сближению их положения с положением рабов. </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52.Крестьянская война под руководством  Ивана Болотникова</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РЕСТЬЯНСКАЯ ВОЙНА ПОД ПРЕДВОДИТЕЛЬСТВОМ И.И.БОЛОТНИКОВА (1606–1607) – первое массовое движение крестьян и холопов в России в 17 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Была вызвана усилением крепостнического гнета в конце 16 в. и оформлением крепостного права (рост феодального землевладения, опричнина, связанное с ней разорение крестьянства, установление «заповедных лет», когда крестьянам запрещалось уходить от феодалов даже в Юрьев день, указ о пятилетнем сроке сыска беглых от 24 ноября 1597, отмена права кабальных холопов на погашение долга вплоть до смерти их господ и т.д.)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Войне предшествовали выступления монастырских крестьян в конце 16 в., массовое бегство крестьян на юг страны во время голода 1601–1603 и крупное восстание холопов и крестьян под командованием Хлопка Косолапа в 1603. К середине 1606 отдельные выступления на Юге России начали выливаться в восстания. К холопам и крестьянам присоединялись стрельцы и казаки, реже мелкий посадский люд.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Восставших возглавил И.И.Болотников. Он стал рассылать листы с требованием уничтожения власти бояр и замены боярского царя В.И.Шуйского «хорошим царем Дмитрием». Война началась в июне 1606 на юго-западе России в новгород-северских, польских и украинских городах, в Камарицкой волости. Ее центром стал Путивль, а в организации войска на первых порах принимал участие путивльский воевода князь Г.П.Шаховской.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августе 1606 восставшие разгромили войска царских воевод – Ю.Н.Трубецкого под Кромами и М.И.Воротынского под Ельцом. Двумя отрядами они двинулись к Москве. Отряд И.И.Болотникова </w:t>
      </w:r>
      <w:r w:rsidRPr="00395962">
        <w:rPr>
          <w:rFonts w:ascii="Times New Roman" w:hAnsi="Times New Roman" w:cs="Times New Roman"/>
          <w:sz w:val="16"/>
          <w:szCs w:val="16"/>
        </w:rPr>
        <w:lastRenderedPageBreak/>
        <w:t xml:space="preserve">направлялся от Кром к Калуге, отряд И.Пашкова – от Ельца к Туле. К концу сентября 1606 группа восставших, руководимая И.И.Болотниковым, подошла к Алексину, затем к Серпухову. Здесь к ним примкнули тульские и рязанские отряды. В 50-ти верстах от Москвы, близ села Троицкого, Болотникова встретили верные царю войска под командованием князя Мстиславского, который, однако, не вступив в бой, едва спасся от преследований болотниковцев. 22 октября 1606 г. Болотников остановился в селе Коломенском, в семи верстах от Москвы. Здесь он построил острог и стал рассылать по Москве и разным городам грамоты, призывая всех целовать крест «законному государю Димитрию Ивановичу», за которого себя выдавал. В Коломенском Болотников простоял не менее 2 месяцев, но взять столицу ему не удалось.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Восстание к тому времени охватило более 70 городов юга и юго-запада России. Волнения начались также в Вятке, Перми, Пскове, Астрахани. Правительство В.И.Шуйского и патриарх Гермоген развернули пропаганду, стремясь отколоть от восставших примкнувшие к ним дворянские отряды ополченцев под руководством Истомы Пашкова, Захара и Прокопия Ляпуновых, Г.Сумбулова. Пропаганда имела успех, и вскоре дворянские отряды покинули «войско» И.И.Болтникова.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2 декабря 1606 в бою при деревне Нижние Котлы под Москвой крестьянское «войско» было разбито. Болотников отступил к Калуге, укрепил ее и всю зиму 1606–1607 успешно ее оборонял. На помощь ему с Волги и Дона двигался отряд «царевича Петра Федоровича» (за никогда не существовавшего сына царя Федора Ивановича себя выдавал терский казак Илейко Муромец). Не добравшись до Калуги, он был разбит на реке Выре в конце февраля 1607.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Болотников отступил от Калуге к Туле, где объединился с остатками отряда И.Муромца. Тула стала местом ожесточенных сражений.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Правительство Шуйского издало 9 марта 1607 специальное Уложение. Оно усилило закрепощение крестьян и даровало ряд льгот помещикам, укрепило позиции царской власти, войска которой (около 100 тысяч человек) продолжали ожесточенную осаду Тулы. По предложению муромского боярского сына Кравкова, запрудой Упы была затоплена большая часть осажденного города; в Туле начался голод. Болотникову предложили начать переговоры о сдаче. Царь обещал ему милость, и 10 октября 1607. Болотников впустил царские войска в осажденный город. Шуйский нарушил обещание сохранить Болотникову жизнь и приказал его казнить.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Крестьянское движение продолжалось спорадически в 1607–1608, чем воспользовался второй ставленник польских интервентов Лжедмитрий II, сумевший дойти до самой российской столицы.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Крестьянская война Болотникова отличалась чертами, обычными для крестьянских движений раннего Нового времени. Ему была присуща стихийность, локальный характер выступлений, наивный монархизм, отсутствие политической программы. Первое в истории России массовое выступление крестьян, холопов и казаков развернулось под лозунгом «Бей бояр, бери их земли и имущество», все надежды крестьян были устремлены на смену «плохого» царя на «хорошего».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Война Болотникова по-разному оценивалась в советской историографии. Одни историки оценивали ее как величайшее крестьянское восстание русского средневековья (М.М.Тихомиров, И.И.Смирнов, В.В.Мавродин), другие связывали ее прежде всего с ослаблением власти в связи с борьбой за престолонаследие (А.А.Зимин, В.И.Корецкий, Р.В.Овчинников). В 1958 в журнале «Вопросы истории» состоялась дискуссия О некоторых спорных вопросах классовой борьбы в Русском государстве начала 17 века. В современной историографии оценка восстания Болотникова несколько модернизируется и рассматривается (вслед за С.М.Соловьевым, Р.Г.Скрынниковым и др.) как составная часть </w:t>
      </w:r>
      <w:r w:rsidRPr="00395962">
        <w:rPr>
          <w:rFonts w:ascii="Times New Roman" w:hAnsi="Times New Roman" w:cs="Times New Roman"/>
          <w:sz w:val="16"/>
          <w:szCs w:val="16"/>
        </w:rPr>
        <w:lastRenderedPageBreak/>
        <w:t>«гражданской войны» начала 17 в., потрясшей общество, но не изменившей его классовой сущности.</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53.Борьба русского народа против польско-шведских интервентов. Народное ополчение Минина и Пожарского</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БОРЬБА РУССКОГО НАРОДА ПРОТИВ ПОЛЬСКО-ШВЕДСКИХ ОККУПАНТОВ</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Трудный период переживало Московское государство в начале XVII в. На его престол претендовали то Лжедмитрий I, то Лжедмитрий II, то королевич Владислав, сын польского короля. Причем часть граждан поддерживала Бориса Годунова и сражалась против Лжедмитрия I, другие же верили, что последний является истинно царевичем Дмитрием, сыном Ивана IV, и воевали за него против Годунова. Позднее одни группы населения признавали царя Василия Шуйского, другие - Лжедмитрия II, "тушинского вора". Не лучше обстояли дела в государстве, когда бояре пригласили на престол королевича Владислава, а народ выступил против него.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Лжедмитриев и королевича поддерживали отряды поляков, литовцев, немцев, которые наводнили Московское государство и бесчинствовали в нем: жгли города и села, грабили и убивали жителей. Воспользовавшись ослаблением страны, многие северные земли, в том числе и Новгород Великий, захватили шведы. Смутные времена переживала наша земля, беспросветные. Стоял вопрос о том, сохранится ли Российское государство, или оно станет придатком Польши и Швеции. И тогда на борьбу с оккупантами поднялся народ. Эпизоды этой борьбы - ратные подвиги защитников Троице-Сергиевого, Печерского монастырей и Смоленска до сих пор хранятся в людской памяти.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сентябре 1608 г., в то время когда Лжедмитрий II с поляками осаждал Москву, два крупных польских отряда под командованием лучших воевод - Сапеги и Лисовского двинулись громить северные провинции. Они захватили Переславль-Залесский, Ростов Великий, Ярославль, Углич, Суздаль и подошли к Троице-Сергиевому монастырю. По одним данным, их армия имела 10 тыс. воинов, по другим - 30 тыс. С этими огромными силами поляки предприняли штурм монастыря, но овладеть им не сумели. Тогда они начали его осаду по всем правилам военного искусства. С юга и запада от крепости на высотах было сооружено 9 батарей. С восточной (равнинной) стороны вырыли траншеи; под Пятницкую башню подвели подкоп. Но все эти действия оказались безрезультатными. Ни непрерывный обстрел монастыря, который вели с батарей 63 орудия, ни многочисленные штурмы крепости, ни лишение осажденных воды - ничто не заставило защитников монастыря сдаться.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Поляки не могли подойти к стенам монастыря со штурмовыми лестницами и не в состоянии были подвезти к ним "стенобитные хитрости", как им мешал обстрел из орудий, установленных у бойниц башен и стен подошвенного боя. На пытавшихся атаковать монастырь сверху кидали камни и кирпичи, лили серу, известь, вар и кипящую смолу.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Защитники крепости во время одной из вылазок взорвали подкоп, который противник сделал под Пятницкую башню. Все попытки отборного польского войска овладеть монастырем успехом не увенчались, хотя обороняли крепость всего 2400 человек, среди которых были и монахи (старцы), и крестьяне, т. е. люди сугубо гражданские. В монастыре кроме его защитников было много женщин, детей, больных и старых людей, укрывшихся за стенами крепости от завоевателей. Для "сидельцев", т. е. людей, сидевших в осаде, не хватало ни воды, ни еды, ни топлива. Голод и скученность привели к возникновению инфекционных заболеваний. Много людей погибло в монастыре за время блокады. "...Старцев и ратных людей побито и померло своей смертию от осадные немощи... 2125 человек, кроме женьска полу и недорослей и маломощных и старых..." Осталось в живых не более 200 человек, способных носить оружие, и они продолжали оборонять монастырь. Троице-Сергиев монастырь остался неприступен, ибо, по словам одного из поляков, лавра (так называют монастырь) "была вооружена людьми, железом и мужеством".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При появлении русской армии под предводительством Михаила Васильевича Скопина-Шуйского интервенты вынуждены были снять осаду монастыря.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 меньшего восхищения, чем защитники Троице-Сергиевой лавры, достойны гарнизон и жители города Смоленска, которые около двух лет выдерживали осаду войск польского короля Сигизмунда III. Из 80 тыс. воинов, возглавляемых воеводой Михаилом Борисовичем Шейным, и смолян, защищавших крепость, многие погибли в боях или от цинги, свирепствовавшей в городе, но оставшиеся в строю 8 тыс. человек не помышляли сдаваться на милость врагу. Судьбу крепости решил предатель Андрей Деде шин, который перебежал к полякам и показал им участок стены, построенный наспех сырой осенней порой и потому менее прочный. Поляки на этом участке штурмовали крепость и ворвались в город. Увидев на улицах Смоленска завоевателей, смоляне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собрались в соборной церкви Богородицы и, не желая сдаваться врагу, взорвали себя и церковь порохом, хранившимся в подвале храма.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Отчаянное сопротивление полякам оказал и Печерский монастырь. Польский гетман Ходкевич "со многими людьми" и с мощной артиллерией упорно осаждал крепость. Его войска сделали подкоп под крепость, семь раз ходили на приступ, разбили ее стены и башни, но овладеть монастырем не сумели.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Среди тех, кто, не жалея жизни, боролся с оккупантами, следует вспомнить патриарха Гермогена, который из Московского Кремля рассылал тайные грамоты с призывом к народу российскому "всею землею обще стать" против интервентов. Одну из таких грамот перехватили "литовские люди" и, "бесчестно связавши" патриарха, бросили его в тюрьму.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1611 г., когда Москву окружило Первое российское ополчение, завоеватели потребовали от Гермогена, чтобы он призвал русских воинов снять осаду столицы, на что получили следующий ответ: "Будет вы пойдете все литовские люди из Московского государства, и аз их благословлю отойти прочь, а будет вам стояти в Московском государстве, и аз их благословлю всех против вас стояти и помереть за православную християнскую веру". Услышав столь дерзкие слова, оккупанты ужесточили режим тюремного содержания патриарха. В это время в Нижнем Новгороде под руководством Кузьмы Минина и князя Дмитрия Пожарского стало формироваться Второе ополчение. "Литовские же люди слышаху на Москве, что собрание в Нижнем ратным людям, и посылаху к патриарху [Гермогену], чтобы он писал, чтоб не ходили под Московское государство. Он же... рече им: "Да будут те благословени, которые идут на очищение Московского государства, а вы, окаянные Московские изменники, будьте прокляты".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Под "Московскими изменниками" патриарх имел в виду бояр, которые пригласили польского королевича Владислава занять московский престол, а с ним вместе - свору интервентов, уничтожавших российские народы. За то, что Гермоген не подчинился боярам и не остановил приход к Москве Второго ополчения, "оттоле начата его морити гладом и умориша гладною смертью, и предаст свою праведную душу в руци Божий в лето 7120 года (1612) месяца февраля в 17 день". Патриарха похоронили в Успенском соборе, и над его ракой помнящие о нем потомки установили ажурный медный литой шатер. Патриарх Гермоген не дожил 8 месяцев до того дня, когда интервенты были изгнаны из столицы: 22 октября 1612 г. последние иноземцы покинули Кремль. В этот день "в возблагодарение избавления Москвы от Литвы и Поляков" несколько столетий проходил крестный ход по стенам Кремля. В 1991 г., после длительного перерыва, эта традиция была возрождена. Теперь опять в этот день шествует по стенам Кремля торжественная процессия, напоминая нам об избавлении от интервентов.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память об изгнании с нашей земли польско-литовско-шведских оккупантов были сооружены три храма. Один из них, храм Казанской Божией Матери был возведен на деньги князя Дмитрия Пожарского в 1636 г. на Никольской улице, близ Красной площади. В 30-е гг. </w:t>
      </w:r>
      <w:r w:rsidRPr="00395962">
        <w:rPr>
          <w:rFonts w:ascii="Times New Roman" w:hAnsi="Times New Roman" w:cs="Times New Roman"/>
          <w:sz w:val="16"/>
          <w:szCs w:val="16"/>
        </w:rPr>
        <w:lastRenderedPageBreak/>
        <w:t>нашего века, в период реконструкции центра Москвы, его разобрали. В настоящее время храм восстановлен, освящен и действует.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Второй храм был поставлен Дмитрием Пожарским из дерева в его имении в селе Медведкове. В 1634 -1635 гг. деревянный храм был заменен нарядным каменным, которым можно любоваться и сейчас. Он называется церковью Покрова в Медведкове.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Третий храм возвели в 1619 - 1626 гг. повелением царя Михаила Романова в его летней резиденции в селе Рубцове. Храм, который называется церковью Покрова в Рубцове, поставлен не в честь событий 1612 г., как два предыдущих, а в память о том, что польские войска, которые в 1618 г. безуспешно атаковали столицу, стремясь посадить на московский престол польского королевича Владислава, вынуждены были уйти восвояси. В 1818 г. на Красной площади на деньги, собранные по подписке всем народом, был открыт памятник (скульптор И.П. Мартос) с надписью: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"Гражданину Минину и князю Пожарскому благодарная Россия". Это был первый скульптурный памятник в нашей стране, ибо до него в память об исторических событиях возводили только храмы, часовни или монастыри.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Народное ополчение под руководством Минина и Пожарского (Второе ополчение), объединение патриотических сил России на завершающем этапе борьбы с польско-литовской и шведской интервенцией в начале 17 в. Возникло после захвата интервентами значительной части страны, в том числе Москвы и Смоленска, и распада Первого ополчения 1611. В сентябре 1611 в Н. Новгороде земский староста Кузьма Минин обратился к посадским людям с призывом собрать средства и создать ополчение для освобождения Родины; грамоты с призывом к сбору народа были разосланы в др. города; в ополчении, кроме посадских людей и крестьян, участвовали также мелкие и средние дворяне. Военным руководителем был приглашен князь Д. М. Пожарский. Основные силы были сформированы в городах и уездах Поволжья; вместе с русским народом в нём участвовали марийцы, чуваши, коми и др. народности Поволжья и Севера. Цель ополчения состояла в освобождении Москвы от интервентов и создании нового правительства. Патриарх Гермоген отказался выполнить требования московских бояр-изменников об осуждении патриотического движения за освобождение страны. В марте 1612 ополчение выступило из Нижнего Новгорода и в начале апреля прибыло в Ярославль, куда подошли отряды из др. городов и уездов. Здесь был создан временный «Совет всей Земли» — правительственный орган, в котором главную роль играли посадские люди и представители мелкого служилого дворянства. Одновременно происходило изгнание отрядов польско-литовских интервентов из районов Поволжья. Руководители казачества и южнорусского дворянства И. М. Заруцкий и Д. Т. Трубецкой, поддерживая тайные связи с интервентами, вступили с Мининым и Пожарским в переговоры о совместном участии в действиях. В связи с приближением к Москве крупного отряда польско-литовских войск под предводительством гетмана К. Ходкевича ополчение выступило из Ярославля и в конце июля — начале августа 1612 подошло к Москве, заняв позицию вдоль западных стен Белого города. В сражении 22—24 августа при поддержке казаков Трубецкого был разгромлен отряд Ходкевича, которому не удалось прорваться в Москву. Эта победа предрешила судьбу вражеских гарнизонов в Кремле и Китай-городе, которые капитулировали 22—26 октября 1612. Освобождение Москвы народным ополчением создало условия для восстановления государственной власти и послужило мощным толчком к развёртыванию массового освободительного движения против интервентов по всей стране. В ноябре 1612 руководители ополчения разослали по городам грамоты о созыве Земского собора для выборов нового царя. Состав Земского собора 1613 (см. Земские соборы) отразил возросшую роль посадского населения и мелкого служилого дворянства, а также казачества в освободительной войне против интервентов.</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54.Польская интервенция. Лжедмитрий </w:t>
      </w:r>
      <w:r w:rsidRPr="00395962">
        <w:rPr>
          <w:rFonts w:ascii="Times New Roman" w:hAnsi="Times New Roman" w:cs="Times New Roman"/>
          <w:b/>
          <w:sz w:val="16"/>
          <w:szCs w:val="16"/>
          <w:u w:val="single"/>
          <w:lang w:val="en-US"/>
        </w:rPr>
        <w:t>I</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Польская интервенция 1609 - 1618 годов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Польская интервенция тесно связана с событиями Русской Смуты, в которой Польша принимала весьма деятельное участие. Стремясь упрочить свое положение в борьбе с Лжедмитрием </w:t>
      </w:r>
      <w:r w:rsidRPr="00395962">
        <w:rPr>
          <w:rFonts w:ascii="Times New Roman" w:hAnsi="Times New Roman" w:cs="Times New Roman"/>
          <w:sz w:val="16"/>
          <w:szCs w:val="16"/>
          <w:lang w:val="en-US"/>
        </w:rPr>
        <w:t>II</w:t>
      </w:r>
      <w:r w:rsidRPr="00395962">
        <w:rPr>
          <w:rFonts w:ascii="Times New Roman" w:hAnsi="Times New Roman" w:cs="Times New Roman"/>
          <w:sz w:val="16"/>
          <w:szCs w:val="16"/>
        </w:rPr>
        <w:t xml:space="preserve">, царь Василий </w:t>
      </w:r>
      <w:r w:rsidRPr="00395962">
        <w:rPr>
          <w:rFonts w:ascii="Times New Roman" w:hAnsi="Times New Roman" w:cs="Times New Roman"/>
          <w:sz w:val="16"/>
          <w:szCs w:val="16"/>
          <w:lang w:val="en-US"/>
        </w:rPr>
        <w:t>IV</w:t>
      </w:r>
      <w:r w:rsidRPr="00395962">
        <w:rPr>
          <w:rFonts w:ascii="Times New Roman" w:hAnsi="Times New Roman" w:cs="Times New Roman"/>
          <w:sz w:val="16"/>
          <w:szCs w:val="16"/>
        </w:rPr>
        <w:t xml:space="preserve"> Шуйский в феврале 1609 года заключил союз со Швецией, который предусматривал предоставление Швецией России значительного войска наемников в обмен на крепость Корелу с уездом.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Союз России и Швеции, пришедшийся на период польско-шведской войны, дал повод польскому королю Сигизмунду </w:t>
      </w:r>
      <w:r w:rsidRPr="00395962">
        <w:rPr>
          <w:rFonts w:ascii="Times New Roman" w:hAnsi="Times New Roman" w:cs="Times New Roman"/>
          <w:sz w:val="16"/>
          <w:szCs w:val="16"/>
          <w:lang w:val="en-US"/>
        </w:rPr>
        <w:t>III</w:t>
      </w:r>
      <w:r w:rsidRPr="00395962">
        <w:rPr>
          <w:rFonts w:ascii="Times New Roman" w:hAnsi="Times New Roman" w:cs="Times New Roman"/>
          <w:sz w:val="16"/>
          <w:szCs w:val="16"/>
        </w:rPr>
        <w:t xml:space="preserve"> открыто выступить против России. События Польской интервенции переплетаются с событиями последовавшей за ней Шведской интервенцией 1611-1617 годов.</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Смоленская оборона. Осенью 1609 года 12-тысячная польская армия при поддержке 10 тысяч украинских казаков (подданных Польши) осадила Смоленск. В то время Смоленск был самой мощной русской крепостью. В 1586-1602 гг. крепостные стены и башни Смоленска были перестроены знаменитым зодчим Федором Конем. Общая длина крепостных стен составила 6,5 км, высота 13-19 м при толщине 5-6 м. На них было установлено 170 пушек.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Попытка внезапного ночного штурма 24 сентября 1609 г. окончилась неудачей. В начале 1610 г. поляки пытались делать подкопы, но они были своевременно обнаружены и взорваны смоленскими минерами. Весной 1610 года русские войска с шведскими наемниками выступили к Смоленску против армии короля Сигизмунда, однако потерпели поражение при селе Клушине (севернее Гжатска - 24.06.1610). Казалось, уже ничто не могло помешать взятию крепости. Однако гарнизон и жители Смоленска 19 и 24 июля, 11 августа успешно отразили попытки приступа. В сентябре 1610 г. и в марте 1611 г. король Сигизмунд вел переговоры с целью склонить осажденных к капитуляции, но цели не добился. Однако положение крепости после почти двухлетней осады было критическим. Из 80 тыс. горожан осталась в живых лишь десятая часть. В ночь на 3 июня 1611 г. поляки с четырех сторон пошли на пятый, оказавшийся последним, приступ. Город был взят.</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Первое ополчение (1611). Поражение русских войск при селе Клушине (24.06.1610) ускорило свержение Василия </w:t>
      </w:r>
      <w:r w:rsidRPr="00395962">
        <w:rPr>
          <w:rFonts w:ascii="Times New Roman" w:hAnsi="Times New Roman" w:cs="Times New Roman"/>
          <w:sz w:val="16"/>
          <w:szCs w:val="16"/>
          <w:lang w:val="en-US"/>
        </w:rPr>
        <w:t>IV</w:t>
      </w:r>
      <w:r w:rsidRPr="00395962">
        <w:rPr>
          <w:rFonts w:ascii="Times New Roman" w:hAnsi="Times New Roman" w:cs="Times New Roman"/>
          <w:sz w:val="16"/>
          <w:szCs w:val="16"/>
        </w:rPr>
        <w:t xml:space="preserve"> Шуйского (июль 1610) и установление власти боярского правительства ("Семибоярщины"). Тем временем к Москве подступило два войска: Жолкевского и Лжедмитрия </w:t>
      </w:r>
      <w:r w:rsidRPr="00395962">
        <w:rPr>
          <w:rFonts w:ascii="Times New Roman" w:hAnsi="Times New Roman" w:cs="Times New Roman"/>
          <w:sz w:val="16"/>
          <w:szCs w:val="16"/>
          <w:lang w:val="en-US"/>
        </w:rPr>
        <w:t>II</w:t>
      </w:r>
      <w:r w:rsidRPr="00395962">
        <w:rPr>
          <w:rFonts w:ascii="Times New Roman" w:hAnsi="Times New Roman" w:cs="Times New Roman"/>
          <w:sz w:val="16"/>
          <w:szCs w:val="16"/>
        </w:rPr>
        <w:t xml:space="preserve"> из Калуги. Поляки предлагали возвести на московский престол сына Сигизмунда - Владислава. Опасаясь Лжедмитрия, московская знать решила согласиться с кандидатурой Владислава, поскольку боялась расправы со стороны тушинцев. Кроме того, по просьбе московских бояр, боявшихся нападения отрядов Лжедмитрия </w:t>
      </w:r>
      <w:r w:rsidRPr="00395962">
        <w:rPr>
          <w:rFonts w:ascii="Times New Roman" w:hAnsi="Times New Roman" w:cs="Times New Roman"/>
          <w:sz w:val="16"/>
          <w:szCs w:val="16"/>
          <w:lang w:val="en-US"/>
        </w:rPr>
        <w:t>II</w:t>
      </w:r>
      <w:r w:rsidRPr="00395962">
        <w:rPr>
          <w:rFonts w:ascii="Times New Roman" w:hAnsi="Times New Roman" w:cs="Times New Roman"/>
          <w:sz w:val="16"/>
          <w:szCs w:val="16"/>
        </w:rPr>
        <w:t>, в Москву осенью 1610 г. вступил польский гарнизон под командованием Александра Гонсевского (5-7 тыс. чел.).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Скоро выяснилось, что Сигизмунд не торопится присылать сына на московский престол, а желает сам распоряжаться Россией как завоеванной страной. Вот что, к примеру, писали соотечественникам жители Смоленщины, уже испытавшие власть Сигизмунда, который, кстати, сначала обещал им различные вольности. "Мы не противились - и все погибли, в вечную работу к латинству пошли. Если не будете теперь в соединении, обще со всею землею, то горько будете плакать и рыдать неутешным вечным плачем: переменена будет христианская вера в латинство, и разоряться Божественные церкви со всею лепотою, и убиен будет лютою смертию род ваш христианский, поработят и осквернят и разведут в полон матерей, жен и детей ваших". Авторы письма предупреждали о реальных намерениях захватчиков: "Вывесть лучших людей, опустошить все земли, владеть всею землею Московскою".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декабре 1610 г. в ссоре со своими слугами погиб Лжедмитрий </w:t>
      </w:r>
      <w:r w:rsidRPr="00395962">
        <w:rPr>
          <w:rFonts w:ascii="Times New Roman" w:hAnsi="Times New Roman" w:cs="Times New Roman"/>
          <w:sz w:val="16"/>
          <w:szCs w:val="16"/>
          <w:lang w:val="en-US"/>
        </w:rPr>
        <w:t>II</w:t>
      </w:r>
      <w:r w:rsidRPr="00395962">
        <w:rPr>
          <w:rFonts w:ascii="Times New Roman" w:hAnsi="Times New Roman" w:cs="Times New Roman"/>
          <w:sz w:val="16"/>
          <w:szCs w:val="16"/>
        </w:rPr>
        <w:t xml:space="preserve">. Таким образом, у противников Владислава и "Тушинского вора" остался один враг - иноземный царевич, против которого они и выступили. Вдохновителем похода стала православная церковь. В конце 1610 г. патриарх Гермоген разослал по стране грамоты с призывом идти против иноверцев. За это поляки арестовали </w:t>
      </w:r>
      <w:r w:rsidRPr="00395962">
        <w:rPr>
          <w:rFonts w:ascii="Times New Roman" w:hAnsi="Times New Roman" w:cs="Times New Roman"/>
          <w:sz w:val="16"/>
          <w:szCs w:val="16"/>
        </w:rPr>
        <w:lastRenderedPageBreak/>
        <w:t>патриарха. Но призыв был получен, и к Москве отовсюду двинулись отряды ополченцев. К Пасхе 1611 г. часть из них достигла столицы, где началось восстание горожан. На помощь им 19 марта подоспел отряд князя Дмитрия Пожарского. Но поляки укрылись за крепостными стенами центра Москвы. По совету оставшихся с ними бояр, они подожгли остальной город, вытеснив оттуда огнем нападавших.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 подходом основных сил ополчения (до 100 тыс. чел.) в начале апреля бои возобновились. Ополченцы заняли основную часть Белого города, оттеснив поляков к Китай-городу и Кремлю. В ночь с 21 на 22 мая последовал решительный штурм Китай-города, но осажденные сумели его отбить. Несмотря на многочисленность, ополчение не смогло добиться поставленных целей. Оно не имело единой структуры, дисциплины, общего руководства. Неоднороден был и социальный состав ополченцев, среди которых были и дворяне, и их бывшие крепостные крестьяне с казаками. Интересы тех и других относительно будущего социального устройства России были прямо противоположными.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Дворянское ополчение возглавлял Прокопий Ляпунов, казаков и бывших тушинцев - атаман Иван Заруцкий и князь Дмитрий Трубецкой. Однако среди главных вождей движения началось острое соперничество. 22 июля 1611 г. по ложному обвинению в умышлениях против казаков был убит Ляпунов. Казаки начали избивать его сторонников, вынудив их покинуть лагерь и разойтись по домам. Под Москвой остались в основном лишь отряды Трубецкого и Заруцкого.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Тем временем к Москве в августе сумел прорваться отряд гетмана Сапеги, который доставил осажденным продовольствие. В конце сентября к столице подошел также польский отряд гетмана Ходкевича (2 тыс. чел.). В ходе нескольких стычек он был отбит и отступил. Последняя крупная попытка Первого ополчения освободить Москву была предпринята в декабре 1611 г. Казаки во главе с атаманом Просовецким взорвали ворота Китай-города и ворвались внутрь крепости. Но поляки огнем из 30 орудий отбили штурм. После этой неудачи Первое ополчение фактически распалось.</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Второе ополчение (1612). Состояние русского государства за 1611 г. лишь ухудшилось. Армия Сигизмунда захватила, наконец, Смоленск. В Москве стоял польский гарнизон. Шведы взяли Новгород. По стране свободно рыскали иноземные и местные шайки, грабившие население. Высшее руководство оказалось в плену или на стороне захватчиков. Государство осталось без реальной центральной власти. "Еще немного - и Россия сделалась бы провинцией какого-либо западноевропейского государства, как это было с Индией", - писал немецкий исследователь Шульце-Геверниц.</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Правда, поляки, ослабленные долгой и неудачной войной со шведами и осадой Смоленска, не могли всерьез приступить к завоеванию российских земель. В условиях интервенции, краха центральной власти и армии последним рубежом обороны России стало народное сопротивление, освещенное идеей общественного сплочения во имя защиты Родины. Сословные противоречия, характерные для первых этапов Смутного времени, уступают место национально-религиозному движению за территориальную и духовную целостность страны. Сплотившей все социальные группы силой выступила русская православная церковь, вставшая на защиту национального достоинства. Заточенный в Кремле патриарх Гермоген продолжал распространять через своих сподвижников обращения - грамоты, призывая соотечественников бороться с иноверцами и смутьянами. Центром патриотической пропаганды стал и Троице-Сергиев монастырь, где воззвания составляли архимандрит Дионисий и келарь Авраамий Палицын.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Одна из грамот попала к нижегородскому земскому старосте, мясному торговцу Кузьме Минину. Осенью 1611 г. он выступил в Нижнем Новгороде перед согражданами, призвав их отдать силы и имущество на защиту Отечества. Сам он сделал первый взнос, выделив треть своих денежных средств (100 рублей) на создание ополчения. Так решило поступить и большинство нижегородцев. Кто </w:t>
      </w:r>
      <w:r w:rsidRPr="00395962">
        <w:rPr>
          <w:rFonts w:ascii="Times New Roman" w:hAnsi="Times New Roman" w:cs="Times New Roman"/>
          <w:sz w:val="16"/>
          <w:szCs w:val="16"/>
        </w:rPr>
        <w:lastRenderedPageBreak/>
        <w:t>отказывался, того заставляли силою. Руководить ополчением пригласили князя Дмитрия Пожарского.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январе 1612г. ополчение двинулось к Ярославлю, устанавливая в северо-восточных районах свою власть. Второе ополчение было более однородным, чем первое. Оно состояло преимущественно из служилых, земских людей Северо-Восточной Руси. Ополченцы не пошли сразу на Москву, а остановились в Ярославле, чтобы укрепить тылы и расширить базу своего движения. Но вскоре им стало известно, что к столице на подмогу польскому гарнизону идет крупный отряд гетмана Ходкевича. Тогда Пожарский заторопился к Москве.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Подойдя к столице, Второе ополчение (примерно 10 тыс. чел.) заняло позиции близ Новодевичьего монастыря, на левом берегу реки Москвы. На правом берегу, в Замоскворечье, находились казачьи отряды князя Трубецкого (2,5 тыс. чел.), стоявшие под Москвой со времен Первого ополчения. Вскоре к столице приблизился отряд Ходкевича (до 12 тыс. чел.), с которым ополченцы 22 августа вступили в бой у Новодевичьего монастыря. Постепенно поляки оттеснили ополченцев к Чертольским воротам (район улиц Пречистенка и Остоженка). В этот критический момент боя часть казаков из лагеря Трубецкого переправилась через реку и атаковала отряд Ходкевича, который не выдержал натиска свежих сил и отступил к Новодевичьему монастырю.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Однако в ночь на 23 августа небольшая часть отряда Ходкевича (600 человек) все же сумела проникнуть в Кремль к осажденным (3 тыс. чел.) и утром те сделали удачную вылазку, захватив плацдарм на берегу Москвы-реки. 23 августа отряд Ходкевича переправился в Замоскворечье и занял Донской монастырь. Поляки решили пробиться к осажденным через позиции Трубецкого, надеясь на неустойчивость его войск и разногласия русских военачальников. Кроме того, сгоревшее от пожаров Замоскворечье было плохо укреплено. Но Пожарский, узнав о планах гетмана, успел переправить туда часть своих сил в помощь Трубецкому.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24 августа разгорелось решающее сражение. Наиболее жестокий бой завязался за Климентовский острог (Пятницкая улица), который не раз переходил из рук в руки. В этом бою отличился келарь Авраамий Палицын, который в критическую минуту уговорил казаков не отступать. Вдохновленные речью священника и обещанной наградой, они перешли в контратаку и в ожесточенной схватке отбили острог. К вечеру он остался за русскими, но решительной победы не было. Тогда в Замоскворечье с левого берега реки переправился отряд во главе с Мининым (300 чел.). Неожиданным ударом во фланг он атаковал поляков, внеся замешательство в их ряды. В это время русская пехота, засевшая в развалинах Замоскворечья, также поднялась в атаку. Этот двойной удар решил исход сражения. Ходкевич, потеряв в трехдневных боях половину своего отряда, отступил от Москвы на запад.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"Поляки понесли такую значительную потерю, - писал польский историк </w:t>
      </w:r>
      <w:r w:rsidRPr="00395962">
        <w:rPr>
          <w:rFonts w:ascii="Times New Roman" w:hAnsi="Times New Roman" w:cs="Times New Roman"/>
          <w:sz w:val="16"/>
          <w:szCs w:val="16"/>
          <w:lang w:val="en-US"/>
        </w:rPr>
        <w:t>XVII</w:t>
      </w:r>
      <w:r w:rsidRPr="00395962">
        <w:rPr>
          <w:rFonts w:ascii="Times New Roman" w:hAnsi="Times New Roman" w:cs="Times New Roman"/>
          <w:sz w:val="16"/>
          <w:szCs w:val="16"/>
        </w:rPr>
        <w:t xml:space="preserve"> в. Кобержицкий, что ее ничем нельзя было вознаградить. Колесо фортуны повернулось, и надежда овладеть целым Московским государством рушилась невозвратно". 26 октября 1612 г. остатки польского гарнизона в Кремле, доведенные до отчаяния голодом, капитулировали. Освобождение российской столицы от интервентов создало условия для восстановления в стране государственной власти.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Оборона Волоколамска (1612). После освобождения Москвы силами Второго ополчения польский король Сигизмунд стал собирать силы с целью вновь овладеть российской столицей. Но польское дворянство устало от войны и в массе своей не пожелало участвовать в опасном зимнем походе. В результате королю удалось набрать для столь серьезной операции всего 5 тыс. человек. Несмотря на явный недостаток сил, Сигизмунд все же не отступил от задуманного и в декабре 1612 г. выступил в поход на Москву. На пути его войско осадило Волоколамск, где стоял гарнизон под командованием воевод Карамышева и Чемесова. Защитники города отвергли предложение о сдаче и доблестно отбили три приступа, нанеся войску Сигизмунда серьезный урон. Особенно отличились в боях казачьи атаманы </w:t>
      </w:r>
      <w:r w:rsidRPr="00395962">
        <w:rPr>
          <w:rFonts w:ascii="Times New Roman" w:hAnsi="Times New Roman" w:cs="Times New Roman"/>
          <w:sz w:val="16"/>
          <w:szCs w:val="16"/>
        </w:rPr>
        <w:lastRenderedPageBreak/>
        <w:t>Марков и Епанчин, которые, по словам летописи, фактически руководили обороной города.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Пока Сигизмунд осаждал Волоколамск, один из его отрядов под командованием Жолковского отправился с целью разведки к Москве, но был разбит в сражении близ города. Это поражение, а также неудача основных сил под Волоколамском не позволили Сигизмунду продолжить наступление на российскую столицу. Король снял осаду и отступил в Польшу. Это дало возможность беспрепятственно провести в Москве Земский собор, который выбрал нового царя - Михаила Романова.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Рейд Лисовского (1614). Летом 1614 г. польско-литовский конный отряд под командованием полковника Лисовского (3 тыс. чел.) совершил глубокий рейд по российским землям. Рейд начался из района Брянска. Затем Лисовский подошел к Орлу, где сразился с войском князя Пожарского. Поляки опрокинули русский авангард воеводы Исленьева, но стойкость оставшихся с Пожарским воинов (600 чел.) не позволила Лисовскому развить успех. К вечеру к месту боя возвратились бежавшие части Исленьева, и отряд Лисовского отошел к Кромам. Затем он двинулся к Вязьме и Можайску. Вскоре Пожарский занемог и отправился на лечение в Калугу. После этого его отряд распался из-за ухода ратных людей по домам, и Лисовский смог беспрепятственно продолжать свой поход.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Путь его пролегал через Костромскую, Ярославскую, Муромскую и Калужскую области. Лисовский обходил большие города, опустошая их окрестности. В погоню за неуловимым отрядом было послано несколько воевод, но им нигде не удалось преградить ему путь. Близ Алексина Лисовский имел стычку с войском князя Куракина, а затем покинул российские пределы. Успехи "лисовчиков" свидетельствовали не только о талантах их вождя, но и о тяжелом состоянии России, не способной пока эффективно защитить себя от набегов. Рейд Лисовского не оказал особого влияния на ход русско-польской войны, но оставил по себе долгую память в Московском государстве.</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Астраханская кампания (1614). Если Лисовский сумел избежать возмездия, то другой крупный "герой" Смутного времени в том году все же был схвачен. Речь идет об Иване Заруцком. Еще в 1612 г. тот пытался с помощью наемных убийц уничтожить Пожарского, а затем ушел от Москвы на юг с радикальной частью казаков. По пути атаман захватил супругу двух Лжедмитриев - Марину Мнишек, проживавшую с сыном в Калуге после убийства Лжедмитрия </w:t>
      </w:r>
      <w:r w:rsidRPr="00395962">
        <w:rPr>
          <w:rFonts w:ascii="Times New Roman" w:hAnsi="Times New Roman" w:cs="Times New Roman"/>
          <w:sz w:val="16"/>
          <w:szCs w:val="16"/>
          <w:lang w:val="en-US"/>
        </w:rPr>
        <w:t>II</w:t>
      </w:r>
      <w:r w:rsidRPr="00395962">
        <w:rPr>
          <w:rFonts w:ascii="Times New Roman" w:hAnsi="Times New Roman" w:cs="Times New Roman"/>
          <w:sz w:val="16"/>
          <w:szCs w:val="16"/>
        </w:rPr>
        <w:t>. В 1613 г. с отрядом казаков (2-3 тыс. чел.) Заруцкий пытался вновь поднять против Москвы южные районы России. Но население, убедившееся на протяжении последних страшных лет в губительности междоусобиц, не поддержало атамана. В мае 1613 г. в сражении под Воронежем Заруцкий потерпел поражение от войска воеводы Одоевского и отступил еще дальше на юг. Атаман захватил Астрахань и решил создать там самостоятельное государство под покровительством иранского шаха.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 казаки, уставшие от смуты и привлеченные посулами новой московской власти принять их на службу, не поддержали атамана. Жители Астрахани относились к Заруцкому с открытой враждебностью. Отказал в помощи и иранский шах, не желавший ссориться с Москвой. Не имея никакой серьезной поддержки, Заруцкий с Мариной Мнишек бежал из Астрахани при известии о приближении к городу правительственных войск. Грозный в прошлом атаман был вскоре разбит небольшим отрядом (700 чел.) царского воеводы Василия Хохлова. Заруцкий пытался укрыться на реке Яик, но его выдали властям местные казаки. Атаман и сын Марины Мнишек были казнены, а сама Марина заключена в тюрьму, где и скончалась. С освобождением Астрахани был ликвидирован наиболее опасный очаг внутренней смуты.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Московский поход Владислава (1618). Последним же крупным событием русско-польской войны стал поход к Москве войска во главе с королевичем Владиславом (10 тыс. поляков, 20 тыс. украинских казаков) осенью 1618 г. Польский королевич попытался овладеть Москвой в надежде восстановить свои права на российский </w:t>
      </w:r>
      <w:r w:rsidRPr="00395962">
        <w:rPr>
          <w:rFonts w:ascii="Times New Roman" w:hAnsi="Times New Roman" w:cs="Times New Roman"/>
          <w:sz w:val="16"/>
          <w:szCs w:val="16"/>
        </w:rPr>
        <w:lastRenderedPageBreak/>
        <w:t>престол. 20 сентября польская армия приблизилась к российской столице и стала лагерем в знаменитом Тушино. В это время с юга к Донскому монастырю подошли отряды украинских казаков (подданных Польши) во главе с гетманом Сагайдачным. Москвичи попытались воспрепятствовать его соединению с Владиславом, но на них, по словам летописи, напал такой страх, что они без боя пропустили войско гетмана в Тушино. Ужас горожан увеличила комета, которая в те дни стояла над городом.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Тем не менее, когда поляки в ночь на 1 октября пошли на приступ Москвы, они встретили достойный отпор. Наиболее жаркий бой разгорелся у Арбатских ворот, где отличился отряд стрельцов во главе со стольником Никитой Годуновым (487 чел.). После яростной схватки он сумел отразить прорыв польских частей под командованием кавалера Новодворского. Потеряв в этом деле 130 чел., поляки отступили. Их приступ к Тверским воротам также не принес успеха.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Деулинское перемирие (1618). После неудачного штурма начались переговоры, и вскоре утомленные борьбой противники (поляки вели тогда войну с Турцией и уже начинали новое столкновение со Швецией) заключили Деулинское перемирие на четырнадцать с половиной лет. По его условиям, Польша оставляла за собой ряд захваченных ею российских территорий: Смоленск, Новгород-Северские и Черниговские земли.</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Лжедмитрий I</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(?—1606, Москва), царь в 1605—06; самозванец, выдававший себя за чудесно спасшегося сына Ивана IV Грозного царевича Дмитрия. По наиболее распространённой версии, Лжедмитрий I — сын галицкого дворянина Богдана Отрепьева—Юрий; служил в одном из московских приказов, в 1600 постригся в монахи под именем Григория. В начале 1601 обосновался в московском Чудовом монастыре. Незаурядные способности позволили ему получить чин дьякона, стать келейником архимандрита Успенского собора Пафнутия; позже состоял при патриархе Иове «для книжного письма». Вероятно, уже в Москве пытался выдавать себя за царевича Дмитрия, но не найдя поддержки, в 1602 бежал в Польшу, где обрёл покровителя в лице князя А. Вишневецкого, а затем Ю. Мнишека. Тайно перешёл в католичество. В марте 1604 получил благосклонный приём у короля Сигизмунда III в обмен на обещание после воцарения оказать помощь в войне против Швеции и уступить Польше Северскую и Смоленскую земли. Осенью 1604 в сопровождении отряда (3 тыс. человек) польского «рыцарства» перешёл границу Русского государства. Для борьбы с Лжедмитрием I на помощь главнокомандующему русскими войсками Ф.И. Мстиславскому из Москвы в ноябре 1604 выступили три полка во главе с Д.И. Шуйским. 21 января 1605 Лжедмитрий I был разбит под селом Добрыничи Комарицкой волости. После внезапной смерти Бориса Годунова его армия перешла на сторону Лжедмитрия I, верные Годуновым бояре и воеводы бежали в Москву. 1 июня 1605 в Москве произошло восстание горожан, правительство Годуновых было свергнуто. 20 июня Лжедмитрий I торжественно вступил в Москву. Процессию сопровождали толпы москвичей, на Красной площади возле Лобного места высшим духовенством был отслужен благодарственный молебен. Для доказательства своего «царского» происхождения Лжедмитрий I инсценировал «признание» его матерью Дмитрия, Марией Нагой, встреча с которой состоялась 17 июля 1605 в селе Тайнинском. 22 июля 1605 Лжедмитрий I венчался на царство в Успенском и Архангельском соборах Кремля. В Кремле Лжедмитрий I приказал построить для себя большой деревянный дворец с потайными ходами и комнатами.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Царствование Лжедмитрия I ознаменовалось для москвичей бесцеремонным поведением поляков, прибывших в его свите, и частыми военными потехами царя. Наёмные иноземные роты Лжедмитрий I разместил на Арбате, в Чертолье. Для католиков был выстроен костёл у церкви Сретения на переходех. По приказу Лжедмитрия I зимой устраивались штурмы снежных крепостей; был сооружён потешный «гуляй-город» — деревянная крепость, стены которой были разрисованы изображениями чертей и «страшных мук» (получил у москвичей прозвище «Ад»), который устанавливался на </w:t>
      </w:r>
      <w:r w:rsidRPr="00395962">
        <w:rPr>
          <w:rFonts w:ascii="Times New Roman" w:hAnsi="Times New Roman" w:cs="Times New Roman"/>
          <w:sz w:val="16"/>
          <w:szCs w:val="16"/>
        </w:rPr>
        <w:lastRenderedPageBreak/>
        <w:t>льду Москвы-реки у Кремля. Возмущение горожан действиями поляков усилилось после свадьбы Лжедмитрия I с Мариной Мнишек (8 мая 1606). Первые крупные столкновения москвичей с поляками произошли 14 мая. На рассвете 17 мая вооружённый отряд В.И. Шуйского вошёл в Кремль. Лжедмитрий I был убит, позже его труп был доставлен в село Котлы (к югу от Москвы), где сожжён; пеплом зарядили пушку и выстрелили в ту сторону, откуда он пришёл.</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55. Экономическое положение страны после изгнания польско-шведских интервентов</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ЭКОНОМИЧЕСКОЕ РАЗВИТИЕ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Основная задача экономики страны первой половины XVII в. состояла в преодолении последствий «великого московского разорения». Решение этой проблемы затруднялось следующими факторами: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тяжелыми людскими и территориальными потерями, понесенными страной в результате «смуты»;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низким плодородием почв Нечерноземья, где до середины XVII в. размещалась основная масса населения;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укреплением крепостничества, которое не создавало у крестьян заинтересованности в результатах своего труда (землевладельцы с увеличением их потребностей изымали не только прибавочный, но и часть необходимого продукта, увеличивая барщину и оброк);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потребительским характером крестьянского хозяйства, сложившимся под влиянием православно-общинной традиции, ориентировавшей на простое удовлетворение потребностей, а не на расширение производства в целях получения дохода и обогащения;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усилением налогового бремени.</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1.1 Сельское хозяйство</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 конца 10-х - начала 20-х годов, после Столбовского мира и Деулинского перемирия, изгнания шаек мародеров-интервентов, окончания действий повстанческих отрядов, русские люди приступают к восстановлению нормальной хозяйственной жизни. Оживает Замосковный край - центр Европейской России, уезды вокруг русской столицы, на западе и северо-западе, северо-востоке и востоке. Русский крестьянин продвигается на окраины - к югу от реки Оки, в Поволжье и Приуралье, в Западную Сибирь. Здесь возникают новые поселения. Крестьяне, бежавшие сюда из центра от своих владельцев - помещиков и вотчинников, монастырей и дворцового ведомства или переведенные в эти места, осваивают новые земельные массивы, вступают в хозяйственные, брачные, бытовые контакты с местным населением. Налаживается взаимный обмен опытом хозяйствования: местные жители перенимают у русских паровую систему земледелия, сенокошение, пасечное пчеловодство, соху и прочие приспособления; русские, в свою очередь, узнают от местных жителей о способе долгого хранения необмолоченного хлеба и многое другое.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Сельское хозяйство восстанавливалось не скоро, причинами того были маломощность мелких крестьянских хозяйств, низкая урожайность, стихийные бедствия, недороды. Развитие этой отрасли хозяйства сильно и долго тормозили последствия «литовского разорения». Об этом говорят писцовые книги - поземельные описи того времени. Так, на 1622 г. в трех уездах к югу от Оки - Белевском, Мценском и Елецком - у местных дворян сидело на землях 1187 крестьян и 2563 бобыля, т.е. безземельных или совсем маломощных бобылей было вдвое больше собственно крестьян. Земледелие, испытавшее крайний упадок в начале столетия, приходило в прежнее состояние очень медленно.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Это отражалось на экономическом положении дворян, их служебной пригодности. В ряде южных уездов многие из них не имели земли и крестьян (однодворцы), а то и усадеб. Некоторые же из-за бедности становились казаками, холопами у богатых бояр, монастырскими служками или, по словам тогдашних документов, валялись по кабакам.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К середине столетия в Замосковном крае около половины земель, местами и более половины, писцы относят к категории «живущей», а не пустой пашни.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Главный путь развития сельского хозяйства этого времени - экстенсивный: в хозяйственный оборот земледельцы включают все большее количество новых территорий. Быстрыми темпами идет народная колонизация окраин.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 конца 50-х - 60-х годов переселенцы во многом числе идут в Поволжье, Башкирию, Сибирь. С их приходом земледелием начинают заниматься в тех местах, где его раньше не было, например, в Сибири.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Европейской России господствующей системой земледелия было трехполье. Но в лесных районах Замосковного края, Поморья, да и в северных районах южной окраины применялись подсека, перелог, двухполье, пестрополье. В Сибири на смену перелогу во второй половине века постепенно пришло трехполье.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Больше всего сеяли рожь и овес. Далее шли ячмень и пшеница, яровая рожь (ярица) и просо, гречиха и полба, горох и конопля. То же - в Сибири. На юге пшеницы сеяли больше, чем на севере. В огородах выращивали репу и огурцы, капусту и морковь, редьку и свеклу, лук и чеснок, даже арбузы и тыкву. В садах - вишню, красную смородину, крыжовник, малину, клубнику, яблони, груши, сливы. Урожайность была невысокой. Часто повторялись неурожаи, недороды, голод.</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Основой развития животноводства являлось крестьянское хозяйство. Из него феодалы получали тяглых лошадей для работы на своих полях и столовые запасы: мясо, живую и битую птицу, яйца, масло и проч. Среди крестьян имелись, с одной стороны, многолошадные, многокоровные; с другой - лишенные какого-либо скота. Скотоводство особенно развивалось в Поморье, на Ярославщине, в южных уездах.Рыбу ловили везде, но особенно в Поморье. В северных районах, Белом и Баренцевых морях ловили треску и палтуса, сельдь и семгу; промышляли тюленей, моржей, китов. На Волге и Яике особую ценность представляли красная рыба, икра.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натуральном сельском хозяйстве господствовало мелкое производство. Отсюда - плохая обеспеченность крестьянина продовольствием, хронические голодовки. Но уже тогда рост общественного разделения труда, хозяйственная специализация отдельных районов страны способствовали увеличению товарного обращения. Избыток хлеба, поступавшего на рынок, давали южные и поволжские уезды.</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ряде случаев царь, бояре, дворяне, монастыри расширяли собственную запашку, занимались наряду с этим предпринимательской деятельностью и торговлей.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1.2 Ремесло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процессе восстановления экономики страны важное место занимало ремесло. Возрастал его удельный вес в экономике страны, увеличивалось количество ремесленных специальностей, заметно повышался уровень квалификации работников. Ремесленники все больше стали работать на рынок, а не заказ, т.е. производство становилось мелкотоварным. Феодалы предпочитали покупать ремесленные изделия на городских рынках, нежели использовать не очень качественные изделия своих сельских мастеровых. Все чаще и крестьяне покупали городские изделия, что приводило к росту внутреннего спроса и предложения.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отдельных городах 30 - 40% жителей занимались ремеслом. Рост ремесленного производства и расширение рынков сбыта привели к специализации отдельных районов и территориальному разделению труда: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Обработкой металла занимались в Москве, Ярославле, Великом Устюге; кожу обрабатывали в Вологде и Ярославле, в Казани и Калуге; гончарное производство сосредоточивалось в Москве, Ярославле, Великом Устюге; обработка дерева была распространена в Двинском уезде, Сольвычегодской, Великоустюжской и Вятской землях. Ювелирное дело процветало в Великом Устюге, Москве, Новгороде, Тихвине, Нижнем Новгороде. Значительными центрами производства текстильных изделий стали Новгородско-Псковская земля, Москва, Ярославль; льна - Ярославль и Кострома; соли - </w:t>
      </w:r>
      <w:r w:rsidRPr="00395962">
        <w:rPr>
          <w:rFonts w:ascii="Times New Roman" w:hAnsi="Times New Roman" w:cs="Times New Roman"/>
          <w:sz w:val="16"/>
          <w:szCs w:val="16"/>
        </w:rPr>
        <w:lastRenderedPageBreak/>
        <w:t>Сольвычегорск, Солигалич, Прикамье с Соликамском, а со второй половины XVII в. - соляные озера Прикаспия. Центрами ремесленного производства становятся не только города, но и ряд оброчных сел (Павлово на Оке, Иваново, Лысково, Мурашкино и др.). Османов А.И. История России. IX-XX вв.: Учебное пособие. - СПб.: Изд-во РГПУ им. Герцена; Издательство «СОЮЗ», 2001 - с.78</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Среди ремесленников наиболее многочисленную группу составляли тяглые - ремесленники городских посадов и черносошных волостей. Они выполняли частные заказы или работали на рынок. Дворцовые ремесленники обслуживали нужды царского двора; казенные и записные работали по заказам казны (строительные работы, заготовка материалов и др.); частновладельческие - из крестьян, бобылей и холопов - изготовляли все необходимое для помещиков и вотчинников. Ремесло в довольно больших размерах перерастало, прежде всего у тяглецов, в товарное производство. Но в разных отраслях это протекало по-разному.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Мастер как самостоятельный производитель-ремесленник имел учеников. По «житейской записи», последние рядились на учебу и работу у мастера лет на пять-восемь. Ученик жил у хозяина, ел и пил у него, получал одежду, выполнял всякую работу. По окончании обучения ученик какой-то срок отрабатывал у мастера, иногда «из найма». Ученики, которые приобрели необходимый и значительный опыт или прошли испытание у специалистов, сами становились мастерами.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Пополнение корпуса ремесленников производилось и за счет вывоза посадских людей из других городов в Москву на постоянную или временную работу. Для нужд казны, дворца из других городов высылали в столицу оружейников и иконописцев, серебряников, каменщиков и плотников.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1.3 Мануфактуры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Заметный рост русского ремесла в XVII в., превращение значительной его части в мелкое товарное производство, укрупнение, использование наемного труда, специализация отдельных районов страны, появление рынка рабочей силы создали условия для развития мануфактурного производства.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Увеличилось число мануфактур - крупных предприятий, основанных на разделении труда, остающегося по преимуществу ручным, и применении механизмов, приводимых в движение водой. Это свидетельствует о начале перехода к раннекапиталистическому промышленному производству, сильно еще опутанному крепостническими отношениями.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Если в Западной Европе развитие мануфактур происходило на основе найма вольных работников, то в России свободных людей почти не было, поэтому так называемые вотчинные мануфактуры основывались на использовании крепостного труда. Крепостных ремесленников и крестьян заставляли работать на предприятиях в порядке феодальной повинности, заработная плата им почти не выплачивалась. К мануфактурам нередко приписывались целые села и тогда крепостные крестьяне становились крепостными рабочими. В крепостных мануфактурах переплетались буржуазные и феодальные отношения: предприниматель одновременно был помещиком - ему принадлежали мануфактура, земля и рабочие, а рабочий не имел средств производства и существовал за счет принудительной продажи своей рабочей силы. Такие мануфактуры существовали в России до середины XIX века.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Мануфактурное производство («заводы») развивалось в основном в металлургии (литье пушек, пушечных ядер, колоколов). Некоторые процессы труда были механизированы при помощи водяных двигателей, поэтому эти заводы обычно строились на реках, перегороженных плотинами.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Первая мануфактура была построена в 1631 году на Урале: Ницинский медеплавильный завод. Около Тулы возникли металлургические заводы голландцев А. Виниуса, П. Марселиса,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Ф. Акема и др. С целью ускорения технического прогресса правительство приглашало иностранных специалистов и предпринимателей из Германии, Голландии, Англии и других стран Западной Европы для обустройства оружейных, железоделательных, текстильных предприятий в Москве, Туле, Костроме и других </w:t>
      </w:r>
      <w:r w:rsidRPr="00395962">
        <w:rPr>
          <w:rFonts w:ascii="Times New Roman" w:hAnsi="Times New Roman" w:cs="Times New Roman"/>
          <w:sz w:val="16"/>
          <w:szCs w:val="16"/>
        </w:rPr>
        <w:lastRenderedPageBreak/>
        <w:t>городах. Вместе с ними в Россию хлынул поток иноземцев: купцов, ремесленников, а также ученых, докторов, аптекарей и т.д. В Москве им разрешали селиться вдали от центра, за рекой Яузой, в так называемой Немецкой слободе. Впоследствии обитатели этой слободы оказали большое влияние на многие стороны российской жизни: экономику, науку, технику, книгопечатание, военное дело, искусство и т.д. В Москве существовало несколько государственных (казенных, посессионных) мануфактур, принадлежащих Дворцовому приказу: Монетный, Печатный, Хамовный (полотняный) дворы. Но в целом мануфактуры еще не занимали большого удельного веса среди предприятий, их общее количество к концу XVII века составляло всего два десятка. Тимошина Т.М. Экономическая история России. Учебное пособие/Под ред. проф. М.Н. Чепурина. Издание 3-е, стереотипное. - М.: Информационно-издательский Дом «Филинъ», Юридический Дом «Юстицинформ», 1999. - с.54</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этот же период развивалась рассеянная мануфактура (мануфактура на дому). Появилась новая фигура - скупщик, то есть торговый посредник между ремесленниками и рынком. Скупщики из числа разбогатевших ремесленников и купцов распределяли заказы по домам производителей, предъявляя определенные количественные и качественные требования к продукции.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Заказчики-скупщики снабжали изготовителей сырьем, орудиями труда, нередко в долг, под будущие изделия. Тем самым скупщики постепенно отрезали производителей и от рынка сбыта, и от рынка сырья. Этот вид мануфактур просуществовал в России до конца XIX века, особенно вокруг крупных городов, где формировался постоянно высокий спрос на изделия повседневного быта: кожаную и валяную обувь, деревянные ложки и посуду, кадушки, глиняную посуду и др.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Заметное место начали занимать отхожие промыслы, особенно в Нечерноземье. Крестьяне осенью и зимой уходили на заработки в города, на строительство храмов и мостов, становились речными бурлаками и работниками на соляных промыслах, но весной они возвращались в деревню на полевые работы. Феодалы поощряли такую деятельность, поскольку крестьяне платили им денежный оброк, что было выгодно в условиях нарождающегося рынка.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Наряду с вотчинными и казенными появлялись купеческие мануфактуры, на которых использовался труд свободных горожан, оброчных крестьян, отпущенных на отхожие промыслы, а также привлекались и иностранные мастера. Так, на различных промыслах Строгановых (соляных, поташных) было занято около 10 тыс. вольных людей.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1.4 Торговля. Начало формирования всероссийского рынка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XVII век - важнейший этап в развитии рыночных торговых связей, начало формирования всероссийского национального рынка. По мере развития торговли продолжал развиваться класс купечества. Высшей привилегированной корпорацией купечества в России были гости. Они вели крупные торговые операции как внутри страны, так и за рубежом, назначались на ответственные посты в центральные и местные хозяйственные и финансовые органы. Например, в Москве их было около тридцати человек. Кроме того, имелись купеческие корпорации - гостиная сотня и суконная сотня.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Понимая, что внешняя торговля - важный источник доходов, правительство Алексея Михайловича всячески поощряло ее развитие. Это благотворно сказалось на развитии торговли с европейскими (Швецией, Англией) и азиатскими странами (Ираном, Индией, Китаем).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Россия вывозила пушнину, лес, деготь, поташ, кожи, канаты, холсты. Ввозила (для феодальных верхов) вина, пряности, зеркала, сукна, оружие, металлические изделия, бумагу, краски и другие товары.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Проявляя заботу о развитии внутренней торговли, правительство всемерно поддерживало купечество, что нашло отражение в принятом в 1653г. Таможенном уставе. Разнообразные пошлины, взимавшиеся с продавцов товаров, были заменены единой рублевой пошлиной в размере 5% с оборота. Во владениях светских и духовных феодалов взимание проезжих пошлин было запрещено. Тимошина Т.М. Экономическая история России. Учебное пособие/Под ред. проф. М.Н. Чепурина. Издание 3-е, стереотипное. - </w:t>
      </w:r>
      <w:r w:rsidRPr="00395962">
        <w:rPr>
          <w:rFonts w:ascii="Times New Roman" w:hAnsi="Times New Roman" w:cs="Times New Roman"/>
          <w:sz w:val="16"/>
          <w:szCs w:val="16"/>
        </w:rPr>
        <w:lastRenderedPageBreak/>
        <w:t>М.: Информационно-издательский Дом «Филинъ», Юридический Дом «Юстицинформ», 1999. - с.59</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внутренних рынках России во второй половине XVII в. сложилось засилье иностранного капитала. Испытывая трудности конкуренции, русские купцы неоднократно обращались к царю Алексею Михайловичу с просьбой об ограничении доступа иностранных торговцев на российские рынки. В связи с этим в 1667 г. был принят Новоторговый устав, который предусматривал для иностранцев ряд ограничений: им не разрешалось производить торговые операции во внутренних городах России; они могли торговать только в пограничных городах: Архангельске, Новгороде, и Пскове и только во время работы ярмарок. Для торговли за пределами этих городов требовалось специальное разрешение (грамота). Иноземные купцы должны были платить пошлину в размере 6% с продажной цены, а с предметов роскоши (например, вин) 15%. История мировой экономики. Под ред. Г.Б. Поляка, А.Н. Марковой. - М.:Юнити, 1999. - с.278</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Новоторговый устав, проект которого был подготовлен выдающимся экономистом и крупным государственным деятелем А.Л. Ордын-Нащекиным, носил протекционистский характер и имел целью монополизировать внутренний рынок в руках крупных русских купцов-оптовиков.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Экономическое развитие страны в XVII в. привело к слиянию всех земель и княжеств в одно экономическое целое, предопределенному усиливающимся объемом товаров, объединением небольших местных рынков в один всероссийский рынок. На всю страну были известны такие ярмарки, как Макарьевская недалеко от Нижнего Новгорода, Свенская под Брянском, Ирбитская за Уралом.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Образование всероссийского рынка означало преодоление экономической замкнутости отдельных территорий и слияние их в единую экономическую систему. Этим завершился длительный процесс образования Российского централизованного государства.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 западе внешняя политика России серьезных успехов не имела. Об этом свидетельствовала неудачная война с Польшей за Смоленск (1632 - 1634). Однако по-другому обстояло дело на востоке. В необычайно короткий срок русские землепроходцы, продолжая походы казацкого атамана Ермака, прошли от Оби до Тихого океана, Камчатки и Курил. В 1645 г. В. Поярков вышел к Амуру и совершил плавание по Охотскому морю. С. Дежнев с двадцатью пятью казаками обогнул северо-восточную оконечность Азии и открыл пролив между Азией и Северной Америкой (1648 - 1649). В 1649 - 1653 гг. Е. Хабаров с отрядом казаков совершил ряд походов на Амур. История мировой экономики. Под ред. Г.Б. Поляка, А.Н. Марковой. - М.:Юнити, 1999. - с.279</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Казаки-первопроходцы закладывали города и остроги. За ними шли предприимчивые купцы, промышленники, крестьяне и разные «вольные» люди. В конце XVII в. численность русского населения Сибири составляла около 150 тыс. человек. Местное население должно было платить государству ясак дань пушным зверем, особенно соболиными шкурками. К концу XVII в. сибирское земледелие стало производить столько хлеба, что его хватало для пропитания всего населения Сибири.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конце XVII в. Россия занимала огромную территорию от Архангельска до Каспия и от Левобережной Украины до Тихого океана. Население страны составляло 10,5 млн. человек.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Завершение экономического объединения страны, складывание всероссийского рынка, начало мануфактурного производства создавали объективные возможности для преодоления относительной отсталости России.</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56.Государственный строй России в XVII веке. Переход к абсолютизму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Государственный строй России в 17 веке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Россия XVII века была сословно-представительной монархией — Земские соборы постепенно перестали созываться, а с 1653 года перестали созываться вообще. не сложилось крепостничество, а основной формой земельной ренты стала барщина - обработка крест земли феодала собственными орудиями труда. Существенные сдвиги произошли в ремесленном производстве, широко распространились </w:t>
      </w:r>
      <w:r w:rsidRPr="00395962">
        <w:rPr>
          <w:rFonts w:ascii="Times New Roman" w:hAnsi="Times New Roman" w:cs="Times New Roman"/>
          <w:sz w:val="16"/>
          <w:szCs w:val="16"/>
        </w:rPr>
        <w:lastRenderedPageBreak/>
        <w:t>домашние промыслы, продукция которых вышла на рынок. XVII век отмечен появлением новой формы производства — мануфактуры.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XVII век — это время, когда были заложены основы многих будущих преобразований Петра I. Достаточно было дать им толчок, чтобы они смогли проявиться в полную силу. При Алексее Михайловиче, например, возникли первые «полки нового строя» - зачаток будущей регулярной армии. Отмена местничества в 1682 году предвосхитила новый порядок службы при Петре I, ставивший на: первое место не родовитость, а личные заслуги.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XVII век фактически стал переходным периодом Московской Руси к Российской империи.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Политическое развитие. Укрепление самодержавной власти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 второй половине 17 века в развитии русской государственности  стали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преобладать  абсолютистские  тенденции.  Данные  тенденции   получили   своё</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выражение в  политических  учениях  о  "просвещённой"  абсолютной  монархии,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способной наилучшим образом обеспечить наивысшее благо  всех  её  подданных.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Подобные доктрины тесно связывали в один узел экономические  и  политические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преобразования, предлагая пути их осуществления.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  обоснованием  правомерности  абсолютной  монархии  выступил  Симеон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Петровский-Ситнианович (1629-1680). Главной проблемой  его  творчества  было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разрешения вопросов, связанных с верховной властью, формой её организации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деятельности. Он один из первых в  истории  отечественной  политико-правовой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мысли дал политическое обоснование необходимости  установления  просвещённой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монархии. Симеон активно возвышал авторитет царской персоны, сравнивая  царя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 солнцем. Царь и бог у него почти  равные  величины.  В  понимании  Симеона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Полоцкого царь и государство отождествляются.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Соборное  уложение  1649  года,  закрепившее   социально-экономические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сдвиги Русского государства,  отразило  и  возросшую  власть  самодержавного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монарха . 2 и 3 главы Уложения устанавливали жёсткую кару  за  преступления,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направленные против личности царя, его  чести,  здоровья,  за  преступления,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совершаемые  на   территории   царского   дворца.   Все   эти   преступления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отождествлялись с вводимым впервые в  право  Русского  государства  понятием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государственного преступления.  Смертная  казнь  устанавливалась  за  прямой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умысел  («злое  умышление»)  против  жизни  и  здоровья  царя,  а  также  за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обнаружения умысла, направленного  против  царя  и  государства  (восстание,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измена, заговор)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Процесс бюрократизации государственного  аппарата  превращал  Боярскую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думу из органа боярской аристократии в  орган  приказной  бюрократии  (судей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приказов, воевод, дьяков); всё это не могло не  ослаблять  самостоятельность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Боярской думы.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практике  законодательной    деятельности    Русского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появилось понятие  «именной указ», т.е. законодательный акт,  данный  только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царем, без участия  боярской  думы.  Все   именные  указы   носили  характер</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второстепенных актов верховного управления и  суда.  Боярские  же  приговоры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были наиболее  важными  законодательными  актами,  связанными  с  феодальным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землевладением, крепостным правом, основами  финансовой политики  и  прочими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важнейшими сторонами деятельности  государства.  Особенно  возрастало  число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боярских приговоров после различных социальных  потрясений.  В  царствование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слабовольного Фёдора  Алексеевича  (1676  -  1682)  значение  Боярской  думы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временно возросло: из 284 указов его правления  114  были  даны  с  боярским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приговором.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Свидетельством возраставшей власти царя к середине XVII  века  явилось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создание Приказа тайных дел.  Ещё  в  первые  годы  правления  царь  Алексей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Михайлович имел при себе несколько подьячих из приказа Большого  дворца  для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личной переписки. Этот штат в конце 1654 или  в  начале  1655  года  получил</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определённую организацию  Приказа  тайных  дел  -  личной  канцелярии  царя,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органа, позволяющего царю в разрешении  важнейших  государственных  вопросов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обходиться без Боярской думы.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Цари «всея Руси» разделяли свою  власть  с  боярской  аристократией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высшем органе централизованного государства  -  Боярской  думе.  Этот  орган</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управления разрешал важнейшие государственные дела.  Будучи  законодательным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органом, вместе с царём она утверждала различные  «уставы»,  «уроки»,  новые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налоги и т.д. Заседания Боярской думы проводились в Кремле:  в  Гранатовитой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палате, иногда в личной половине дворца.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Несмотря  на  возросшее  к  середине  XVII  века  значение  поместного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дворянства,   боярство   сохранило   своё   экономическое   и   политическое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могущество. Состав думы за век удвоился.  Особенно  заметно  возросло  число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окольничьих думных дворян и дьяков. В 1681 году  в  Боярской  думе  было  15</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одних только думных дьяков. Таким образом, Боярская дума представляла  собой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собрание  представителей  старинных   боярских   фамилий   и   выслужившихся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приказных дельцов. По свидетельству  современника,  царь  Михаил  Фёдорович,</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«хотя самодержцем  писался,  однако  без  боярского  совету  не  мог  делати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ничего». Алексей Михайлович, несмотря на  наличие  более  узкой  по  составу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«ближней думы» и личной  канцелярии  (Тайного  приказа),  по  всем  основным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вопросам советовался с Думой; более мелкие вопросы Боярская  дума  обсуждала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без царя.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Характерной особенностью XVII века явилась более тесная связь  личного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состава Боярской думы с приказной  системой.  Многие  члены  Думы  выполняли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обязанности   начальников   (судей)   приказов,   воевод,   находились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дипломатической службе по совместительству.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 появлением новых слоёв в среде  господствующего  класса,  и,  прежде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всего, поместного  дворянства  (дворян  и  детей  боярских),  тесно  связано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возникновение  земских  соборов  -  эпизодически  созываемых  совещаний  для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обсуждения и разрешения важнейших вопросов внутренней  и  внешней  политики.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Кроме Боярской думы и верхушки  духовенства  («освящённый  собор»),  земские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соборы  включали представителей поместного дворянства и посадских верхов.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Появление земских соборов означало  установление  в  России  сословно-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представительной монархии, характерной  для  большинства  западноевропейских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государств. Спецификой сословно-представительных органов в России  было  то,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что роль «третьего сословия» (городских буржуазных  элементов)  в  них  была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гораздо слабее и  в  отличие  от  некоторых  аналогичных  западноевропейских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органов.  Земские  соборы  не  ограничивали,  а  укрепляли  власть  монарха.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Представляя более широкие, чем Боярская дума,  слои  господствующих  верхов,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земские соборы в своих решениях поддерживали  царей.  Существование  земских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соборов,  как  и  Боярской  думы,  означало  известную  слабость  не  только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носителя  верховной  власти  -  царя,   но   и   государственного   аппарата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централизованного государства, в силу чего верховная власть  вынуждена  была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прибегать к прямой и непосредственной помощи  феодального  класса  и  верхов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посада.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первые годы правления царя Михаила Романова  в  условиях  разрухи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тяжёлого финансового положения после  интервенции  и  социальных  потрясений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правительство   особо   нуждалось   в   опоре   на   основные    группировки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господствующего класса. Земские соборы заседали  почти  непрерывно:  с  1613</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года по конец 1615 года, в 1616-1619  годах,  в  1620-1622  годах.  На  этих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соборах  основными  вопросами  были:  изыскание   финансовых   средств   для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пополнения государственной казны и внешнеполитические дела.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 20-х годов 17  века  государственная  власть  несколько  окрепла,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земские соборы стали собираться реже. Соборы  30-х  годов  также  связаны  с</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вопросами внешней политики: в 1632-1634 годах в связи с войной в  Польше,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1636-1637 годах в связи с войной с Турцией. На  этих  соборах  были  приняты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решения о дополнительных налогах на ведение войны.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Одним из важнейших земских соборов был собор, собравшийся  в  условиях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городских восстаний летом 1648 года. На соборе  были  поданы  челобитные  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дворян с требованием усиления феодальной зависимости крестьян (сыска их  без</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урочных лет); посадские  в  своих  челобитных  выражали  желание  уничтожить</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белые (т.е.  не  обложенные  налогами  и  сборами)  слободы,  жаловались  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непорядки в управлении и в суде.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Специальная комиссия Боярской думы во главе  с  боярином  князем  Н.И.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Одоевским  подготовила  проект  «Соборного  Уложения»  -   кодекса   законов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самодержавной монархии XVII века, в котором были учтены пожелания  помещиков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  посадской  верхушки.  Проект  «Соборного  Уложения»  обсуждался   членами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Земского собора,  созванного  в  сентябре  1648  года,  и  был  окончательно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утверждён 29 января 1649 года.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Земские соборы 1651 и 1653 годов были связаны с разрешением вопроса  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войне с Польшей. На  соборе  1653  года  был  положительно  решён  вопрос  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воссоединении Украины с Россией.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Все последующие земские соборы были неполными  и  являлись  фактически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совещаниями царя с представителями  определённых  сословий.  Земские  соборы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способствовали  укреплению  самодержавной  власти  царя  и  государственного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аппарата. Созывая Земский собор, правительство рассчитывало на получение  от</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его членов информации о положении  дел  на  местах,  а  также  на  моральную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поддержку с их стороны различных  внешнеполитических,  финансовых  и  прочих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мероприятий правительства.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Падение роли земских соборов  тесно  связано  с  глубокими  социально-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экономическими сдвигами, произошедшими в Русском государстве  к  концу  XVII</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века. Восстановление экономики  страны  и  дальнейшее  развитие  феодального</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хозяйства позволили укрепить государственный строй  России  с  самодержавной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монархией, бюрократическим аппаратом приказов и  воевод.  Правительство  уже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не нуждалось в моральной поддержке «всей земли» своих  внутриполитических  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внешнеполитических   начинаний.   Удовлетворённое   в   своих    требованиях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окончательного  закрепощения  крестьян,  поместное  дворянство  охладело   к</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земским соборам. С 60-х годов XVII века земские соборы переродились в  более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узкие по составу сословные совещания.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ПЕРЕХОД К АБСОЛЮТИЗМУ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Переход к абсолютизму знаменовался широким развитием законодательства. При этом авторами законов часто были сами монархи.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Особенно много внимания уделяли законотворчеству Петр I и Екатерина II.</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Петровское законодательство отличалось от предыдущего законодательства меньшей казуистичностью, более высоким уровнем обобщения и более четкой схемой и последовательностью.</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Публично-правовые принципы абсолютизма – это основные начала абсолютизма, основы государственного строя. Переход к абсолютизму, как уже отмечалось выше, означал, прежде всего, отмирание сословно-представительных органов. Земские соборы </w:t>
      </w:r>
      <w:r w:rsidRPr="00395962">
        <w:rPr>
          <w:rFonts w:ascii="Times New Roman" w:hAnsi="Times New Roman" w:cs="Times New Roman"/>
          <w:sz w:val="16"/>
          <w:szCs w:val="16"/>
        </w:rPr>
        <w:lastRenderedPageBreak/>
        <w:t>уходят в прошлое. В начале своей реформаторской деятельности Петр I окончательно упраздняет Боярскую Думу. Но переход к абсолютизму не сводился лишь к освобождению царя от каких-либо сдерживающих сил. Переход к абсолютизму, его расцвет означали перестройку государственного аппарата. В связи с этим необходимо рассмотреть правовое положение императора как главы государства.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Один из принципов абсолютизма – расширение полномочий императора.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Императоры обладали более широкими полномочиями, чем цари периода сословно- представительной монархии. В законодательной области только императору принадлежало право издания законов. Он обладал высшей административной властью в стране и ему подчинялись все органы государственного управления.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Император также был главой судебной власти. Все приговоры и решения судов выносились от его имени. Ему принадлежала высшая церковная власть, которую он осуществлял, через специально созданное учреждение – Синод. Должность главы русской православной церкви – патриарха была упразднена.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Петр I внес изменения в порядок наследования императорского престола.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До него царский престол переходил от отца к сыну. В XVII в., если не было законного наследника, то царя мог избрать Земский собор. Однако Петр считал такой порядок не соответствующим идее неограниченной монархии и полагал, что если наследник не достоин престола, император может назначить своим преемником другое лицо по своему усмотрению. Петр воплотил эту идею 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«Уставе о наследовании престола». Поводом к изданию Устава было сопротивление царевича Алексея реформаторской деятельности Петра.</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Итак, абсолютизм базировался, во-первых, на неограниченной власти монарха, а, во-вторых, коренным преобразованием в абсолютистской традиции стал «Устав о наследовании престола».</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57.Юридическое оформление системы крепостного права. «Соборное Уложение» 1649 года</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 xml:space="preserve">КРЕПОСТНОЕ ПРАВО.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Процесс формирования крепостного права был длительным. Оно порождено феодальным общественным строем и являлось его главнейшим атрибутом. В эпоху политической раздробленности не было общего закона, определявшего положение крестьян и их обязанности. Еще в XV в. крестьяне свободно могли оставлять землю, на которой они жили и переходить к другому землевладельцу, уплатив прежнему хозяину долги и особую пошлину за пользование двором и земельным наделом ? пожилое. Но уже в то время князья стали издавать грамо-ты в пользу землевладельцев, ограничивая крестьянский выход, то есть право сельских жителей "переходить из волости в волость, из села в село" одним сроком в году ? неделей до Юрьева дня.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процессе становления крепостничества в России можно выделить не-сколько этапов юридического закрепощения крестьян: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1) Судебник 1497 г.;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2) Судебник 1550 г.;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3) введение заповедных лет в 80-х гг. XVI 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4) Указ 1592 г.;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5) введение урочных лет в конце XVI ? начале XVII 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6) Соборное Уложение 1649 г.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Юридическое оформление крепостного права началось в правление Ивана III с принятием свода законов единого российского государства  Судебника 1497 г. Статья 57 Судебника "О христианском отказе" ограничивала право крестьянского перехода от одного землевладельца к другому одним сроком для всей страны: неделей до и неделей после Юрьева дня (26 ноября). Условием перехода была уплата пожилого ? компенсация землевладельцу за потерю рабочих рук. Причем, если крестьянин прожил год, он платил четверть этой суммы, если два года, то половину, если три, то три четверти, а за житье в течение четырех лет платилась вся сумма </w:t>
      </w:r>
      <w:r w:rsidRPr="00395962">
        <w:rPr>
          <w:rFonts w:ascii="Times New Roman" w:hAnsi="Times New Roman" w:cs="Times New Roman"/>
          <w:sz w:val="16"/>
          <w:szCs w:val="16"/>
        </w:rPr>
        <w:lastRenderedPageBreak/>
        <w:t xml:space="preserve">целиком. Пожилое составляло большую, но не одинаковую сумму в лесной и степной зонах. Приблизительно надо было отдать не менее 15 пудов меду, стадо домашних животных или 200 пудов ржи.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Судебник 1550 г., принятый при Иване IV в условиях политики социального компромисса, сохранил право перехода крестьян в Юрьев день, хотя служилые люди настойчиво требовали ликвидации этого права. Была лишь увели-чена плата за "пожилое" и установил дополнительную пошлину "за повоз", которая уплачивалась в случае отказа крестьянина выполнять обязанности привезти с поля урожай землевладельца. При этом Судебник обязал господина отвечать за преступления своих крестьян, что усиливало их личную (внеэкономи-ческую) от него зависимость.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начале 80-х гг. XVI в. под воздействием экономического кризиса и запустения в России началась перепись вотчинных и помещичьих хозяйств. С 1581 г. на территориях, где проводилась перепись, стали вводиться "заповедные годы", в которые запрещался переход крестьян даже в Юрьев день. Режим заповедных лет вводился правительством в тот или иной год не по всей стране, а в пределах отдельных земельных владений или административных единиц и распространялся как на сельскую местность, так и на город. К 1592 г. перепись была завершена, и, в этом же году был издан специальный Указ, вообще запрещающий переход крестьян. Отсюда пошла поговорка: "Вот тебе, бабушка, и Юрьев день".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Лишившись права перехода, крестьяне стали бежать, оседая на "вольных" землях на окраинах российского государства или в вотчинных хозяйствах. Хозяевам крестьян предоставлялось право сыска и возвращения беглых в течение так называемых "урочных лет". В 1597 году царь Федор ввел Указ, который установивший пятилетний срок возвращения беглых и насильственно вывезенных крестьян прежним хозяевам.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том же году был издан указ, по которому кабальные холопы лишались юридической возможности выйти на свободу до смерти холоповладельца. Владельцы холопов получили, кроме того, право превращать в кабальных тех своих холопов, которые служили у них добровольно не менее полугода.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XVII веке в экономическом развитии России, с одной стороны, появи-лись такие явления, как товарное производство и рынок, а с другой – продолжали развиваться феодальные отношения, постепенно приспосабливавшиеся к рыночным отношениям. Это время характеризовалось также усилением самодержавия и складыванием предпосылок для перехода к абсолютной монархии. Кроме того, XVII в. ? это эпоха массовых народных движений в России.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условиях развития товарного обращения вотчинные и помещичьи хозяйства стали постепенно втягиваться в товарно-денежные отношения, начался переход этих хозяйств от натурального производства к товарному, но основанному на крепостном труде. Возросшие возможности реализации сельскохозяйственной продукции на рынке привели к росту барщинной системы хозяйства: вотчинники и помещики расширяли "барские" запашки, что сопровождалось увеличением отработочной ренты и, соответственно, усилением феодально-крепостнической эксплуатации крестьян. В хозяйствах крупных феодалов стали устраиваться различного рода мануфактуры и винокуренные заводы. Однако большинство денег, которые приобретались вотчинниками и помещиками в результате торговли, шло на покупку земель или превращалось в ростовщический капитал.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Во второй половине XVII в. многочисленные категории крестьян в России были объединены в две группы ? крепостных и черносошных. Крепостные крестьяне вели свои хозяйства на вотчинных, поместных и церковных земля, за что несли различные феодальные повинности в пользу землевладельцев. Черносошные крестьяне входили в разряд "тяглых людей", плативших многочисленные налоги и подати государству и находившихся под административно-полицейским контролем органов государственной власти, постоянно вмешивавшихся в дела "черной" волости. Поэтому не случайным было массовое бегство черносошных крестьян "от многих податей и от великих правежей" (взыскания недоимок).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Стремясь обеспечить себе поддержку со стороны господствующего класса, правительство князя Василия Шуйского принимает Уложение о крестьянах, по которому вводит 15-летний срок исковой давности по делам о беглых (вместо 5-летнего). Однако авторитет власти Шуйского падал. Дворяне видели неспособность Шуйского прекратить крестьянские волнения, а крестьяне не принимали его крепостническую политику.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1613 году царем становится Михаил Федорович Романов. Его царствование ознаменовалось дальнейшим закрепощением крестьян. Для некоторых землевладельцев, в виде частной льготы, увеличивался срок сыска беглых крестьян с 5 до 10 лет, а с 1642 г. десятилетний срок становится уже общей нормой для розыска беглецов. Более того, для крестьян, насильственно вывезенных владельцами других земель, устанавливается пятнадцатилетний срок сыска. Одновременно входит в практику уступка или продажа крестьян без земли. </w:t>
      </w:r>
      <w:r w:rsidRPr="00395962">
        <w:rPr>
          <w:rFonts w:ascii="Times New Roman" w:hAnsi="Times New Roman" w:cs="Times New Roman"/>
          <w:sz w:val="16"/>
          <w:szCs w:val="16"/>
        </w:rPr>
        <w:cr/>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1645 году царем становится Алексей Михайлович Романов. При нем было проведено ряд реформ. Прежде всего был изменен порядок взимания платежей и несения повинностей. Вместо прежнего, поземельного принципа сбора налогов их стали собирать по наличному количеству крестьян в поместьях и вотчинах, что избавило дворян от необходимости платить за пустующие участки и увеличило обложение крупных земельных владений. В 1646?1648 гг. была проведена подворная опись крестьян и бобылей.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Правительство полагало также увеличить доходы казны, перенеся центр тяжести с прямых на косвенные налоги. Следствием этого явилось то, что в начале июня 1648 г. Москву потрясло восстание, которое вошло в историю под названием "Соляной бунт". Непосредственной причиной его послужил чрезмерно высокий налог на соль, введенный еще в феврале 1646 года. И без того дорогой продукт стал еще дороже. Мятеж быстро принял огромные масштабы. Восставшие перебили некоторых ставленников Морозова и разграбили дворы многих влиятельных людей. Алексей Михайлович был вынужден сменить свою прежнюю администрацию, а ее главу, Морозова, отправить в ссылку. Вслед за "Соляным бунтом" в Москве произошли восстания в ряде других городов России.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"Соляной бунт" послужил толчком к совершенствованию законов, которыми должны были руководствоваться правители и судьи. Этого требовали лихоимство и притеснение народа со стороны государственных чиновников. Старые судебники (1497-го и 1550 годов) были, в основном, законодательством о суде и лишь мимоходом касались вопросов государственного устройства и управления. Эти пробелы восполнялись царскими указами по разным частным вопросам. Поэтому в XVII столетии в общественном сознании созрела потребность свести имеющиеся законы в одно целое, дать в нем ясные формулы, освободив от устаревшего балласта и вместо массы отдельных законоположений создать единый кодекс. Однако обществу нужен был не только свод законов. Поскольку последние события в стране показали глубокое недовольство различных слоев населения своим положением, возникла потребность в различных реформах.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 работе Земского собора по подготовке кодекса были привлечены выборные люди, съехавшиеся более чем из 130 городов. Среди них насчитывалось до 150 служилых и до 100 тяглых лиц. Московских же дворян и придворных чинов на Соборе было сравнительно мало, потому что от них теперь также потребовали выборных, а не допускали на Собор, как прежде, поголовно всех. Это был демократический шаг со стороны верховной власти. Правда, Боярская дума и Освященный собор участвовали в работе в полном составе.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Выработанный и утвержденный Земским собором документ известен как Соборное уложение 1649 г. и является одной из важнейших вех в истории развития российского государственного, гражданского и уголовного права. Уложение включало в себя 25 глав и 967 статей. Оно не было механическим сводом старого материала, а представляло собой его глубокую, иногда коренную переработку. </w:t>
      </w:r>
      <w:r w:rsidRPr="00395962">
        <w:rPr>
          <w:rFonts w:ascii="Times New Roman" w:hAnsi="Times New Roman" w:cs="Times New Roman"/>
          <w:sz w:val="16"/>
          <w:szCs w:val="16"/>
        </w:rPr>
        <w:lastRenderedPageBreak/>
        <w:t xml:space="preserve">Уложение содержало много новых законоположений, имеющих характер крупных общественных реформ и служивших ответом на насущные нужды того времени. Так, Уложение запретило духовенству приобретать вотчины, что учитывало пожелания боярства и служилых людей. Правда, ранее приобретенные вотчины у монастырей не отбирались. Учреждался Монастырский приказ, которому впредь стало подсудным, в общем порядке, духовное сословие. Ограничивались и другие судебные льготы духовенства. Уложение впервые закрепляло и обособляло посадское население, обращая его в замкнутое сословие. Все важнейшие новшества, содержавшиеся в Соборном уложении, явились реакцией на коллективные челобитные выборных людей.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По Соборному Уложению 1649 г. крестьяне были окончательно прикреплены к земле. Особая его глава "Суд о крестьянах" отменяла "урочные лета" для сыска и возврата беглых крестьян, бессрочного розыска и возвращения беглых, устанавливала наследственность крепостного состояния и право землевладельца распоряжаться имуществом крепостного крестьянина. В случае, если владелец крестьян оказывался несостоятельным по своим долговым обязательствам, для возмещения его долга взималось имущество зависимых от него крестьян и холопов. Землевладельцам было предоставлено также право вотчинного суда и полицейского надзора над крестьянами. Крестьяне не имели права самостоятельно выступать в судах со своими исками, поскольку защищать эти иски мог только владелец крестьян. Заключение браков, семейные разделы крестьян, передача по наследству крестьянского имущества могли происходить только с согласия землевладельца. Также крестьянам запрещалось держать в городах торговые лавки, им можно было торговать лишь с возов.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Укрывательство беглых наказывалось штрафом и даже битьем кнутом и тюрьмой. За убийство чужого крестьянина помещик должен был отдать своего лучшего крестьянина с семьей. За беглых крестьян платежи должен был производить их владелец. Крепостные крестьяне в то же время считались и "казенными тяглецами", т.е. несли повинность в пользу государства. Владельцы крестьян обязаны были наделять их землей и инвентарем. Было запрещено лишать крестьян земли путем превращения их в холопов или отпуска на свободу, нельзя было насильно отбирать имущество у крестьян. Сохранялось также право крестьян жаловаться на господ.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Одновременно с частновладельческими крестьянами крепостное право распространилось на черносошных, несших тягло в пользу государства, и дворцовых крестьян, обслуживавших нужды царского двора, которым запрещалось покидать свои общины.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Принятие Соборного Уложения явилось важнейшим индикатором восстановления российской государственности. Не имеющее аналогов в то время по своему объему (около 1000 статей) Уложение свидетельствовало о высоком профессионализме русских дьяков середины XVII в. Этот общерусский кодекс законов базировался прежде всего на религиозно-православном понимании политических и правовых процессов в России. В нем провозглашался принцип равного суда для всех чинов, защищалась любая личность, но с учетом ее сословного статуса. Уложение юридически оформило крепостное право, объявив бессрочный сыск беглых, и прикрепило посадское население к городам, ликвидировав беломестные слободы, которые были освобождены от посадских повинностей.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Соборное Уложение 1649 г. завершает создание государственной системы крепостного права. В условиях мобилизационного развития эта система была средством укрепления государства, подъема экономики и усиления вооруженных сил. На какоето время государственная система крепостного права смогла обеспечить подъем производительных сил и решение внешнеполитических задач и подготовить определенные предпосылки для преобразований эпохи Петра I. Вместе с тем она консервировала отсталые формы общественных отношений, обрекала страну на консервативный, медленный путь социально-экономического развития в дальнейшем.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1717 г. (при Петре I) наступает новый этап в торгово-промышленной политике. Государство отказывается от монополии на продажу за границу ряда ходовых товаров. Владельцы мануфактур </w:t>
      </w:r>
      <w:r w:rsidRPr="00395962">
        <w:rPr>
          <w:rFonts w:ascii="Times New Roman" w:hAnsi="Times New Roman" w:cs="Times New Roman"/>
          <w:sz w:val="16"/>
          <w:szCs w:val="16"/>
        </w:rPr>
        <w:lastRenderedPageBreak/>
        <w:t xml:space="preserve">освобождались от службы, а с 1721 г. им предоставляется право покупать к предприятиям крепостных, тем самым было положено начало применению крепостного труда в промышленности.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1722 г. владельцы мануфактур получили право не возвращать помещикам беглых крестьян, овладевших мастерством.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1718–1724 гг. была проведена перепись крестьянства, после чего в стране подворное обложение было заменено подушной податью. Связано это было с тем, что некоторые помещики утаивали количество дворов или объединяли несколько семей родственников, а иногда даже и чужих друг другу людей в один двор.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По переписи численность населения России составила 15,6 млн. человек, в том числе мужского пола – 5,8 млн.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 крестьян было возложено содержание армии, на посадских людей ? содержание флота. Размер подати определялся арифметически. Сумму военных расходов делили на количество душ и получалась сумма в 74 коп. с крестьян и 1 руб. 20 коп. ? с посадских людей. Подушная подать приносила казне больше, чем подворное обложение.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процессе проведения подушной реформы был образован новый разряд крестьян, получивших название государственных. В него вошли черносошные крестьяне Севера, однодворцы южных уездов, "пашенные люди" Сибири и Среднего Поволжья общей численностью 1 млн. душ. Правительство обязало их платить в казну сверх подушной подати 40-копеечный оброк. Это означало включение государственных крестьян в сферу феодальной эксплуатации.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Одновременно в стране вводилась паспортная система. Каждый крестьянин, уходивший на заработки дальше 30 верст от постоянного местожительства, должен был иметь паспорт с указанием срока возвращения домой.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Время правления Елизаветы Петровны ознаменовалось изменениями в положении крестьянства.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Принимая, с одной стороны, меры, которые усиливали помещичий гнет, Елизавета, с другой стороны, несколько облегчила положение крестьянства, которому простили недоимки за 17 лет, а также снизили размеры подушной подати. Изменился и набор в рекруты: императрица разделила Россию на пять округов, каждый из которых по очереди поставлял по рекруту со ста ревизских душ. Вместе с тем, в 1742 г. Елизавета подписала указ, запрещавший помещичьим крестьянам добровольно записываться в солдаты.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Понимая невозможность крестьянам прокормить себя, поскольку в нечерноземных губерниях хлеба собирали недостаточно для самообеспечения до новых урожаев, Елизавета разрешила крестьянам заниматься различными промыслами и торговлей, что позволило им зарабатывать себе на пропитание. Развитие промыслов положило начало расслоению крестьян. Среди помещичьих крестьян появляются настоящие богачи, имевшие крупные капиталы (от 50 до 120 тыс. рублей), что по тем временам было незаурядным делом. Эти "капиталистые" крестьяне вели крупную торговлю, владели мануфактурами, которые, правда, записывались на помещиков, так как только они имели право на собственность. Значительная часть доходов шла в пользу помещика в виде оброков. Помещики, нуждаясь в средствах, охотно переводили своих крестьян на денежный оброк.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1767 г. Екатерина II создает Уложенную Комиссию, целью которой стало устранение существующих в законодательстве недостатков и выявление нужд и настроений в обществе. С большим энтузиазмом императрица приступила к созданию нового Уложения, основываясь на принципах новой философии и науки, открытых современной эпохой Просвещения. С этой целью она взялась за составление своей знаменитой инструкции, получившей в исторической литературе название "Наказ". Основной текст "Наказа" содержит 20 глав, поделенных на 546 статей, из которых 245 были заимствованы из произведения Ш.П. Монтескье "О духе законов" и 106 ? из книги Ученого юриста Ч. Беккариа "О преступлениях и наказаниях". Кроме того, Екатерина II использовала труды немецких ученых Бильфельда и Юста, а также французскую энциклопедию и русское законодательство.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В своих рассуждениях императрица исходит из убеждения, что Россия ? европейская страна, и что ее размеры обусловили единственно приемлемую для нее форму правления в виде абсолютной монархии.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Составительница "Наказа" считала, что для успешного проведения реформ необходимо предоставить гражданские права, прежде всего "самому правящему классу". Интересно отметить, что никто прежде всего в России, их не имел. Даже представители аристократии подвергались телесным наказаниям. Если Петр I сделал первые шаги к правовому государству, регламентируемому законами, то "Наказ" углубляет эту мысль, во многих статьях разъясняя значе-ние закона всех сфер жизни. Слабее всего в "Наказе" разработан крестьянский вопрос.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Первое издание "Наказа" вышло в 1767 г. Он издавался 7 раз общим тиражом около 5 тыс. экземпляров и приобрел широкую известность не только в России, но и далеко за ее пределами, т.к. был переведен на многие европейские языки.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Работа Уложенной Комиссии показала, что российское дворянство является наиболее консервативной частью общества и твердо стоит на страже своих интересов. И борьба с ними может закончится потерей власти. Поэтому воспользовавшись началом войны с Турцией, Уложенная Комиссия 1768 г. была распущена. До сих пор в истории человеческой литературе не смолкают споры, зачем Екатерине II понадобилось ее созывать? Ответ не прост. Не надо забывать, что Просвещение породило веру людей во всемогущество законов, в их способность изменить и улучшить общество, а столь тщательный подход к избранию депутатов, демонстрировал пример появления новых людей с внутренней свободой и независимостью поведения.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60?70-е гг. по России прокатилась волна крестьянских выступлений. Наиболее крупное из них ? это восстание Емельяна Пугачева, выдававшего себя за убитого императора Петра III. Народное восстание отрезвляюще подействовало на императрицу и подтолкнуло ее к мысли, что существующая система управления на местах не в силах предотвратить разрастание крестьянских волнений. 7 ноября 1775 г. было издано "Учреждение для управления губернией", что повлекло за собой глубокие преобразования в государственном устройстве. Реформа положила начало созданию упорядоченной системы губернского управления. В этот период Россия сделала крупный шаг по пути к разделению ветвей власти.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Кроме того, по указам 1775 г. все сословия (кроме крепостных) получили право участия в делах местного самоуправления и суда. Конечно, роль дворянства была преобладающей, т.к. высшие должностные лица губернского управления назначались правительством из кругов дворянства, а состав уездной администрации избирался местными дворянскими обществами.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Через 10 лет после губернской реформы 1785 г. были изданы "Жалованные грамоты городам и дворянству". Жалованная грамота городам передавала городским обществам право юридического лица, которое могло самостоятельно распоряжаться собственностью и доходами с нее. Кроме того, согласно указу горожане делились на 5 разрядов: купцы, мещане, дворяне и чиновники, духовенство. Их права и привилегии, неодинаковые по объему и значению, зависели от сословного разряда, имущественного положения. Шестой разряд ? крестьяне, проживающие в городах, в число горожан не включали, хотя подати брали с них в двойном размере ? и по селу, и по городу.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последующие годы Екатерина II и ее окружение проводят курс на дальнейшее укрепление абсолютизма, централизацию и бюрократизацию управления, принимают меры в интересах различных сословий. Дворяне получают щедрые пожалования ? земли, крепостных крестьян.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1765 г. возникло вольное экономическое общество, которое стало регулярно издавать свои "Труды" по различным отраслям экономики, селекции растений, животноводству и т.д. Главная цель общества ? рациональна организация помещичьего и крестьянского хозяйств, распространение полезных советов и знаний в рамках этого экономического общества был объявлен конкурс на лучшее сочинение на тему "Что полезнее для общества, чтоб крестьянин </w:t>
      </w:r>
      <w:r w:rsidRPr="00395962">
        <w:rPr>
          <w:rFonts w:ascii="Times New Roman" w:hAnsi="Times New Roman" w:cs="Times New Roman"/>
          <w:sz w:val="16"/>
          <w:szCs w:val="16"/>
        </w:rPr>
        <w:lastRenderedPageBreak/>
        <w:t xml:space="preserve">имел в собственность землю или токмо движимое имение, сколь далеко его права на то или друга имение простираться должны?" Само существование общества рассмотрение в ходе его заседаний злободневных вопросов ? это еще один шаг по пути европеизации страны и продолжения политики просвещенного абсолютизма. В конкурсе, как известно, приняли участие не только русские, но и иностранные граждане. Награды за лучшую работу был удостоен Паленов А.Я. Но, к сожалению, его идеи и мысли так и остались не востребованными обществом. Внедрение полезных начинаний продвигалось крайне медленно. Крепостной труд не способствовал внедрению новшеств. Но несмотря ни на что, это общество просуществовало в России вплоть до октября 1917 года. Важное значение для развития экономики имел указ 1763 г., разрешивший продажу хлеба за границу. Это приносило огромный доход помещику, способствовало расширению торговли, хотя и усиливало эксплуатацию крестьян.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Высокими темпами развивалась промышленность. В конце царствования Екатерины II в России действовали 167 горных заводов, 1094 предприятия обрабатывающей промышленности. Шел процесс становления мануфактуры из мелкого товарного производства, являвшийся вообще показательным признаком развития отечественной промышленности. Важным стимулом для развития предпринимательства явились уступки купечеству: в 1766 г. последовал указ об освобождении их от рекрутской повинности и замене ее уплатой денежного взноса, провозглашение свободы предпринимательства в 1775 г., заключавшееся в предоставлении купцам и крестьянам права заводить предприятия. Из крестьян вышли такие промышленники как Гучковы, Морозовы, Бутримовы. Однако нельзя не видеть, что развитие капиталистического уклада тормозилось крепостным правом.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Наметившийся в XVIII в. кризис крепостнической системы гораздо четче проявляется в первой четверти XIX в. Но это не следует понимать как полный упадок, хозяйство крепостной России приспосабливалось к новым условиям и развивалось.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Все чаще отмечаются попытки применения в помещичьем хозяйстве машин, новые методы возделывания земли с использованием агротехнических достижений науки. Причем "поновому" стремятся вести хозяйство не только помещики, но и зажиточные крестьяне, которые начинают активно использовать сельскохозяйственные машины. Появляются первые заводы по производству сельскохозяйственных машин. С 1806 г. правительство разрешило беспошлинный ввоз в страну сельскохозяйственной техники. Шире внедряются новые культуры: сахарная свекла, картофель и др. Осваиваются новые земли на Украине, Дону, в Заволжье.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Численность населения России за первую четверть XIX в. увеличилась с 36 до 53 млн человек за счет присоединения новых областей. Резче выявляются противоречия между помещиками и крестьянами. Две основные формы крепостнической эксплуатации ? барщина и оброк ? доводятся помещиками до предела. Барщина включала в себя, помимо работы крестьянина на барской пашне, еще и работу на крепостной фабрике и выполнение различного рода хозяйственных работ на помещика в течение всего года. Стоимость барщинных повинностей к концу первой четверти XIX в. увеличилась в два раза. Во многих случаях барщина брала у крестьянина 5?6 дней в неделю, что в дальнейшем при-водило к переходу крестьян на "месячину", т.е. превращению их в крепостных рабов, не ведущих собственного хозяйства, а получающих от помещика только продукты питания и одежду.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Если к концу XVIII в. оброк от крестьянского хозяйства составлял 1?5 руб. с души, то к концу первой четверти XIX в. он достиг 30 руб.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Внутри самого класса крестьянства начинается процесс расслоения. Появилась сельская буржуазия в лице крестьян-собственников (главным образом в среде государственных крестьян), получивших по закону 1801 г. возможность приобретать в собственность ненаселенные земли, брать в аренду землю у помещиков.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Внутреннюю политику Александра I можно условно разделить на два этапа: первый (1801?1815) ? как реформаторский, лавирования между консервативной екатерининской знатью и молодой либеральной аристократией; второй (1815?1825) ? как консервативный, охранительный ("аракчеевщина").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Александр I из друзей своей юности ? представителей дворянской знати ? П. Строганова, В. Кочубея, А. Чарторыйского, Н.Новосильцева составил в 1801 г. так называемый Негласный комитет.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Члены комитета понимали необходимость преобразований, но считали на данном этапе незыблемыми основы абсолютизма и крепостничества. В планах на перспективу были отмена крепостного права, введение конституции. В 1801 г. был издан указ о праве покупки земли купцами, мещанами, государственными и удельными крестьянами.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1803 г. появился указ "О вольных хлебопашцах", который предусматривал освобождение крепостных крестьян на волю за выкуп с землей целыми селениями или отдельными семействами по обоюдному согласию крестьян и помещиков. Практические результаты этого указа были ничтожны. За 1803?1825 гг. было заключено всего 160 сделок, по которым выкупились на волю 47 тысяч душ крестьян (0,5%). Причиной этого явилось то, что за душу надо было уплатить около 400 руб. серебром.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1804?1805 гг. был проведен первый этап аграрной реформы в Остзей-ском крае ? в Латвии и Эстонии. В 1804 г. было издано "Положение о лифляндских крестьянах", распространенное и на Эстонию. Крестьяне-дворохозяева объявлялись пожизненными и наследственными держателями своих земельных наделов, за которые они должны были отбывать владельцу земли барщину и оброк, при этом размеры барщины и оброка существенно увеличивались. Ограничивалась власть помещика над крестьянами. Положение не распространялось на безземельных крестьян-батраков.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Указ от 10 марта 1809 г. отменял право помещика ссылать своих крестьян в Сибирь за незначительные проступки.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Теперь с разрешения помещика крестьяне могли торговать, брать векселя, заниматься подрядами. В целом это были уступки буржуазному развитию страны, не посягавшие на права и привилегии помещиков.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1818 г. Александр I пытается решить крестьянский вопрос. Было подготовлено несколько проектов. Александр I одобрил проект А. Аракчеева и министра финансов Д. Гурьева (постепенная ликвидация крепостного права путем выкупа помещичьих крестьян с их наделов казной). До практической реализации проекта дело не дошло. Последним либеральным действием Александра I стало предоставление в 1816?1819 гг. личной свободы крестьянам Прибалтики (без земли).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 1825 г. 375 тысяч государственных крестьян находились на военных поселениях (1/3 русской армии), из которых образовали Отдельный корпус под командованием Аракчеева. В поселениях крестьяне одновременно служили и работали в условиях жесткой дисциплины, подвергаясь многочисленным наказаниям.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19 февраля 1855 г. на престол вступил Александр II. Его правление (1855?1881 гг.) стало периодом радикальных преобразований российского общества, главным из которых стало освобождение крестьян от крепостной зависимости.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основу концепции крестьянской реформы были положены следующие идеи: ее цель ? переворот в аграрном строе России, начальная стадия которого ? освобождение крестьян от личной зависимости, конечная ? превращение их в мелких хозяев при сохранении значительной части помещичьего землевладения.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Предполагалось предоставление крестьянам в пользование (за повинности), а затем в собственность (за выкуп) земельных наделов, которыми они пользовались до отмены крепостного права, исчисление повинностей от их дореформенных размеров, участие государства в процессе выкупной операции в качестве кредитора. И хотя при обсуждении проектов отмены крепостного права в Главном комитете и Государственном совете в них были внесены под натиском консервативных сил поправки в интересах помещиков </w:t>
      </w:r>
      <w:r w:rsidRPr="00395962">
        <w:rPr>
          <w:rFonts w:ascii="Times New Roman" w:hAnsi="Times New Roman" w:cs="Times New Roman"/>
          <w:sz w:val="16"/>
          <w:szCs w:val="16"/>
        </w:rPr>
        <w:lastRenderedPageBreak/>
        <w:t xml:space="preserve">(надельный фонд был уменьшен на 20%, повинности повышены, отчего возросла стоимость выкупа каждой десятины земли), в официальных документах была сохранена либеральная концепция разрешения крестьянского вопроса, заключавшаяся в освобождении крестьян с землей на условиях выкупа.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19 февраля 1861 г. Александр II подписал все законоположения о реформе и Манифест об отмене крепостного права. Эти документы определили судьбу 23 млн крепостных крестьян. Они получили личную свободу и гражданские права. Крестьяне за отводимые им земельные наделы (пока они их не выкупят) должны были отбывать рабочую повинность или платить деньги, поэтому назывались "временнообязанными". Размеры крестьянских наделов определялись разнообразными по величине в разных сельскохозяйственных районах (нечерноземный, черноземный, степной) и составляли от 1 до 12 десятин на душу мужского пола (в среднем 3,3 десятины). За наделы крестьяне должны были выплатить своему помещику такую сумму денег, которая, будучи положена в банк под 6%, приносила бы ему ежегодный доход, равный дореформенному оброку. Крестьяне по закону должны были единовременно уплатить помещику за свой надел около пятой части обусловленной суммы (ее они могли выплачивать не деньгами, а работой на помещика). Остальную часть выплачивало государство. Но крестьяне должны были возвращать ему эту сумму (с процентами) ежегодными платежами в течение 49 лет.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Крестьянская реформа была компромиссным вариантом упразднения крепостничества (в этом отличие реформаторского пути от революционого), исходившим из реальных обстоятельств общественной жизни России конца 50-х ? начала 60-х гг., интересов крестьян и помещиков. Уязвимые положения этой программы реформирования коренились в том, что, получив волю и землю, крестьянин не стал собственником своего надела и полноправным членом общества (вплоть до 1903 г. крестьяне подвергались телесным наказаниям по решению деревенского схода или местной администрации), им не было предоставлено право выбора вариантов аграрных преобразований.</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Соборное Уложение 1649 года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Уложение 1649 года содержит совокупность правовых норм о крестьянстве, определяющих его место в общественной структуре того времени. Целиком посвящена крестьянам XI глава - “ Суд о крестьянах ”, в ней собраны законы, регулирующие правовые взаимоотношения феодалов по вопросам владения крестьянами. Тем не менее, правовые нормы, касающиеся крестьян, не сводятся в Уложении только к положениям XI главы – в той или иной мере о крестьянах говорится в 17 главах из 25. В общей же сложности крестьянам посвящено 111 статей. Прежде всего, это означает, что роль крестьянства в общественной жизни России того времени была значительна - от его жизнедеятельности зависели многие сферы жизни феодального строя. Традиционно, значение Уложения в развитии крепостного права сводят к главе XI, а ее, в свою очередь, к норме об отмене урочных лет. В советской историографии этот вопрос рассматривался гораздо шире и глубже. Что же устанавливало своими нормами относительно крестьян Соборное Уложение 1649 года? Уложение признает незыблемой и постоянной крепостную зависимость по писцовым и переписным книгам, и силу этого отменило урочные годы, как противоречащие указанному назначению писцовых книг. Противоречие действительно было. Как справедливо заметил Новосельский наличие указов об урочных годах “находилось в противоречии с установившимся признанием писцовых книг решающим документом в делах о крепостной зависимости крестьян”[ Новосельский А.А. “К вопросу о значении “урочных лет”. Сб. статей ”, М. 1952 г., стр. 182]. Соборное Уложение прямо говорит “А которые крестьяне и бобыли за кем записаны в переписных книгах...з женами и з детьми и со всеми животы, и хлебом... отдавать...тем людем, из-за кого они выбежат по переписным книгам, без урочных лет ” (XI, ст. 9). Наиболее крупной и радикальной нормой Уложения стал закон о наследственном (для феодалов) и потомственном (для крепостных) прикреплении крестьян, собственно говоря, отмена урочных лет была </w:t>
      </w:r>
      <w:r w:rsidRPr="00395962">
        <w:rPr>
          <w:rFonts w:ascii="Times New Roman" w:hAnsi="Times New Roman" w:cs="Times New Roman"/>
          <w:sz w:val="16"/>
          <w:szCs w:val="16"/>
        </w:rPr>
        <w:lastRenderedPageBreak/>
        <w:t>закономерным условием и следствием претворения этой нормы в жизнь (XI, ст.1,2). Основанием прикрепления как государственных, так и частновладельческих крестьян стали писцовые книги 1626 года(XI, ст.1). Другим основанием крепостной зависимости стали переписные книги 1646-1648 годов, которые учитывали мужское население крестьянских и бобыльских дворов любого возраста. На будущее значительно расширяется круг родственников крестьян и бобылей, на которых распространялась крепостная зависимость. Помимо жен и детей, в этот круг включались братья, племянники и внучата (XI, ст.9). Писцовые книги 20-х и переписные 40-х могли либо выступать независимо друг от друга, либо дополняли друг друга: крепостная принадлежность устанавливалась 1) по записи отцов в писцовых книгах, если дети почему-то не попали в переписные; 2) по записи в переписных книгах, если отцы не значились в писцовых (XI, ст. 11).</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Важно отметить, что крепостное право включало в себя две формы прикрепления - к земле и к феодалу, на протяжении развития крепостного права соотношение этих форм менялось. На момент создания Уложения преобладала первая форма зависимости, что было связано с высоким удельным весом поместной системы в феодальном землевладении. Это находит свое отражение в нормах Уложения. Крестьянин выступает в нем как органичная принадлежность поместья и вотчины независимо от личности владельца. Это видно, прежде всего, в запрете переводить крестьян с поместья в вотчину, даже в пределах одного владения, запрет этот был распространен на крестьян, записанных в книгах за поместьями (XI, 30). Статья 31 XI главы запретила давать отпускные грамоты поместным крестьянам. Государство вынуждено было идти на такие меры, дабы “поместий не пустошити”. Мена земельных владений между феодалами допускалась только при условии равного состояния поместья или вотчины – пустое на пустое и жилое на жилое (XVI, 3,4,5). Признание экономической связи феодального владения и крестьянского хозяйства очевидно из защиты законом имущества крестьянина от произвола феодала. За грабеж крестьянского хозяйства предусматривалось наказание по предусмотрению царя (XVI, ст.45). Кроме того, крестьянин выступает в Уложении, как активно действующее в хозяйственном процессе лицо, он имеет право задержать чужую скотину, потравившую его хлеб или хлеб помещика, мог потребовать возмещения ущерба (X, ст. 208). С возникновением крепостного права объект собственности феодала становится комплексным - земля и сидящий на ней крестьянин. Собственность феодала на крестьянина в отличие от собственности рабовладельца на раба никогда не была полной, но объем ее менялся с развитием крепостного права. В середине XVII века крестьянин был уже объектом феодального права, круг правомочий феодала в отношении крестьянина был достаточно широк, вместе с тем крестьянин был наделен и определенными правами, как субъект права. В Уложении 1649 года обе эти взаимосвязанные стороны правового положения крестьянина нашли свое отражение. Своеобразным фокусом пересечения обязанностей и прав дворян в отношении крестьян своих служил закон, согласно которому дворяне “ за крестьян своих ищут и отвечают...во всех делах, кроме татьбы, разбою, поличного и смертных убийств ”(XII, ст. 7 ). Эта формула открывала широкий простор для внутривотчинного судопроизводства феодалов. Реальный же объем юрисдикции помещиков был гораздо шире и глубже определений, данных в законе. Вместе с тем сохраняющиеся права крестьян давали повод историкам не придавать значительной роли Соборному Уложению в закрепощении крестьянства. Характерна в этом отношении точка зрения В.О. Ключевского, который писал, что” Уложение отнеслось к крепостным крестьянам поверхностно, даже прямо фальшиво... “[ “Собрание сочинений в 9 томах”, т.3, стр.169] . Так, статья 3 главы XI говорит, будто “по нынешний государев указ заповеди не было, что никому за себя беглых крестьян не приимати ”, тогда как указ от 1641 года ясно говорит “Не принимай чужих крестьян и бобылей”. Почти вся XI глава Уложения трактует только о крестьянских побегах, не выясняя ни сущности крестьянской крепости, ни пределов </w:t>
      </w:r>
      <w:r w:rsidRPr="00395962">
        <w:rPr>
          <w:rFonts w:ascii="Times New Roman" w:hAnsi="Times New Roman" w:cs="Times New Roman"/>
          <w:sz w:val="16"/>
          <w:szCs w:val="16"/>
        </w:rPr>
        <w:lastRenderedPageBreak/>
        <w:t xml:space="preserve">господской власти и набрана с некоторыми прибавками из прежних узаконений, не исчерпывая, впрочем, своих источников. </w:t>
      </w:r>
    </w:p>
    <w:p w:rsidR="00395962" w:rsidRPr="00395962" w:rsidRDefault="00395962" w:rsidP="000E5E28">
      <w:pPr>
        <w:tabs>
          <w:tab w:val="left" w:pos="3828"/>
        </w:tabs>
        <w:spacing w:after="0"/>
        <w:ind w:left="-1134" w:right="-284"/>
        <w:rPr>
          <w:rFonts w:ascii="Times New Roman" w:hAnsi="Times New Roman" w:cs="Times New Roman"/>
          <w:sz w:val="16"/>
          <w:szCs w:val="16"/>
        </w:rPr>
      </w:pP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58.Обострение классовой борьбы в стране в середине и во второй половине </w:t>
      </w:r>
      <w:r w:rsidRPr="00395962">
        <w:rPr>
          <w:rFonts w:ascii="Times New Roman" w:hAnsi="Times New Roman" w:cs="Times New Roman"/>
          <w:b/>
          <w:sz w:val="16"/>
          <w:szCs w:val="16"/>
          <w:u w:val="single"/>
          <w:lang w:val="en-US"/>
        </w:rPr>
        <w:t>XVII</w:t>
      </w:r>
      <w:r w:rsidRPr="00395962">
        <w:rPr>
          <w:rFonts w:ascii="Times New Roman" w:hAnsi="Times New Roman" w:cs="Times New Roman"/>
          <w:b/>
          <w:sz w:val="16"/>
          <w:szCs w:val="16"/>
          <w:u w:val="single"/>
        </w:rPr>
        <w:t xml:space="preserve"> века. Городские восстания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Обострение классовой борьбы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 В XVII веке в Русском государстве усиливалась классовая борьба.Ее основу составляло крестьянское движение против усилившегося крепостнического гнета. В то же время вспыхивали крупные городские восстания. Они явились результатом роста социальных противоречий в среде городского населения. По экономическому положению посадские люди делились на «лучших», «средних» и «молодших». «Средние» и особенно «молодшие» посадские люди Новгорода испытывали постоянные притеснения от богатых купцов («гостей»). Например, богатые московские купцы Стояновы распоряжались в Новгороде, как в собственной вотчине.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1648 году по челобитной новгородских посадских людей расследовалось дело против «гостей» Стояновых.Посадские жаловались на то, что Стояновы «в городе оброчными многие места владеют из малого оброка и безоброчно по отдаче прежних дьяков, да на Старом Городище на пушечном месте поставили дворы... Они же получили грамоту на рыбную ловлю под Городищем мимо государевых жалованных грамот». Новгородские посадские люди жаловались, что Семен и Иван Стояновы «насильством и сенные покосы и рыбные ловли у многих людей отнимают, и у городских людей старинный их городовой выпуск отняли и называют его своею землею Старого городища, а на тот выпуск всем грацким людям животины пускать не велят. А чью животину на том выпуске поймают, и держат у себя на Старом Городище, морят голодной смертью; а хто к ним придет об лошадях бить челом, и они лошадей не давали, а бьют плетьми». По жалобам на Стояновых назначалась особая комиссия для расследования их действий, но Иван Стоянов сумел приостановить ее работу.</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Городские восстания середины XVII в.</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Московское восстание 1648 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Обострение классовых противоречий к середине XVII в. с особенной силой выявилось в городах. Сосредоточение в городах значительных масс населения, наличие известной организации посадского населения в виде слобод и сотен создавали благоприятные предпосылки для массовых выступлений. К протесту против феодальной эксплуатации, общему для крестьянства и горожан, прибавлялся протест массы обедневшего посадского люда против гнета посадской верхушки. Волна массовых городских движений поднялась сначала в Москве — самом крупном и развитом русском городе того времени. Вспышка народного недовольства в таком городе легко перешла в мощное восстание, которое началось 1 июня 1648 г. Оно было стихийным, как и все выступления народных масс в средние века. Гнев восставших был направлен против отдельных представителей царской администрации, деятельность которых считали главной причиной бедствий. Когда царь возвращался с богомолья из Троице-Сергиевой лавры, массы народа обратились к нему с челобитной, в которой обличались «простого народа мучители и кровопийцы и наши губители». Челобитчики были разогнаны плетьми, а несколько человек арестовано. На следующий день в Кремле толпа народа вновь обратилась к царю во время выхода его из церкви с требованием наказать управляющего Москвой Л. С. Плещеева и освободить заключенных. Алексей Михайлович был вынужден дать согласие на освобождение челобитчиков.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Сами испытывавшие всяческие притеснения, стрельцы в решительный момент оказались среди восставших, и это придало особый размах восстанию. Вместе со стрельцами народ ворвался в царские палаты и потребовал наказания боярина Морозова, а затем бросился к дому Морозова и разгромил его. Спрятавшегося  Чистого,   которого считали инициатором соляного налога, убили. Разгрому были подвергнуты еще свыше 30 домов московской знати, в том числе дома богатых купцов Шорина и Василия Гусельникова. Входе восстания были убиты приказные деятели Чистой, Траханиотов, Плещеев, которых считали главными виновниками соляного налога. </w:t>
      </w:r>
      <w:r w:rsidRPr="00395962">
        <w:rPr>
          <w:rFonts w:ascii="Times New Roman" w:hAnsi="Times New Roman" w:cs="Times New Roman"/>
          <w:sz w:val="16"/>
          <w:szCs w:val="16"/>
        </w:rPr>
        <w:lastRenderedPageBreak/>
        <w:t>Характерно, что верхушка московского купечества не только не принимала участия в городском восстании, но обратилась к правительству с просьбой о защите. Размежевание классовых сил внутри посада отчетливо выявилось в ходе восстания. Алексей Михайлович вступил в переговоры с народом, пытаясь добиться у него согласия отправить Морозова в ссылку, и даже оставил патриарха заложником у восставших. Тем временем, пытаясь отвлечь народ от Кремля, Морозов приказал своим слугам поджечь город. Начался огромный пожар, уничтоживший множество домов, большие материальные ценности и тысячи людей. Под сильным конвоем стрельцов Морозов был отправлен в ссылку в Кириллово-Белозерский монастырь, причем царь торжественно обещал никогда не возвращать его в Москву. Но одновременно в монастырь были посланы царские грамоты со строгим наказом — сохранять и оберегать боярина Бориса Ивановича. Правительство пошло и на другие уступки, сменив судей в главнейших московских приказах. По царскому указу были освобождены от «правежа» недоимщики.</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течение нескольких дней вся власть в Москве находилась фактически в руках восставших. Такого грозного размаха городское восстание достигло впервые. Однако правительству удалось привлечь на свою сторону стрельцов выдачей им повышенного жалованья. В руках правительства оказалась вооруженная сила,  восстание было подавлено.</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Восстания в других городах</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Вслед за Москвой поднялась целая волна городских восстаний, охвативших громадную территорию. Движение развернулось прежде всего в южных «украинных городах», в которых было много мелких служилых людей,</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разоренных от неуплаты жалованья и притеснений со стороны администрации. В ряде случаев в восстании приняли участие крестьяне.</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Волнения произошли в Козлове, Владимире, Воронеже, Ельце, Болхове, Чугуеве. На другом конце страны, в Северном Поморье, также было неспокойно. Осенью слухи о московском восстании дошли до Чердыни и Соликамска, и там поднимался народ против зажиточных посадских людей. Начавшиеся еще в мае волнения в Нарыме вновь вспыхнули при известии о московском восстании. Всего за период с 1630 по 1650 г. восстания охватили до 30 городов, из них 21 произошло в 1648 — 1650 гг.</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Новгородское и Псковское восстания 1650 г.</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Поводом к восстанию в Пскове, начавшемуся весной 1650 г., была передача хлебных запасов Швеции в счет погашения долгов русского правительства. Представители «молодших людей», посадских низов Пскова, обратились к архиепископу с просьбой уговорить воеводу не отдавать хлеб шведам, так как город испытывал в нем нужду. В связи с отказом воеводы задержать хлеб 28 февраля в Пскове вспыхнуло восстание. Восставшие задержали шведского правительственного агента, выбрали своими руководителями площадного подьячего Томила Васильева и стрельцов Порфирия Козу и Иова Копыто. Было решено хлеб шведам не отдавать и отправить специальных челобитчиков к царю.</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Через несколько дней, в середине марта, началось восстание в Новгороде, куда проникли слухи об отправке хлеба за рубеж. Восставшие разорили дворы богатой новгородской знати. 16 марта им удалось захватить власть в городе. Во главе новгородского правительства встали освобожденный восставшими из-под ареста митрополичий приказной Иван Жеглов, посадские люди Елисей Лисица и другие, а также один представитель стрельцов.</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Пскове и в Новгороде активное участие в восстании городских низов приняли стрельцы. Это придавало большую силу восстаниям. Характерной особенностью восстания 1650 г. было заметное участие крестьянства и отказ дворян от поддержки восстания, что свидетельствует об изменениях в расстановке клас-совых сил после Уложения 1649 г. К Новгороду было направлено царское войско под предводительством князя Хованского. Измена «лучших людей» — городской верхушки — предрешила участь восставших. Город был сдан Хованскому в середине апреля, начались розыски виновных. Из Москвы пришел указ казнить Жеглова, остальных руководителей </w:t>
      </w:r>
      <w:r w:rsidRPr="00395962">
        <w:rPr>
          <w:rFonts w:ascii="Times New Roman" w:hAnsi="Times New Roman" w:cs="Times New Roman"/>
          <w:sz w:val="16"/>
          <w:szCs w:val="16"/>
        </w:rPr>
        <w:lastRenderedPageBreak/>
        <w:t>восстания бить кнутом и сослать в Астрахань, на Терек и в другие отдаленные районы.</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 Пскове восставшие силой взяли у воеводы оружие, боеприпасы и ключи от города. Прибывшего из Москвы для подавления мятежа князя Волконского восставшие арестовали, отобрали хлеб у богачей и роздали его посадским людям и стрельцам. В течение июня и июля продолжались бои под Псковом. Однако и в Пскове «лучшие люди» схватили руководителей восстания и выдали их царским властям.</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Восстания 1648—1650 гг. отразили появление новых черт в антифеодальной борьбе, связанных со спецификой жизни и требований городских ремесленников и мелких торговцев.</w:t>
      </w:r>
    </w:p>
    <w:p w:rsidR="00395962" w:rsidRPr="00395962" w:rsidRDefault="00395962" w:rsidP="000E5E28">
      <w:pPr>
        <w:tabs>
          <w:tab w:val="left" w:pos="3828"/>
        </w:tabs>
        <w:spacing w:after="0"/>
        <w:ind w:left="-1134" w:right="-284"/>
        <w:rPr>
          <w:rFonts w:ascii="Times New Roman" w:hAnsi="Times New Roman" w:cs="Times New Roman"/>
          <w:b/>
          <w:sz w:val="16"/>
          <w:szCs w:val="16"/>
          <w:u w:val="single"/>
        </w:rPr>
      </w:pPr>
      <w:r w:rsidRPr="00395962">
        <w:rPr>
          <w:rFonts w:ascii="Times New Roman" w:hAnsi="Times New Roman" w:cs="Times New Roman"/>
          <w:b/>
          <w:sz w:val="16"/>
          <w:szCs w:val="16"/>
          <w:u w:val="single"/>
        </w:rPr>
        <w:t>59.Крестьянская война под руководством Степана Разина, ее особенности, значение и причины поражения</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Степан Разин: биография</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РАЗИН, СТЕПАН ТИМОФЕЕВИЧ (ок. 1630-1671) — предводитель Крестьянской войны 1670-1671, вождь крупного протестного движения крестьян, холопов, казаков и городских низов 17 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Родился ок. 1630 в станице Зимовейская на Дону (или в Черкасске) в семье зажиточного казака Тимофея Разина, вероятно, средний сын из трех (Иван, Степан, Фрол). Первый документ о нем — его просьба об отпуске для поездки в Соловецкий монастырь 1652.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1658 был в числе черкасских казаков, направленных в Москву в Посольский приказ. В 1661 вместе с атаманом Ф.Буданом вел переговоры с калмыками о заключении мира и совместных действиях против татар. В 1662 стал атаманом, в 1662-1663 его казаки ходили против турок и крымчан, участвовали в битве при Молочных Водах на Крымском перешейке. Вернулся на Дон с богатыми трофеями и пленными.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1665 воевода и кн. Ю.А.Долгоруков повесил старшего брата Разина Ивана за самовольный уход с казаками на Дон во время русско-польской войны. Степан решил не только отомстить за брата, но и наказать бояр и знать. Собрав "ватагу" в 600 чел., отправился весной 1667 от Зимовейского городка под Царицыном вверх по Дону, по пути грабя казенные струги с товарами и дома богатых казаков. Предприятие именовалось "поход за зипунами" и было нарушением данного донскими казаками московским властям обещания "отстать от воровства". "Ватага" быстро выросла до 2 тыс. чел. на 30 стругах. Хитростью захватив Яик, Разин казнил 170 чел., видевших в его войске "воровское полчище" и пополнил "ватагу" сочувствующими из местного населения.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Заложив стан между реками Тишини и Иловни, реорганизовал "войско", придав ему черты регулярного, разделенного на сотни и десятки во главе с сотниками и десятниками. Всех, кто встречался его "ватаге" и не хотел идти с нею, распоряжался "жечь огнем и заколачивать до смерти". Несмотря на жестокость, остался в народной памяти щедрым, приветливым, оделявшим бедных и голодных. Его считали колдуном, верили в его силу и счастье, именовали "батюшкой".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1667-1669 Разин совершил персидский поход, разбив флот иранского шаха и обретя опыт "казацкой войны" (засады, налеты, обходные маневры). Казаки сжигали села и деревни дагестанских татар, убивали жителей, разоряли имущество. Взяв Баку, Дербент. Решет, Фарабат, Астрабат, Разин набрал пленных, среди них оказалась дочь Менеды-хана. Ее он сделал наложницей, затем расправился с ней, доказывая атаманскую удаль. Этот факт попал в текст народной песни о Стеньке Разине, но уже в то время повсюду расходились легенды о "заговорённом от пули и сабли" разорителе чужого добра, о его силе, ловкости и удаче.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августе-сентябре 1669, вернувшись на Дон, построил себе "со товарищи" крепость на острове — городок Кагальник. На нем разинская "ватага" и он сам раздавала добытые военные трофеи, зовя в казачье войско, маня богатством и удалью. Попытка московского правительства наказать строптивцев, прекратив подвоз хлеба на Дон, лишь добавила Разину сторонников.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мае 1670 года на "большем круге" атаман объявил, что намерен "итти з Дону на Волгу, а с Волги итти в Русь… чтоб… из Московского государства вывесть изменников бояр и думных людей и в городах воевод и приказных людей", дать свободу "чорным </w:t>
      </w:r>
      <w:r w:rsidRPr="00395962">
        <w:rPr>
          <w:rFonts w:ascii="Times New Roman" w:hAnsi="Times New Roman" w:cs="Times New Roman"/>
          <w:sz w:val="16"/>
          <w:szCs w:val="16"/>
        </w:rPr>
        <w:lastRenderedPageBreak/>
        <w:t>людем". Летом 1670 поход превратился в мощную крестьянскую войну. Слух об идущем с Разиным царевиче Алексее (на самом деле умершем) и патриархе Никоне превращал похода в событие, получившее благословение церкви и власти. Под Симбирском в октябре 1670 Степан Разин был ранен, ушел на Дон. Там его вместе с братом Фролом 9 апреля 1671 "домовитые казаки" во главе в Корнилом Яковлевым выдали властям. Привезенный в Москву, Степан был допрошен, пытан и четвертован 6 июня 1671.</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Крестьянская война под предводительством Степана Разина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Крестьянская война под предводительством Степана Разина (1670-1671) — протестное движение крестьян, холопов, казаков и городских низов 17 в. В дореволюционной русской историографии называлось "бунтом", в советской получило название Второй крестьянской войны (после Восстания под руководством И.И.Болотникова).</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Причины восстания Степана Разина</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 предпосылкам восстания относят оформление крепостного права (Соборное Уложение 1649) и ухудшение жизни социальных низов в связи с русско-польской войной и денежной реформой 1662. Идейный и духовной кризис общества усугубился реформой патриарха Никона и церковным расколом, стремление власти ограничить казачью вольницу и интегрировать ее в государственную систему добавило напряженности. Обстановка на Дону обострилась также в связи с ростом голутвенного (бедного) казачества, не получавшего, в отличие от "домовитых" (богатых казаков), жалованья от государства и доли в "дуване" (дележе) рыбной добычи. Предвестником социального взрыва было восстание 1666 под руководством казачьего атамана Василия Уса, сумевшего дойти с Дона до Тулы, где к нему примкнули казаки и беглые холопы окружающих уездов.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волнениях 1660-х в основном участвовали казаки, а приставшие к ним крестьяне старались защитить интересы не своего сословия, а личные. В случае удачи крестьяне хотели стать вольными казаками или служилыми людьми. К казакам и крестьянам присоединились и те из посадских, что были недовольны ликвидацией в городах в 1649 свободных от налогов и пошлин "белых слобод".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Весной 1667 около Царицына появился отряд в шестьсот человек "голытьбы" во главе с "домовитым" казаком Зимовейского городка С.Т.Разиным. Приведя казаков с Дона на Волгу, он начал "поход за зипунами" (т.е. за добычей), грабя караваны судов с казенным товаром. После зимовки в Яицком городке (современный Уральск), казаки совершили набеги на владения иранского шаха — Баку, Дербент. Решет, Фарабат, Астрабат, обретя опыт "казацкой войны" (засады, налеты, обходные маневры). Возвращение казаков в августе 1669 с богатой добычей укрепило славу Разина как удачливого атамана. Тогда же родилась попавшая в народную песню легенда о расправе атамана с персидской княжной, захваченной в виде военной добычи.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Астрахань тем временем прибыл новый воевода, И.С.Прозоровский, выполнявший приказ царя не пустить разинцев в Астрахань. Но астраханцы впустили казаков, приветствуя удачливого атамана залпами пушек единственного корабля "Орел". По свидетельству очевидца, разинцы "расположились станом под Астраханью, откуда толпами ходили в город, одетые роскошно, и одежда самых бедных была сшита из золотой парчи или шелка. Разина можно было узнать по почету, который ему оказывали, потому что не иначе, как на коленях и падая ниц, приближались к нему". К бесстрашному атаману потянулись тысячи казаков. В созданном им на донском острове городке Кагальник началась подготовка к походу уже не "за зипунами", а "супротив" бояр: "Пришел бить бояр да богатых господ, а с бедными и с простыми готов, как брат, последним поделиться! Вам бы заодно [с нами] изменников и мировых кровопивцев изводить!". Стараясь показать широту и щедрость души, сторонники Разина раздавали и продавали за бесценок награбленное — восточные ткани, посуду, украшения, доказывая, что всем хватит отнятого у знати добра. Сам воевода Прозоровский не устоял против соблазна и выпросил себе у Разина соболью шубу. В агитационных "прелестных листах" (от прельщать </w:t>
      </w:r>
      <w:r w:rsidRPr="00395962">
        <w:rPr>
          <w:rFonts w:ascii="Times New Roman" w:hAnsi="Times New Roman" w:cs="Times New Roman"/>
          <w:sz w:val="16"/>
          <w:szCs w:val="16"/>
        </w:rPr>
        <w:lastRenderedPageBreak/>
        <w:t xml:space="preserve">— привлекать) Разин обещал "освободить всех от ярма и рабства боярского", призывая войти в состав его войска.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Обеспокоенный царь Алексей Михайлович послал на Дон Г.А.Евдокимова узнать о планах казаков, но он был казнен разинцами 11 апреля 1670 как вражеский лазутчик. Появление Евдокимова стало поводом к началу боевых действий разинцев, которые и признаются ныне собственно Крестьянской войной.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мае 1670 Разин с казаками пошел на веслах вверх по Волге к Царицыну, взял его и оставив там 500 человек, вернулся в Астрахань с 6000-ным войском. В Астрахани Прозоровский, пытаясь задобрить стрельцов, выплатил им причитающееся жалованье и отдал приказ укрепить город, а один из стрелецких отрядов послал задержать разинцев. Но стрельцы перешли на сторону восставших "с развернутыми знаменами и барабанным боем, стали целоваться и обниматься, и договорились стоять друг за друга душой и телом, дабы истребив изменников-бояр и сбросив с себя ярмо рабства, стать вольными людьми" (Я.Стрюйс).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июне около 12 тыс. казаков подошли к Астрахани. Разин направил к Прозоровскому для переговоров о сдаче города Василий Гаврилова и дворового Вавилу, однако "воевода разорвал письмо и приказал обезглавить пришедших".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Астраханцы А.Лебедев и С.Куретников провели ночью струги восставших через реку Болду и приток Черепаху в тыл города. Внутри крепости сторонники Разина подготовили лестницы, чтобы помочь нападавшим. Перед штурмом Разин заявил: "За дело, братцы! Ныне отомстите тиранам, которые до сих пор держали вас в неволе хуже, чем турки или язычники. Я пришел дать вам волю и избавление, вы будете моими братьями и детьми, и вам будет так хорошо, как и мне, будьте только мужественны и оставайтесь верны".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В ночь на 22 июня 1670 в Астрахани началось восстание, восставшие завладели Земляным и Белым городами, проникли в кремль, где расправились с боярами и воеводой Прозоровским, сбросив их с многоярусной башни Раскат. Повстанцы сформировали в городе народное правительство по принципу казачьего круга (Федор Шелудяк, Иван Терский, Иван Гладков и другие, его возглавил атаман Василий Ус) после чего основная часть войска двинулась вверх по Волге.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Берегом шла конница (2 тыс. человек), водой плыли основные силы. 29 июля разинцы прибыли в Царицын. Здесь казачий круг принял решение идти с основными силами к Москве, а с верховьев Дона наносить вспомогательный удар. Сам Разин плохо представлял себе результат восстания и по всей видимости имел в виду лишь создать большую "казачью республику".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15 августа Разина с 10 тыс. человек встретили хлебом-солью в Саратове, без боя сдалась Самара. 28 августа, когда Разин находился в 70 верстах от Симбирска, князь Ю.И.Барятинский попытался выбить казаков из Саранска, но потерпел поражение и отступил к Казани. Захватывая города, разинцы делили имущество знати и крупных торговцев между казаками и повстанцами, призывая "стоять друг за друга единодушно и идти-де вверх и побивать и выводить изменников-бояр". Попытка царя наказать казачество, прекратив подвоз хлеба на Дон, добавила Разину сторонников, к нему сбегались беглые крестьяне и холопы. Слух об идущем с Разиным царевиче Алексее (на самом деле умершем) и патриархе Никоне превращал поход в событие, получившее благословение церкви и власти. Московским властям пришлось выслать на Дон 60-тысячное войско под командованием Ю.А.Долгорукова.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Шедший вверх по Дону к Северскому Донцу вспомогательный отряд разинцев во главе с атаманами Я.Гавриловым и Ф.Минаевым (2000 чел) был разбит московским войском под командованием Г.Г.Ромодановского, но другой отряд взял 16 сентября 1670 Алатырь. Разин остановился под Симбирском, четыре раза без успеха пытался взять город. Его сторонницей, беглой монашкой Аленой, выдававшей себя за казачьего атамана, были взяты Темников, затем Арзамас, там, избранная главой казачьего круга, она получила прозвище Алены Арзамасской. Значительная часть восставших дошла до Тульского, Ефремовского, Новосильского уездов, казня по пути дворян и воевод, </w:t>
      </w:r>
      <w:r w:rsidRPr="00395962">
        <w:rPr>
          <w:rFonts w:ascii="Times New Roman" w:hAnsi="Times New Roman" w:cs="Times New Roman"/>
          <w:sz w:val="16"/>
          <w:szCs w:val="16"/>
        </w:rPr>
        <w:lastRenderedPageBreak/>
        <w:t xml:space="preserve">создавая органы власти по образцу казачьих советов, назначая старшин, атаманов, есаулов, сотников.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Разину Симбирск взять так и не удалось. В середине октября 1670 московское войско Долгорукова нанесло ощутимое поражение 20-тысячному отряду восставших. Сам Разин был ранен и ушел на Дон. Там 9 апреля 1671 "домовитые казаки" во главе в Корнилом Яковлевым выдали его властям вместе с братом Фролом. Привезенный в Москву, вождь восставших был допрошен, пытан и четвертован в июне 1671 в Москве.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Известие о казни атамана, долетев до Астрахани, сломило боевой дух восставших. Новый глава казачьего круга Ф.Шелудяк 20 ноября 1671 разорвал приговорную запись, в которой астраханцы клялись идти войной на Москву на "изменников-бояр". Это означало, что все освобождены от данной клятвы. 27 ноября 1671 войска Милославского отбили Астрахань у казаков, началась расправа, продолжавшаяся до лета 1672. Артиллерийская башня кремля была превращена в место кровавых допросов (с тех пор башню переименовали в Пыточную). Очевидец-голландец Л.Фабрициус записал, что расправились не только с лидерами, но и с рядовыми участниками через четвертование, закапывание живыми в землю, повешение ("после такого тиранства не осталось в живых никого, кроме дряхлых старух да малых детей"). </w:t>
      </w:r>
    </w:p>
    <w:p w:rsidR="00395962" w:rsidRPr="00395962" w:rsidRDefault="00395962" w:rsidP="000E5E28">
      <w:pPr>
        <w:tabs>
          <w:tab w:val="left" w:pos="3828"/>
        </w:tabs>
        <w:spacing w:after="0"/>
        <w:ind w:left="-1134" w:right="-284"/>
        <w:rPr>
          <w:rFonts w:ascii="Times New Roman" w:hAnsi="Times New Roman" w:cs="Times New Roman"/>
          <w:b/>
          <w:sz w:val="16"/>
          <w:szCs w:val="16"/>
        </w:rPr>
      </w:pPr>
      <w:r w:rsidRPr="00395962">
        <w:rPr>
          <w:rFonts w:ascii="Times New Roman" w:hAnsi="Times New Roman" w:cs="Times New Roman"/>
          <w:b/>
          <w:sz w:val="16"/>
          <w:szCs w:val="16"/>
        </w:rPr>
        <w:t xml:space="preserve">Причины поражения восстания Степана Разина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Причины поражения восстания, кроме его слабой организованности, недостаточности и устарелости вооружения, отсутствия ясных целей, таились в разрушительном, "бунташном" характере движения и отсутствии единства восставших казаков, крестьян и посадского люда. </w:t>
      </w:r>
    </w:p>
    <w:p w:rsidR="00395962" w:rsidRPr="00395962" w:rsidRDefault="00395962" w:rsidP="000E5E28">
      <w:pPr>
        <w:tabs>
          <w:tab w:val="left" w:pos="3828"/>
        </w:tabs>
        <w:spacing w:after="0"/>
        <w:ind w:left="-1134" w:right="-284"/>
        <w:rPr>
          <w:rFonts w:ascii="Times New Roman" w:hAnsi="Times New Roman" w:cs="Times New Roman"/>
          <w:sz w:val="16"/>
          <w:szCs w:val="16"/>
        </w:rPr>
      </w:pPr>
      <w:r w:rsidRPr="00395962">
        <w:rPr>
          <w:rFonts w:ascii="Times New Roman" w:hAnsi="Times New Roman" w:cs="Times New Roman"/>
          <w:sz w:val="16"/>
          <w:szCs w:val="16"/>
        </w:rPr>
        <w:t xml:space="preserve">Крестьянская война не привела к изменениям положения крестьянства, не облегчила его жизнь, но изменения произошли в жизни донских казаков. В 1671 они были впервые приведены к присяге на верность царю. Это стало началом превращения казачества в опору царского престола в России. </w:t>
      </w:r>
    </w:p>
    <w:p w:rsidR="00395962" w:rsidRPr="00395962" w:rsidRDefault="001B173D"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sz w:val="16"/>
          <w:szCs w:val="16"/>
        </w:rPr>
        <w:t xml:space="preserve"> </w:t>
      </w:r>
      <w:r w:rsidR="00395962" w:rsidRPr="00395962">
        <w:rPr>
          <w:rFonts w:ascii="Times New Roman" w:hAnsi="Times New Roman" w:cs="Times New Roman"/>
          <w:b/>
          <w:sz w:val="16"/>
          <w:szCs w:val="16"/>
          <w:u w:val="single"/>
        </w:rPr>
        <w:t>60.Церковная реформа и деятельность Никона. Раскол и его социальная сущность</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Биография Никона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Кратковременное шестилетнее правление Никона оказалось чреватым катастрофическими последствиями. Никон родился 24.05.1605 г. в крестьянской семье села Вельдеманова, Княгининского уезда Нижегородской области. Он носил имя Мины, будущий Никон крещен Никитой. Никита был высокого роста, богатырского телосложения, с колоритным лицом и выразительными глазами. Он вырастал под рукой лихой мачехи. Она ненавидела его, била и чуть не уморила. Никита еще мальчиком убежал из дома в Макарьевский Желтоводский монастырь (Костромской губернии). Здесь он подвизался в добровольном подвиге монастырских служб и чтения книг. В предвидении близкой смерти отца, Никита вернулся домой уже взрослым на двадцатом году. Похоронив отца, он по уговору родных женился и сделался сначала дьячком, а затем и священником. В селе Лыскове, ныне городе Нижегородского края, близ Волги, Никита славился как священник. Съезжавшиеся сюда московские купцы не могли не разузнать здесь о ставшим знаменитостью местном священнике Никите. Они зазвали переехать Никиту в Москву. Никита переселяется в столицу, и здесь протекают мирно десять лет его семейной приходской жизни. Вдруг все его три сына умирают. Никита потрясен и видит в этом знамение Божие. Он сговаривается с женой, что она пострижется тут же в Московском Алексеевском Кремлевском монастыре, а сам он уезжает на Соловки в строгий Анзерский скит под начало старца Елеазара. Здесь на тридцать первом году жизни он постригается с именем Никона. Кроме общего келейного правила, Никон ежедневно прочитывал всю Псалтырь и клал по тысяче земных поклонов. Жизнь была строго одинокая. Но избыток сил, очевидно, требовал какого-то подвига не затворнического, а деятельного, практического. Елеазар взял Никона с собой в деловую поездку в Москву, как умного советника.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В Москве Никон представлялся вместе с Елеазаром царю Михаилу Федоровичу. Вернулись они с деньгами для построения каменного храма. Никон торопил с постройкой, а Елеазар оттягивал, считал это излишней роскошью. Никон поссорился с Елеазаром и убежал. Из устья Онеги Никон прошел 120 верст в Кожеезерскую обитель на острове Коже, Каргопольского уезда. Здесь по благословению настоятеля Никон опять начал подвиги уединения. Через три года по смерти настоятеля монахи избрали Никона игуменом и послали его на поставление в Новгород (1643 год). В 1648 году Никон по делам монастыря прибыл в Москву. Молодой царь Алексей при первой же встрече возжелал иметь Никона в Москве и сделал его архимандритом Ново-Спасского монастыря, который был родовым монастырем-усыпальницей Романовых. Таким образом, Никон стал как бы домовым царским священником. Через три года, в 1649 году царь продвинул его на митрополию Великого Новгорода. За время поездки Никона на Соловки в Москве схоронили патриарха Иосифа, и 22 июля 1653 года Московским патриархом был избран Никон.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1649-й год был годом составления нового гражданского «Уложения». В нем проведена была тенденция к секуляризации церковных имуществ и ограничению автономных привилегий судебного ведомства церкви. С этого момента перед Никоном обрисовывается главнейшая цель его церковного служения: - это победа над светским, боярским, государственным мировоззрением, казавшимся Никону нечестивым и нецерковным, во имя православного церковного и канонического преобладания Церкви над государством. Никон развивал любовь к себе царя не только по личным мотивам, но и в целях своей церковной идеологии, в целях достижения действительной покорности светской власти власти церковной, в целях достижения восточной теократии, как ее понимал Никон по своему начетничеству. Он решительно примыкал к большой государственной мысли царя Алексея о превращении русского царства во вселенское, «неоцареградское», и решительно был занят своей программой-максимум о возвышении церкви над царством. Никон, после соборного обычного избрания его, долго не соглашался принять патриаршество. По его убеждению, он должен был совершить исключительной важности подвиг освобождения церкви от государства и возвышения ее над государством, а для этого он должен был получить исключительные полномочия. Ему дали эти полномочия.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Вся эта большая реформа 1649 года не называется еще общим термином «секуляризации», потому что само право на церковные земли, на экономику в них и доходы не отнималось еще у духовенства, церквей и монастырей. Происшедшее ограничение судебно-административного ведомства церкви было исторически неизбежным и закономерным. Русское государство при царе Алексее ускоренными темпами перерождалось из государства вотчинного в государство чистое: правовое и бюрократически-полицейское. Нужда экономическая и техническая в этом переломе была острая. Но ясной идеологии не было ни у той, ни у другой стороны.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1658 году произошла ссора между Алексеем Михайловичем и Никоном. Никон добровольно оставляет свое патриаршество. Так началось путанное дело патриарха Никона и смутное междупатриаршество на почти целое десятилетие, до 1667 года. На этот период пало неблагополучное разрешение вопроса о книжных исправлениях, так бурно двинутых патриархом Никоном.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b/>
          <w:sz w:val="16"/>
          <w:szCs w:val="16"/>
        </w:rPr>
        <w:t>Церковная реформа патриарха Никона</w:t>
      </w:r>
      <w:r w:rsidRPr="00395962">
        <w:rPr>
          <w:rFonts w:ascii="Times New Roman" w:hAnsi="Times New Roman" w:cs="Times New Roman"/>
          <w:sz w:val="16"/>
          <w:szCs w:val="16"/>
        </w:rPr>
        <w:t xml:space="preserve"> — предпринятый в 1650-х — 1660-х годах комплекс богослужебно-канонических мер в Русской Церкви и Московском Государстве, направленных на изменение существовавшей тогда в Москве (северо-восточной части Русской Церкви) обрядовой традиции в целях её унификации с современной греческой. Вызвала раскол Русской Церкви и повлекла возникновение многочисленных старообрядческих течений.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b/>
          <w:sz w:val="16"/>
          <w:szCs w:val="16"/>
        </w:rPr>
        <w:lastRenderedPageBreak/>
        <w:t>Реформа Никона и церковный раскол.</w:t>
      </w:r>
      <w:r w:rsidRPr="00395962">
        <w:rPr>
          <w:rFonts w:ascii="Times New Roman" w:hAnsi="Times New Roman" w:cs="Times New Roman"/>
          <w:sz w:val="16"/>
          <w:szCs w:val="16"/>
        </w:rPr>
        <w:t xml:space="preserve"> Когда Никон жил в Москве  до своего патриаршества, он был в дружбе с кружком священников , собиравшихся у царского духовника Стефана Вонифатьева.  Кружок этот  состоял из людей живых и начитанных, среди которых особенно выдавались «протопопы» Иван Неронов и Аввакум Петров. Все члены кружка мечтали об исправлении книг и обпя об улучшении церковной жизни, о поднятии нравственного уровня московского общества. Но все они увлекались тем взглядом, что Русь в те времена была единственною благочестивою страною и что истинного православия нельзя было найти нигде, кроме Москвы. Поэтому они свысока, с недоверием, относились к грекам и думали что обновить и улучшить церковный и общественный строй надлежит безо всякой помощи извне, без руководства греков и киевлян, простым восстановлением и укреплением благочестивой московской старины, древнего русского благочестия. Такого национально - охранителыюго направления, казалось, держался и Никон.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Когда же Никон стал патриархом, оказалось иное. Никон внимательно изучал сам все, что относилось к делу, и скоро пришел к выводу, что греческая церковь хранит православие в совершенной чистоте и что московские патриархи обязаны во всем согласоваться с греческими и не допускать у себя никакой новизны, никаких разногласий с православными восточными церквами. Убедившись в этом, Никон начал церковное исправление в этом духе, причем действовал со свойственным ему самовластием и крутостью. Он личною властью своею стал предписывать «новшества»: уменьшил число земных поклонов за молитвою «Господи и Владыко живота моего»; требовал, чтобы иконы писались по греческим образцам; требовал, чтобы крестились тремя перстами, как было у греков. В то же время книжное исправление пошло очень спешно и совершалось под руководством греков и киевских ученых монахов. Самовластие патриарха, его торопливость и явное предпочтение, какое он оказывал чужим «справщикам», вызвали большое неудовольствие у патриотов Вонифатьевского кружка. Сам Вонифатьев в этом деле остался в стороне; но протопопы Аввакум и Иван Неронов при первых же распоряжениях Никона стали протестовать. «Мы же задумалися, сошедшеся между собою (говорил Аввакум); видим, яко зима хощет быти: сердце озябло и ноги задрожали». Посоветовавшись, они подали царю жалобу на Никона, и притом не только на его отдельные распоряжения, но вообще на его направление, по их мнению, неправославное и ненародное. Никон очень разгневался на своих старых приятелей и нашел случай удалить их из Москвы (сослав Аввакума в Тобольск, а Неронова в Вологодский край). Но их протест не остался без влияния на дальнейший ход исправлений.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Патриарх понял, что лучше действовать соборным приговором, чем личною властью. В 1654 г. он созвал в Москве собор московского духовенства и представил ему на утверждение все предположенные им исправления. Собор их одобрил и утвердил. Лишь один архиерей (епископ Павел Коломенский) решился не вполне согласиться с соборным приговором. Никон лишил его сана и заточил. Но его противоречие показало Никону, что авторитета местного русского собора недостаточно для того, чтобы добиться беспрекословного повиновения его мерам. Поэтому Никон тотчас после собора в 1654 г. обращается к восточным патриархам с просьбою рассмотреть на соборе дело исправления московских богослужебных книг и обрядов и дать ему свое одобрение. В следующем году (1655) Цареградский патриарх прислал в Москву свой ответ, от ни всей Греческой церкви одобряя и утверждая все намеченные Никоном исправления. Таким образом, реформа, начатая Никоном единолично, постепенно получила характер междуцерковный, стала вершиться с благословения и одобрения как бы всей православной и Греко-русской церкви. Этим самым делу исправления книг и обрядов была придана чрезвычайная, по существу дела излишняя, торжественность и важность. Русское </w:t>
      </w:r>
      <w:r w:rsidRPr="00395962">
        <w:rPr>
          <w:rFonts w:ascii="Times New Roman" w:hAnsi="Times New Roman" w:cs="Times New Roman"/>
          <w:sz w:val="16"/>
          <w:szCs w:val="16"/>
        </w:rPr>
        <w:lastRenderedPageBreak/>
        <w:t>домашнее дело решалось с участием чужих людей и чужой власти, и Московская церковь становилась как бы в подчинение Греческой. Именно это и не нравилось многим московским патриотам.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Пока дело исправления вел сам Никон, оно шло быстро и решительно. Книги исправлялись, печатались и рассылались по епархиям. Патриарх требовал, чтобы в церквах, по получении новоисправленных книг, начинали немедленно служить по новым книгам, а старые откладывали и прятали. Вместе с книгами вводились и исправленные обряды; Никон следил за их точным исполнением, в особенности же за соблюдением троеперстия. Но сам Никон вел дело исправления не более пяти лет. С того же времени, как он оставил патриаршество (1658), дело перешло под руководство заступившего его викария (митрополита Крутицкого Питирима). Не стало более такой ревности к делу, каким отличался Никон; работы на Печатном дворе пошли тише. С другой стороны, все враги Никона и его церковных «новшеств» оживились и не скрывали надежды, что удастся вернуть церковь к старому благочестию и уничтожить дело Никона. В самой Москве действовали против реформы возвратившиеся из ссылки Неронов и Аввакум. Они находили себе многочисленных последователей и последовательниц, между которыми были люди большой знатности (например, две сестры, боярыня Морозова и княгиня Урусова, рожденные Соковнины). В самой царской семье оказывались лица, почитавшие Аввакума; о царице Марии Ильинишне говорили, что она заступалась за Аввакума и «от казни отпросила» его. Понятно, что при таких условиях должно было развиться всяческое противодействие церковной реформе. Новых книг не принимали во многих местах, между прочим в известном Соловецком монастыре. Против Никона и его новшеств проповедовали открыто во многих городах ревнители «старой веры». Соблазн, становился так велик, что необходимо было принять какие-либо меры против недовольных. В 1666 г. царь решился созвать в Москве собор русского духовенства. Этот собор снова утвердил все нововведения Никона и судил тех, кто восставал против новшеств. Призванные на собор расколоучители принесли повинную (даже Неронов); только протопоп Аввакум и московский дьякон Федор остались нераскаянными и были преданы анафеме и сосланы. Когда, немногим позднее, в конце 1666 и начале 1667 г., в Москве великий собор с патриархами осудил Никона, этому собору было представлено и дело о церковных исправлениях. Великий собор совершенно одобрил и утвердил и исправления, а на тех, кто впредь начал бы прекословить и в церковным исправлениям и велениям великого собора, этот изрек анафему и заранее отсек от церкви. Таким образом, ревнители «старой веры» подвергались отлучению от церкви и объявлялись еретиками и раскольниками. Но это не помогло делу. Протест продолжался. Соловецкий монастырь, богатейший и славнейший на русском севере, открыто отказался повиноваться соборам и принят новшества. Когда увещания не помогли, в Соловки было послано войско; но монастырь затворился и оказал вооруженное сопротивление. Началась осада монастыря, длившаяся около восьми лет (1668—1676). Когда монастырь был взят, монахи понесли тяжелое наказание. Но их «стояние за старую веру» сильно повлияло на настроение всего севера и многим послужило примером. Во многих местах раскол пустил глубокие корни и держится до сих пор.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Лишенные общения с церковью, староверы были поставлены в большое затруднение тем, что не имели своей иерархии и священства. Одни из них всячески заботились о том, чтобы залучить в свою среду священников от господствующей, «никонианской», церкви; они образовали собою особый «толк» в расколе - «поповщину». Другие положил и, что по нужде можно обойтись и без священства, предоставив исполнение церковных служб и треб мирянам; такие назывались «беспоповцами». </w:t>
      </w:r>
      <w:r w:rsidRPr="00395962">
        <w:rPr>
          <w:rFonts w:ascii="Times New Roman" w:hAnsi="Times New Roman" w:cs="Times New Roman"/>
          <w:sz w:val="16"/>
          <w:szCs w:val="16"/>
        </w:rPr>
        <w:lastRenderedPageBreak/>
        <w:t>Впоследствии беспоповщина разделилась на много толков и сект, имеющих иногда крайний изуверский характер.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К таким результатам привела церковная реформа Никона, поддержанная и утвержденная соборами русского и греческого духовенства.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Церковный раскол, его сущность и социокультурные последствия</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История русской Церкви неразрывно связана с историей России. Любое кризисное время так или иначе сказывалось на положении Церкви. Одно из самых тяжелых времён в истории России – Смутное время – естественно также не могло не сказаться и на ее положении. Брожение в умах, вызванное Смутным временем, привело к расколу общества, что закончилось расколом Церкви.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Церковный раскол стал одним из самых существенных явлений в истории российской духовной культуры XVII в. Как широкое религиозное движение он зародился после собора 1666-1667 гг., наложившего клятвы на противников греческих обрядов, введенных в практику русского богослужения, и запретившего использование литургических книг, отпечатанных до начала систематического исправления богослужебных текстов по греческому образцу. Однако истоки его восходят к более раннему времени, к периоду патриаршества Никона. Вскоре после возведения в сан (1652) патриарх провел церковную реформу, которая, по общему мнению исследователей, сразу же вызвала резкий протест ревнителей старины . Первоначально недовольство исходило от узкого круга лиц, многие из которых прежде были единомышленниками Никона. Самыми видными фигурами среди них были протопопы Иван Неронов и Аввакум Петров. В первые годы правления Алексея Михайловича они вместе с Никоном входили в «кружок ревнителей благочестия», возглавлявшийся царским духовником протопопом Благовещенского собора в Кремле Стефаном Вонифатьевым, и оказывали заметное влияние на церковную политику. Однако реформа, начатая Никоном, превратила бывших друзей в непримиримых врагов. Н.Ф. Каптерев назвал это «разрывом лиц, решительно разошедшихся между собою во взглядах и убеждениях»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Событиям, связанным с церковной реформой Никона, в историографии традиционно придается большое значение. Как отмечал Н.Ф. Каптерев, действия Никона по изменению церковных обрядов вызвали смятение умов в русском обществе . Эта точка зрения, сформулированная еще в конце XIX в., была принята практически всеми историками. А.В. Карташев, например, писал о «широкой гласной протопопской оппозиции» патриарху . С. Зеньковский полагал, что изменение обрядов потрясло современников. Оно «было чем-то неслыханным в анналах не только Русской, но и вообще Христианской церкви»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Совсем недавно была предложена иная трактовка начального периода раскола. Американский историк Георг Михельс, проанализировав ранние источники старообрядчества, пришел к выводу, что церковная реформа поначалу не вызвала широкого протеста в народной среде и что русское общество в массе своей оставалось равнодушным к изменениям в богослужебном чине и к правке литургических книг. Против Никона выступала только небольшая группа лиц, не оказавшая заметного влияния на современников .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переломные моменты Российской истории принято искать корни происходящего в ее далеком прошлом. Поэтому обращение к таким периодам как период церковного раскола представляется особенно важным и актуальным.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Особенно это важно с учетом того, что в литературе практически не рассматриваются культурологические аспекты церковного раскола. Одной из немногих таких работ является глава в книге И.Н. Ионова , посвященная этим аспектам.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 КРАТКАЯ ИСТОРИЯ ЦЕРКОВНОГО РАСКОЛА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1.1. НАЧАЛО РАСКОЛА  Обычно историю раскола связывают непосредственно с деятельностью патриара Никона и его деятельностью по исправлению богослужебных книг и других элементов церковной реформы патриарха Никона , а точнее с выходом в свет 11 февраля 1653 г. Следованной Псалтири, в которой по прямому указанию патриарха были опущены статьи о перстосложении при крестном знамении и о поклонах при чтении молитвы Ефрема Сирина. Однако это мнение, принятое практически всеми исследователями , не находит документального подтверждения. Статьи о крестном знамении и о поклонах, впервые появившиеся в предисловии к Псалтири 1642 г., не раз перепечатывались в последующих изданиях книги, причем в различных редакциях. Но уже в издании 1649 г. эти статьи были опущены, что, однако, не вызвало протеста ревнителей старины. Голоса протеста не было слышно и в 1653 г. Очевидно, П. Николаевский исходил из того, что публикация Псалтири по времени совпала с обнародованием памяти патриарха Никона, разосланной по приходским церквам в феврале того же года и касавшейся изменений церковных обрядов. Об этой памяти протопоп Аввакум писал в своем житии: «В Пост Великой прислал память х Казанской к Неронову Иванну. В памети Никон пишет: Год и число. По преданию святых апостол и святых отец не подобает во церкви метания творити на колену, но в пояс бы вам творити поклоны, аще же и трема персты бы есте крестились. Мы же задумалися сошедшеся между собою, видим, яко зима хощет быта; сердце озябло и ноги задрожали» . Следует помнить, что житие Аввакума, указывающее на начало церковных преобразований, является поздним источником, поэтому содержащиеся в нем сведения нуждаются в проверке. Как показало исследование Н.С. Демковой, протопоп написал свою автобиографию в пустозерской тюрьме в начале 1670-х гг.  События двадцатилетней давности отразились в нем не вполне достоверно. Чтобы добраться до истины, необходимо обратиться к ранним источникам по истории раскола. Среди них наиболее важными являются письма протопопов Аввакума и Ивана Неронова 1653-1654 гг., написанные по следам событий.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Разногласия между патриархом и ревнителями стали назревать вскоре после начала патриаршества Никона. В отличие от своего предшественника, патриарха Иосифа, новый глава Церкви получил от царя широкие полномочия. Теперь все важнейшие решения, касавшиеся церковных вопросов, стали приниматься по прямому указанию патриарха.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Самой влиятельной фигурой среди ревнителей благочестия в тот момент был Иван Неронов, протопоп Казанского собора в Москве. Неронов, как и другие участники «кружка боголюбов», обличал пороки церковно-приходской жизни. Добиваясь строгого соблюдения церковных обрядов, ревнители не боялись критиковать даже высшее духовенство. Когда Никон стал патриархом, он не захотел мириться со вседозволенностью в стенах Казанского собора. Поучения Неронова и его независимое поведение вызывали раздражение носителя высшего духовного сана. Ситуация обострилась летом 1653 г.: поводом к конфликту между Никоном и Нероновым послужило дело муромского протопопа Логгина.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Однажды Логгин присутствовал на обеде у воеводы Игнатия Бестужева. К нему подошла жена воеводы и попросила у него благословения. Однако протопоп, заметив на ее лице краску, спросил: «Не белена ли ты?» Как известно, ревнители благочестия не одобряли употребление женщинами косметики. Этот упрек вызвал раздражение присутствовавших. Некто Афанасий Отяев заметил: «Что-де, протопоп, хулишь белила, а без белил-де не пишется и образ Спасов, и Пречистыя Богородицы, и всех святых». Воевода приказал взять Логгина под стражу и написал патриарху, что протопоп «похулил образ Господа нашего Иисуса Христа, и Пресвятыя Богородицы, и всех святых» . В июле 1653 г. в Москве собрался церковный собор, </w:t>
      </w:r>
      <w:r w:rsidRPr="00395962">
        <w:rPr>
          <w:rFonts w:ascii="Times New Roman" w:hAnsi="Times New Roman" w:cs="Times New Roman"/>
          <w:sz w:val="16"/>
          <w:szCs w:val="16"/>
        </w:rPr>
        <w:lastRenderedPageBreak/>
        <w:t xml:space="preserve">рассматривавший дело Логгина. На соборе Неронов открыто выступил в защиту муромского протопопа.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На следующем заседании собора Неронов обвинил патриарха в злоупотреблении властью. В середине июля 1653 г. Неронов был арестован и заключен в Новоспасский, а затем в Симонов монастырь. 13 августа протопопа сослали на Кубенское озеро, где его должны были содержать под строгим надзором в Спасо-Каменном монастыре . Братия Казанского собора подала царю челобитную в защиту Неронова, которую написали костромской протопоп Даниил и юрьевецкий протопоп Аввакум, но Алексей Михайлович передал ее патриарху, предоставив ему самому разобраться в этом деле.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отсутствие Неронова священники Казанского собора не проявили единодушия. Протопоп Аввакум, считавший себя преемником Неронова, войдя однажды в церковь, увидел, что богослужение началось без его участия. Он упрекнул братию, что они заняли его место. Однако священник Иван Данилов ответил Аввакуму, что тот будет петь только в свою очередь, по понедельникам, средам и пятницам. Протопоп возразил, что в прежние отлучки Неронова «у меня вы сего первенства не отнимали аз-де протопоп!»  Иван Данилов возразил, что Аввакум протопоп в Юрьевце Повольском, а не здесь. Тогда Аввакум покинул храм и распространил слух, будто у него «попы книгу отняли и из церкви выслали». Он завел «свое всенощное» на дворе Ивана Неронова в сушиле и стал отзывать к себе прихожан Казанского собора. Возмущенный Иван Данилов подал патриарху донос про «сушильное всенощное бдение». Аввакум и вместе с ним около 40 человек братии и прихожан были немедленно арестованы патриаршим боярином Борисом Нелединским . Основной фигурой раскола стал протопоп Аввакум.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1.2. ПРОТОПОП АВВАКУМ И ПАТРИАРХ НИКОН КАК ГЛАВНЫЕ ФИГУРЫ РАСКОЛА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Нужно сказать, что в дошедших до нас официальных источниках - царских указах, грамотах, разрядных записях - об опале «боголюбцев» нет никаких упоминаний. Этот факт нельзя не принимать во внимание. По-видимому, он свидетельствует о том, что расправа с ревнителями благочестия не вызвала широкого отклика в народе. Тем более неправомерно связывать ее с началом раскола в Православной церкви.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Но как в таком случае оценивать житие Аввакума, единственный источник, где говорится, что ревнители пострадали именно за то, что выступили против исправления обрядов? Вспомним те условия, при которых был создан этот замечательный литературный памятник. Н.С. Демкова, изучившая литературную историю жития, обратила внимание, что хронологические указания протопопа очень часто бывают неточными . Исследовательница установила следующую последовательность работы Аввакума: в 1664-1669 гг. были написаны автобиографические письма и послания протопопа, в 1669-1672 гг. составлена первоначальная редакция жития, наконец, в 1672 г. в пустозерской ссылке была создана новая редакция жития с преобладанием эпизодов-новелл, впоследствии разошедшаяся во множестве списков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Соотнесем эти даты с биографией Аввакума. Протопоп был сослан в Сибирь через месяц после своего ареста, т.е. вскоре после 15 сентября 1653 г. В Сибири он пробыл 10 лет и вернулся в Москву только весной 1664 г. Однако в столице Аввакум находился всего несколько месяцев. Уже 29 августа 1664 г. он был отправлен в новую ссылку, в Мезень . За кратковременное пребывание в Москве он сблизился со своими единомышленниками, с которыми впоследствии состоял в переписке. В числе их был игумен Златоустовского монастыря Феоктист, один из ближайших сподвижников Неронова. Феоктист выполнял при Неронове обязанности личного секретаря . Постепенно в руках игумена Феоктиста сосредоточился целый архив документов, в частности, письма протопопов Логгина и Аввакума, переданные ему царским </w:t>
      </w:r>
      <w:r w:rsidRPr="00395962">
        <w:rPr>
          <w:rFonts w:ascii="Times New Roman" w:hAnsi="Times New Roman" w:cs="Times New Roman"/>
          <w:sz w:val="16"/>
          <w:szCs w:val="16"/>
        </w:rPr>
        <w:lastRenderedPageBreak/>
        <w:t>духовником Стефаном Вонифатьевым. В начале 1666 г. этот архив был конфискован властями, а сам Феоктист арестован . Когда Аввакум находился в Москве, он вполне мог ознакомиться с архивом игумена Феоктиста и на основании документов набросать автобиографические заметки.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Однако в письмах из архива игумена Феоктиста и в житии Аввакума события, связанные с опалой членов кружка ревнителей благочестия, изложены по-разному. Ранние источники излагают события 1653-1654 гг. несколько иначе, чем это делал Аввакум много лет спустя. В них ничего не говорится ни о памяти патриарха Никона, ни об обрядовых новшествах. Если эта память - не плод воображения Аввакума, то почему она сразу же не вызвала резкой критики со стороны ревнителей? Подозревать протопопа в умышленном искажении событий оснований нет, однако можно предположить, что он путал их последовательность. По всей видимости, память Никона была разослана не в 1653, а в 1654 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Попытаемся восстановить хронологию на основе ранних источников. События развивались следующим образом: в июле 1653 г. на церковном соборе произошло столкновение между патриархом Никоном и Иваном Нероновым; в августе – сентябре Неронов и его единомышленники - протопопы Аввакум, Логгин муромский, Даниил костромской – были сосланы в отдаленные города и монастыри; 6 ноября 1653 г. Неронов написал царю письмо из Спасо-Каменного монастыря, в котором излагал причины своей опалы, а именно - недовольство патриарха обличительными проповедями священника. 27 февраля 1654 г. в другом своем послании Неронов впервые осуждает изменение церковных обрядов . Протопоп пускается в пространную полемику по поводу нововведений, апеллируя к отцам Церкви, и гневно осуждает деятельность справщика Арсения Грека, который, будучи возвращен из ссылки, теперь «живет у патриарха Никона в келе» .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Примерно в то же время были написаны послания Саввина, Григория, Андрея и Герасима Плещеевых, которые сетовали на «непоклонническую ересь и прочия нововведенный дохматы, иже отревают Христово словесное стадо от теснаго и прискорбнаго пути, ведущаго в живот» . Неронов был духовником братьев Плещеевых. Очевидно, они находились под сильным влиянием его проповедей. Нет ничего удивительного, что пафос их посланий перекликается с посланиями самого Неронова. Таким образом, ранние источники показывают, что первые упоминания о «нововведенных дохматах» Никона появляются только в 1654 г. Почему именно в это время?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литературе уже высказывалось мнение, что письмо Неронова от 27 февраля 1654 г. было написано до созыва церковного собора, принявшего решение об изменении церковных обрядов . Однако это утверждение необходимо доказать. В своем письме Неронов обращается к царю с призывом созвать для решения церковных вопросов истинный собор, «а не соньмище иудейско» . Что подразумевал протопоп под «соньмищем»? Не тот ли собор, который постановил, чтобы впредь быть «исправлению в печатном тиснении против древних харатейных и греческих книг: уставов, потребников, служебников и часословов»?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По составу участников собора 1654 г. можно выяснить, когда проходили его заседания. Под соборным деянием поставил свою подпись архиепископ Суздальский Софроний, принявший этот сан 29 января 1654 г. В то же время, среди церковных иерархов, присутствовавших на соборе, не назван архиепископ Тверской Лаврентий, бывший патриарший ризничий. Лаврентий был поставлен на епископство 16 апреля. Следовательно, собор происходил между 29 января и 16 апреля. В середине XVII в. заседания Освященного собора проводились накануне или в первую неделю Великого Поста. Так было в 1649 г., когда собор заседал 11 февраля, в последнее воскресенье перед Великим Постом, так было ив 1651 г., когда он был созван 9 февраля, в первое воскресенье Великого Поста. Едва ли традиция была </w:t>
      </w:r>
      <w:r w:rsidRPr="00395962">
        <w:rPr>
          <w:rFonts w:ascii="Times New Roman" w:hAnsi="Times New Roman" w:cs="Times New Roman"/>
          <w:sz w:val="16"/>
          <w:szCs w:val="16"/>
        </w:rPr>
        <w:lastRenderedPageBreak/>
        <w:t>нарушена три года спустя. В 1654 г. первая седмица Великого Поста приходилась на 6-12 февраля. В записях о выходах царя Алексея Михайловича есть упоминание, что 12 февраля «на Зборное Воскресенье был государь у действа в соборной церкви Успения Пречистыя Богородицы» . Если заседание собора действительно проходило 12 февраля, то две недели (до 27 февраля, времени написания второго послания Неронова) - вполне достаточный срок, чтобы известия о нем дошли до Спасо-Каменного монастыря и вызвали резкую отповедь до стороны Неронова. Таким образом, Неронов выступал не только против патриарха, но и против решений церковного собора, который он окрестил «соньмищем иудейским».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то же самое время была разослана знаменитая память Никона. Текст ее до сих пор был не известен исследователям. Однако в собрании графа А.С. Уварова хранится любопытный документ, который в описи значится как «Поучение Никона священному чину и причетникам». Ссылаясь на церковные правила, Никон поучает духовенство, как следует себя вести во время литургии, в частности, как надлежит делать поклоны. В послании Никона дата не обозначена, но наличие в нем поучения о поклонах наводит на мысль, что источник мог появиться примерно в то же время, что и соборное деяние 1654 г. Его можно с достаточно большой долей вероятия отождествить с памятью Никона, о которой упоминает Аввакум.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Можно ли утверждать, что распоряжения патриарха, против которых так страстно выступал Иван Неронов и другие ревнители благочестия, вызвали смятение умов в русском обществе? Источники свидетельствуют об обратном. Первые меры по изменению церковных обрядов оставили большинство прихожан равнодушными. Постановления собора 1654 г. и распоряжения Никона не соблюдались даже в Москве . Таким образом, можно заключить, что протест против «нововведенных дохматов» исходил только от опальных ревнителей благочестия, которые, лишившись своих мест, осуждали любые действия патриарха.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Очевидно, и для самого Никона церковная реформа была далеко не главным делом жизни. После смерти Стефана Вонифатьева в ноябре 1656 г. Неронов перестал скрываться. Он сам пришел на патриарший двор и, встретив Никона, открыто обличал его: «Что ты един ни затеваешь, то дело некрепко; по тебе иной патриарх будет, все твое дело переделывать будет: иная тебе тогда честь будет, святый владыко». Однако репрессий не последовало. Напротив, Никон приказал выделить Неронову келью и разрешил ему приходить к себе в крестовую. Вскоре патриарх позволил протопопу отправлять литургию по старым служебникам: «Обои-де добры, - все равно, по коим хощешь, по тем и служишь» . Этот факт указывает на то, что патриарх вовсе не стремился к бескомпромиссной борьбе за проведение церковной реформы, а также на то, что реформы патриарха Никона были лишь поводом, который необходимо было найти его противникам. Эти поводом и стали действия патриарха по исправлению богослужебных книг, что оказало существенное влияние на культурологические аспекты раскола.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2. КУЛЬТУРОЛОГИЧЕСКИЕ АСПЕКТЫ ЦЕРКОВНОГО РАСКОЛА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2.1. НРАВСТВЕННЫЙ ИДЕАЛ СТАРООБРЯДЧЕСТВА.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Как уже было сказано ранее работ, рассматривающих культурологические аспекты старообрядчества практически не существует. Одним из немногих таких исследований является упомянутая работа Ионова. В данной части работы сделана попытка проанализировать основные идеи, высказываемые в данной работе.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Ионов утверждает, что «в официальном православии существование царя и церкви отчасти стирало противоречие между сущим и должным, разрушало «осевой» характер христианства, принижало роль личной активности в деле спасения. Отпадение раскольников от официальной власти и церкви резко обострило для них проблему противоречия сущего </w:t>
      </w:r>
      <w:r w:rsidRPr="00395962">
        <w:rPr>
          <w:rFonts w:ascii="Times New Roman" w:hAnsi="Times New Roman" w:cs="Times New Roman"/>
          <w:sz w:val="16"/>
          <w:szCs w:val="16"/>
        </w:rPr>
        <w:lastRenderedPageBreak/>
        <w:t xml:space="preserve">(власти царя – Антихриста) и должного (царство справедливости), восстановило «осевой» характер их верований, повысило осознание ими роли личной активности в деле спасения». Данная цитата свидетельствует о том, что Ионов просто мало знаком с Православием. Каким же интересно образом «существование царя и церкви» могло принизить «роль личной активности в деле спасения»? Понять это совершенно невозможно. Царь и церковь, по учению Православной церкви, вообще никак не могут повлиять на личное спасение христианина. Святые отцы православной церкви всегда различали понятие внутренней и внешней свободы. Царь и церковь как административные структуры могли ограничить только внешнюю свободу. На внутреннюю свободу, а значит и на личное спасения они никакого влияния оказывать не могли, спасению, по учению Церкви, могли препятствовать только соблазны мира, его суета и т.п., от чего стремились уйти не только старообрядцы, но и многие святые: преподобные Сергий Радонежский, Серафим Саровский и многие другие. При этом они совсем не уходили от царя и церкви, более того, достаточно вспомнить, что именно преподобный Сергий благословлял Дмитрия Донского на Куликовскую битву. Да и сам Дмитрий Донской, Александр Невский, Иоанн Кронштадскиий и многие другие люди, жившие в миру совсем не на пустом месте были причислены православной церковью в лику святых. Так что Ионов просто говорит о несовместимых понятиях, которые вообще мало связаны между собой: властью (светской или церковной) и спасением (что является внутренним делом каждого человека). Смешение власти православного царя и власти Антихриста только подтверждает то, что Ионов даже не знаком с основами Православия, что в еще большей мере подтверждает дальнейший ход его рассуждений: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«Это как бы сближало старообрядчество с европейским протестантизмом XVI-XVII вв. Как в том, так и в другом случае стремление к спасению после смерти стимулировало трудолюбие и аскетизм, умеренность в потребностях. Для старообрядцев необходимость этого увеличивало ощущение близости конца света, сопряженного в их взглядах с приходом царя – Антихриста. У протестантов верующий тоже стремился хорошо работать и меньше потреблять, чтобы честным путем добиться богатства и убедиться посредством этого в своей избранности Богом, в том, что он достоин спасения после смерти. Духовное напряжение, двигавшее при этом человеком, было настолько велико, что он мог работать больше и самоотверженнее, чем его соотечественник-католик, видевший основы спасения в деятельности католической церкви. Для протестанта повседневный труд приобретал особый, духовный смысл, так же как процесс приобретения прибыли, обогащения. Тем самым создавалась нравственная, духовная основа капитализма, которую немецкий социолог М. Вебер назвал «духом капитализма». По логике Ионова получается, что все православные святые были бездельниками. По всей видимости он совершенно незнаком с житием того же преподобного Сергия Радонежского, который строил своими руками кельи для каждого нового монаха.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Кстати очень показательна фраза «у протестантов верующий тоже стремился хорошо работать и меньше потреблять, чтобы честным путем добиться богатства». По учению Православной церкви богатство наоборот препятствует личному спасению. Достаточно вспомнить слова Христа о том, что богатому тяжелее попасть в рай, чем вер любую пройти через Игольные уши (Игольные ушами во времена Христа назвались одни из ворот в Иерусалиме, куда человек мог пройти только наклонившись). Ничего общего у старообрядца и православного с протестантами и быть не могло. Православные трудились для того, чтобы спастись и вообще в деле спасения на первом месте стояла молитва и внутренние устремления человека, а совсем не богатство .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Впрочем дальше Ионов фактически отказывается от такого сравнения: «Правда между русскими староверами и европейскими протестантами было больше различий, чем сходства. Начать с того, что староверы были принципиальными традиционалистами и уже поэтому не могли сыграть в развитии капитализма той основополагающей роли, которую сыграли не чуждые идеи обновления протестанты. Кроме этого протестанты были индивидуалистами. Их идея спасения сугубо индивидуалистична. Каждый спасается в одиночку. У раскольников же огромную роль в жизни играла община, вообще коллективные формы поведения, вплоть до коллективного самосожжения. Характерной особенностью ранних староверческих общин рубежа XVII и XVIII вв., таких как Выгорецкое общежительство, была общность потребления. Но в условиях крепостной России XVII в., в которой вся экономическая деятельность была извращена и деформирована вмешательством государства, где были расшатаны основы хозяйственной этики, т.е. честно работать и торговать, — в этой России старообрядчестве оказывалось духовным сообществом, способным сохранить и восстановить основы хозяйственной этики, без которых невозможно превращение предпринимательства в наследственное занятие. Ведь без нравственной базы стремление к наживе очень легко вырождается в преступную деятельность».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И снова одним вопросы. Из чего был сделан выводы о том, что в России нельзя было честно работать и торговать? Более того, здесь он фактически противоречит прежним своим утверждениям о личном спасении. Как оказывается, старообрядцы совсем не ушли в уединение. Они также продолжали жить общинами. Существует старообрядческая православная церковь. Они не хотели быть в лоне той церкви, которая была тогда официальной, но они от церкви никуда не уходили, они хотели иметь свою церковь. Поэтому утверждение о том, что отпадение старообрядцев от церкви «повысило осознание ими роли личной активности в деле спасения» теряет всякий смысл, поскольку они никуда просто не отпадали. Они создали свою церковь.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Еще более бессмысленными выглядят рассуждения про этическую стороны капитализма, про «капиталистический дух». Как известно, классики капитализма, в частности Адам Смит, называли главным «двигателем» экономики эгоизм («невидимую руку»). О какой же хозяйственной этике можно говорить в протестантским странах. Да, протестантизм стал главным фактором развития капитализм, но капитализм неотделим от стремления к накоплению богатства, причем, как показывает история развития капитализма, такое накопление практически всегда происходило совсем не этичным путем. Нормальными явлениями в капитализме являются ценовая дискриминация, монополизм, с которыми вынуждено бороться государство, потому что никакие этические нормы тут не помакают. Нравственная деградация (в первую очередь в США) в западных странах показывает, что протестантизм никак не ведет к росту хозяйственной этики. Более того, «многолетний опыт стран с рыночной экономикой показывает, что без Церкви, как социального института, нигде не удавалось создать условий для честного предпринимательства» . Протестант работает ради богатства, как справедливо подметил Ионов, для православного же труд вообще не является самоцелью, он только нужен для того, чтобы обеспечить себя самым необходимым. Более того, православный человек наоборот всячески стремится ограничить свои плотские потребности (для чего прежде всего предназначен пост), как можно больше времени уделять молитве, духовной жизни. На VIII Всемирном Русском Народном Соборе был принят «Свод нравственных принципов и правил в хозяйствовании» , где говорится «не забывая о хлебе насущном, нужно помнить о духовном смысле жизни. Не забывая о личном благе, нужно заботиться о благе ближнего, благе общества и Отчизны».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Все эти рассуждения Ионова надуманы о могут быть объяснены только тем, что сам учебник Ионова входит в работы, которые были написаны по заказу и на деньги фонда Сороса (кстати евреем по национальности). Об учебниках Фонда Сороса много писали в нашей прессе. Русское историческое общество даже специальную конференцию по этой теме проводило. На этой конференции учебники Фонда Сороса подверглись не критике, а сокрушительному разгрому. Учебники истории переполнены безумным количеством ошибок, передергиваний, вымыслов и домыслов и совершенно откровенно внушают школьникам, что все жители России - люди ущербные, что вся история России - цепь неудач и позора, а образцом для подражания является, конечно же, западная цивилизация «общества потребления» . Можно ли надеется на другие позиции в этом случае? Трудно надеется в этом случае на объективную оценку событий, тем более связанных с историй Русской Церкви.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2.2. РОЛЬ СТАРООБРЯДЦЕВ В РАЗВИТИИ ПРЕДПРИНИМАТЕЛЬСТВА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Как отмечает Ионов, «парадоксальным, но характерным для старообрядчества было то, что нравственные основы воспитания будущих предпринимателей вырабатывались в общинах старообрядцев-беспоповцев которые всерьез готовились к концу света и поэтому считали излишними такие «обычаи» рода человеческого, как брак, семья и рождение детей. Тем не менее основателями крупнейших династий купцов и промышленников центра России: Морозовых, Прохоровых, Солдатенковых, Гучковых, Грачевых и др. оказались именно старообрядцы-беспоповцы». Нужно отметить, что в этом мало чего удивительного. В предыдущей части работы было установлено, что для старообрядцев главным побудительным стимулом к расколу было совсем не разногласия в обрядовой стороне. Основной стимул был – это стремление к власти, личные обиды на служителей Церкви, что в немалой остепени стало способствовать духовному разложению в среде старообрядцев.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Поэтому не удивительно, что как отмечает Ионов «скиты старообрядцев, такие как Выгорецкое общежительство, принадлежавшее к поморскому согласию, только на первых порах строились на основе чисто демократических и уравнительных принципов. Равенство верующих было там реальностью лишь в конце XVII в., когда существовало верховенство общего собрания верующих во всех делах общины, администрация же только исполняла его решения. Однако уже в начале XVIII в. трудолюбие старообрядцев-поморцев позволило им создать на русском Севере, в трудных климатических условиях, процветающее хозяйство: ремесленные мастерские и кирпичные заводы. Все это были крупные предприятия, расположенные в двух-четырехэтажных зданиях. О масштабах ведения старообрядцами сельского хозяйства говорит наличие у них 15 амбаров, четырех конных и четырех скотных дворов. Торговля осуществлялась через особый гостиный двор.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результате «скитники» оказались состоятельными людьми, не склонными делиться имуществом и властью с вновь приходящими верующими. Они образовали привилегированный слой хозяев и управляющих. Новопоселенцы служили у них в качестве работных людей. Ради экономических интересов общины «скитники» пошли даже на компромисс с «властью Антихриста». По договору с Петром I они участвовали в строительстве государственных металлургических заводов в Повенце. Когда же часть верующих, возмущенная этим - «филипповцы» - ушла в леса и образовала там новые скиты, старожилы обратились к государственной власти с просьбой послать против них солдат».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То, что предпринимательство развивалось именно в среде старообрядцев свидетельствует лишний раз о том, что для них главным в расколе были совсем не духовные причины. Как было сказано выше, учение Православной церкви отрицательно относилось к богатству. Для предпринимательства же именно </w:t>
      </w:r>
      <w:r w:rsidRPr="00395962">
        <w:rPr>
          <w:rFonts w:ascii="Times New Roman" w:hAnsi="Times New Roman" w:cs="Times New Roman"/>
          <w:sz w:val="16"/>
          <w:szCs w:val="16"/>
        </w:rPr>
        <w:lastRenderedPageBreak/>
        <w:t xml:space="preserve">стремление к богатству является главной целью, что во многом препятствовало развитию предпринимательских отношений в России. Раскол же привлек в ряды старообрядцев тех, кто стремился к богатству, они в результате стали играть главную роль в старообрядческих общинах.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Результатом этого стало то, что как отмечает Ионов «в 20-х годах XVIII в. поморцы, разорвав с традицией старообрядчества, стали молиться за царя. Затем они допустили и брак, но не как таинство, а как форму гражданских отношений, санкционируемых согласием родителей. К концу XVIII в. поморское согласие отказалось от ожидания конца света и продолжало свое существование в основном как трудовая артель, крупнейший центр предпринимательства на Севере. Подорвать его силы смог лишь разгром Выгорецкого общежительства при Николае I».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Однако, среди старообрядцев было много и таких людей, которые продолжали придерживаться старообрядческих позиций. В результате, в самой среде старообрядцев не мог не произойти раскол. Как справедливо отмечается Ионов, «на почве разногласия с поморцами по вопросам отношения к властям и браку из их рядов выделилось еще более радикальное направление беспоповцев - федосеевское согласие. Оно было создано на рубеже XVII и XVIII вв. бывшим дьячком Феодосием Васильевым. Это были ярые сторонники равенства «учителей» и рядовых верующих, противники государства и брака. Главной целью федосеевцев было ограждение своего «малого мира» истинной веры и социальной справедливости от «большого мира» нечестия и зла».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При этом, следует отметить, что, как было сказано выше, несмотря на разногласия с официальной церковью, многие старообрядцы сохраняли верность идеалам Православия. В Москве старообрядцы создали Преображенскую общину которая помогала беглым крепостным крестьянам, посадским людям, приписанным к другим городам, беглым солдатам вопреки закону утвердиться в Москве. Она помогала горожанам, пострадавшим от пожаров и эпидемий. Это привлекало на предприятия, созданные членами общины, рабочую силу.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Эта община в значительной степени способствовала развитию предпринимательства: «Предпринимателям-старообрядцам община выделяла льготные кредиты для покупки предприятий и в случаях разорения из-за произвола государственной власти. «Духовные стены» старообрядческой веры создавали в крепостническом, самодержавном государстве, тягловой городской общине защищенное пространство, без которого новые тенденции в обществе и экономике не могли бы утвердиться». Формирование крепостной системы в XVIII веке стало серьезным тормозом развития государства, что понимала и власть. Однако, разрушение одним ударом такой системы могло привести к еще худшим последствиям для экономики. Поэтому государство постепенно перестало препятствовать развитию старообрядческих общин. В начале XIX в. Преображенская община была признана государством.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Однако это не могло не привести к новому расколу в среде старообрядцев. Борьба между богатыми и бедными старообрядцами Преображенской общины завершилась в 1816 г. победой бедноты и уходом богачей в Монинскую общину, принадлежавшую к поморскому согласию, признававшему власть правительства и гражданский брак.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Сохранение верности идеалам Православия способствовали тому, что старообрядческие общины во многом определяли в XIX в. жизненные установки московского купечества. Как справедливо отмечает Ионов «именно с деятельностью старообрядческих общин связано появление корпоративной морали купечества, «нерушимого» купеческого слова».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Очевидно, что старообрядчество сыграло огромную роль в развитии предпринимательства. Однако, постепенно неотделимое от предпринимательской деятельности стремление к наживе привело к тому, что предприниматели стали фактически терять </w:t>
      </w:r>
      <w:r w:rsidRPr="00395962">
        <w:rPr>
          <w:rFonts w:ascii="Times New Roman" w:hAnsi="Times New Roman" w:cs="Times New Roman"/>
          <w:sz w:val="16"/>
          <w:szCs w:val="16"/>
        </w:rPr>
        <w:lastRenderedPageBreak/>
        <w:t xml:space="preserve">связь и со старообрядцами, и в Православием. Поэтому естественно, что содействие старообрядчества процессу модернизации было недолгим. Но совсем не потому, что, как отмечает Ионов «старообрядчество оплетало капиталиста и рабочего сетью взаимных обязательств, поддерживая между ними традиционные, общинные отношения». Старообрядцы стали понимать, что развитие предпринимательства с его жаждой наживы противоречит Православию. В результате постепенно в среде старообрядцев остались те, кто были не согласны с обрядовой стороной Православия. Остальные же или возвращались в лоно Православной церкви, или вообще оставались вне церкви.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Как справедливо отмечает Ионов, «подобным было влияние старообрядчества и на рост грамотности населения. Широкое распространение грамотности среди старообрядцев-беспоповцев способствовало их превращению в купцов и промышленников, мастеров и приказчиков. Но ограничение круга чтения Священным писанием, цитатничество в религиозных спорах приводили к тому, что умение читать сочеталось у них с редкой ограниченностью кругозора, стремлением и потребностью при помощи новых знаний доказывать старые истины. Это отношение к знанию, называемое «начетничеством» (от слова «начитанный»), было очень характерно в конце XIX — начале XX в. для грамотных русских людей из народа. Как и в области социально-экономических отношений, старообрядчество здесь создавало инструменты модернизации, но при этом само же ставило препятствия на пути их совершенствования и эффективного использования.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Так социокультурная инверсия от традиционализма к модернизации из-за своей незавершенности готовила обратную социокультурную инверсию – от модернизации к традиционализму, торжество общинных и уравнительных ценностей в обществе».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Таким образом, говоря о причинах раскола, следует отметить, что утверждения о том, что его основой стала церковная реформа, являются безосновательными. Церковная реформа стала поводом для некоторых высокопоставленных иерархов объявить «войну» действующему патриарху и царю. Нет сомнений, что не было бы реформы, «бунтовщики» нашли бы другой повод. Россия только вышла из тяжелейшего периода Смутного времени, в результате чего сознание многих людей просто было настроено по-бунтарски, многим хотелось потрясений, можно сказать, что «бунтарский дух» еще царил в обществе. Достаточно сказать, что примерно в тот же период проходило восстание Степана Разина. Таким людям нужен был повод и они его нашли.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Об их нравственном облике говорит хотя бы сцена в соборе при снятии протопопа Логгина, который по снятии с него однорядки и кафтана с бранью плевал в алтарь в глаза Никону и, сорвав с себя рубашку, бросил ее в лицо патриарху. Многие люди старались вдуматься в суть дела, чтобы найти для своей совести точку опоры, которой не давали пастыри. Такое поведение, такое отношение к алтарю для православного, а тем более для священнослужителя недопустимо. Раскольники объявляли себя ревнителями старины, Православия, а их отношение к самому Православию было совсем не соответствующим их заявлениям. Начавшиеся в 80-х годах XVII в. массовые самосожжения являются лишним доказательством этого. В православии самоубийство (по любым причинам) является смертельным грехом, самоубийц запрещено даже отпевать. Ни один православный человек не пошел бы на самосожжение не при каких обстоятельствах. Это показывает, что акты самосожжения провоцировались лидерами раскольников, а людьми, которые в этих актах участвовали, просто манипулировали в своих интересах лидеры раскольников.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 том, что обрядовая сторона не была главной причиной раскола говорит и то, что Русские Соборы епископов 1665 и 1666 гг. единогласно постановили принять новый обряд без осуждения старого и разрешили тем, кто придерживается старого обряда, </w:t>
      </w:r>
      <w:r w:rsidRPr="00395962">
        <w:rPr>
          <w:rFonts w:ascii="Times New Roman" w:hAnsi="Times New Roman" w:cs="Times New Roman"/>
          <w:sz w:val="16"/>
          <w:szCs w:val="16"/>
        </w:rPr>
        <w:lastRenderedPageBreak/>
        <w:t>спокойно и дальше служить по нему, только без шума и рекламы и без осуждения новообрядцев. Но, конечно, такие фанатики, как протопоп Аввакум, не могли с этим смириться. Они проклинают за своими службами новый обряд, фактически осуждают царя и весь епископат, принявший этот обряд.</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Более того, церковная буря далеко не захватила всего русского церковного общества. Раскол начался среди русского духовенства, и борьба в первое время шла собственно между русской правящей иерархией и той частью церковного общества, которая была увлечена оппозицией против обрядовых новшеств Никона. Единодушие здесь устанавливалось лишь по мере того, как церковный спор передвигался с обрядовой почвы на каноническую, превращался в вопрос о противлении паствы законным пастырям. Непослушание церковноначалию также является лишним доказательством истинных побуждений раскольников.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Однако сказанное не означает, что все раскольники были такими как их лидеры. Многие искренне верили в то, что исправление богослужебных книг является отступлением от Православия, поэтому они сохраняли верность каннам Православия, но противились действия церковноначалия. Такое сочетание с одной стороны алчных и властолюбивых лидеров раскольников, с одной стороны, и православного по своей сути большинства раскольников, с другой, стало благодатной почвой для развития предпринимательства. Лидеры раскольников в стремлении к наживе стали все более активно включаться в предпринимательскую деятельность, а большинство раскольников позволяло сохранять формировать нравственную основу русского предпринимательства. Но тем не менее стремление к наживе, к богатству было несовместимо с представлениями большинства простых раскольников об основах Православного вероучения. Результатом стал постепенное размежевание предпринимателей и старообрядцев.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Более того, после того, как Соборы признали, что обрядовая сторона не имеет большого значения, и разрешили старообрядцам соблюдать старые обряды, большое количество раскольников вернулось в лоно Православной церкви. В рядах же самих старообрядцев оставались, только фанатики, противники обрядов, введенных реформой патриарха Никона. В результате старообрядчество, которое стало мощным катализатором для развития предпринимательства, стало его (и не только его) тормозом.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Так как в церковном кризисе ссора царя с патриархом неуловимыми узами сплелась с церковной смутой, то ее действие на политическое значение духовенства можно признать косвенной услугой раскола западному влиянию. Раскол оказал ему и более прямую услугу, ослабив действие другого препятствия, которое мешало реформе Петра, совершавшейся под этим влиянием. Подозрительное отношение к Западу распространено было во всем русском обществе и даже в руководящих кругах его, особенно легко поддававшихся западному влиянию, родная старина еще не утратила своего обаяния. Это замедляло преобразовательное движение, ослабляло энергию нововводителей. Руководители преобразовательного движения, еще колебавшиеся между родной стариной и Западом, теперь с облегченной совестью решительнее и смелее пошли своей дорогой.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Особенно сильное действие в этом направлении оказал раскол на самого преобразователя. В 1682 г. вскоре после избрания Петра в цари, старообрядцы повторили свое мятежное движение во имя старины (спор в Грановитой палате 5 июля).  Это движение, как впечатление детства на всю жизнь врезалось в душу Петра и неразрывно связало в его сознании представления о родной старине, расколе и мятеже: старина - это раскол; раскол - это мятеж; следовательно, старина - это мятеж. Понятно, в какое отношение к старине ставила преобразователя такая связь представлений.</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lastRenderedPageBreak/>
        <w:t xml:space="preserve">61.Русская культура в  </w:t>
      </w:r>
      <w:r w:rsidRPr="00395962">
        <w:rPr>
          <w:rFonts w:ascii="Times New Roman" w:hAnsi="Times New Roman" w:cs="Times New Roman"/>
          <w:b/>
          <w:sz w:val="16"/>
          <w:szCs w:val="16"/>
          <w:u w:val="single"/>
          <w:lang w:val="en-US"/>
        </w:rPr>
        <w:t>XVII</w:t>
      </w:r>
      <w:r w:rsidRPr="00395962">
        <w:rPr>
          <w:rFonts w:ascii="Times New Roman" w:hAnsi="Times New Roman" w:cs="Times New Roman"/>
          <w:b/>
          <w:sz w:val="16"/>
          <w:szCs w:val="16"/>
          <w:u w:val="single"/>
        </w:rPr>
        <w:t xml:space="preserve"> веке. Антицерковные тенденции в культуре</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МАТЕРИАЛЬНАЯ КУЛЬТУРА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Семнадцатый век занимает особое место в истории России феодально- го периода. Господствовавший веками феодально-крепостнический строй еще более укрепился в XVII столетии. Примерно XVII в. датируется на- чальная стадия зарождения буржуазных связей в недрах феодально-кре- постнического строя. Развитие городских пасадов, прогресс обществен- ного разделения труда, рост товарного производства и обращения были условиями и проявлениями начинающихся изменений в общественно-эконо- мической жизни России. Новые явления в области культуры затронули прежде всего города. Сосредоточение больших масс населения в крупных по тому времени городах, развитие торговли общение с другими страна- ми подрывали вековую замкнутость, вели к расширению кругозора людей.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Активная роль человека проявлялась в занятии торговлей. Начало про- мышленного производства, поиски полезных ископаемых, далекие походы в Сибирь и в другие районы значительно расширили кругозор русских людей в XVII веке. Светские элементы в культуре XVII века становятся заметными, они проникают и в церковное зодчество и живопись, и в прикладное искусство.</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События первого десятилетия XVII в. привели к разорению значи- тельной территории Российского государства и подрыву его матери- альной культуры. Военные действия того времени тяжело отразились на положении многих городов и сел. Главной отраслью народного хозяйства оставалось земледелие. Орудиями земледельческого труда также были прежними - сохи, бороны, косы, серпы, плуги.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области ремесленного производства произошли значительные сдви- ги. Как прежде, существовала домашняя промышленность в крестьянском хозяйстве, производившая холсты, канаты, сермячные сукна, обувь, одежду, посуду, рогожи, деготь и другие предметы. Но в городах, осо- бенно наиболее крупных, отчетливо определяется процесс массового превращения ремесла в мелко товарное производство. Более того,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XVII в. возникли первые русские мануфактуры, что привело к значи- тельному обогащению материальной культуры.</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Широкое распространение получила обработка металлов - в Москве,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Устюжне Железопольской, Тихвине. Кузнецы и другие мастера обработки железа производили в массовом количестве топоры и дверные петли, подковы и сабли, ножи и шашки и другие изделия. С большим мастерст- вом выделывались сложные и хитроумные замки. Было налажено произ- водство многих видов огнестрельного оружия, а также холодного.</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Русские мастера-крестьяне, вызванные из Устюжского уезда, Ждан, его сын Шумило Жданов и Алексей Шулилов в 20-х годах XVII в. сделали башенные часы для новой Спасской башни Кремля (по проекту англичани- на Христофора Галовея). Все более применялись разные воздействующие механизмы. В 1615 г. была сделана первая пушка с винтовой нарезкой.</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Высокого технического уровня достигла обработка благородных ме- таллов - золота и серебра, особенно в специальных мастерских - золо- той и серебряной палатах Оружейного приказа. В этих мастерских изго- товлялись различные предметы царского обихода и другие драгоценные вещи - серебряные ковши, братины, кольца, серьги, крестики и другое.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Важное значение имела чеканка монет.</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середине XVII в. по царскому заказу в течение одного года был отлит колокол весом 12500 пудов. Замечательные колокола были отлиты в конце XVII в. мастерами Фролом Терентьевичем и Филипом Андреевым с сыном для митрополитного двора в Ростове.</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Многовековую традицию имела к XVII веку обработка дерева. Осо- бенно большого искусства достигли в этом мастера в северных, богатых лесом районах. Там возводились замечательные постройки. Поморские плотники умели строить прочные и удобные суда - не только речные, но и морские. Большого развития достиг в XVII в. смоляной промысел, а также производство поташа. Возникли центры массового производства изделий из льна и пеньки, холстов, канатов в Пскове и Новгороде,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Ярославле и Ржеве, Вологде и Нижнем Новгороде. Во многих городах ра- ботали скорняки, изготовляя разные меховые вещи. Развивалось также производство по переработке шерсти, например изготовление вяленой обуви, крупным центром которого стал Углич.</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Значительно большее по сравнению с предшествующими временами раз- витие получило каменное строительство. В XVII в. в России изготов- лялся высококачественный кирпич, делались обеспечивающие большую прочность растворы извести. Техника возведения крупных сооружений достигла высокого уровня.</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30-х годах XVII века появился первый стекольный завод в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Материальная культура в XVII столетии получила большое развитие. Ее творцами и создателями были многие тысячи народных масте- ров-умельцев, воплотивших в своих творениях творческую силу народа.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этот период сложились устойчивые группы высококвалифицирован- ных мастеров на различных предприятиях. Хотя в ряде случаев произ- водство на этих предприятиях начиналось с приглашения иностранных мастеров, русские люди быстро овладевали необходимым мастерством и выполняли сложные технические работы с большим искусством.</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УСТНОЕ НАРОДНОЕ ТВОРЧЕСТВО</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XVII в. появились первые записи фольклора, дошедшие до нас, благодаря чему мы имеем более конкретное представление о народном творчестве того времени. Семнадцатый век с его острыми социальными конфликтами и длительной борьбой России против внешних врагов был временем значительного подъема народного творчества. Характерно ши- рокое распространение исторических песен, проникнутых чувством глу- бокого патриотизма. Продолжали быть популярными различные былины, песни, сказки, сложенные еще в предыдущее время.</w:t>
      </w:r>
      <w:r w:rsidRPr="00395962">
        <w:rPr>
          <w:rFonts w:ascii="Times New Roman" w:hAnsi="Times New Roman" w:cs="Times New Roman"/>
          <w:sz w:val="16"/>
          <w:szCs w:val="16"/>
        </w:rPr>
        <w:cr/>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Весьма интересны пословицы, записанные в особых сборниках конца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XVII века. В пословицах ярко воплощалась народная оценка человеческ- их качеств и общественных отношений. Недаром многие из них дожили до наших дней, как, например: "баснями соловья не кормят", "взялся за гуж не говори, что не дюж". Народные пословицы отразили критические отношения простых людей к церковникам и церковным обрядам: "из одно- го дерева икона и лопата", "молебен нет, а пользы нет". Для XVII ве- ка характерна насмешка над людьми, не желающими учиться грамоте: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"Аз, буки, веди страшат, что медведи". В пословицах отражалось недо- верие крестьян к феодалам: "в боярский двор ворота шиороки, а со бвора узки", "обещать - по дворянски, а слово держать по крестьянски"; протест против притеснений властей: "наказал бог народ</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послал воевод", лошадь любит овес, земля - навоз, а воевода - при- воз"; возникающее в народе сознание своей силы: "холопье слово, что рогатка". Одним из любимых героев произведений народного творчества стал вождь крестьянской войны Степан Тимофеевич Разин. Вокруг его имени уже в XVII веке стали складываться многочисленные легенды, песни сказания. Степан Разин наделялся богатырскими чертами, оказы- вался "заговоренным от смерти". Древние былины перерабатывались, 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Степан Разин оказывался в одном кругу былинных героев, вместе с Илья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Мурамцем. Более того, в некоторых вариантах былин Илья Мурамец ока- зывался есаулом на корабле Разина. Народные песни рисуют восстание как праздник:</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 матушке Волге праздник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Сходись, голытьба, на праздник.</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Готовтесь, бояре на праздник.</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Очевидно, народное творчество XVII в. приобрело определенные и антицерковные тенденции. Оно стало сильнее оказывать влияние на письменную литературу. Народное творчество явилось настоящей основой развития демократического, светского направления в литературе XVII века. Усиление влияние народного творчества на литературу имело од- ной из важных своих предпосылок значительное расширение количества грамотных людей в семнадцатом веке.</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Хотя масса населения крепостной страны продолжало оставаться неграмотной, тем не менее количество грамотных людей в XVII в. зна- чительно возросло, особенно в среде посадских людей. Развитие го- родской жизни, а также системы государственного управления вызвало боьшую потребность в грамотных людях. По подсчетам А.И.Соболевского, сделанным им на основе изученных материалов, в XVII веке в России среди помещиков было 65% грамотных, купечества 96%, посадских людей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около 40%, крестьян - 15%, стрельцов, пушкарей, казаков - 1%. Мож- но предполагать, что во второй половине столетия процент грамотных в различных слоях русского общества был выше, нежели в первой полови- не. Помимо того, что грамотность была необходима для торговых и дру- гих занятий, грамотные люди могли вступить на службу в государствен- ные учреждения, приказы и тем самым освободитться от тягла. К концу семнадцатого века в московских приказах работало 178 дьяконов и 1450 подьячих. Кроме того, в городах были еще так называемые "площадные подьячие", которые за плату составляли всякие челобитные и другие документы. Грамотными были земские и церкогвные дьячки, ведшие теку- щее делопроизводство.</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Помимо значительно расширявшейся письменности, все большее распространение получали и рукописные книги. Несмотряна развитие книгопечатание, рукописные книги пользовались все более возраставшим спросом. Расширялось производство книг на продажу наряду с изготов- лением книг на продажу по заказу. Расширился круг потребителей книг.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Не только феодальная знать и духовенство, но и многие посадские люди хранили книги. Большое распространение получали рукописные сборники, в которых модержались различные материалы - и духлвенского, и светского содержания, отрывки из летописей, сказания. В монастырях были срециальные хранилища книг во главе с книгодержателями. </w:t>
      </w:r>
      <w:r w:rsidRPr="00395962">
        <w:rPr>
          <w:rFonts w:ascii="Times New Roman" w:hAnsi="Times New Roman" w:cs="Times New Roman"/>
          <w:sz w:val="16"/>
          <w:szCs w:val="16"/>
        </w:rPr>
        <w:lastRenderedPageBreak/>
        <w:t>Часть книг принадлежала монахам и хранилась в кельях. Значительно возросло письменное делопроизводство государственных учреждений - московских приказов, приказных изб в городах.</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1671 г. для царя стали изготовляться рукописные "Куранты" - своеобразные газеты, состоящие из переводных иностранных известий.</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середине века были предприняты попытки организации производст- ва бумаги в России. В 60-70-х г.г. в Москве действовали две "бумаж- ные мельницы", отданные правительством на оброк голандским предпри- нимателям. Бумаги своего производства, однако, не хватало, и в Рос- сию по-прежнему привозили бумагу из-за границы - из Франции и Гол- ландии.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Кроме того, в XVII веке писали также на бересте - сохранились берестяные грамоты и даже целые книги сбора ясака в Сибири.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Как и прежде, писали специально приготовленными чернилами, при- сыпая написанный текст песком для просушки. В московские приказы во- зили песок целыми возами. Особенно ценился чистый и сухой песок с</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Воробьевых гор.</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Книги "одевали" в деревяные, обитые кожей доски. На коже выделы- вались различные металлические украшения. В виде украшений выполня- лись и обычно массивные застежки на книге, нередко переплеты покры- вались тканями - бархатом, атласом. Искусство изготовления рукопис- ных книг в XVII веке достигло наивысшего расцвета.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Большим совершенством отмечена книжная миниатюра семнадцатого века. Так называемый растительный "травный орнамент" получил в этой период широкое распространение наряду со старопечатным орна- ментом.</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Со второй половины столетия стал заметен переход к новому стилю книжной миниатюры - так называемому "прусскому барокко", ха- рактерной чертой которого было сочетание изображения раститель- ного мира с геометрическими фигурами - эллипсами и спиралями.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Особенно богато украшались орнаментами, заставками, инициала- ми царские грамоты, писавшиеся на пергаменте.</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 ряду с рукописными книгами и грамотами все более распрос- транялись печатные книги. Московский Печатный двор представлял собой в середине XVII века крупное предприятие, на котором работа- ло 165 человек. В первой половине столетия было издано около 200 названий книг. Распространение книг приобрело значительно более широкое значение, чем в предыдущее время. В больших количествах распространялась переводная литература. Стали составлять обширные библиотеки. Большие собрания книг на русском, латинском, поль- ском, греческом языках были у патриарха Никона, князя В.В. Го- лицина, А.С. Матвеева. Большая библиотека была в царском дворце.</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Дальнейшее распространение рукописности печатной литера-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Туры выдвигало потребность более организованного обучения грамоте и письму.</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Обычно дети и подростки обучались грамоте у духовных лиц, подъячих или родителей, причем женщины, как правило, даже в семьях знати оставались неграмотными. Возможность печатного издания учебных пособий значительно улучшала условия </w:t>
      </w:r>
      <w:r w:rsidRPr="00395962">
        <w:rPr>
          <w:rFonts w:ascii="Times New Roman" w:hAnsi="Times New Roman" w:cs="Times New Roman"/>
          <w:sz w:val="16"/>
          <w:szCs w:val="16"/>
        </w:rPr>
        <w:lastRenderedPageBreak/>
        <w:t>обучения грамоте. Харак- терно, что печатавшиеся в Москве дешевые (по 1 копейке) буквари пользо- вались широким спросом. Изданные в 1651 г. 2400 экземпляров "Азбуки" патриаршего дъякона Василия Бурцева были распроданы за один день.</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40-х г.г. XVII в. один из видных правительственных деятелей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Ф.М. Ртищев пригласил из Киева около 30 ученых монахов для организации школ в Андреевском монастыре. Молодые дворяне и сам Ртищев стали обу- чаться греческому и латинсокму языком, риторике, философии. Многие представители знати косо смотрели на школу Ртищева. Считалось, что в самой латинсокй грамоте заключалось "еретичество". Тем не менее частные школы все же существовали и возникали вновь. Епифаний Славинецкий возгалвил греколатинскую школу в Чудовом монастыре. В 60-х г.г. свяще- ник Иван Фомин на свои средства построил школу в Барашах при Введенс- кой церкви. В 1665 г. открылась школа в Заиконоспасском монастыре, во главе которой стал Семен Полоцкий. В этой школе обучали подъячих русской грамматике и латинскому языку. Спустя два года открылся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"гимнасион" (приходская школа) при церкви Иоанна Богослова в Ки- тай-городе. В 1680 г. была основана школа при Печатном дворе. Монах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Тимофей учил в этой школе греческому языку 30 учеников, набранных при ее открытии.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Первые частные школы в Москве подготовили основание в 1687 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Славяно-греко-латинского училища (академии) во главе с учеными гре- ками Иоанием и Софронием Лихудами. Это было первое учебное заведе- ние, ставившее своей целью широкое образование. Славяно-греко-ла- тинская академия открывалась для людей "всякого чина, сана и воз- раста" и предназначалась для подготовки высшего духовенства и чинов- ников государственной службы. Академия сыграла большую роль в раз- витии русского просвещения в конце XVII в. и первой половины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XVIII в.</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Распространение грамотности и просвещения в России продрывало вековое господство религии и церкви, все более расходилась по рукам светская литература и иностранных сочинений. XVII в. занял важное место в истории русского просвещения.</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НАУЧНЫЕ ЗНАНИЯ</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Начавшееся ослабление позиции церкви, развитие ремесленного производства и торговли, рост связей с зарубежными странами создали предпосылки для дальнейшего накопления научных знаний XVII в. Коне- чно, и в это время продолжала распространяться старая литература о природе с ее богословско-мистическим истолкованием различных явле- ний. Но наряду с этим появлялся интерес к научной литературе западно- европейского Возрождения с ее рационалистическим подходом к явлени- ям природы. Именно в это время в России появляются переводы целого ряда произведений, показавших существенное влияние на формирование и распространение научных взглядов. Сами условия жизни Российского государства в XVII в. требовали перехода к более конкретному и реали- стическому изучению природы, отказа от богословско-символического и мистического ее истолкования. При этом развивалась чисто пракитеская сторона научных знаний, в то время как ее теоретическая сторона оста- валась в совершенно неразвитом состоянии. Это в значительной мере объяснялось позицией церкви, враждебной научному знанию. Церковни- ки заявляли, что "кто по латыни учился, тот с прямого пути сбился".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Так, например, в семнадцатом веке умели решать многие практические задачи по математике, но теоретический уровень </w:t>
      </w:r>
      <w:r w:rsidRPr="00395962">
        <w:rPr>
          <w:rFonts w:ascii="Times New Roman" w:hAnsi="Times New Roman" w:cs="Times New Roman"/>
          <w:sz w:val="16"/>
          <w:szCs w:val="16"/>
        </w:rPr>
        <w:lastRenderedPageBreak/>
        <w:t>математических позна- ний был еще весьма невысок. Потребности артиллерийского дела выдви- нули необходимость определения расстояний. Эти задачи решались с по- мощью теор. Пифагора, но без анализа ее теоретического основания.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Крупным памятником научных знаний XVII в. является "Устав рат- ных, пушечных дел, касающихся до воинской науки, составленный Оли- симан Михайловым (Радышевским) в 1621 году. Весьма подробно изло- жены в "Уставе" практические сведения, сведения в облапсти химии.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Описаны также различные приборы для артиллерийского дела.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Медицинские знания носили также преимущественно узкопракти- ческий характер и в немалой степени основывались на многовековом на- родном отпыте лечения болезней. Широкое распространение получили переводы иностранных лечебников и "травников".</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Наряду с практическими знаниями в области медицины на протяже- нии XVII в. развивался интерес и к общим вопросам биологии. Внима- ние русских людей стало обращаться и к богатым конкретным материа- лам сочинениям в области зоологии и анатомии. Среди них знаменитый труд, крупнейшего ученого эпохи Возрождения Андрея Везолия. "О строении человеческого тела".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Астрономические знания в XVII в. также получили свое развитие, так как потребность вычисления праздников и различные хозяйственные нужды требовали и более точного знания времени смены фаз Луны, вре- менеми года и тому подобное.</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середине века в Россию стали проникать сочинения Коперника, знакомившие с гелиоцентрической системой Коперника. Известно, что на пути развития астрономических знаний серьезным тормозом была по- зиция церкви.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Большое развитие получили географические знания. Одно только продвижение землепроходцев в Сибирь, обследование ими рек и морских побережий обогатило географию открытиями исключительного значения.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Было составлено несколько карт ( в основном они несли стратегический характер). Значительно расширились сведения о географии зарубежных стран (Китая, Монголии).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развитии знаний о природе XVII в. занимает особое место как вре- мя явно определившегося кризиса средневекового мировоззрения и под- готовки крушения господствовавших безраздельно религиозных взглядов.</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 враждебном отношении церкви к знанию ярко свидетельствуют проповеди и поучения самих церковников. Но как ни пугала церковь лю- дей, стремившихся к знанию, элементы научных знаний заметно окрепли в XVII в.</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силу самих условий исторической жизни русская церковь к сере- дине столетия оказалась перед необходимостью ряда внутренних измене- ний.</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 той большой доли, какую играла церковь во всех сферах об- щественной жизни возникла необходимость усиления воздействия церк- ви на народные массы - приведения церковной организации в соответс- твии с общим процессом централизации государственной власти. Воссое- динение Украины с Россией выдвигало задачу объединения русской и украинсокй церкви (разногласия в обрядах и правилах), - все это выдвигало потребность внесения изменений в правила церковной жизни.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В 1653 году последовало распоряжение (патриарх Никон) о том, чтобы заменить при богослужении земные поклоны поясными, а креститься впредь тремя пальцами вместо двух. Затем последовали кате- горические требования привести все книги в соответствие не с русскими, а с греческими образами, выбрать иконы, написанные по русским образам.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Несогласных Никон подвергал крутым наказаниям, вплоть до того, что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1656 году защитников старых обрядов официально отлучил от церкви, эти меры не помогли: возникло целое течение "старообрядчества". Так произошел церкви.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ЛИТЕРАТУРА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Как и в предшествующее время, литература XVII в. были тесно свя- заны с общественно-политической мыслью, она непосредственно отра- жала и воплощала в своих произведениях социально-политические уст- ремления различных общественных слоев, живо откликалась на важней- шие явления современности. И вместе с тем русская литература вступила в новый этап своего развития, что оказалось и в содержании и в развитии форм литературного творчества.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Появились различные произведения, остро критиковавшие церковь и церковников. Выдающимся памятником русской литературы XVII в. ста- ла автобиографическая повесть одного из самых ревностных и неистовых защитников церковной старины - протопопа Аввакума. Его рассказ о сво- ей полной гонений жизни написан простым, бесхитросным языком.</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Новым явлением в литературе было распространение силлабическо- го стихосложения. Оно связано в особенности с деятельностью белорусс- кого ученого и просветителя Симона Полоцкого, приглашенного в Моск- ву для обучения царских детей. В 1680 году Симеон Полоцкий перело- жил на стихи Псалтырь. Это переложение долгое время было широко распространенным учебным пособием в России.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1678-1679 г.г. появились два сборника стихотворений Симео- на-Полоцкого - "Вертоград многоцветный" и "Рифмалогион". Стихи Си- меона Полоцкого посвящены воспеванию Российского государтсва и его правителей, они пампезны и нарядны.</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творчестве С.Полоцкого воплотился так называемый "стиль ба- рокко" второй половины XVII в.</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Направление в литературе, возглавленное Симеоном Полоцким, по- лучило дальнейшее развитие в конце столетия в стихах Сильвестра Мед- ведева и Кариона Истомина.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Таким образом, на протяжении XVII в. произошли значительные пе- ремены в развитии русской литературы, знаменовавшие собой важный шаг ее движения к реализму, ее раскрепощения от сковывающего воз- действия религиозной идеологии.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ЗОДЧЕСТВО</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Как и в истории всей русской культуры, XVII в. занимает особое место в развитии русского зодчества. И в этой области с большой силой проявилась стремление к отказу от вековых канонов.</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По-прежнему подавляющее большинство построек не только в дере- внях, но и в городах возводилось из дерева. Каменные храмы и отдельные светские здания были в городах окружены морем деревянных строений. Частые пожары, среди которых были также громадные, как пожар 1626 года, уничтоживший значительную часть Москвы, опустошили города и села.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Но взамен погибших деревянных строений быстро возводились но- вые. Веками сложившиеся искусство строительства из дерева достигло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XVII в. высокого технического и художественного уровня. Выдающимся произведением деревянного зодчества был знаменитый дворец в Коло- менском, построенный в 1667-1678 г.г. под руководством плотничного старосты Семена Петрова и стрельца Ивана Михайлова.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деревянном зодчестве с большой силой проявилась народная ху- дожественная культура.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Светские элементы проникали все более и в каменное зодчество.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Важнейшим фактором, определившим подъем каменного зодчества, было развитие производительных сил. Ремесленное производство поднялось на более высокий уровень.</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Каменные постройки появились теперь не только в городах, но иногда и в селах.</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Выдающимся светским сооружением первой половины XVII века является Теремной дворец в Московском кремле, построенный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1635-1636 г.г. Баженом Огурцовым и Трефилом Шарутиным. Теремной дворец воплотил в себе замечательные черты яркого русского народ- ного творчества и искусства. Этот дворец представляет собой трех- этажное на высоких подлетях здание, увенчанное высоким "теремком".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Золотая кровля и два пояса лазурных изразцовых карнизов придали дворцу нарядный, сказочный вид. Здание богато украшено резьбой.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Многие формы отделки непосредственно идут от приемов деревянного зодчества. Богатством декоративного уюранства отличается Золотое крыльцо, вызвавшее ряд подражаний.</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Значительной перестройке подвергся Московский Кремль. В 1624-</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1625 г.г. англичанин Фристофор Галовей вместе с Баженом Огурцовым возвели Спасскую башню в ее теперешнем виде. Новая башня создала парадный въезд в Кремль и связала своей вертикалью кремлевские собо- ры с Храмом Василия Блаженного на Красной площади в единый ан- сабль. Перестройка кремлевских башен придала Кремлю совершенно но- вый вид. Строго крепостной его облик уступил место торжественному ансаблю, воплотившему в себе величие и мощь Российского государства.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Замечательные постройки появились в Ярославле, Толчкове - цер- ковь Иоанна Предтечи, Воскресенские церкви в Кастроме и РОманове и другие.</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Строгая церковная регламентация оказалась в конечном счете бес- сильна воспрепятствовать развитию народного, светского начала в зод- честве. Как и в других сферах культуры, влияние религии и церкви в зодчестве оказалось в XVII в. заметно подорванным. Последние два столетия XVII в. ознаменовались новым, высоким подъемом зодчества.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СКУЛЬПТУРА И РЕЗЬБА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Общее для русского искусства XVII в. стремление к нарядности и декоративности проявилось и в усиленном развитии резьбы по дереву, камню, а также скульптуры. Высоким образом искусства по дереву яв- ляется многочисленные разные иконостасы, "царские врата" и другие ретали церквей. Богатейшей резьбой украшен Коломенский дворец.</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Резьба по дереву, украшавшая дворцы и храмы, была ярким воплощени- ем этого глубокого народного искусства. Деревянной резьбой украша- лись дома простых людей. Разные наличники и </w:t>
      </w:r>
      <w:r w:rsidRPr="00395962">
        <w:rPr>
          <w:rFonts w:ascii="Times New Roman" w:hAnsi="Times New Roman" w:cs="Times New Roman"/>
          <w:sz w:val="16"/>
          <w:szCs w:val="16"/>
        </w:rPr>
        <w:lastRenderedPageBreak/>
        <w:t>карнизы, обработка резьбой крылец и других частей здания, своеобразие приемов этой обра- ботки и ее рисунков в разных местах составляют одну из характерных особенностей русской национальной культуры.</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Искусство резьбы, веками развивавшееся в народе, было использо- вано феодальной знатью для украшения воздвигавшихся по ее заказу строений. Резчиков собирали в Оружейной палате для выполнения го- сударственных заказов.</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Дальнейшее развитие получила и скульптура, хотя в ней сохрани- лось много архаических черт. Скульптуры были обычно раскрашены и по большей части выполнялись в плоскостной манере, как горельефы.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Скульптурные детали помещались на многих предметах, в т.ч. и на оружии.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целом развитие скульптуры шло в направлении придания изоб- ражению более округлых форм, горельеф вытеснял барельеф, лица ста- новились более индивидуализированными. Реалистические тенденции определились и в этой области искусства.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ЖИВОПИСЬ</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Церковь прекрасно понимала огромную силу воздействия искусства на народные массы и, как и в других областях культуры, всеми силами старалась обеспечить сохранение контроля над живописью, проповедо- вала глубоко консервативные идеи с целью полного подчинения ее стро- го религиозной догматике.</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Церковь особенно гневно преследовала распространение в селах и городах произведений народных мастеров-иконописцев, которые далеко отходили от установленных канонов. Среди этих мастеров было немало живописцев, наделенных большим талантом.</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Реалистические тенденции в живописи XVII в. развивались еще очень медленно. Большое место занимала унаследованная от XVI в. тра- диция отвлеченно-догматического и аллегорического изображения. Хо- рошо прорабатывались детали, но обобщенного реалистического изоб- ражения художники XVII в. еще не могли дать. Росписи и иконы были перегружены мелкими сценами и предметами, вокруг главных изобра- жений нанизывалась масса клейм со всеми подробностями жития. По- мимо этого делались еще пояснительные надписи. Внутренний мир че- ловека, как правило, не умели раскрыть, главное внимание уделялось изображению внешних поступков и действий. Эмоциональность отсту- пала перед описанием.</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Высшая ступень развития живописного искусства в XVII веке свя- зана с деятельностью выдающегося художника Симена Ушакова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(1626-1686). Его знаменитые произведения "Спас нерукотворный", в котором художник изобразил классически правильное лицо, а также большая икона "Насаждение древа государства Российского". В 1671 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С.Ушаков создал икону на традиционный сюжет "Троицы".</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Примечательным явлением в живописи, отразившим возросший, как и в литературе того времени, интерес к человеческой личности, бы- ло распространение портретных изображений. Это оказалось не только в направлении творчества С.Ушакова. Многие представители знати ста- ли заказывать свои портреты за границей, но и в самой России тоже по- явились попытки создания портретов.</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Таким образом, русская живопись XVII в. вступила в переломную эпоху, все более выявляя новые тенденции, ведшие ее по пути станов- ления реалистического начала и освобождения от церковно-иконаичес- ких традиций.</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МУЗЫКА И ТЕАТР</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 XVII в. русская музыкальная культура имела устойчивые мно- говековые традиции. Как и другие области народного творчества, она была безымянна. Существовали местные певческие школы со своими особенностями "распевов". Но повсюду господствовало хоровое много- голосье, столь характерное для русской народной музыки. Народные песни были богаты и жанровым разнообразием, и мелодичностью, и глубокой выразительностью, с огромной силой передающий самые раз- личные психологические состояния человека. Особенности народного хорового творчества были восприняты в немалой степени и церковной музыкой.</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Большой популярностью, как и в предыдущее время, пользовался народный театр. По всей России бродили скоморохи. Народ любил тра- диционный театр Петрушки с его веселыми и меткими выступлениями против богачей, попов, неправедных судей.</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Новым явлением было возникновение первого придворного театра.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Инициатором его создания был широко образованный по тому времени боярин А.С.Матвеев. Театр был организован для того, чтобы по-новому отпраздновать рождение царевича Петра в 1672 году. Труппа театра (60 человек) была первоначально набрана из жителей Немецкой слабоды, где под руководством пастора И.Г.Грегори ставились иноземцами люби- тельские спектакли.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Просле смерти царя Алексея Михайловича в 1676 году под влияни- ем патриарха Иоакима, враждебно относившегося ко всему иноземно- му, театр прекратил существование.</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Оторванный от народного искусства и предназначенный для уз- кого круга феодальной знати, театр пастора Грегори не оставил серьезных следов в истории русской театральной культуры.</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62.Внешняя политика России во второй половине </w:t>
      </w:r>
      <w:r w:rsidRPr="00395962">
        <w:rPr>
          <w:rFonts w:ascii="Times New Roman" w:hAnsi="Times New Roman" w:cs="Times New Roman"/>
          <w:b/>
          <w:sz w:val="16"/>
          <w:szCs w:val="16"/>
          <w:u w:val="single"/>
          <w:lang w:val="en-US"/>
        </w:rPr>
        <w:t>XVII</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Внешняя политика во второй половине XVII века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Внешняя политика России в 50 - 60-е гг. XVII в. отличается от предшествующих лет гораздо большей напряженностью, динамичностью и наличием значительных конкретных результатов, - прежде всего на «польском» (западном) направлении.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1647 г. в противостояние России и Речи Посполитой вмешалась третья сила: на Украине, находившейся под властью Речи Посполитой, вспыхнуло восстание. Возглавил его сотник Запорожского войска Богдан Хмельницкий, 50-ти с лишним лет, у которого поляки разорили хутор и засекли насмерть 10-летнего сына.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Причиной восстания стало сложное переплетение социального, религиозного и национального гнета, который испытывали различные слои православного населения Украины со стороны польских магнатов, шляхты и католической церкви. Часть украинского и белорусского дворянства приняла католичество или униатство, чтобы сохранить свои привилегии, а в низовьях Днепра (за порогами) возникла вольная «казацкая республика» - Запорожская Сечь. Запорожские казаки несли пограничную службу, охраняя Речь Посполитую от набегов крымских татар. Пытаясь приручить их, Варшава наиболее крепких и богатых из казаков еще в 70-х гг. XVI в. внесла в реестр (список), что означало зачисление на службу польскому королю. «Нереестровые», которых среди казаков-запорожцев было немало, считались беглыми и подлежали возврату их </w:t>
      </w:r>
      <w:r w:rsidRPr="00395962">
        <w:rPr>
          <w:rFonts w:ascii="Times New Roman" w:hAnsi="Times New Roman" w:cs="Times New Roman"/>
          <w:sz w:val="16"/>
          <w:szCs w:val="16"/>
        </w:rPr>
        <w:lastRenderedPageBreak/>
        <w:t xml:space="preserve">прежним хозяевам. В результате «реестр» стал источником постоянных конфликтов между казаками и польским правительством.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конце XVI - первой половине XVII в. по Украине не раз прокатывались крестьянско-казачьи волнения и восстания, участники которых выступали против панского гнета, за сохранение родного языка и обычаев предков, за православную веру. Эти выступления находили сочувственный отклик среди городских ремесленников и торговцев, мелких и средних землевладельцев и духовенства.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Сходную природу имело и движение под руководством Хмельницкого, но оно было сильнее и шире предыдущих, быстро превратившись в настоящую освободительную войну благодаря, с одной стороны, остроте противоречий, с другой – активности и способностям самого Хмельницкого. В январе 1648 г. во главе отряда в 300 казаков он неожиданно напал на Запорожскую Сечь и разгромил стоявший там польский гарнизон. Реестровые казаки поддержали повстанцев и избрали Хмельницкого кошевым гетманом Войска Запорожского.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Весной того же года казачье войско Хмельницкого, которого в тот момент поддержал крымский хан Ислам-Гирей, желавший досадить Польше, вышло из Запорожья на север. Начало было успешным: победы над польскими войсками у Желтых Вод и Корсуни (1 апреля и 17 мая 1648 г.), занятие Белой Церкви и Киева, затем победа у Пилявец (сентябрь 1648 г.), освобождение Подолии и Волыни. В это время пришли известия о начале антипольского восстания в Белоруссии. В начале 1649 г. Хмельницкий ввел на Украине новое управление - полки (территориальные единицы) во главе с полковниками, облеченными всей военной и гражданской властью.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На следующий день после победы повстанцев у Зборова (6 - 7 августа 1649 г.), где поляков от полного разгрома спас только неожиданный ультиматум Хмельницкому со стороны крымского хана, потребовавшего прекратить битву, стороны подписали мирный договор. В соответствии с ним, реестр увеличивался в пять раз (с 8 до 40 тыс.), а три воеводства - Киевское, Черниговское и Брацлавское - переходили под власть Хмельницкого. Однако было ясно, что этот компромисс не устраивает ни одну из сторон.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Недовольны были и низы. Когда польские паны начали возвращаться на Украину и расправляться с повстанцами, против них поднялись крестьяне Подолии и Волыни; неспокойно было в Белоруссии и на Смоленщине.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июне 1651 г. главные силы повстанцев в сражении под Берестечком (недалеко от Львова) из-за измены крымских татар потерпели от поляков поражение. В соответствии с новым - Белоцерковским - договором, реестр сокращался вдвое (до 20 тыс.), а под властью Хмельницкого оставалось только одно - Киевское - воеводство, причем он лишался права сношений с иностранными государствами, в том числе с Крымским ханством, и должен был подчиняться власти польского коронного гетмана.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конце мая 1652 г. в двухдневном сражении на Батогском поле (на правом берегу Южного Буга) войско Хмельницкого наголову разбило 50-тысячную польскую армию. В результате все Правобережье оказалось во власти повстанцев. Их отдельные отряды начали действовать уже и на польской территории.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Тем не менее, Хмельницкий понимал невозможность длительной войны с Польшей, опираясь только на собственные силы. Еще в 1648 г. он обратился к Москве с просьбой о помощи и предложением о вхождении Украины в состав России. Кремль решил помочь гетману вооружением (а позднее разрешил ему беспошлинно покупать хлеб и соль), но принять Украину в свое подданство в тот момент отказался. Правительство недавно севшего на трон 19-летнего царя Алексея Михайловича (1645 – 1676), столкнувшись внутри страны с чередой мощных городских восстаний («Соляной бунт» в Москве и другие), сочло, что к новой войне с Польшей, которая неизбежно началась бы сразу </w:t>
      </w:r>
      <w:r w:rsidRPr="00395962">
        <w:rPr>
          <w:rFonts w:ascii="Times New Roman" w:hAnsi="Times New Roman" w:cs="Times New Roman"/>
          <w:sz w:val="16"/>
          <w:szCs w:val="16"/>
        </w:rPr>
        <w:lastRenderedPageBreak/>
        <w:t xml:space="preserve">после объявления о присоединении Украины, Россия еще не готова.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Перелом в позиции Москвы произошел в 1653 г. Чувствовавший себя на троне уже гораздо увереннее, Алексей Михайлович, а с ним и Боярская дума, на очередную просьбу Хмельницкого ответили согласием принять Украину в подданство. Для большей весомости оно было утверждено как решение всех русских земель и «разных чинов людей» на Земском соборе 1 октября 1653 г., постановившем, кроме того, начать войну с Польшей. Тогда же, в начале октября, Хмельницкий, разгромив поляков у Жванца (южнее Каменец-Подольска), смог восстановить условия Зборовского договора.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На Украину было направлено русское посольство во главе с боярином Бутурлиным. 8 - 9 января 1654 г. в Переяславе при большом стечении народа на Раде Запорожского казачьего войска Богдан Хмельницкий провозгласил о присоединении Украины к России. Все участники Рады присягнули России: «Быти им з землями и з городами под государевою высокою рукою навеки неотступным».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Вскоре в Москве были подписаны «Статьи Богдана Хмельницкого», которые фиксировали права и привилегии Войска Запорожского, казачьей старшины, украинской шляхты, крупных городов - значительно более широкие по сравнению с теми, которыми они пользовались при господстве Речи Посполитой. Украина должна была управляться гетманом, на местах сохранялись полковые военно-административные органы, а реестр был определен в 60 тыс. человек. Но верховной властью на Украине отныне считался московский царь.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Естественно, Польша пошла на Россию войной. Начало русско-польской войны (1654 – 1667 гг.) было успешным для России. В течение 1654 - 1655 г. русские войска взяли Смоленск, переправились через Днепр, овладели 33-мя городами Восточной Белоруссии, в том числе Полоцком, Витебском, Могилевом, а также Вильно - столицей Великого княжества Литовского. Казаки Хмельницкого воевали на территории Украины, отряд атамана Золотаренко - в Белоруссии.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Двусторонний русско-польский конфликт, однако, почти сразу осложнился вмешательством третьей стороны - Швеции, войска которой (поддержанные частью польских магнатов и шляхты) в 1655 г. вторглись в Польшу с севера и вскоре захватили большую часть ее территории, включая Варшаву.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создавшейся ситуации в окружении царя Алексея Михайловича сложилось две группировки: сторонники продолжения войны с Польшей, уверенные в ее скором победоносном окончании, и сторонники начала войны со Швецией, настаивавшие на скорейшем использовании благоприятной возможности прорваться к Балтийскому морю или, по крайней мере, помешать дальнейшему укреплению Швеции в Прибалтике (о последнем просило и прибывшее срочно в Москву посольство из Вены).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Победила вторая точка зрения, и 17 мая 1656 г. Россия объявила войну Швеции.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24 октября было заключено перемирие с Речью Посполитой. В это время русские войска уже воевали против шведов в Прибалтике: овладев Динабургом, Дерптом, Кокенгаузеном, Мариенбургом, они подошли к Риге. Но осада Риги оказалась безуспешной. Для продолжения общего наступления не хватало ни войск, ни денег. Польша, которая сначала пошла на переговоры с Россией о совместной борьбе против шведов, вскоре при поддержке Крыма возобновила с ней войну.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Одновременно воевать на два фронта Россия не могла, и 20 декабря 1658 г. в Валиесаре она заключила со Швецией перемирие на 3 года. В 1660 г. Швеция заключила мир с Речью Посполитой. В свою очередь Россия 21 июня 1661 г. вынуждена была в местечке Кардис (Эстония) подписать Кардисский мир со шведами, возвращая им все прибалтийские территории, захваченные во время войны, и подтверждая условия Столбовского мира 1617 г.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Возобновив войну с Польшей в январе 1658 г., Москва должна была внимательно следить за изменением обстановки на Украине, которому сама отчасти была причиной. Дело в том, что, став подданными русского царя, население Украины освободилось от притеснений на религиозной почве, но очень скоро почувствовало тяжелую руку московских воевод. Настроения казаков стали меняться: часть их призывала искать помощи у Польши, а некоторые - у Турции.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Это разномыслие понятно: Украина была со всех сторон окружена более сильными соседями, и вопрос о ее большей или меньшей самостоятельности, в конце концов, упирался в вопрос, с кем именно из этих соседей следовало в первую очередь укреплять отношения, на кого опираться. Преемники умершего в 1657 г. Б. Хмельницкого (гетманы И.В. Выговский, Ю.Б. Хмельницкий, П.Д. Дорошенко и И.М. Брюховецкий) в конце 50 - 60-х гг. так и не смогли сделать окончательного выбора и ориентировались в своей политике то на Москву, то – чаще - на Варшаву, а подчас на Стамбул и Бахчисарай. С начала 60-х гг. на Право- и Левобережной Украине нередко избирались «свои» гетманы, не признававшие друг друга. «Шаткость» украинской верхушки вызывала ответную подозрительность в Кремле. В Киеве, Чернигове и других городах появились русские гарнизоны.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Возобновленная война России с Речью Посполитой приобрела затяжной характер. Бои чередовались с перемириями, успехи - с неудачами. Оба противника были истощены и в прямом и в переносном смысле: население Речь Посполитой уменьшилось на одну треть, Россия испытывала острейший финансовый дефицит, побудивший правительство в 1662 г. пуститься в авантюру с выпуском медных денег, приведшую к грандиозному бунту в Москве.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Русско-польская война завершилась 30 января 1667 г. подписанием Андрусовского перемирия на 13,5 лет, по которому к России отходили Киев (на 2 года), Смоленские и Черниговские земли, признавалось присоединение к ней Левобережной Украины. Правобережная Украина оставалась за Речью Посполитой. Запорожье должно было находиться под властью обоих государств, которые обязались давать совместный отпор нападениям крымских татар и турок. Переговоры от имени России удачно провел глава Посольского приказа Афанасий Лаврентьевич Ордин-Нащокин (1605 – 1680), один из лучших российских дипломатов того времени.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Таким образом, внешняя политика России в 50 - 60-е гг. ознаменовалась крупными реальными успехами, наиболее значимым из которых было начало присоединения украинских и белорусских земель. Это, в свою очередь, геополитически сближало и связывало Россию с Центральной и Западной Европой, создавая предпосылки для повышения ее роли в европейских международных отношениях. Итоги войны были важны и лично для царя Алексея Михайловича, который с годами все активнее выступал за объединение всех восточно-славянских земель вокруг Москвы. Обнаружилось, однако, что Россия еще не в состоянии вести войны сразу с несколькими противниками, что обусловило несколько ее неудач.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70 - 90-е гг. внешняя политика России начала менять свои приоритеты: главным для нее стало «турецко-крымское» (южное) направление, что было связано как с изменением геополитической ситуации на Украине и вокруг нее, так и с важными переменами в международных отношениях в Юго-Восточной Европе.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70-е гг. Османская империя начала более активно, чем прежде, вмешиваться в украинские дела, посчитав, видимо, что все ее потенциальные противники в регионе - Россия, Речь Посполитая и сами украинцы - сильно ослаблены непрерывной двадцатилетней борьбой друг с другом. Умело использовав споры и раздоры в украинской верхушке, в частности антимосковскую позицию гетмана П.Д. Дорошенко, турки заняли </w:t>
      </w:r>
      <w:r w:rsidRPr="00395962">
        <w:rPr>
          <w:rFonts w:ascii="Times New Roman" w:hAnsi="Times New Roman" w:cs="Times New Roman"/>
          <w:sz w:val="16"/>
          <w:szCs w:val="16"/>
        </w:rPr>
        <w:lastRenderedPageBreak/>
        <w:t xml:space="preserve">Правобережную Украину. По Бучачскому договору 1672 г. Речь Посполитая уступила султану Подолию и другие земли.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Недовольное таким развитием событий правобережное казачество оказало нажим на гетмана Дорошенко, и тот в 1676 г. перешел на сторону России. На следующий год на Украину вторглась огромная турецко-татарской армия, против которой выступили русские полки во главе с Г.Г. Ромодановским. Дорошенко сдался в плен русским и передал гетманство И.С. Самойловичу, стороннику воссоединения обеих частей Украины под властью России. Так в 1677 г. началась открытая война между Россией и Турцией, первая в истории их отношений за два столетия. Начало ее совпало со смертью царя Алексея Михайловича и воцарением его 15-летнего сына Федора Алексеевича (1676 - 1682), который получил хорошее по тем временам образование, но по возрасту и из-за болезни ног был не в состоянии самостоятельно управлять страной.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Турки стремились захватить Киев и Чигирин - русскую крепость на Украине, - к которой они направили летом 1678 г. 200-тысячную армию. Ей противостояло 120-тысячное русско-украинское войско. Проявив чудеса стойкости при обороне города, русские после ожесточенных уличных боев вынуждены были покинуть Чигирин. Однако для продолжения активных военных действий у турок уже не было сил, и они отступили к Бугу.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13 января 1681 г. Россия заключила с крымским ханом Мурад-Гиреем Бахчисарайский договор, ратифицированный также и турецким султаном. Стороны согласились на 20-летнее перемирие. Левобережная Украина и Киев признавались владениями России, а земли на правом берегу Днепра (Брацлавщина и другие) остались под властью султана.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Во время войны была создана третья по счету, Изюмская, засечная черта протяженностью в 400 верст, прикрывавшая от набегов крымских татар Слободскую Украину.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Продемонстрированные Турцией в 70-е гг. захватнические намерения в отношении Украины способствовали сближению России и Речи Посполитой, поскольку их южным границам угрожал один и тот же противник, и угроза эта была куда более серьезной, чем прежде.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Чуть позже стало ясно, что во всей Юго-Восточной Европе складывается новый баланс сил: в 1682 г. турки вторглись в земли Габсбургов, а на следующий год огромная армия Кара-Мустафы осадила Вену. На помощь Священной Римской империи пришла Польша: ее армия помогла снять турецкую осаду. После этой победы Речь Посполитая возвратила себе Правобережную Украину. В 1684 г. образовалась антитурецкая «Священная лига» в составе Империи, Польши и Венеции. Договор трех стран прямо говорил о привлечении в нее всех христианских государей, «преимущественно царей московских».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За всем этим внимательно следили из Москвы царевна Софья Алексеевна (1682 - 1689), правившая от имени своих малолетних братьев царей Ивана V и Петра I Алексеевичей, и ее ближайшее окружение. Для честолюбивой Софьи, которая настойчиво стремилась к единоличной верховной власти, было очень важно продемонстрировать свою способность добиваться успехов во внешней политике. Поэтому в ответ на приглашение вступить в «Священную лигу» Кремль заявил о необходимости сначала полностью урегулировать отношения с Речью Посполитой. Камнем преткновения в начавшихся переговорах стал Киев, который (вопреки пунктам перемирия 1667 г.) Россия так и не вернула полякам. На последних, однако, оказывала давление Вена, да и военные действия поляков против турок развивались неудачно.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1686 г. после переговоров, на которых российскую делегация возглавлял ближний боярин князь Василий Васильевич Голицын, «царственные большие печати и великих государевых посольских дел оберегатель», был подписан «Вечный мир» с Речью Посполитой. За Россией закреплялись Левобережная Украина, Запорожская Сечь и Киев, хотя она выплачивала за </w:t>
      </w:r>
      <w:r w:rsidRPr="00395962">
        <w:rPr>
          <w:rFonts w:ascii="Times New Roman" w:hAnsi="Times New Roman" w:cs="Times New Roman"/>
          <w:sz w:val="16"/>
          <w:szCs w:val="16"/>
        </w:rPr>
        <w:lastRenderedPageBreak/>
        <w:t xml:space="preserve">последний Польше 150 000 рублей. Москва должна была разорвать отношения с Османской империей и Крымским ханством и присоединиться к «Священной лиге», став, таким образом, участником одной из европейских коалиций.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1687 г. Россия, выполняя свои обязательства, начала войну с Крымским ханством, отправив против него 50-тысячную армию во главе с князем Голицыным и такие же по численности части украинских казаков гетмана И.С. Самойловича. Вниз по Днепру к крепости Кизи-Кермен плыл на судах отряд Г. Касогова. В походе участвовали и донские казаки атамана Ф. Минаева.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Внешнеполитическая обстановка для Москвы складывалась удачно: турки не могли оказать помощи Крыму, так как воевали с другими членами «Лиги». Однако летнее наступление по сухой - более того, выжженной татарами, - степи оказалось невозможным. Русским и украинцам не хватало воды, продовольствия, фуража. Сражений не было, но потери росли: не выдерживали ни люди, ни кони. В итоге Голицын дал приказ повернуть назад; человек по-европейски образованный, сторонник сближения России с Западом, известный всей Москве своей большой библиотекой, галантными манерами и близостью к царевне Софье, оказался неважным военачальником. Официально в провале похода Кремль обвинил гетмана Украины И.С. Самойловича; тот был сослан в Тобольск и заменен И.С. Мазепой (будучи в ту пору генеральным есаулом, именно Мазепа и донес на «измену» Самойловича).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1689 г. Кремль решил повторить поход, который возглавил тот же Голицын, проведший большую предварительную подготовку: помимо прочего, была построена Новобогородицкая крепость на реке Самаре, которая закрывала с юга путь крымским татарам на Украину. Тем временем Османская империя продолжала войну на Балканах, но фортуна ей окончательно изменила: турецкие войска потерпели поражения в Венгрии и Далмации, сдали австрийской армии Белград. Все это кончилось военным переворотом в Стамбуле и свержением султана Магомета IV.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Как и в первый раз, Голицын повел свои войска (112 тыс. русских и украинцев) на юг, к Перекопу, по степи. В середине мая начались ожесточенные сражения наступавших с вдвое превосходящими силами крымских татар. Терпя поражения, татары отступали, но вскоре опять началась жара. Хан предложил Голицыну соглашение, которое подтверждало бы Бахчисарайский мир 1681 г., но тот отказался. Жара с каждым днем наносила войскам Голицына все больший урон, и он снова вынужден был отступить.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Несмотря на неудачу, крымские походы Голицына сыграли свою роль в общей борьбе стран Юго-Восточной Европы против Османской империи в 80-е гг., поскольку сковали военные силы крымских татар и помешали им помочь армиям султана. Кроме того, сам факт этих походов означал, что Россия намерена перейти от пассивной обороны с помощью засечных черт и отражения очередных набегов татар с юга выдвижением войсковых «заслонов» к активным наступательным действиям против Крымского ханства. Наконец, Россия продемонстрировала свой возросший военный потенциал и верность обязательствам, данным союзникам по «Священной лиге». Отголоски событий в Причерноморье докатились даже до Стамбула, где не раз возникала паника - «Русские идут!» - и «правоверные» начинали бросаться вниз с минаретов.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Повлияли крымские походы и на внутриполитическую борьбу в России. Военные неудачи «канцлера» Голицына, которые тщетно пыталась скрыть от населения Софья Алексеевна, способствовали падению ее авторитета как правительницы и ускорили ее свержение Петром I осенью 1689 г.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Петр I, считавшийся царем с 1682 г., семь лет оставался в тени своей старшей сводной сестры. Теперь, отправив ее в Новодевичий монастырь, он волей-неволей должен был серьезно задуматься об основных направлениях своей политики (его сводный старший брат и соправитель, слабоумный Иван V, как и </w:t>
      </w:r>
      <w:r w:rsidRPr="00395962">
        <w:rPr>
          <w:rFonts w:ascii="Times New Roman" w:hAnsi="Times New Roman" w:cs="Times New Roman"/>
          <w:sz w:val="16"/>
          <w:szCs w:val="16"/>
        </w:rPr>
        <w:lastRenderedPageBreak/>
        <w:t xml:space="preserve">прежде, ни в какие государственные дела не вмешивался; он умер в 1696 г.).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После пятилетней паузы, заполненной военными и прочими «потехами» (1689 – 1694 гг.), Петр I продолжил то, что начали правительства царя Федора и царевны Софьи: войну за выход к Азовскому и Черному морям. Сохраняя общие контуры стратегии, молодой царь, однако, изменил тактику: решил воевать не с Крымским ханством, а с Турцией. И вести армию не на татарский Перекоп - напрямую, по открытой, сухой, ветреной и невыносимо жаркой в летнее время степи, а на стоящий в устье Дона турецкий Азов (тот самый «оплот ислама», который уже брали донские казаки в 1637 г.) - по реке и вдоль реки, что намного проще и удобнее. Возвращение России к активной внешней политике в северном Причерноморье вполне устраивало ее европейских союзников: Священную Римскую империю и Речь Посполитую, которые, как и прежде, с циничным расчетом отводили русским роль периферийной, отвлекающей силы в общей борьбе с Османской империей.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начале 1695 г. из Москвы на юг двинулись сразу два русских войска. Одно из них, под командованием боярина Бориса Петровича Шереметева, спускаясь вниз по Днепру, захватило четыре турецких крепости (две разрушили, в двух оставили гарнизоны). Второе было разделено: одна часть ратников во главе с Федором Александровичем Головиным и швейцарцем Францем Лефортом двигалась к Азову по реке Дон; другая, под командованием шотландца Патрика Гордона, шла берегом. Петр участвовал в походе в звании бомбардира.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Осада Азова, в которой участвовало в общей сложности 30 тыс. человек, продолжалась три месяца (июль - сентябрь), но закончилась, по словам самого Петра, его «невзятием». Сказались и распри между тремя командующими, и неумение вести осаду, и, главное, - отсутствие флота, из-за чего полной осады не вышло: турки без помех подвозили осажденным все необходимое по воде.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Зимой 1695/96 гг. энергичный и не считающийся ни с какими затратами и жертвами Петр предпринял чрезвычайные усилия, стремясь переломить ситуацию в свою пользу. Все сухопутные войска были переданы в руки одного командующего – «генералиссимуса» Алексея Семеновича Шеина. Во главе флота, который спешно строился на верфях в Воронеже и вокруг него, был поставлен «адмирал» Лефорт.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К весне 1696 г. под Воронежем царь Петр имел уже 23 галеры, 2 корабля, 4 брандера и 1 300 стругов; туда же было стянуто около 40 тыс. солдат и стрельцов. В начале мая войска на судах спустились вниз по Дону к Азову, где их уже дожидалась помощь – отряды донских и запорожских казаков.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На этот раз осада Азова продолжалась менее месяца. Вокруг города был возведен земляной вал выше крепостных стен. На море русские корабли блокировали все подходы к крепости. Сильно разрушенный Азов со 136-ю пушками капитулировал 19 июля, и, хотя крепость фактически нужно было строить заново, Россия приобрела важный опорный пункт в Приазовье.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После взятия Азова правительство разработало план освоения приобретенных земель. Рядом с Азовом была заложена еще одна крепость – Таганрог, где Петр I, по легенде, даже подумывал основать новую столицу.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Желая закрепить успех, активизировать антитурецкую коалицию и изучить международную обстановку, Петр I в марте 1697 г. послал в Европу «великое посольство», которое официально возглавили Ф.Я. Лефорт, Ф.А. Головин и П.А. Возницын (царь поехал под именем Петра Михайлова). Помимо дипломатической деятельности посольство должно было способствовать закупке вооружения и приглашению на русскую службу различных специалистов. На время отсутствия царя управление страной было поручено боярам - его дяде по матери Л.К. Нарышкину, а также Б.А. Голицыну и П.И. Прозоровскому.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составе посольства Петр I посетил польскую Курляндию, Бранденбург и другие немецкие государства, Голландию, </w:t>
      </w:r>
      <w:r w:rsidRPr="00395962">
        <w:rPr>
          <w:rFonts w:ascii="Times New Roman" w:hAnsi="Times New Roman" w:cs="Times New Roman"/>
          <w:sz w:val="16"/>
          <w:szCs w:val="16"/>
        </w:rPr>
        <w:lastRenderedPageBreak/>
        <w:t xml:space="preserve">Англию, затем вновь вернулся в Голландию и оттуда поехал в Вену на встречу с «императором Священной Римской империи» Леопольдом I. Все переговоры показали, что сохранить (а, тем более, расширить) антитурецкую «Священную лигу» вряд ли удастся: Голландия, завершив одну войну с Францией, готовилась к следующей, а Империя уже начала сепаратные переговоры о мире с турками.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Выяснить позицию третьего участника «Священной Лиги», Венеции, Петр I не успел, так как летом 1698 г. получил из Москвы известие о новом мятеже стрельцов и решил тут же возвращаться в Россию. В пути царя нагнали добрые вести: мятеж подавлен, зачинщики схвачены, ведется следствие. Не изменив своего маршрута, Петр I тем не менее позволил себе надолго остановиться в небольшом городке Рава Русская (к югу от Варшавы), где провел секретные переговоры с польским королем и курфюрстом[5] саксонским Августом II. Речь шла о союзе против Швеции: еще не укрепившись на Азовском море, Петр I устремил взор на Балтику.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Глубокая тайна переговоров (монархи беседовали с глазу на глаз, без свидетелей, демонстрируя окружающим лишь взаимные симпатии и общую тягу к развлечениям), сам их предмет и участники предвещали новый акт борьбы на Балтике.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Дело в том, что Август II, известный Европе лишь исключительной физической силой и любовными похождениями, взошел на польский трон всего год назад (в 1697 г.) и при непосредственной поддержке Петра I. Тогда русский царь отправил польскому сейму, который после смерти Яна III Собесского выбирал, по обыкновению, нового короля из нескольких претендентов (в частности, французского принца де Конти), грамоту. Выразился Петр просто и ясно: «Имея ко государям вашим, королям польским, постоянную дружбу, также и к вам, паном раде, и Речи Посполитой, такого короля с францужеской и с турской стороны быти не желаем, а желаем быти у вас на престоле королевства Польского и Великого княжества Литовского королем… какова народу ни есть, только не с противной (России. – Авт.) стороны». Для вящей убедительности царь отправил к польской границе 60-тысячный корпус. Сейм, естественно, проголосовал за Августа.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Анализ текущей европейской «политик» показал царю Петру, что крупнейшие державы не проявляют уже прежнего интереса к войне с Османской империей, ибо готовятся к более важной для них борьбе: за «наследство» бездетного испанского короля Карла II Габсбурга. Вместе с тем, эта, как было уже ясно, неминуемая и длительная война (Карл II умер в 1700 г., и она, действительно, началась в 1701 г.) неизбежно отвлекла бы внимание всех ее участников от прочих европейских проблем, в том числе, черноморско-балканской и балтийской. Иными словами, Россия на какое-то время получала свободу самостоятельного внешнеполитического маневра. Причем решение первой из этих проблем представлялось Петру в тот момент малоперспективным, поскольку успешно воевать в одиночку с Турцией и Крымом Россия не могла.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Иное дело - Балтика. Здесь создались хорошие предпосылки к объединению внешнеполитических, дипломатических и военных усилий нескольких держав, которые стремились противодействовать растущей гегемонии Швеции. И опять же, в случае большой войны «за испанское наследство» Франция, Англия и Голландия, имевшие со Швецией союзные договоры, вряд ли будут в состоянии эффективно помогать 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На протяжении XVII в. Швеция шаг за шагом превращалась к крупнейшую балтийскую империю, одну из великих европейских держав. Владея Финляндией, шведы после Смуты в России закрепили за собой побережье Финского залива, после очередной войны с Польшей приобрели Лифляндию (в 1629 г.), а в результате Тридцатилетней войны (в 1648 г.) - земли на севере Германии (Померания, Бремен и другие). В 40 – 50-е гг. Швеция путем военного давления добилась от Дании передачи ей земель на юге и в центре Скандинавского полуострова. В 1697 г. на </w:t>
      </w:r>
      <w:r w:rsidRPr="00395962">
        <w:rPr>
          <w:rFonts w:ascii="Times New Roman" w:hAnsi="Times New Roman" w:cs="Times New Roman"/>
          <w:sz w:val="16"/>
          <w:szCs w:val="16"/>
        </w:rPr>
        <w:lastRenderedPageBreak/>
        <w:t xml:space="preserve">шведский престол вступил молодой энергичный король Карл XII, полный экспансионистских планов по окончательному превращению Балтийского моря во внутреннее «шведское озеро».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Переговоры в Раве Русской завершились устными обещаниями «дружбы»; никаких документов подписано не было. Однако уже в 1699 г. прибывшему в Москву польскому посольству Петр дал обещание выступить на войну со Швецией сразу после заключения мира с Турцией. В том же году к формирующемуся антишведскому «Северному союзу» присоединилась Дания - давний противник Швеции в балтийском регионе. Вместе с тем, не вполне уверенный в благоприятном развитии событий (слишком сильна была Швеция и слишком ненадежны - союзники), осенью 1699 г. на переговорах со шведами Петр подтвердил верность России Кардисскому миру.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том же 1699 г. на конгрессе в Карловицах Россия, Австрия и Венеция заключили двухлетнее перемирие с Турцией. Но Петр I с нетерпением ожидал результатов двусторонних российско-турецких переговоров, которые вел в Константинополе дипломат Е.И. Украинцев. 14 июля 1700 г. Украинцев подписал перемирие на 30 лет, закрепившее за Россией Азов. И только тогда, обеспечив, как он считал, мир на южных границах, Петр I 19 августа объявил войну Швеции.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Таким образом, конец 90-х гг. стал переломным моментом во внешней политике России. В новой международной ситуации Петр I поставил цель при содействии стран-участниц созданного им «Северного союза» разгромить Швецию и добиться для России прямого выхода в Балтийское море. Сосредоточив все силы и средства на «шведском» (северо-западном) направлении, он горел решимостью распахнуть дверь Европы и ввести туда Россию как великую европейскую державу.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63.Россия в конце </w:t>
      </w:r>
      <w:r w:rsidRPr="00395962">
        <w:rPr>
          <w:rFonts w:ascii="Times New Roman" w:hAnsi="Times New Roman" w:cs="Times New Roman"/>
          <w:b/>
          <w:sz w:val="16"/>
          <w:szCs w:val="16"/>
          <w:u w:val="single"/>
          <w:lang w:val="en-US"/>
        </w:rPr>
        <w:t>XVII</w:t>
      </w:r>
      <w:r w:rsidRPr="00395962">
        <w:rPr>
          <w:rFonts w:ascii="Times New Roman" w:hAnsi="Times New Roman" w:cs="Times New Roman"/>
          <w:b/>
          <w:sz w:val="16"/>
          <w:szCs w:val="16"/>
          <w:u w:val="single"/>
        </w:rPr>
        <w:t xml:space="preserve"> века. Предпосылки и объективная необходимость преобразований в стране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Российская держава на рубеже XVII - XVIII вв. Предпосылки петровских реформ</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XVIII век в России начался под знаком петровских реформ, создания империи и укрепления авторитарной власти - самодержавия, именуемого иногда в публицистике централизмом или сверхцентрализмом, с точки зрения государственного управления. Объективная необходимость всего комплекса общественно-политических и социально-экономических преобразований в России едва ли вызывала сомнения. Конец XVII в. в России ознаменовался ожесточенной борьбой политических группировок. Рядовые дворяне постепенно оттесняли родовитую боярскую знать. Новая служилая знать получала чины и крупные земельные пожалования. Был ограничен рост церковного землевладения - Уложение 1649 г. категорически запретило монастырям приобретение новых вотчин. По мнению ряда историков, XVII век был периодом упадка русской государственности. Правление царя Алексея Михайловича (&gt; 3.5.) нельзя было назвать удачным, даже, несмотря на присоединение Украины. Царская власть ослабла, а самодержавие по сути осуществлялось лишь на бумаге. Налицо было банкротство, выразившееся в конце концов в чеканке медных рублей. Простая полицейская мера Бориса Годунова (&gt; 3.4.) - введение урочных лет - превратилась в крепостное право. Умирая, царь Алексей Михайлович оставил страну в состоянии несравненно худшем, чем принял.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военном отношении Россия была практически бессильной. Москва платила ежегодную дань крымскому хану, опустошавшему Украину и низовые области. Москве приходилось ограничиваться лишь пассивной обороной: от Брянска на Тулу и Каширу - и дальше на Рязань - была проведена укрепленная сторожевая линия, оставлявшая, однако, беззащитными не только новоприсоединенную Украину, но и </w:t>
      </w:r>
      <w:r w:rsidRPr="00395962">
        <w:rPr>
          <w:rFonts w:ascii="Times New Roman" w:hAnsi="Times New Roman" w:cs="Times New Roman"/>
          <w:sz w:val="16"/>
          <w:szCs w:val="16"/>
        </w:rPr>
        <w:lastRenderedPageBreak/>
        <w:t xml:space="preserve">коренные области Московской Руси - Курскую, Орловскую и большую часть Тульской. Место, занимаемое к концу XVII в. Российским государством в системе международных отношений, не вполне соответствовало его действительным силам и возможностям. Сфера участия России в европейских делах ограничивалась соседними странами - Польшей и Швецией, с большинством же государств Западной Европы политическими контакты были эпизодическими. Особенно сложными были отношения России и Швеции, которая безраздельно господствовала на Балтике еще с начала XVII в., захватив исконные русские земли на побережье Финского залива. В результате Российское государство было лишено естественного пути сообщения со странами Западной Европы, общение с которыми было одним из важнейших условий преодоления отсталости страны. Попытки вернуть себе выход в Балтийское море были предприняты русским правительством еще в середине XVII в., однако сил для успешной борьбы со Швецией у России было недостаточно, тем более, что одновременно шла война с Польшей за Украину (&gt; 3.4., 3.5.). Поэтому важной задачей российской внешней политики рубежа XVII - XVIII вв. стала необходимость получения выхода к морю, и решать эту проблему пришлось Петру I.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До конца XVII в. Россия пыталась дать "ответ" на "вызов" Европы, не выходя за рамки традиций, лишь при необходимости заимствуя что-то на Западе. Как правило, такие нововведения не укладывались в традиционную систему ценностей. Однако долгое время подобное положение продолжаться не могло. Реальности того времени остро ставили перед Россией дилемму: либо оставаться на задворках цивилизации и тащить на себе груз древних традиций, постепенно превращавшихся в пережитки, либо, встав на путь реформ, превратиться в великую державу, с которой бы считались развитые европейские государства. Россия выбрала второй путь, тем более, что для этого созрели все предпосылки: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экономическая отсталость страны представляла серьезную опасность для национальной независимости русского народа;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российская промышленность, как и сельское хозяйство, была основана на подневольном труде крепостного крестьянства, а по объему и техническому оснащению заметно уступала западноевропейской;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русское войско было плохо обучено и вооружено и в значительной своей части состояло из отсталого дворянского ополчения и стрельцов;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существовал сложный государственный аппарат в виде громоздкой бюрократической приказной системы;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существенным было отставание в сфере духовной культуры, связанное с засильем церкви.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Все эти проблемы в качестве главной задачи ставили изменение традиционной системы ценностей. В XVII в. это понимали многие политики и государственные деятели, которые считали, что обращение к опыту и знаниям Запада может стать важным условием выполнения новых задач. Однако большинством русского общества подобного рода заимствования воспринимались как нежелательные. Уже при первых Романовых осознавалась в качестве жизненной потребности учиться у Запада, ощущалась необходимость модернизации как потребность государственная, хотя внутренний страх - не испортимся ли мы от общения с иностранцами - сдерживал и давил.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Воссоединение с Украиной выявило несовпадение церковных обрядов. Реформа Никона (&gt; 3.5.), требующая исправления русского православия по греческим образцам, была обусловлена политической причиной - стремлением включить украинские земли в состав России. Однако с другой стороны, греки, завоеванные турками-османами, потеряли для русских свой </w:t>
      </w:r>
      <w:r w:rsidRPr="00395962">
        <w:rPr>
          <w:rFonts w:ascii="Times New Roman" w:hAnsi="Times New Roman" w:cs="Times New Roman"/>
          <w:sz w:val="16"/>
          <w:szCs w:val="16"/>
        </w:rPr>
        <w:lastRenderedPageBreak/>
        <w:t xml:space="preserve">авторитет. В социокультурном отношении церковная реформа Никона способствовала более открытому развитию. Русская культура открылась украинско-белорусским образцам, открытым в свою очередь западным, "латинству". Западный (польский) образ жизни все больше входил в жизнь элиты общества. Спор Алексея Михайловича с Никоном - это и спор о взаимоотношениях светской и церковной власти: цезаропапизм или папоцезаризм. Их спор разрешил Петр I, уничтожив патриаршество (&gt; 4.2.).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Так в XVII в. опосредованно, поверхностно, избирательно в жизнь российской цивилизации входил процесс вестернизации. Носителями реформаторской ориентации были Б.И.Морозов, Ф.М.Ртищев, А.Л.Ордин-Нащекин. Позже В.В. Голицын выдвинул концепцию реформ, предвосхитивших преобразования Петра I. Она охватывала все стороны развития общества: военное дело, налоги, политику, торговлю, промышленность. Поворот к Западу был сделан уже во второй половине XVII в. По мнению ряда исследователей, европеизация в России в этот период шла более продуктивно, нежели при Петре. Царевна Софья действовала так, что ее вполне можно считать предшественницей Петра. Она была истинным новатором: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первая русская женщина, которая самостоятельно вела политическую борьбу; ее регенство (на указах подписывалась третьей) являлось ступенью в борьбе за власть;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вела борьбу за власть весьма квалифицированно: умело подавив стрелецкий бунт 1682 г., она показала, что владеет технологией политической борьбы;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пыталась укрепить свое положение с помощью своего рода наглядной агитации (гравюры и портреты царевны Софьи в полном царском облачении);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неудачные Крымские походы праздновались как победы;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программа В.В. Голицына была выше и шире петровской.</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Повторяя, хотя и с опозданием, технологические фазы европейского развития, в социальном и политическом плане Россия двигалась как бы наоборот, усиливая самодержавие и крепостничество, закабаление всех слоев населения. К концу XVII в. в России сложилось две модели модернизации: либо ориентация на католические страны (Польша) - мягкая, постепенная модель (царевна Софья, В.В.Голицын), либо ориентация на протестантские страны (Голландия, Северная Германия, Англия) - жесткая, ускоренная модель (Петр I). Однако история не отпустила России времени для естественного (неволюнтаристского) развития. И ни одна из существующих политических систем в тот период не давала методов для такой страны, как Россия, реализовать рывок из трясины отсталости и застоя. Для каких-либо глубоких прогрессивных преобразований по европейским меркам у нас в стране попросту не было необходимого уровня цивилизованности. Тогда, на рубеже XVII - XVIII вв., в условиях отсталости авторитарная российская система едва ли могла быть преобразована за период жизни одного поколения.</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64.Экономическое развитие России и социальная политика правительства в первой четверти </w:t>
      </w:r>
      <w:r w:rsidRPr="00395962">
        <w:rPr>
          <w:rFonts w:ascii="Times New Roman" w:hAnsi="Times New Roman" w:cs="Times New Roman"/>
          <w:b/>
          <w:sz w:val="16"/>
          <w:szCs w:val="16"/>
          <w:u w:val="single"/>
          <w:lang w:val="en-US"/>
        </w:rPr>
        <w:t>XVII</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Социально-экономическое развитие и социальная политика правительства в первой четверти XVII в.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Конец XVII-первая четверть XVIII в. не внесли сколько-нибудь существенных изменений в систему земледелия, прежними оставались орудия труда, агротехника и сельскохозяйственные культуры. Производство сельскохозяйственных продуктов росло за счет распашки и включения в постоянную обработку новых территорий на юге и востоке страны.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Серьезные изменения произошли в системе феодальной собственности, владельческих и государственных повинностей крестьян, в податной системе, еще более укрепилось власть </w:t>
      </w:r>
      <w:r w:rsidRPr="00395962">
        <w:rPr>
          <w:rFonts w:ascii="Times New Roman" w:hAnsi="Times New Roman" w:cs="Times New Roman"/>
          <w:sz w:val="16"/>
          <w:szCs w:val="16"/>
        </w:rPr>
        <w:lastRenderedPageBreak/>
        <w:t xml:space="preserve">помещиков над крестьянами. В первой четверти XVIII в. завершилось слияние двух форм феодального землевладения: указом о единонаследии (1714) все дворянские поместья превращались в вотчины, земля и крестьяне переходили в полную неограниченную собственность помещика. Расширение и укрепление феодального землевладения и собственнических прав помещика способствовали удовлетворению возросших потребностей дворян в деньгах. Это влекло за собой повышение размеров феодальной ренты, сопровождавшейся ростом крестьянских повинностей, укрепляло и расширяло связь дворянской вотчины с рынком.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Указ о единонаследии завершил консолидацию класса феодалов в единый класс — сословие дворян — и укрепил его господствующее положение.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Но здесь имелось и другая сторона. Помещики и бывшие вотчинники были обязаны нести службу в регулярных армии и флоте, в аппарате власти и управлении. Это была постоянная, обязательная, пожизненная служба. Все это вызывало недовольство дворянства и приводило к тому, что известная его часть участвовала в различного вида заговорах.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целях повышения налогов была произведена перепись всего податного населения и введена подушная подать, которая изменила объект обложения, удвоила сумму взимавшихся с населения податей.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Возрастание феодальной эксплуатации не ограничивалось увеличением податного обложения и ростом размеров барщины и оброка. На это время приходится невиданное увеличение государственных повинностей (дорожной, ямской, постойной) , стоимость которых нередко значительно превышала размеры подушной подати.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Крестьянин помимо подушной подати платил еще огромное число всевозможных налогов и сборов, призванных пополнить опустевшую в результате войн казну, а также затраты на создание громоздкого и дорогостоящего аппарата власти и управления, регулярных армии и флота и т.п.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1722 г. была издана "Табель о рангах", которая устанавливала обязательность службы дворян, причем они должны были начинать ее с самых низших чинов служебной лестницы, состоявшей из 14 ступеней, или чинов.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промышленности России в этот период произошел настоящий скачок, выросла крупная мануфактурная промышленность, главными отраслями которой являлись металлургия и металлообработка, судостроение, текстильная и кожевенная промышленность.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Особенностью промышленности было то, что она основывалась на принудительном труде. Это означало распространение крепостничества на новые формы производства и новые сферы экономики.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Бурное для того времени развитие мануфактурной промышленности (к концу первой четверти века в России действовало более 100 мануфактур) в значительной степени было обеспечено протекционистской политикой русского правительства направленной на поощрение развития экономики страны, в первую очередь в промышленности и торговле, как внутренней, так и особенно внешней.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Изменился характер торговли. Развитие мануфактурного и ремесленного производства, его специализация по отдельным районам страны, втягивание крепостного хозяйства в товарно-</w:t>
      </w:r>
      <w:r w:rsidRPr="00395962">
        <w:rPr>
          <w:rFonts w:ascii="Times New Roman" w:hAnsi="Times New Roman" w:cs="Times New Roman"/>
          <w:sz w:val="16"/>
          <w:szCs w:val="16"/>
        </w:rPr>
        <w:lastRenderedPageBreak/>
        <w:t xml:space="preserve">денежные отношения и получение Россией выхода к Балтийскому морю дали мощный толчок росту внутренней и внешней торговли.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Особенностью внешней торговли России этого периода было то, что вывоз, составлявший 4,2 млн. руб., вдвое превышал ввоз.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Интересы развития промышленности и торговли, без которых крепостническое государство не могло успешно решать поставленные перед ним задачи, определяли его политику в отношении города, купечества и ремесленного населения. Население города делилось на "регулярное", владевшее собственностью, и"нерегулярное". В свою очередь, "регулярное" делилось на две гильдии. К первой относились купцы и промышленники, а ко второй-мелкое купечество и ремесленники. Правом выбора в городские учреждения пользовалось только "регулярное" население.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Идея о человеческой, а не богоданной природе государства порождала представление о том, что государство — это и есть тот идеальный инструмент преобразования общества, воспитания добродетельного подданного, идеальный институт, с помощью которого можно достичь "всеобщего блага" желанной, но постоянно уходящей, как линия горизонта, цели человечества.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Обществу, только недавно вышедшему из мрака средневековья, казалось, что найден ключ к счастью, стоит только сформулировать законы и с помощью организации — государства — последовательно провести их в жизнь. Отсюда и поразительный оптимизм людей XVII — XVIII вв., наивная вера в неограниченные силы разумного человека, возводящего по чертежам на "разумных" началах свой корабль, дом, город, государство, общество.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Достоин упоминания и известный механицизм мышления людей петровских времен в подходе к обществу, человеку и природе. Выдающиеся успехи точных, естественных наук позволяли трактовать общественную жизнь как процесс, близкий к механическому.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Все эти идеи и образы с разной степенью абстракции и упрощения имели широкое хождение в европейском обществе, и вместе с идеями реформ (а некоторые из них даже раньше) достигли России, где, видоизменившись под воздействием российских условий, стали элементами политического сознания. Конечно, будет преувеличением утверждать, что при возведении своей империи Петр заложил в ее основание философские концепции Декарта и Спинозы. Речь идет об определенном и сильном влиянии этих идей на сознание великого реформатора.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Без учета всех этих обстоятельств трудно дать адекватную оценку самой личности царя-реформатора, его преобразованиям. Совершенно очевидно, что в России в годы царствования Петра произошел резкий экономический скачок. Промышленное строительство Петровской эпохи проходило невиданными темпами: за первую четверть XVIII в. возникло не менее 200 мануфактур вместо тех 15-20, которые существовали в конце XVII в. Характернейшая особенность экономического бума начала XVIII в. состояла в определяющей роли самодержавного государства в экономике, его активном и глубоком проникновении во все сферы хозяйственной жизни. Господствовавшие в Европе экономические концепции меркантилизма исходили из того, что основой богатства государства, необходимым условием его существования является накопление денег за счет активного баланса торговли, вывоза товаров на чужие рынки и препятствования ввозу иностранных товаров на свой рынок. Уже одно это само по себе предполагало вмешательство государства в сферу экономики. Поощрение </w:t>
      </w:r>
      <w:r w:rsidRPr="00395962">
        <w:rPr>
          <w:rFonts w:ascii="Times New Roman" w:hAnsi="Times New Roman" w:cs="Times New Roman"/>
          <w:sz w:val="16"/>
          <w:szCs w:val="16"/>
        </w:rPr>
        <w:lastRenderedPageBreak/>
        <w:t xml:space="preserve">одних — "полезных" видов производства, промыслов товаров — влекло за собой ограничение или даже запрещение других — "неполезных" с точки зрения государства.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Петр, мечтавший о могуществе своей державы, не был равнодушен к концепциям меркантилизма. Идея о руководящей роли государства в жизни общества вообще и в экономике в частности (с применением методов принуждения в экономической политике) совпадала с общим направлением идеи "насильственного прогресса", которому следовал Петр.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Но важнее другое — в российских условиях не только и не столько концепции меркантилизма обусловили выбор направления экономической политики, характерной для начала XVIII в. Сильнейшим стимулятором государственного строительства и в целом вмешательства государства в экономическую сферу стало неудачное начало Северной войны 1700-1721 гг. Строительство многочисленных мануфактур, преимущественно оборонного значения, осуществлялось не из абстрактных представлений о развитии экономики или расчетов получить доходы, а было непосредственно и жестко детерминировано необходимостью обеспечить армию и флот оружием, амуницией, боеприпасами, обмундированием. Экстремальная ситуация после поражения под Нарвой в 1700 г. заставила осознать необходимость увеличения и перевооружения армии, определила характер, темпы и специфику промышленного бума, в конечном счете всю экономическую политику петровского самодержавия. В созданной за короткое время государственной промышленности отрабатывались принципы и приемы управления экономикой, характерные для последующих лет и незнакомые России предшествующей поры.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Схожая ситуация возникла и в торговле. Создавая собственную промышленность, государство создавало (точнее — резко усиливало) и собственную торговлю, стремясь получить максимум прибыли с ходовых товаров внутри страны и экспортных товаров при продаже их за границей. Государство захватывало торговлю примитивным, но очень эффективным способом — введением монополии на заготовку и сбыт определенных товаров, причем круг таких товаров постоянно расширялся. Среди них были соль, лен, кожа, пенька, сало, воск и многие другие. Установление государственной монополии вело к волюнтаристскому повышению цен на эти товары внутри страны, а самое главное — к ограничению, регламентации торговой деятельности русских купцов. Следствием стало расстройство, дезорганизация свободного, основанного на рыночной конъюктуре торгового предпринимательства. В подавляющем ряде случаев введение государственной монополии означало передачу права продажи монополизированного товара конкретному откупщику, который выплачивал в казну сразу большую сумму денег, а затем стремился с лихвой вернуть их за счет потребителя или поставщика сырья, вздувая цены и уничтожая на корню своих конкурентов. Петровская эпоха осталась в истории русского купечества как подлинное лихолетье. Резкое усиление прямых налогов и различных казенных "служб" — при таможнях, питейных сборах и т.д. — с купцов как наиболее состоятельной части горожан, насильственное сколачивание торговых компаний (формы организации торговли, которая казалась Петру наиболее подходящей в российских условиях) — это только часть средств и способов принуждения, которые Петр применил к купечеству, ставя главной целью извлечь как можно больше денег для казны.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русле подобных мероприятий следует рассматривать и принудительное переселение купцов в Петербург, а также административное регулирование грузопотоков, когда купцам указывалось, в каких портах и какими товарами они могут торговать, а где это делать категорически запрещено.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Грубое вмешательство государства в сферу торговли привело к разрушению зыбкой основы, на которой в значительной степени держалось благосостояние многих богатых купцов, а именно ссудного и ростовщического капитала.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Такова была цена, которую заплатили русские предприниматели за победу в Северной войне. Следует отметить, что стоимость победы горожане поделили с сельским населением. Именно на плечи русского крестьянства пала наибольшая тяжесть войны. Победа стала возможной благодаря сверхусилиям народа. Денежные и натуральные платежи, рекрутчина, тяжелые подводные и постойные повинности дестабилизировали народное хозяйство, привели к обнищанию, бегству сотен тысяч крестьян. Усиление разбоев, вооруженных выступлений, наконец, восстание К. Булавина на Дону стали следствием безмерного податного давления на крестьян.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Примерно с конца 10-х годов XVIII в., когда военная гроза окончательно отодвинулась на запад и в успешном завершении войны никто не сомневался, Петр пошел на существенное изменение торгово-промышленной политики. Была ликвидирована фактически монополия на экспортную торговлю. Претерпела изменения и промышленная политика правительства. Суть изменений состояла в принятии различных мер по поощрению частного промышленного предпринимательства.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Особое распространение получила практика передачи государственных предприятий (в особенности убыточных для казны) частным владельцам или специально созданным для этого компаниям. Новые владельцы получали от государства многочисленные льготы: беспроцентные ссуды, право беспошлинной продажи товаров и т.д. Существенную помощь предпринимателям оказывал и утвержденный в 1724 г. таможенный тариф, облегчавший вывоз за границу продукции отечественных мануфактур и одновременно затруднявший (с помощью высоких пошлин) ввоз товаров, производившихся на заграничных мануфактурах. Однако нет никаких оснований думать, что, изменяя какой-то мере экономическую политику, Петр намеревался ослабить влияние на экономику господствующей системы власти, т.е. неосознанно способствовал развитию капиталистических форм и приемов производства, получивших широкое распространение в это время в Западной Европе.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Суть происшедшего состояла в смене не принципов, а акцентов промышленно-торговой политики. Давая "послабление" мануфактуристам и купцам, государство Петра не собиралось устраняться из экономики и даже ослаблять свое воздействие на нее. Теперь вся сила тяжести была перенесена с открытых форм принуждения на создание и деятельность административно-контрольной бюрократической машины, которая могла направлять экономическую (и не только ее) жизнь страны через тщательно продуманную систему своеобразных шлюзов и каналов в нужном государству направлении. Именно эта работа и была поручена вновь созданным специальным государственным учреждениям.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Следует отметить, что до этого времени Россия не знала органов управления торговлей и промышленностью. Создание и начало деятельности коллегий и Главного магистрата составляло суть происшедших перемен. Эти бюрократические учреждения явились институтами государственного регулирования национальной экономики, органами осуществления торгово-промышленной политики самодержавия на основе меркантилизма.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Важно подчеркнуть, что в Швеции, чьи государственные учреждения послужили образцом для государственной реформы, подобные коллегии осуществляли политику королевской власти на тех же теоретических основах. Однако условия России существенно отличались от шведских не только масштабами страны, принципиальными различиями политической структуры, необыкновенной интенсивностью промышленного строительства силами государства и на его средства, но прежде всего особенной жесткостью регламентаций, разветвленной системой ограничений, чрезмерной опекой над торгово-промышленной деятельностью подданных.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Организация или передача новых предприятий компаниям или частным предпринимателям представляли формы фактической аренды. Условия этой аренды четко определялись и при необходимости изменялись государством, имевшим право, в случае их неисполнения, конфисковать предприятия. Главной обязанностью владельцев бы ло своевременное выполнение казенных заказов; только излишки сверх того, что теперь называется "госзаказом", предприниматель мог реализовать на рынке. Это резко снижало значение конкуренции как вечного движителя предпринимательства.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Активное воздействие государства на экономическую жизнь страны — это лишь один аспект проблемы. Социальные отношения в государстве деформировали черты мануфактур как потенциально капиталистических предприятий. Речь прежде всего об использовании рабочей силы.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 время Северной войны государство и владельцы мануфактур использовали как вольнонаемную рабочую силу, так и "приписных" крестьян. Однако в конце 10 — начале 20-х годов произошли важные преобразования социального характера: была резко усилена борьба с побегами крестьян, была осуществлена детальная ревизия наличного населения с последующей фиксацией их социального статуса и закреплением навечно к месту записи в налоговый кадастр.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Резкий поворот в политике правительства отразился на промышленности, под сомнение ставилась возможность поставок продукции в казну. 18 января 1721 г. Петр подписал указ, который разрешал частным мануфактуристам, вне зависимости от их социальной принадлежности, покупать к своим заводам крепостных крестьян, чтобы использовать их на заводских работах. Этот указ знаменовал собой решительный шаг к превращению промышленных предприятий, на которых зарождался капиталистический уклад, в предприятия крепостнические, в разновидность феодальной собственности — своеобразную вотчинную мануфактуру. Промышленность России была поставлена в такие условия, что она фактически не могла развиваться по иному, чем крепостнический, пути.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Крепостническая политика в промышленности деформировала и процесс образования русской буржуазии. Крепостническая деформация коснулась и сферы общественного сознания. Став душевладельцами, мануфактуристы не ощущали своего социального своеобразия, а стремились повысить свой статус путем получения дворянства.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Таким образом, отметим два самых важных последствия активного государственного промышленного строительства: создание мощной экономической базы, столь необходимой развивающейся нации, и одновременно существенное торможение имевшихся тенденций развития страны по капиталистическому пути, на который уже встали европейские народы.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Альтернативой этим указам могла стать только отмена крепостного права. Однако такой альтернативы для Петра не существовало. Крепостничество пропитало все поры жизни страны, сознание людей, играло в России особую, всеобъемлющую роль. Разрушение правовых структур нижнего этажа подорвало бы основу самодержавной власти.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Из всех преобразований Петра центральное место занимает реформа государственного управления, реорганизация всех его звеньев.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начале реформ старый приказной аппарат, унаследованный Петром, не претерпевал качественных изменений. Увеличение объемов управленческой деятельности пытались компенсировать ростом числа новых приказов, канцелярий. Но уже в первые годы Северной войны стало ясно, что обороты механизма государственного управления, главными элементами которых были приказы и уезды, не поспевали за нараставшей скоростью маховика самодержавной инициативы. Радикально решить эту проблему Петр пытался с помощью областной реформы — создания новых административных образований — губерний. Основной целью этой реформы было обеспечение армии всем необходимым: устанавливалась прямая связь губерний с полками армии, распределенными по губерниям.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Областная реформа, отвечая наиболее актуальным потребностям самодержавной власти, явилась в то же время следствием развития бюрократической тенденции, столь характерной уже для предшествующего периода. Именно с помощью усиления бюрократического элемента в управлении Петр намеревался решать все государственные вопросы. Реформа привела не только к сосредоточению финансовых и административных полномочий в руках нескольких губернаторов — представителей центральной власти, но и к созданию на местах разветвленной иерархической сети бюрократических учреждений с большим штатом чиновников.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Подобная же схема была заложена в идее организации Сената, явившегося следующим уровнем бюрократизации высшего управления, подтверждало возрастание значения бюрократических принципов, без которых Петр не мыслил ни эффективного управления, ни самого самодержавия как политического режима личной власти.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Для понимания многих явлений в истории России необходимо подчеркнуть огромную роль государства в жизни общества. Во многом все прогрессивное и реакционное идет сверху. Для России с давних пор стало естественным явление, когда не общественное мнение определяет законодательство, а наоборот, законодательство формирует (и даже деформирует) общественное мнение и общественное сознание. Петр придавал огромное значение писаному законодательству, которое в его эпоху отличалось всеобъемлющей регламентацией и бесцеремонным вмешательством в частную и личную жизнь.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Закон реализовывался лишь через систему бюрократических учреждений. Можно говорить о создании при Петре подлинного культа учреждения, административной инстанции. Мысль великого реформатора России была направлена, во-первых, на создание такого совершенного и всеобъемлющего законодательства, которым была бы по возможности охвачена и регламентирована вся жизнь подданных; во-вторых, Петр мечтал о создании совершенной и точной как часы государственной структуры, через которую бы могло реализовываться законодательству. Петр прилагал огромные усилия к налаживанию бесперебойной, эффективной работы созданных учреждений и главное внимание уделял именно разработке и усовершенствованию многочисленных регламентационных </w:t>
      </w:r>
      <w:r w:rsidRPr="00395962">
        <w:rPr>
          <w:rFonts w:ascii="Times New Roman" w:hAnsi="Times New Roman" w:cs="Times New Roman"/>
          <w:sz w:val="16"/>
          <w:szCs w:val="16"/>
        </w:rPr>
        <w:lastRenderedPageBreak/>
        <w:t xml:space="preserve">документов, которые, по мысли их создателя, должны были обеспечить эффективность работы аппарата.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Для мировоззрения Петра было характерно отношение к государственному учреждению как к воинскому подразделению, к регламенту — как к уставу, а к служащему — как к солдату или офицеру. Он был убежден, что армия — наиболее совершенная общественная структура, что она — достойная модель всего общества, а воинская дисциплина — это то, с помощью чего можно воспитать в людях порядок, трудолюбие, сознательность, христианскую нравственность.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Внедрение военных принципов в гражданскую сферу проявлялось в распространение военного законодательства на систему государственных учреждений, а также в придании законам, определяющим работу учреждений, значения и силы воинских уставов. Для Петра были характерна сознательная ориентация на военные образцы, желание придать государственной машине черты грандиозной военно-бюрократической организации, созданной и действующей как единый военный организм.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 Петровских времен армия заняла выдающееся место в жизни русского общества, став его важнейшим элементом. Утверждалось, что в России не армия была при государстве, а наоборот, государство при армии.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Создание бюрократической машины, пришедшей на смену системе средневекового управления, в основе которого лежал обычай, естественный процесс, так как бюрократия — необходимый элемент структуры государств нового времени. Однако в условиях российского самодержавия, когда ничем и никем не ограниченная воля монарха — единственный источник права, когда чиновник не ответствен ни перед кем, кроме своего начальника, создание бюрократической машины стало и своеобразной "бюрократической революцией", в ходе которой был запущен вечный двигатель бюрократии. Начиная с петровских времен он начал работать по присущим ему внутренним законам, ради конечной цели упрочения своего положения. Многие из этих черт и принципов сделали сплоченную касту бюрократов неуязвимой и до сего дня.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основе военно-бюрократической системы, созданной Петром, лежала четкая иерархичность, соподчиненность всех звеньев. Петровская эпоха примечательна окончательным оформлением самодержавия. Ликвидация последних следов сословного представительства, создание сводов законов, закрепляющих право личности управлять, владеть миллионами на основании своей юридически ничем не ограниченной воли с помощью бюрократической машины, — суть главных процессов, происшедших при Петре.</w:t>
      </w:r>
    </w:p>
    <w:p w:rsidR="00395962" w:rsidRPr="00395962" w:rsidRDefault="00395962" w:rsidP="000E5E28">
      <w:pPr>
        <w:tabs>
          <w:tab w:val="left" w:pos="3828"/>
          <w:tab w:val="left" w:pos="6375"/>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65.Обострение классовой борьбы в стране в начале </w:t>
      </w:r>
      <w:r w:rsidRPr="00395962">
        <w:rPr>
          <w:rFonts w:ascii="Times New Roman" w:hAnsi="Times New Roman" w:cs="Times New Roman"/>
          <w:b/>
          <w:sz w:val="16"/>
          <w:szCs w:val="16"/>
          <w:u w:val="single"/>
          <w:lang w:val="en-US"/>
        </w:rPr>
        <w:t>XVIII</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 w:val="left" w:pos="6375"/>
        </w:tabs>
        <w:spacing w:after="0"/>
        <w:ind w:left="-1134"/>
        <w:rPr>
          <w:rFonts w:ascii="Times New Roman" w:hAnsi="Times New Roman" w:cs="Times New Roman"/>
          <w:sz w:val="16"/>
          <w:szCs w:val="16"/>
        </w:rPr>
      </w:pPr>
      <w:r w:rsidRPr="00395962">
        <w:rPr>
          <w:rFonts w:ascii="Times New Roman" w:hAnsi="Times New Roman" w:cs="Times New Roman"/>
          <w:sz w:val="16"/>
          <w:szCs w:val="16"/>
        </w:rPr>
        <w:t>Классовая борьба в то время была направлена не против преобразований, а против того, что эти преобразования сопровождались усилением крепостного гнёта и крепостнической эксплуатации.</w:t>
      </w:r>
    </w:p>
    <w:p w:rsidR="00395962" w:rsidRPr="00395962" w:rsidRDefault="00395962" w:rsidP="000E5E28">
      <w:pPr>
        <w:tabs>
          <w:tab w:val="left" w:pos="3828"/>
          <w:tab w:val="left" w:pos="6375"/>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Астраханское восстание 1705-1706 годов, вызванное увеличением прямых и косвенных налогов, увеличением повинностей городских и служивых людей, крайним произволом астраханской админитрации, передачей на откуп рыбных и соляных промыслов, являвшихся основным источником существования астраханцев, было первым крупным выступлением. Поводом к восстанию явилось насильственное брадобритие, введение немецкой одежды, сопровождавшееся грубыми издевательствами и штрафами. Восставшие овладели кремлём, расправились снаиболее ненавистными чиновниками, захватили казну и оружие, а главное – создали систему выборных </w:t>
      </w:r>
      <w:r w:rsidRPr="00395962">
        <w:rPr>
          <w:rFonts w:ascii="Times New Roman" w:hAnsi="Times New Roman" w:cs="Times New Roman"/>
          <w:sz w:val="16"/>
          <w:szCs w:val="16"/>
        </w:rPr>
        <w:lastRenderedPageBreak/>
        <w:t>органов, которые отменили сбор новых налогов, установили размер жалования для служилых людей и т.д. Все меры выборных органов власти были направлены на ограничение крепостного гнёта, ликвидацию бесправья посадского населения и ограничение прав и привилегий дворянства. Крупные военные силы под командованием фельдмаршала Б.П.Шереметьева подошли к Астрахани и овладели ей в марте 1706 года. Следствие превратилось в зверскую расправу, затянувшуюся на два года и закончившуюся казнью всех подследственных.</w:t>
      </w:r>
    </w:p>
    <w:p w:rsidR="00395962" w:rsidRPr="00395962" w:rsidRDefault="00395962" w:rsidP="000E5E28">
      <w:pPr>
        <w:tabs>
          <w:tab w:val="left" w:pos="3828"/>
          <w:tab w:val="left" w:pos="6375"/>
        </w:tabs>
        <w:spacing w:after="0"/>
        <w:ind w:left="-1134"/>
        <w:rPr>
          <w:rFonts w:ascii="Times New Roman" w:hAnsi="Times New Roman" w:cs="Times New Roman"/>
          <w:sz w:val="16"/>
          <w:szCs w:val="16"/>
        </w:rPr>
      </w:pPr>
    </w:p>
    <w:p w:rsidR="00395962" w:rsidRPr="00395962" w:rsidRDefault="00395962" w:rsidP="000E5E28">
      <w:pPr>
        <w:tabs>
          <w:tab w:val="left" w:pos="3828"/>
          <w:tab w:val="left" w:pos="6375"/>
        </w:tabs>
        <w:spacing w:after="0"/>
        <w:ind w:left="-1134"/>
        <w:rPr>
          <w:rFonts w:ascii="Times New Roman" w:hAnsi="Times New Roman" w:cs="Times New Roman"/>
          <w:sz w:val="16"/>
          <w:szCs w:val="16"/>
        </w:rPr>
      </w:pPr>
      <w:r w:rsidRPr="00395962">
        <w:rPr>
          <w:rFonts w:ascii="Times New Roman" w:hAnsi="Times New Roman" w:cs="Times New Roman"/>
          <w:sz w:val="16"/>
          <w:szCs w:val="16"/>
        </w:rPr>
        <w:t>Едва закончилось Астраханское восстание, как началось мощное народное движение на Дону, в Слободской Украине и в Поволжье. В оценке этого движения историки расходятя: одни счяитают его крестьянской войной, другие утверждают, что оно не вышло за рамки казацкого восстания и лишь хронологически совпало с волнениями крестьян.</w:t>
      </w:r>
    </w:p>
    <w:p w:rsidR="00395962" w:rsidRPr="00395962" w:rsidRDefault="00395962" w:rsidP="000E5E28">
      <w:pPr>
        <w:tabs>
          <w:tab w:val="left" w:pos="3828"/>
          <w:tab w:val="left" w:pos="6375"/>
        </w:tabs>
        <w:spacing w:after="0"/>
        <w:ind w:left="-1134"/>
        <w:rPr>
          <w:rFonts w:ascii="Times New Roman" w:hAnsi="Times New Roman" w:cs="Times New Roman"/>
          <w:sz w:val="16"/>
          <w:szCs w:val="16"/>
        </w:rPr>
      </w:pPr>
    </w:p>
    <w:p w:rsidR="00395962" w:rsidRPr="00395962" w:rsidRDefault="00395962" w:rsidP="000E5E28">
      <w:pPr>
        <w:tabs>
          <w:tab w:val="left" w:pos="3828"/>
          <w:tab w:val="left" w:pos="6375"/>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Восстание началось в районе Дона, куда в этот период устремился один из главных потоков беглых крестьян, пытавшихся спастись от усиливающегося крепостного гнёта. Поводом послужили действия карательного отряда князя Ю.В.Долгорукого, направленного</w:t>
      </w:r>
    </w:p>
    <w:p w:rsidR="00395962" w:rsidRPr="00395962" w:rsidRDefault="00395962" w:rsidP="000E5E28">
      <w:pPr>
        <w:tabs>
          <w:tab w:val="left" w:pos="3828"/>
          <w:tab w:val="left" w:pos="6375"/>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правительством на Дон для возвращения беглых крестьян. Сопротивление крестьян возглавил казак Кондратий Булавин, разгромивший наголову отряд Долгорукого. Действия Булавина серьёзно обеспокоили казацкую старшину, которая выступила против восставших. Донской атаман Л.Мартемьянов разбил Булавина и тот был вынужден бежать в Запорожскую Сечь. В начале 1708 года он вернулся на верхний Дон, и Хопёрский городок стал центром восстания. Булавин овладел Черкасском – главным центром донского казачества – и был избран атаманом. Соратники Булавина овладели рядом городов на юге современной Воронежской области, захватили Камышин, Царицин, осадили Саратов и Азов. Неудачей Булавина под Азовом и тем, что его силы были раздроблены, воспользовалось зажиточное казачество. Надеясь закрепить своё положение, заключив сделку с царским правительством, старшина организовала убийство Булавина, смерть которого ещё более разобщила силы восставших. В конце 1708 года правительственным войскам удалось подавить основные очаги восстания.</w:t>
      </w:r>
    </w:p>
    <w:p w:rsidR="00395962" w:rsidRPr="00395962" w:rsidRDefault="00395962" w:rsidP="000E5E28">
      <w:pPr>
        <w:tabs>
          <w:tab w:val="left" w:pos="3828"/>
          <w:tab w:val="left" w:pos="6375"/>
        </w:tabs>
        <w:spacing w:after="0"/>
        <w:ind w:left="-1134"/>
        <w:rPr>
          <w:rFonts w:ascii="Times New Roman" w:hAnsi="Times New Roman" w:cs="Times New Roman"/>
          <w:sz w:val="16"/>
          <w:szCs w:val="16"/>
        </w:rPr>
      </w:pPr>
    </w:p>
    <w:p w:rsidR="00395962" w:rsidRPr="00395962" w:rsidRDefault="00395962" w:rsidP="000E5E28">
      <w:pPr>
        <w:tabs>
          <w:tab w:val="left" w:pos="3828"/>
          <w:tab w:val="left" w:pos="6375"/>
        </w:tabs>
        <w:spacing w:after="0"/>
        <w:ind w:left="-1134"/>
        <w:rPr>
          <w:rFonts w:ascii="Times New Roman" w:hAnsi="Times New Roman" w:cs="Times New Roman"/>
          <w:sz w:val="16"/>
          <w:szCs w:val="16"/>
        </w:rPr>
      </w:pPr>
      <w:r w:rsidRPr="00395962">
        <w:rPr>
          <w:rFonts w:ascii="Times New Roman" w:hAnsi="Times New Roman" w:cs="Times New Roman"/>
          <w:sz w:val="16"/>
          <w:szCs w:val="16"/>
        </w:rPr>
        <w:t>С тех пор всякая самостятельность Донского казачества пала и правительство стало полным хозяином на Дону.</w:t>
      </w:r>
    </w:p>
    <w:p w:rsidR="00395962" w:rsidRPr="00395962" w:rsidRDefault="00395962" w:rsidP="000E5E28">
      <w:pPr>
        <w:tabs>
          <w:tab w:val="left" w:pos="3828"/>
          <w:tab w:val="left" w:pos="6375"/>
        </w:tabs>
        <w:spacing w:after="0"/>
        <w:ind w:left="-1134"/>
        <w:rPr>
          <w:rFonts w:ascii="Times New Roman" w:hAnsi="Times New Roman" w:cs="Times New Roman"/>
          <w:sz w:val="16"/>
          <w:szCs w:val="16"/>
        </w:rPr>
      </w:pPr>
    </w:p>
    <w:p w:rsidR="00395962" w:rsidRPr="00395962" w:rsidRDefault="00395962" w:rsidP="000E5E28">
      <w:pPr>
        <w:tabs>
          <w:tab w:val="left" w:pos="3828"/>
          <w:tab w:val="left" w:pos="6375"/>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первом десятилетии XVIII века в Поволжье и Приуралье прокатывается волна восстаний башкир, марийцев, татар, чувашей, которые участвуют в народном движении 1707-1708 годов. Помимо общей причины, вызвавшей эти восстания, установление в этих районах крепотнических порядков, сказывались резкий рост государственных налогов и повинностей, проникновение помещичьего землевладенияи насильтсвенная христианизация. Наиболее крупным из них было восстание башкир, которое продолжалось с 105 по 1711 год. Несмотря на участие в них феодалов, оно было борьбой башкирских масс против колонизаторской политики царизма и резкого роста налогового гнёта.</w:t>
      </w:r>
    </w:p>
    <w:p w:rsidR="00395962" w:rsidRPr="00395962" w:rsidRDefault="00395962" w:rsidP="000E5E28">
      <w:pPr>
        <w:tabs>
          <w:tab w:val="left" w:pos="3828"/>
          <w:tab w:val="left" w:pos="6375"/>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Обострение классовой борьбы было вызвано распросранением крепостнических отношений на новые территории и категориинаселения, насаждением тяжёлых форм крепостничества, произволом чиновничье-бюрократического аппарата и помещиков. Сильное влияние имел также значительный рост налогов и повинностей.</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66.Реформы правительства Петра </w:t>
      </w:r>
      <w:r w:rsidRPr="00395962">
        <w:rPr>
          <w:rFonts w:ascii="Times New Roman" w:hAnsi="Times New Roman" w:cs="Times New Roman"/>
          <w:b/>
          <w:sz w:val="16"/>
          <w:szCs w:val="16"/>
          <w:u w:val="single"/>
          <w:lang w:val="en-US"/>
        </w:rPr>
        <w:t>I</w:t>
      </w:r>
      <w:r w:rsidRPr="00395962">
        <w:rPr>
          <w:rFonts w:ascii="Times New Roman" w:hAnsi="Times New Roman" w:cs="Times New Roman"/>
          <w:b/>
          <w:sz w:val="16"/>
          <w:szCs w:val="16"/>
          <w:u w:val="single"/>
        </w:rPr>
        <w:t>. Превращение России в абсолютную монархию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Причины образования абсолютной монархии в России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Идея абсолютной монархии появляется в России еще во время правления царя Алексея Михайловича (царь с 1645 года). Алексей Михайлович был сторонником сильной самодержавной власти, считая ее «богоустановленной» и свободной от всяких ограничений. Недаром идеальным монархом в его представлении был Иван Грозный. В.Ф. Антонов. «Книга для чтения по истории СССР с древнейших времен до конца XVIII века». М., 1984 г. с. 113</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Алексею Михайловичу дали прозвище «тишайший» В.Ф. Антонов. «Книга для чтения по истории СССР с древнейших времен до конца XVIII века». М., 1984 г. с. 109, годы его царствования изображали как годы всеобщего спокойствия, довольства и благоденствия. На деле же все было иначе: и царь не был тишайшим, и время его правления еще современники метко называли «бунташным». Там же. «Бунташное» время царствования Алексея Михайловича побудило господствующий класс укрепить самодержавную власть и централизованное управление.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 абсолютной монархии все управление государством должно быть сосредоточено в руках верховного правителя. Никакие соборы и сеймы не могут собираться без его указания, никакие старосты, судьи, управители или начальники не могут назначаться в городах без его ведома.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Реформы в области государственного управления, проведенные в годы царствования Алексея Михайловича, знаменовали зарождение абсолютизма и были преддверием преобразовательной деятельности Петра I.</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Каковы же причины образования абсолютной монархии в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второй половине XVII века отмечено значительное развитие производства и торговли, образование всероссийского рынка. Так же постепенно начинает складываться класс буржуазии. В XVII веке Россия вступила в новый период своей истории. Этот век характеризуется слиянием всех областей, земель и княжеств в одно целое. Это слияние было вызвано усиливающимся обменом между областями, постепенно растущим товарным обращением, концентрированием небольших местных рынков в один всероссийский рынок. Так как руководителями и хозяевами этого процесса были капиталисты-купцы, то создание этих национальных связей было не чем иным, как созданием буржуазных связей.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Росла не только внутренняя, но и внешняя торговля. Россия XVII века торговала с Англией, Голландией, Швецией, Польшей, с германскими государствами их городами и другими странами Западной Европы, с Персией, Бухарой, Китаем. В России, в отличие от основных западноевропейских стран, почти не было крупных промышленных предприятий, способных обеспечить страну оружием, тканями, сельскохозяйственными орудиями. Возможности внешней торговли были ограничены из-за отсутствия удобных морских портов. Россия не имела выхода к морям - ни к Черному, ни к Балтийскому, через которые могла бы развивать внешнюю торговлю. Эта задача могла быть решена только силой в ходе войны со Швецией и Турцией. А для этого необходимо сильное государство.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Для успешного развития экономики необходима была сильная власть монарха, чтобы окончательно ликвидировать обособленность отдельных земель, чтобы действовали единые законы, чтобы защищать интересы своих купцов на международной арене.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Не имела Россия и собственного военного флота, который охранял бы ее рубежи. Сухопутная армия строилась по устаревшим принципам и состояла главным образом из дворянского ополчения. Дворяне неохотно покидали свои поместья для военных походов, их вооружение и военная выучка отставала от передовых европейских армий.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сильной власти монарха в какой-то степени были заинтересованы все феодалы. Усиливается эксплуатация крестьянских масс. Обострялись классовые противоречия. </w:t>
      </w:r>
      <w:r w:rsidRPr="00395962">
        <w:rPr>
          <w:rFonts w:ascii="Times New Roman" w:hAnsi="Times New Roman" w:cs="Times New Roman"/>
          <w:sz w:val="16"/>
          <w:szCs w:val="16"/>
        </w:rPr>
        <w:lastRenderedPageBreak/>
        <w:t>Основное противоречие между городской беднотой с одной стороны, и феодальной знатью городов, примыкавшей к ней купеческой верхушкой и опекавшем ее правительством - с другой, непрерывно возрастало и неизбежно вело к восстаниям. Толчком к целой полосе городских восстаний послужила деятельность правительства первых лет царствования Алексея Михайловича. Но государственный аппарат сословно-представительской монархии не мог справиться с растущими выступлениями сельского и городского населения.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Россия привлекала к себе жадные взоры соседних государств -- Швеции, Речи Посполитой, которые не прочь были захватить и подчинить себе русские земли. Необходимо было бороться за политическую и экономическую независимость.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Страна стояла накануне великих преобразований. Каковы же были предпосылки петровских реформ?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Россия была отсталой страной. Эта отсталость представляла собой серьезную опасность для независимости русского народа. Промышленность по своей структуре была крепостнической, а по объему продукции значительно уступала промышленности западноевропейских стран. Русское войско в значительной своей части состояло из отсталого дворянского ополчения и стрельцов, плохо вооруженных и обученных. Сложный и неповоротливый приказной государственный аппарат, во главе которого стояла боярская аристократия, не отвечал потребностям страны. Отставала Русь и в области духовной культуры. В народные массы просвещение почти не проникало, и даже в правящих кругах немало было необразованных и вовсе неграмотных людей. Россия XVII века самим ходом исторического развития была поставлена перед необходимостью коренных реформ, так как только таким путем могла обеспечить себе достойное место среди государств Запада и Востока.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Реформы Петра I</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Военная реформа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этот период происходит коренная реорганизация вооруженных сил. В России создается мощная регулярная армия и в связи с этим ликвидируется поместное дворянское ополчение и стрелецкое войско. Основу армии стали составлять регулярные пехотные и кавалерийские полки с единообразным штатом, обмундированием, вооружением, осуществлявшие боевую подготовку в соответствии с общеармейскими уставами. Главными из них были Воинский 1716г. и Морской уставы 1720г., в разработке которых участвовал Петр I. Развитие металлургии способствовало значительному росту производства артиллерийских орудий, устаревшая разнокалиберная артиллерия заменялась орудиями новых образцов.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армии было впервые произведено соединение холодного и огнестрельного оружия -- к ружью был примкнут штык, что значительно усилило огневую и ударную мощь войска.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начале XVIII века впервые в истории России на Дону и на Балтике был создан военно-морской флот, что по значению не уступало созданию регулярной армии. Строительство флота осуществлялось невиданно быстрыми темпами на уровне лучших образцов военного кораблестроения того времени. Создание регулярных армии и флота потребовало новых принципов их комплектования. В основу была положена рекрутская система, обладавшая несомненными преимуществами, перед другими имевшими в то время формами комплектования. Дворянство освобождалось от рекрутской повинности, но для нее обязательна была военная или гражданская служба.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Реформа сословного устройства русского общества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Петр ставил своей целью создание могущественного дворянского государства. Для этого нужно было распространить среди дворян знания, повысить их культуру, сделать дворянство подготовленным и пригодным для достижения тех целей, которые ставил перед собой Петр. Между тем, дворянство в большинстве своем не было подготовлено к их пониманию и осуществлению. Петр добивался того, чтобы все дворянство считало "государеву службу" своим почетным правом, своим </w:t>
      </w:r>
      <w:r w:rsidRPr="00395962">
        <w:rPr>
          <w:rFonts w:ascii="Times New Roman" w:hAnsi="Times New Roman" w:cs="Times New Roman"/>
          <w:sz w:val="16"/>
          <w:szCs w:val="16"/>
        </w:rPr>
        <w:lastRenderedPageBreak/>
        <w:t>призванием, умело править страной и начальствовать над войсками. Для этого нужно было, прежде всего, распространить среди дворян образование. Петр установил новую обязанность дворян -- учебную: с 10 до 15 лет дворянин должен был учиться, а затем должен был идти служить. Без справки о "выучке" дворянину не давали "венечной памяти" - разрешения жениться. Указами 1712, 1714 и 1719 гг. был установлен порядок, по которому "родовитость" не принималась во внимание при назначении на должность и прохождении службы. Выходцы из народа, наиболее одаренные, деятельные, преданные делу Петра, имели возможность получить любой военный или гражданский чин. Не только "худородные" дворяне, но и даже люди "подлого" происхождения выдвигались Петром на видные государственные должности.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Указ о единонаследии (23 марта 1714 года) завершил и законодательно оформил процесс укрепления дворянской собственности на землю. Он определил два способа наследования «недвижимых вещей»: по воле завещателя по духовной (завещанию) любому из сыновей или по закону старшему сыну. Другая цель указа заключалась в том, чтобы предупредить «упадок фамилий» и заставить дворян не жить в праздности», а «хлеба своего искать службою, учением, торгами и прочим». Хрестоматия по истории СССР с древнейших времен до конца XVIII века. М., 1989 г. с.219 По этому указу стираются все различия между поместьем и вотчиной.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ходе государственных и военных преобразований первой четверти XVIII века постепенно исчезали наименования старых чинов Московского государства и появились новые, что было связано как с численным ростом бюрократического аппарата самодержавия, так и с усложнением его функций. Возникла необходимость установления субординации (соподчинения) этих чиновников и общих принципов прохождения ими государственной и военной службы. «Табель о рангах» (1722 г.) способствовала консолидации и возвышению дворянства на основе служебной выслуги, упорядочила систему чинопроизводства, открыла возможности для служебной карьеры и приобретения личного и потомственного дворянства для лиц недворянского происхождения. Хрестоматия по истории СССР с древнейших времен до конца XVIII века. М., 1989 г. с.223 В новом законе было определено 14 рангов, которые служащие должны были проходить со ступеньки на ступеньку.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Церковная реформа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Важную роль в утверждении абсолютизма играла церковная реформа. В 1700г. умер патриарх Адриан, и Петр I запретил избирать ему преемника. Управление церковью поручалось одному из митрополитов, выполнявшему функции "местоблюстителя патриаршего престола". В 1721 г. патриаршество было ликвидировано, для управления церковью был создан "Святейший правительствующий Синод", или Духовная коллегия, также подчинявшаяся Сенату. Церковная реформа означала ликвидацию самостоятельной политической роли церкви. Она превращалась в составную часть чиновничье-бюрократического аппарата абсолютистского государства. Параллельно с этим государство усилило контроль за доходами церкви и систематически изымалась значительная их часть на нужды казны. Эти действия Петра I вызывали недовольство церковной иерархии и черного духовенства и явились одной из главных причин их участия во всякого рода реакционных заговорах. Петр осуществил церковную реформу, выразившуюся в создании коллегиального (синодального) управления русской церковью. Уничтожение патриаршества отражало стремление Петра ликвидировать немыслимую при самодержавии петровского времени "княжескую" систему церковной власти. Объявив себя фактически главой церкви, Петр уничтожил ее автономию. Более того, он широко использовал институты церкви для проведения полицейской политики. Подданные, под страхом крупных штрафов, были обязаны посещать церковь и каяться на исповеди священнику в своих грехах. Священник, </w:t>
      </w:r>
      <w:r w:rsidRPr="00395962">
        <w:rPr>
          <w:rFonts w:ascii="Times New Roman" w:hAnsi="Times New Roman" w:cs="Times New Roman"/>
          <w:sz w:val="16"/>
          <w:szCs w:val="16"/>
        </w:rPr>
        <w:lastRenderedPageBreak/>
        <w:t>также согласно закону, был обязан доносить властям обо всем противозаконном, ставшим известным на исповеди. Превращение церкви в бюрократическую контору, стоящую на охране интересов самодержавия, обслуживающую его запросы, означало уничтожение для народа духовной альтернативы режиму и идеям, идущим от государства. Церковь стала послушным орудием власти и тем самым во многом потеряла уважение народа, впоследствии так равнодушно смотревшего и на ее гибель под обломками самодержавия, и на разрушение ее храмов.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Реформы в области культуры и быта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Главным содержанием реформ в этой области было становление и развитие светской национальной культуры, светского просвещения, серьезные изменения в быту и нравах, осуществляемых в плане европеизации. Важные изменения в жизни страны решительно требовали подготовки квалифицированных кадров. Находившаяся в руках церкви схоластическая школа обеспечить этого не могла. Стали открываться светские школы, образование начало приобретать светский характер. Для этого потребовалось создание новых учебников, пришедших на смену церковным.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Петр I в 1708 г. ввел новый гражданский шрифт, пришедший на смену старому кирилловскому полууставу. Для печатания светской учебной, научной, политической литературы и законодательных актов были созданы новые типографии в Москве и Петербурге.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Развитие книгопечатания сопровождалось началом организованной книготорговли, а также созданием и развитием сети библиотек. С 1702г. систематически выходила первая русская газета "Ведомости".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развитием промышленности и торговли были связаны изучение и освоение территории и недр страны, что нашло свое выражение в организации ряда крупных экспедиций. В это время появились крупные технические новшества и изобретения, особенно в развитии горного дела и металлургии, а также в военной области.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этот период написан ряд важных работ по истории, а созданная Петром I Кунсткамера положила начало сбору коллекций исторических и мемориальных предметов и редкостей, оружия, материалов по естественным наукам и т. д. Одновременно стали собирать древние письменные источники, снимать копии летописей, грамот, указов и других актов. Это было началом музейного дела в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Логическим итогом всех мероприятий в области развития науки и просвещения было основание в 1724 г. Академии наук в Петербурге.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первой четверти XVIII века осуществлялся переход к градостроительству и регулярной планировке городов. Облик города стали определять уже не культовая архитектура, а дворцы и особняки, дома правительственных учреждений и аристократии. В живописи на смену иконописи приходит портрет. К первой четверти XVIII века относятся и попытки создания русского театра, в это же время были написаны первые драматургические произведения. Изменения в быту затрагивали массу населения. Старая привычная долгополая одежда с длинными рукавами запрещалась и заменялась новой. Камзолы, галстуки и жабо, широкополые шляпы, чулки, башмаки, парики быстро вытесняли в городах старую русскую одежду. Быстрее всего распространилась западноевропейская верхняя одежда и платье среди женщин. Запрещалось ношение бороды, что вызвало недовольство, особенно податных сословий. Вводились особый «бородовой налог» и обязательный медный знак о его уплате. Петр I учредил ассамблеи с обязательным присутствием на них женщин, что отражало серьезные изменения их положения в обществе. Учреждение ассамблей положило начало утверждению в среде русского дворянства "правил хорошего тона" и "благородного поведения в обществе", употреблению иностранного, преимущественно французского, языка.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Изменения в быту и культуре, которые произошли в первой четверти XVIII в., имели большое прогрессивное значение. Но </w:t>
      </w:r>
      <w:r w:rsidRPr="00395962">
        <w:rPr>
          <w:rFonts w:ascii="Times New Roman" w:hAnsi="Times New Roman" w:cs="Times New Roman"/>
          <w:sz w:val="16"/>
          <w:szCs w:val="16"/>
        </w:rPr>
        <w:lastRenderedPageBreak/>
        <w:t>они еще больше подчеркивали выделение дворянства в привилегированное сословие, превратили использование благ и достижений культуры в одну из дворянских сословных привилегий и сопровождалось широким распространением презрительного отношения к русскому языку и русской культуре в дворянской среде.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Административные реформы. Укрепление абсолютизма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Улучшение положения на театре военных действий позволило правительству перейти к административным преобразованиям. Система управления уездами из центра, унаследованная от XVII века, оказалась уязвимым звеном государственного аппарата. Она не обеспечивала эффективной борьбы с бегством крестьян, оказалась неспособной предотвратить астраханское и булавинское восстания. Наконец, приказы и подчиненные им воеводы слабо справлялись со сбором налогов, так что недоимки росли из года в год.</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1708 -1710 гг. правительство провело областную реформу. Ее сущность состояла в том, что между уездами, ранее непосредственно подчинявшимися центру, и приказами появились промежуточные административные единицы -- губернии и провинции. Страна была разделена на восемь губерний (Московская, Ингерманландская, Ингерманландия - шведское название старинной русской Ижорской земли (по течению реки Невы). Смоленская, Киевская, Азовская, Казанская, Архангелогородская и Сибирская) во главе с губернаторами, облеченными правами главнокомандующих расположенных на территории губернии войск и всей полнотой административной и судебной власти. Разделение страны на губернии было законодательно закреплено в указе об учреждении губерний (1709 г.). «Великий государь указал… в своем Велико Российском государстве для всенародной пользы учинить восемь губерний и к ним расписать города…». Хрестоматия по истории СССР с древнейших времен до конца XVIII века. М., 1989 г. с.228 В подчинении губернаторов находилось четыре помощника, каждый из которых ведал определенной отраслью управления: обер-комендант возглавлял военное ведомство; обер-комиссар и обер-провиантмейстер отвечали за денежные и хлебные сборы; ландрихтер управлял судебными делами. Губернии делились на провинции, а последние -- на уезды. Проведение областной реформы значительно увеличило штат чиновников, которые, подобно саранче, опустошали управляемые территории всякого рода сборами и налогами, а также поборами в свою пользу.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Областная реформа внесла существенные изменения в организацию центрального аппарата государства. Ратуша утратила значение центрального казначейства страны, так как ее финансовые функции перешли в ведение областной администрации, исчезли областные приказы (Казанского дворца, Сибирский).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Вслед за организацией губерний в 1711 г. был учрежден Сенат, заменивший Боярскую думу. Аристократическая по составу, Боярская дума стала отмирать еще с конца XVII века: она сократилась в своем составе, так как пожалование думными чинами более не проводилось, в думу проникли недумные чины, лица незнатного происхождения, но пользовавшиеся доверием царя. Первостепенное значение приобрела возникшая в 1699 г. Ближняя канцелярия -- учреждение, осуществлявшее административно-финансовый контроль в государстве. Ближняя канцелярия вскоре стала местом заседаний Боярской думы, переименованной в Консилию министров. История СССР. С древнейших времен до 1861 года. М., 1983 г. с.316</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Отправляясь в Прутский поход, Петр учредил Сенат в качестве временного учреждения. В указе Петра I об учреждении Сената говорится: «Определили быть для отлучек наших Правительствующий Сенат для управления…». Хрестоматия по истории СССР с древнейших времен до конца XVIII века. М., 1989 г. с.230 Всем лицам и учреждениям велено беспрекословно выполнять се-натские указы. Сенат превратился в постоянное учреждение с весьма широкими правами: он осуществлял надзор </w:t>
      </w:r>
      <w:r w:rsidRPr="00395962">
        <w:rPr>
          <w:rFonts w:ascii="Times New Roman" w:hAnsi="Times New Roman" w:cs="Times New Roman"/>
          <w:sz w:val="16"/>
          <w:szCs w:val="16"/>
        </w:rPr>
        <w:lastRenderedPageBreak/>
        <w:t>и руководство работой всего государственного аппарата, контролировал правосудие, руководил расходами и сбором налогов, ведал торговлей, к нему перешли функции Разрядного приказа. Связь с губерниями и руководство губернаторами Сенат осуществлял через двух комиссаров, выделенных от каждой губернии. Комиссары подавали запрашиваемые от губерний сведения, получали сенатские указы для последующей отправки в губернии.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Одновременно с Сенатом Петр I создал должность фискалов. Обязанность обер-фискала при Сенате и фискалов в провинциях состояла в негласном надзоре за деятельностью учреждений. В указе Петра I Сенату говорится: «Над всеми делами тайно надсматривать и проведывать про неправый суд, також - в зборе казны и протчего. И буде уличит кого, то половина штрафа в казну, а другая ему, фискалу». С созданием Сената и губерний процесс замены старых местных и центральных учреждений был далек от завершения: отсутствовали должностные инстанции между Сенатом и губерниями, многие приказы продолжали функционировать, хотя в целом губернская реформа ослабила значение приказной системы. Нуждались в уточнении функций и областные учреждения - губерния как основная административная единица оказалась слишком гро-моздкой, ибо включала громадную территорию.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Замена старых приказов новыми центральными учреждениями -- коллегиями -- была проведена в 1718--1721 гг. К концу XVII века функции центральных учреждений выполняли 44 приказа. Эту громоздкую и нестройную систему заменили 13 коллегиями. Внешние сношения и вооруженные силы находились в ведомстве трех коллегий: Военной, Адмиралтейской и Иностранных дел. Значение этих коллегий подчеркивалось тем, что они назывались «первейшими». Финансами ведали тоже три коллегии, обязанности между которыми разграничивались следующим образом: Камер-коллегия руководила сбором налогов, расходами распоряжалась Штатс-контор-коллегия, контроль за расходами и доходами осуществляла Ревизион-коллегия. Управление легкой промышленностью было передано Мануфактур-коллегии, горным делом -- Берг-коллегии, внешней торговлей -- Коммерц-коллегии. Вместо Поместного приказа, ведавшего земельными делами, была организована Вотчинная коллегия. В связи с ликвидацией поместной формы землевладения функции Вотчинной коллегии стали иными: она ведала всякого рода земельными спорами, делами о наследовании земли и т. д. Местными судебными учреждениями управляла Юстиц-коллегия. История СССР. С древнейших времен до 1861 года. М., 1983 г. с. 317</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 правах коллегий находились еще два учреждения: Главный магистрат и Синод. Ратуша после проведения областной реформы 1708--1710 гг. утратила значение центрального учреждения, земские избы как органы местного городского самоуправления были ликвидированы. Перед Главным магистратом, учрежденным в Петербурге в 1720 г., была поставлена задача, чтоб он «сию (всего российского купечества) рассыпанную храмину паки собрал». В подчинении Главного магистрата находились городские магистраты, члены которых избирались из числа «дельных и лучших в купечестве» горожан. Там же.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Городское население было разделено на «регулярных» и «нерегулярных» граждан. К первым относились купцы и цеховые ремесленники, ко вторым -- «подлые» люди, живущие в наймах и в черных работах, то есть обездоленная масса городского населения, лишенная права участвовать в выборах органов городского самоуправления. Регулярные граждане в социальном отношении резко отличались друг от друга. Фактическая власть в Главном магистрате и городских магистратах находилась в руках богатых купцов, притеснявших мелкий ремесленный люд. Члены городских магистратов избирались пожизненно и могли быть пожалованы в дворянство. Городская реформа укрепила права </w:t>
      </w:r>
      <w:r w:rsidRPr="00395962">
        <w:rPr>
          <w:rFonts w:ascii="Times New Roman" w:hAnsi="Times New Roman" w:cs="Times New Roman"/>
          <w:sz w:val="16"/>
          <w:szCs w:val="16"/>
        </w:rPr>
        <w:lastRenderedPageBreak/>
        <w:t>купечества и тем самым способствовала развитию торговли и промышленности.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Организация Синода в 1721 г. означала полное подчинение духовной власти светской. Святейший правительствующий Синод по образцу светских коллегий состоял из назначенных царем представителей духовенства, контроль за их деятельностью осуществлял обер-прокурор Синода.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Особое место среди центральных учреждений занимал Преображенский приказ -- карательное учреждение, возникшее еще в конце XVII века. Преображенский приказ ведал политическим сыском, его суду подлежали все противники существовавших порядков: участники восстаний, лица, произносившие «непристойные речи», под которыми подразумевались разговоры, осуждавшие реформы и поведение царя, его семейные дела и т. д.</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Коллегиальная система отличалась от приказной более строгим распределением обязанностей между центральными ведомствами. Решения в коллегиях принимались большинством голосов ее членов в составе президента, вице-президента, четырех советников и четырех асессоров.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Коллегии располагали не только административными правами в отведенной им области управления, но и судебными функциями, за исключением политических преступлений. Финансовые тяжбы между купцами разбирали городовые магистраты и Главный магистрат. Права промышленников защищали Берг- и Мануфактур-коллегии, они же разбирали взаимоотношения мануфактуристов и работных людей. Военная коллегия рассматривала преступления, совершенные военнослужащими сухопутной армии, и т. д. История СССР. С древнейших времен до 1861 года. М., 1983 г. с. 318</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Коллегиям подчинялись губернская, провинциальная и уездная администрация.</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Порядок рассмотрения дел в коллегиях был разработан Генеральным регламентом, на основе которого строился весь внутренний распорядок учреждений. Помимо Генерального регламента, каждая из коллегий выработала свой особый регламент с перечислением конкретных обязанностей по той или иной отрасли управления. К выработке регламентов были привлечены, помимо других специалистов, также и иностранные правоведы, был учтен опыт государственных учреждений Швеции и Дании. Шведские регламенты, использованные в качестве образцов, подверглись существенной переработке и дополнениям. Петр I предупреждал: «Которые пункты в шведском регламенте неудобны или с сетуациею сего государства несходны, и оные ставить по своему разсуждению». Там же.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 образованием коллегий были уточнены структура Сената, его права и обязанности. Изменился состав Сената. Первоначально все президенты коллегий являлись членами Сената. Но уже в 1722 г. Петр I признал, что такой состав Сената лишал возможности контролировать работу коллегий и противоречил бюрократическому принципу подчиненности низших учреждений высшему. В том же году при Сенате была учреждена высшая в стране должность генерал-прокурора, а в коллегиях -- прокуроров. Обязанность прокуратуры состояла в осуществлении гласного надзора за деятельностью Сената и коллегий. В отличие от фискалов, не вмешивавшихся в ход решения того или иного вопроса, а лишь доносивших о замеченных злоупотреблениях обер-фискалу, прокуроры в коллегиях и генерал-прокурор Сената «повинен предлагать Сенату явно, с полным изъяснением, чем они или некоторые из них не так делают, как надлежит, дабы исправили». В подчинении прокуроров и генерал-прокурора находились канцелярии коллегий и Сената. Этим самым прокуратура имела возможность наблюдать, чтобы в Сенате «не на столе только дела вершились, но самым действом по указам исполнялись». Генерал-прокурор назван Петром I «оком государевым» и «стряпчим о делах государственных». Первым </w:t>
      </w:r>
      <w:r w:rsidRPr="00395962">
        <w:rPr>
          <w:rFonts w:ascii="Times New Roman" w:hAnsi="Times New Roman" w:cs="Times New Roman"/>
          <w:sz w:val="16"/>
          <w:szCs w:val="16"/>
        </w:rPr>
        <w:lastRenderedPageBreak/>
        <w:t>генерал-прокурором Сената был Павел Ягужинский, человек весьма деятельный и властный, умевший придать своей должности высокий престиж. Все центральные учреждения и Сенат находились в Петербурге, в Москве они имели конторы. История СССР. С древнейших времен до 1861 года. М., 1983 г. с. 319</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 1719 г. изменилась также структура областной администрации. Вместо губернии основной единицей административного управления стала провинция. Их было около пятидесяти. Деление на губернии сохранилось, но во власти губернаторов осталось управление губернским городом и командование войсками, расквартированными на территории губернии. По остальным вопросам провинциальные воеводы сносились непосредственно с коллегиями и Сенатом.</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итоге административных преобразований в России было завершено оформление абсолютной монархии. Царь получил возможность неограниченно и бесконтрольно управлять страной при помощи полностью зависимых от него чиновников. Как я уже говорил, неограниченная власть монарха нашла законодательное выражение в 20-м артикуле Воинского устава и Духовном регламенте. Там отмечено, что «его величество есть самовластный монарх, который никому на свете о своих делах ответа дать не должен, но силу и власть имеет свои государству и земли, яко христианский государь, по своей воле и благомнению управлять». «Монархов власть есть самодержавная, которым повиноваться сам бог повелевает». Хрестоматия по истории государства и права СССР. М., 1990 г. с. 289</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Внешним выражением утвердившегося в России абсолютизма является принятие в 1721 г. Петром I титула императора. К важнейшим признакам абсолютизма относятся бюрократизация аппарата управления и его централизация. Реформы центрального и местного управления создали внешне стройную иерархию учреждений от Сената в центре до воеводской канцелярии в уездах. Помимо чиновников, в распоряжении царя находились мощная армия, военно-морской флот и учреждение политического сыска - Преображенский приказ.</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Абсолютизм - высшая форма феодальной монархии. Ее возникновение предполагает определенный уровень денежных отношений и крупной промышленности. Денежные отношения создавали предпосылки для финансирования разросшейся военной и бюрократии. С развитием крупной промышленности возникла материальная основа для строительства регулярной армии и флота. Абсолютная монархия представляет, прежде всего, интересы дворянства. Но в проводимой ею политике нетрудно обнаружить меры, способствовавшие укреплению позиций промышленников и купцов. Это естественно, ибо абсолютизму для поддержания престижа необходима развитая торговля, промышленность и финансы.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 протяжении своей истории абсолютизм эволюционировал в сторону буржуазной монархии. Это объясняется, с одной стороны, повышением веса купцов и промышленников в экономической и политической жизни страны и, с другой, эволюцией самого дворянства, вовлечением крепостного хозяйства в товарное производство. Прогрессивность абсолютизма петровского времени определялась созданием благоприятных условий для развития торговли и промышленности.</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67.Внешняя политика России в первой четверти </w:t>
      </w:r>
      <w:r w:rsidRPr="00395962">
        <w:rPr>
          <w:rFonts w:ascii="Times New Roman" w:hAnsi="Times New Roman" w:cs="Times New Roman"/>
          <w:b/>
          <w:sz w:val="16"/>
          <w:szCs w:val="16"/>
          <w:u w:val="single"/>
          <w:lang w:val="en-US"/>
        </w:rPr>
        <w:t>XVIII</w:t>
      </w:r>
      <w:r w:rsidRPr="00395962">
        <w:rPr>
          <w:rFonts w:ascii="Times New Roman" w:hAnsi="Times New Roman" w:cs="Times New Roman"/>
          <w:b/>
          <w:sz w:val="16"/>
          <w:szCs w:val="16"/>
          <w:u w:val="single"/>
        </w:rPr>
        <w:t xml:space="preserve"> века. Северная война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Рубеж XVII—XVIII вв. является важным периодом в истории и внешней политики России. Громадная территория России была фактически лишена удобных морских путей. В этих           условиях первостепенное значение для судеб Российского государства приобретала борьба за выход к морю. От ее успеха во многом зависело преодоление экономической отсталости страны.  Первым внешнеполитическим шагом, направленным к осуществлению этой цели, являлись Азовские походы. Летом </w:t>
      </w:r>
      <w:r w:rsidRPr="00395962">
        <w:rPr>
          <w:rFonts w:ascii="Times New Roman" w:hAnsi="Times New Roman" w:cs="Times New Roman"/>
          <w:sz w:val="16"/>
          <w:szCs w:val="16"/>
        </w:rPr>
        <w:lastRenderedPageBreak/>
        <w:t>1695 г. русские войска прибыли под Азов. Крепостью, однако, русским войскам овладеть не удалось, так как не имея флота, они не могли блокировать Азов с моря. Осада была снята. Всю зиму русские войска готовились ко второму походу, Азов удалось обложить с суши и с моря, и 18 июля 1696 г. гарнизон крепости сдался. Овладение Азовом еще не обеспечивало морских путей на запад, поскольку Черное море оставалось в руках Османской империи. Тем не менее Азовские походы дали толчок программе постройки крупных военных кораблей. В 1699 г. был заключен союз между Россией, Саксонией и Данией. Однако Россия не могла проводить активную политику на севере без обеспечения безопасности своих южных границ. Поэтому в августе 1700 г. она пошла на заключение 30-летнего перемирия с Османской империей.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СЕВЕРНАЯ ВОЙНА (1700-1721)</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После этого Петр объявил Швеции войну и двинул войска к Нарве, рассчитывая на союзников — Саксонию и Данию. Однако шведский король Карл XII высадил под Копенгагеном десант и в августе 1700 г. вынудил Данию заключить со Швецией мир. Освободившиеся 12 тыс. солдат Карл XII срочно перебросил к Нарве, осажденной к этому времени 34-тысячной армией Петра. 19 ноября шведы внезапно атаковали русские войска и добились победы.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Поражение под Нарвой обнаружило отсталость России как в экономическом, так и в военном отношении.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Одержав победу, Карл XII считал Россию выведенной из войны. В России же начали готовиться к войне более серьезно, учитывая при этом и ошибки, допущенные при сражении под Нарвой.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Оправившись от нарвского поражения, русские войска стали одерживать серьезные победы. К маю 1703 г. все течение Невы оказалось в руках русских. У устья этой реки 16 мая 1703 г. была заложена Петропавловская крепость, положившая основание Петербургу, ставшему через 10 лет столицей государства. В 1704 г. шведские гарнизоны в Нарве и Дерпте капитулировали. В это время Карл XII занял Вaршаву. Чтобы не лишиться своего последнего союзника, Россия решила оказать помощь польскому королю. Русская армия вступила на территорию Речи Посполитой, однако спасти союзника не удалось.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этого времени вся тяжесть борьбы с сильным противником легла на плечи одной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После побед в Польше и Саксонии армия Карла XII весной 1708 г. вновь начала свой поход к границам России Шведский король намеревался в одном сражении разбить русскую армию, овладеть Москвой и принудить Петра заключить выгодный мир. Русская армия, уклоняясь от генерального сражения, медленно отходила на восток. Однако Карл XII отказался от прямого пути на Москву через Смоленск и повернул на Украину в расчете на поддержку гетмана Мазепы. Одновременно шведский король рассчитывал пополнить свою армию отрядами украинских казаков, а также надеялся на помощь крымского хана.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1 апреля 1709 г. шведская армия начала осаду Полтавы. Здесь же, под Полтавой, была сосредоточена и русская армия. Ранним утром 27 июня 1709 г. началась генеральная битва, которая закончилась разгромом шведской армии, остатки которой во главе с королем бежали к Днепру. В ходе боев было захвачено в плен более 16 тыс. шведов. Карл XII вместе с Мазепой едва спаслись от плена, укрывшись в османских владениях.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Полтавская победа оказала решающее влияние на весь ход Северной войны. Военные действия были перенесены в Прибалтику, где русские войска овладели Ригой, Ревелем, Выборгом и Кексгольмом. Победа под Полтавой имела также громадное международное значение. Северный союз снова был восстановлен. После благоприятного для России хода Северной войне ее постигла неудача в русско-турецком конфликте l710-1711 гг. Осенью 1710 г. войну России объявила Порта. Петр I намеревался раньше неприятеля вступить в Молдавию и Валахию. Весной 1711 г. русская армия двинулась на юг уже к июню достигла реки Прут. Здесь русские войска во главе с </w:t>
      </w:r>
      <w:r w:rsidRPr="00395962">
        <w:rPr>
          <w:rFonts w:ascii="Times New Roman" w:hAnsi="Times New Roman" w:cs="Times New Roman"/>
          <w:sz w:val="16"/>
          <w:szCs w:val="16"/>
        </w:rPr>
        <w:lastRenderedPageBreak/>
        <w:t>Петром I были окружены силами неприятеля. Несмотря на численное превосходство, неприятель в сражении 9 июня 1711 г. не добился решающего перевеса. Начались переговоры, которые закончились 12 июля подписанием Прутского договора: Османской империи возвращался Азов, Россия обязалась не вмешиваться в дела Речи Посполитой. Карлу XII предоставлялся свободный проезд в Швецию.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Мирный договор с Портой позволил России сосредоточить свои усилия на решении основной внешнеполитической задачи — борьбе за укрепление на Балтийском море, на южном берегу которого и в Финляндии в 1711—1715 гг. протекали военные действия. В 1714 г. в морском сражении у мыса Гангут Петр I одержал крупную победу над шведами. Территория Швеции стала уязвимой не только с суши, со стороны Финляндии, но и с моря, где флот России приобретал господствующее положение.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После полтавской победы и крупных успехов русских войск в Прибалтике военная мощь Швеции была подорвана. Россия, закрепив за собой берега Балтики, готова была заключить мир. Швеция же не хотела мириться с потерей богатых прибалтийских провинций, война продолжалась. Однако основные усилия воюющих сторон были сосредоточены на дипломатической подготовке благоприятных для себя условий мира. В 1716 г. русская дипломатия достигла наибольших успехов. Швеция оказалась в изоляции, так как в состав возглавляемой Россией коалиции, помимо Дании и Саксонии, вошли Речь Посполитая, Пруссия и Ганновер. Попытки Карла XII создать помехи торговле России с Западом через Балтийское море вызвали недовольство морских держав. Однако перспектива заключения выгодного для России мира встревожила Англию. В результате интриг английской дипломатии антишведская коалиция распалась.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мае на Аландских островах начались мирные переговоры со шведами, но после гибели Карла XII (1718 г.) в Швеции восторжествовала реваншистская группировка, стремившаяся к продолжению войны. Это привело к прекращению переговоров на Аландском конгрессе. Военные Действия возобновились. В 1719 г. русский флот одержал победу над шведами у острова Эзель, а в 1720 г. — у острова Гренгам. Швеция решила пойти на мир. В мае 1721 г. в Ништадте (Финляндии) были возобновлены переговоры, которые 30августа завершились подписанием мирного договора. К России отходили Лифляндия, Эстляндия, Нидруж, острова Эзель, Даго. Россия возвращала Швеции Финляндию и обязалась уплатить за территориальные приобретения.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Таким образом, Россия получила надежный выход к Балтийскому морю. Выход России к Балтийскому побережью создавал более благоприятные предпосылки для экономического и культурного развития страны. Россия вышла на широкую международную арену, превратилась в великую европейскую державу, и ни один вопрос международной жизни не мог решаться теперь без ее участия. После окончания Северной войны Россия получила возможность активизировать внешнюю политику в Закавказье, установить более тесные связи с его народами. Таким образом, внешняя политика России эволюционировала в сторону имперской политики. Именно при Петре I была создана Российская империя, сформировалось имперское мышление, которые сохранялись в течение почти трех веков.</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68.Изменения в области материальной культуры в первой четверти </w:t>
      </w:r>
      <w:r w:rsidRPr="00395962">
        <w:rPr>
          <w:rFonts w:ascii="Times New Roman" w:hAnsi="Times New Roman" w:cs="Times New Roman"/>
          <w:b/>
          <w:sz w:val="16"/>
          <w:szCs w:val="16"/>
          <w:u w:val="single"/>
          <w:lang w:val="en-US"/>
        </w:rPr>
        <w:t>XVIII</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Русская культура XVIII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XVIII век - новый этап в истории России и в развитии русской культуры. Изменения в области культуры во многом были обусловлены социально-экономическими и политическими изменениями - прежде всего вызреванием в недрах феодализма капиталистического уклада и завершением процесса формирования абсолютной монархии. Важнейшей характеристикой русской культуры XVIII века был ее светский характер; происходит складывание светской культуры России. В рассматриваемый период активно идет процесс формирования </w:t>
      </w:r>
      <w:r w:rsidRPr="00395962">
        <w:rPr>
          <w:rFonts w:ascii="Times New Roman" w:hAnsi="Times New Roman" w:cs="Times New Roman"/>
          <w:sz w:val="16"/>
          <w:szCs w:val="16"/>
        </w:rPr>
        <w:lastRenderedPageBreak/>
        <w:t>национального самосознания и национальной культуры; наблюдается значительное расширение культурных контактов со странами Европы. Существенным качеством новой культуры стала ее открытость. Оно дало ей гибкость, восприимчивость к включению в свою систему опыта и результатов развития других культур.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Начало XVIII века ознаменовано реформами Петра I, которые коснулись всех областей жизни, но, пожалуй, самыми впечатляющими были в сфере культуры. Они охватили образование, организацию науки, книгоиздательское дело, печать, градостроительство, архитектуру, даже одежду и развлечения. Целью всех петровских реформ была европеизация русской культуры. Вместе с тем целый ряд культурных нововведений диктовался практическими задачами развития торговли и промышленности, перестройки армии и флота, государственных структур.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Речь идет о реформе системы образования, подготовке большего числа квалифицированных специалистов. Уже в 1699 г. в Москве была основана Пушкарская школа, а в здании Сухаревой башни открылась Навигацкая школа (математических и навигацких наук). За Навигацкой школой (в 1715 г. преобразована в Морскую академию) появились Артиллерийская (1701) и Инженерная (1712) школы, Медицинское училище (1707). При Посольском приказе была создана школа для подготовки переводчиков. В петровское время были открыты также инженерные, кораблестроительные, штурманские, горные и ремесленные школы. В провинции начальное образование осуществлялось в трех типах школ: цифирных - для подготовки местных чиновников; епархиальных - готовящих священнослужителей; гарнизонных - для обучения солдатских детей.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Развитие светского образования вызвало появление новых учебников. Самый знаменитый - "Арифметика, сиречь наука числительная" Леонтия Магницкого, вышедшая в 1703 г. Полстолетия обучались по ней математике российские школяры. В 1708 г. Петр I ввел вместо церковнославянского новый гражданский шрифт. Для печатания светской учебной, научной и специальной литературы были созданы новые типографии в Москве, Петербурге и других городах. В годы правления Петра I было напечатано свыше 600 названий книг. Развитие книгопечатания привело к возникновению организованной книготорговли, а в 1714 г. в Петербурге была открыта первая публичная библиотека, заложившая основу для библиотеки Академии наук. С 1702 г. в России стала издаваться первая печатная газета "Ведомости".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Практические потребности государства диктовали необходимость развития науки и техники. Большие успехи были достигнуты в геодезии, гидрографии и картографии, в изучении недр и полезных ископаемых. Русские моряки - гидрографы много сделали для составления карт Азовского, Каспийского, Балтийского и Белого морей. Были предприняты экспедиции в Сибирь, на Дальний Восток, в Среднюю Азию. В 1725 г. Петр I подписал указ об отправке первой Камчатской морской экспедиции под командованием В.И. Беринга и А.И. Чернигова (эта экспедиция состоялась уже после смерти Петра I).</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Широкий размах приобрели геологические изыскания. Велись поиски железных руд на Урале и в Сибири, каменного угля, нефтяных месторождений в западных и восточных районах страны. Известны имена русских изобретателей петровской эпохи: А. Нартов, Я. Батищев, Е. Никонов и др. Андрей Константинович Нартов (1693-1756), "личный токарь" Петра I, был выдающимся механиком своего времени. Он усовершенствовал станки монетного дела, улучшил технику сверления пушечных стволов, проектировал устройство для подъема и установки Царь-колокола в Московском Кремле. Из всех его изобретений особенно выделяются токарные станки.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 инициативе Петра I в России было положено начало собиранию научных коллекций. В 1718 г. вышел указ, предписывавший населению доставлять в Кунсткамеру все, что </w:t>
      </w:r>
      <w:r w:rsidRPr="00395962">
        <w:rPr>
          <w:rFonts w:ascii="Times New Roman" w:hAnsi="Times New Roman" w:cs="Times New Roman"/>
          <w:sz w:val="16"/>
          <w:szCs w:val="16"/>
        </w:rPr>
        <w:lastRenderedPageBreak/>
        <w:t>"зело старо и необыкновенно". В Кунсткамере можно было увидеть скелеты вымерших животных, древние рукописи, старинные пушки и многое другое. Основу собрания Кунсткамеры составила анатомическая коллекция, привезенная Петром I из Голландии. В 1719 г. Кунсткамеру открыли для свободного посещения.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Итогом достижений петровского времени в области науки и образования стало создание (по указу 1724 г) в Петербурге Академии наук, открытой уже после смерти Петра I в 1725 г. Академия создавалась не только как общенациональный научный центр, но и как база для подготовки научных кадров. При ней были открыты университет и гимназия.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петровскую эпоху в градостроительстве осуществляется переход к регулярной застройке городов, созданию крупных архитектурных ансамблей, в основном гражданского, а не культового назначения. Наиболее ярким примером этого является строительство Петербурга. Замечательными памятниками архитектуры стали комплекс зданий и сооружений Петропавловской крепости, летний дворец Петра, построенные знаменитым итальянским архитектором Доменино Трезини. Выдвигаются и отечественные зодчие: М.Г. Земцов (здание Двенадцати Коллегий), И.К. Коробов (Адмиралтейство), И.П. Зарудный (Сухарева и Меньшикова башня в Москве).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Начало XVIII века - время постепенного утверждения светской живописи, приходящей на смену иконописи. В отличие от парсун XVII в. портреты начала XVIII столетия окончательно освободились от канона; художники стремятся передать индивидуальные черты, внутренний мир героев. Выдающимися портретистами того времени были Иван Никитич Никитин (1690 - 1742), который неоднократно писал портреты Петра I, и Андрей Матвеев (1701-1739).</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Новым явлением в русской культуре стало распространение скульптурных композиций. Поскольку в православной России традиционно не развивалась скульптура, то статуи для дворцово-парковых ансамблей закупали за границей, в основном в Италии.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Первая четверть XVIII века стала временем превращения театра в общедоступное зрелище с воспитательными, а не развлекательными задачами. Первый в стране общедоступный театр был открыт в Москве на Красной Площади в 1702 г. В сооруженной "комедийной хоромине" немецкие актеры разыгрывали пьесы иноземных авторов. Позднее возник театр, где ставились спектакли на современные темы, прославлялись победы российского оружия в Северной войне.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эпоху Петра I коренной ломке подверглись все традиционные представления о бытовом укладе российского общества. Царь в приказном порядке ввел брадобритие, европейскую одежду, обязательное ношение мундиров для военных и гражданских чиновников. Поведение молодых дворян в обществе регламентировалось западноевропейскими нормами, изложенными в переводной книге "Юности честное зерцало".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Важным нововведением петровской эпохи стало принятие в России юлианского календаря. С 1700 г. началом года стало считаться не 1 сентября, а 1 января, а счет лет стал вестись от Рождества Христова, а не от Сотворения мира, как было до этого принято в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Патриархальный образ жизни постепенно уступал место "светскости" и рационализму. В 1718 г. Петр I издал указ о проведении ассамблей с обязательным присутствием женщин. Ассамблеи устраивались не только для забав и увеселений, но и для деловых встреч. В законе расписывался детальный распорядок проведения ассамблей. Поощрялось употребление в беседах иностранных слов, преимущественно французских.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 последней трети ХVIII века новая, светская культура достигла своей зрелости, образовалось значительное накопление духовных богатств в виде "опредмеченных" результатов культурной деятельности. Это - новый архитектурный облик городов и отдельных зданий, школы, гимназии, Московский университет, Академия наук, журналы, книги и т.д. К концу ХVIII века </w:t>
      </w:r>
      <w:r w:rsidRPr="00395962">
        <w:rPr>
          <w:rFonts w:ascii="Times New Roman" w:hAnsi="Times New Roman" w:cs="Times New Roman"/>
          <w:sz w:val="16"/>
          <w:szCs w:val="16"/>
        </w:rPr>
        <w:lastRenderedPageBreak/>
        <w:t>появляется целый слой людей с высоким уровнем умственных интересов, материальных и духовных потребностей, идейных и нравственных запросов. Формируются такие социальные группы, как профессора, студенты, драматурги, актеры, композиторы, театралы, издатели, подписчики на газеты и журналы и многие другие.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Появилось понятие "просвещённый читатель". Конечно, таких людей было не так уж много. Масса чиновников и дворян (особенно провинциальных) была лишена всяких высших интересов. Новая (европейская) культура развивалась в дворянской среде как подражательство иноземным вкусам, модам, презрение к родному языку, религии, "отечественным нравам". В определенной степени можно говорить и о невежестве значительной части дворянства. Такое положение в стране тревожило просвещённых русских людей, об этом можно судить по дневниковым записям, мемуарам, частной переписке, статьям в журналах.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Ещё одна проблема, которая начинает волновать "просвещённого читателя", - это крестьянский вопрос. Он тогда лишь для немногих стоял как вопрос об освобождении крестьян от крепостной зависимости или хотя бы ограничении их повинностей помещику и государству. Гораздо больше общество занимал его гуманистический аспект: отношение к крестьянину как к личности, интерес к его внутреннему миру, культуре. Это нашло отражение в появлении образа крестьянина в литературе и искусстве. Русский издатель Николай Иванович Новиков (1744-1818) в своих журналах развивал крестьянскую тему. В театрах начинают ставиться комедии и комические оперы на крестьянскую тему. Живописец М. Шибанов показывал человеческое достоинство крестьян, нравственность их семейных отношений. Параллельно с появлением образа крестьянина в литературе и искусстве возник и постепенно углублялся интерес к крестьянской культуре. Публиковались сборники пословиц, песен, сказок, былин.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 фоне этих процессов в Россию проникают из Европы идеи Просвещения. В России эпоха Просвещения имела свои особенности.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Одной из характерных черт русского Просвещения было "вольтерьянство". Особенно много переводили и печатали произведения Вольтера. "Вольтерьянство" понималось в ХVIII веке как синоним вольнодумства. Идеи Вольтера и других просветителей оказались созвучны самым разным представителям русского общества благодаря смелой и яркой постановке ими проблем человеческой личности, её суверенитета, благодаря новым подходам к морали, проблемам воспитания. Большую роль играла блестящая литературная форма, в которую облекались эти идеи. Появилась даже своеобразная "мода" на Вольтера. Эта "мода" накопила его произведения в дворянских библиотеках - тех самых библиотеках, в которых позже жадно читали запретного Вольтера и будущие декабристы, и Пушкин, и Герцен.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Произведения просветителей не просто вызывали любопытство в русском обществе, но внимательно изучались, использовались в идейных и литературных спорах, становились фактами общественной жизни и культуры. Но воспринимались они в русском обществе иначе, чем во Франции. Е.Р. Дашкова - будущий директор Академии наук и президент Российской Академии - с детства зачитывалась Бейлем, Монтескье, Вольтером, Гельвецием. Во Франции она часто встречалась с Дидро, восхищалась им, подолгу расспрашивала его о французских законах, образе жизни, о науках, литературе, искусстве. Но как только речь между ними заходила о "рабстве наших крестьян", обнаруживалась вся противоположность и непримиримость их взглядов на этот вопрос. Дашкова решительно отрицала необходимость и возможность уничтожения крепостного права. Основной ее аргумент: "Когда низшие классы моих соотечественников будут просвещены, тогда они будут достойны свободы". Так же, как Дашкова, мало кто в </w:t>
      </w:r>
      <w:r w:rsidRPr="00395962">
        <w:rPr>
          <w:rFonts w:ascii="Times New Roman" w:hAnsi="Times New Roman" w:cs="Times New Roman"/>
          <w:sz w:val="16"/>
          <w:szCs w:val="16"/>
        </w:rPr>
        <w:lastRenderedPageBreak/>
        <w:t>русском обществе последней трети XVIII века мог принять "системообразующее" в Просвещении - отрицание феодального порядка.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Русское Просвещение родилось на русской почве и отвечало на вопросы русской жизни, поэтому мы не можем ждать от него в XVIII в. и в начале XIX в. такой идейной зрелости и радикальности, какая была присуща французскому Просвещению, тем более его левому крылу. Многие выдающиеся деятели русской культуры принимали существующие общественные отношения как неизбежные. Они могли страдать от несправедливостей, от произвола судейских и прочих чиновников, но они не выступали против сложившегося порядка вещей. От его недостатков они уходили - кто в свою усадьбу, кто в мир поэзии и искусства.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Типичными чертами русского просветителя были отвращение к помещичьему произволу и "чувствительность к крестьянскому сословию", неприятие наиболее отвратительных проявлений крепостнической морали. Важно выделить такую черту, как активность, стремление измерить положение вещей к лучшему. Само слово "Просвещение" заключает в себе представление об активности; не случайны постоянные призывы Вольтера к "философии": "проповедуйте, пишите, боритесь", "воспряньте духом, боритесь", "просвещайте людей".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Крупнейшим деятелем Российского Просвещения был Н.И. Новиков, журналист и книгоиздатель, выпустивший около 1000 изданий. В своих сатирических журналах "Трутень" и "Живописец", выходивших в 1769-1773 гг., он обрушивался на закоренелые пороки административной и общественной жизни: бюрократический произвол, казнокрадство, взяточничество, алчность и жестокость владельцев “крещеной собственности". Новиков связывал уничтожение крепостного права с постепенным просвещением народа, искоренением помещичьих злоупотреблений и гуманными реформами. Новиков был одним из тех, кто активно боролся против бездумного увлечения французским Просвещением. Это вольномыслие, утверждал он, не от учености, а от невежества или легкомыслия. Истинная же просвещенность должна сочетать в себе развитие разума и нравственного чувства, согласовывать европейскую образованность с пониманием русской национальной самобытности.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Русская художественная культура в XVIII столетии развивалась аналогично западноевропейской; в ней впервые четко определяются направления, характерные для европейского искусства и литературы. Начало столетия было отмечено рядом явлений в искусстве, связанных с барокко. В России барокко не стало художественным направлением и было характерно для переходного времени, в частности для литературы петровской эпохи. В архитектуре стиль барокко ярко проявился во второй трети XVIII в. Крупнейшими мастерами барокко были архитекторы В.В. Растрелли (1700-1771), С.И. Чевакинский (1713-после1774), Д.В. Ухтомский (1719-1755).</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Господствующим направлением в художественной культуре второй половины XVIII в. стал классицизм. Русский классицизм сформировался несколько позднее западноевропейского. Неодновременным был процесс становления этого стиля в культуре России. Ранее всего (30-50-е годы) он начался в русской литературе. Русский классицизм, подчиняясь общим закономерностям стиля, имеет свои особенности.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Франции формирование классицизма происходило в XVII в., "просвещённый абсолютизм" подчинял и поддерживал его. Русский классицизм начал оформляться в период наступившей реакции после смерти Петра I. Новая русская литература была пронизана наступательным духом, полным общественного, гражданского пафоса. В центре внимания русского классицизма находилась не античность с её внеисторическими героями, а сама суровая российская действительность.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Главное в идеологи классицизма - государственный пафос. Государство, созданное в первые десятилетия XVIII в., было </w:t>
      </w:r>
      <w:r w:rsidRPr="00395962">
        <w:rPr>
          <w:rFonts w:ascii="Times New Roman" w:hAnsi="Times New Roman" w:cs="Times New Roman"/>
          <w:sz w:val="16"/>
          <w:szCs w:val="16"/>
        </w:rPr>
        <w:lastRenderedPageBreak/>
        <w:t>объявлено высшей ценностью. Классицисты, воодушевленные Петровскими реформами, верили в возможность его дальнейшего совершенствования. Оно представлялось им разумно устроенным общественным организмом, где каждое сословие выполняет возложенные на него обязанности. “Крестьяне пашут, купцы торгуют, воины защищают отечество, судьи судят, ученые взращивают науки", - писал А.П. Сумароков. Русский классицизм воспринял от Просвещения идею просвещенного абсолютизма. Государство должен возглавлять мудрый и просвещенный монарх, стоящий выше своекорыстных интересов отдельных сословий и требующих от каждого из них честной службы на благо всего общества. Петр I являлся для классицистов примером такой личности.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русском классицизме 30-50-х годов XVIII в. огромное место отводилось наукам, знанию, просвещению. Защите "учения", пользе наук посвящались и оды, и сатиры. Само слово "просвещённый" означало не просто образованного человека, но человека - гражданина, которому знания помогли осознать свою ответственность перед обществом. "Невежество" же подразумевало не только отсутствие знаний, но вместе с тем непонимание своего долга перед государством.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Русским классицистам была близка борьба просветителей против церкви и церковной идеологии. Но если на Западе имела место защита принципа веротерпимости, иногда атеизма, то русские классицисты в первой половине XVIII в. обличали невежество и грубые нравы духовенства, защищали науку от церковных преследований. В России была известна просветительская мысль о природном равенстве людей. Но русские классицисты не ставили требование равенства всех сословий перед законом.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М.В. Ломоносов, А.Д. Кантемир (1709-1744), А.П. Сумароков (1717-1777) решали не только задачу создания нового направления, но и осуществляли реформу литературы. Творческий метод классицизма строился на основе рационалистического мировоззрения. Для каждого жанра существовали четкие правила, которые нужно было выполнять (“чистота жанра”). Высокие жанры - это ода, эпическая поэма, похвальная речь; низкие жанры - комедия, басня, эпиграмма. Трагедия тяготела к высоким жанрам, сатира - к низким.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высоких жанрах изображались "образцовые" герои - монархи, полководцы, которые могли служить примером для подражания (Петр I-самый популярный). В низких жанрах выводились персонажи, охваченные той или иной "страстью". Выделялись различные типы человеческих страстей и добродетелей: скупец, ханжа, щеголь, хвастун. Категорически запрещалось объединять в одном характере разные страсти, тем более порок и добродетель.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80 - 90-е годы XVIII в. под благотворным влиянием просветительских идей наступает новая ступень в развитии русского классицизма, для которой характерен более глубокий и смелый общественный пафос литературных произведений. Особое развитие получил жанр комедии. В комедиях обличались не страсти отдельных людей, а помещичий произвол, продажное судопроизводство, хищничество и взяточничество чиновников. Эти тенденции ярко воплотились, а творчестве Дениса Ивановича Фонвизина (1745-1792). Его пьеса "Недоросль" (1782) - первая социально-политическая комедия на русской сцене.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 конец XVIII в. - начало XIX в. приходится поэтическое творчество Гаврила Романовича Державина (1743-1816). Его поэзии свойственен высокий гражданский пафос: смелое обличение фаворизма при дворе, праздности, пьянства среди вельмож, прославление русских воинов и полководцев. Заслугой Державина была демократизация поэтического слова.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 рубеже XVIII - XIX вв. в русской литературе формируется сентиментализм - направление, отмеченное эмоциональным восприятием окружающего мира, повышенным интересом к человеческому чувству. Расцвет русского сентиментализма связан с творчеством Александра Николаевича Радищева (1749-1801) и Николая Михайловича Карамзина (1766-1826). Героем </w:t>
      </w:r>
      <w:r w:rsidRPr="00395962">
        <w:rPr>
          <w:rFonts w:ascii="Times New Roman" w:hAnsi="Times New Roman" w:cs="Times New Roman"/>
          <w:sz w:val="16"/>
          <w:szCs w:val="16"/>
        </w:rPr>
        <w:lastRenderedPageBreak/>
        <w:t>художественных произведений стал простой человек, что определяло большую притягательную силу сентиментальных повестей и романов. В отличие от классицистов, прославлявших государственную власть и человеческий разум, сентименталисты обращались к внутреннему миру человека, его психологии и переживаниям. Ведущими жанрами литературных произведений в сентиментализме стали роман, дневник, путевые заметки.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Достижения русской литературы создавали благоприятные условия для театрального искусства. В 1756 г. в Петербурге был учрежден первый в России государственный театр "для представления трагедий и комедий". Основу его составила труппа ярославских актеров во главе с Федором Григорьевичем Волковым (1739-1763), замечательным русским актером из ярославских купцов. Одновременно театр появился в Москве: его составили актеры-любители из числа слушателей Московского университета и артисты итальянской комической оперы Локателли. Однако московский театр просуществовал недолго: большая часть артистов в 1761 г. была переведена в Петербург.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Изобразительное искусство во второй половине XVIII века развивалось на эстетических принципах классицизма, в русле идей эпохи Просвещения. Художники и скульпторы доступными им средствами стремились решить важные общественные проблемы. Официально признанным ведущим жанром, которому придавали решающее значение в стенах Академии художеств, являлась историческая живопись. Первым русским историческим живописцем был Антон Павлович Лосенко (1737-1773), создавший несколько выдающихся полотен ("Владимир и Рогнеда", "Прощание Гектора с Андромахой").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Самостоятельным жанром изобразительного искусства стал пейзаж. Наиболее талантливые мастера этого жанра - С.Ф. Щедрин (1745-1804), Ф.Я. Алексеев (1753-1824) - запечатлели на своих полотнах живописные уголки Москвы и Петербурга, Павловска, Петергофа.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развитии портрета во второй половине XVIII в. проявлялись две тенденции: повышение художественного уровня, углубление реалистичности образа и расцвет парадного портрета. Портреты Федора Степановича Рокотова (1735-1808) отличает интимность, душевная тонкость и сложность одновременно; его живопись поражает легкостью, "воздушностью", поэтичностью (портрет А.П. Струйской), В картинах Дмитрия Григорьевича Левицкого (1735-1822) было сильно жизнеутверждающее просветительское начало. Он много работал в жанре парадного портрета, создал глубокие по содержанию портреты деятелей эпохи Просвещения (портреты Дидро, H.И. Новикова, серию портретов воспитанниц Смольного института). Творчество Владимира Лукича Боровиковского (1757-I825) связано с идеями сентиментализма. Он отдавал предпочтение портрету, изображавшему модель на фоне природы, позволявшей глубже раскрыть психологический облик. Широко известны поэтические портреты кисти Боровиковского - М.И. Лопухиной, В.И. Арсеньевой и др.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XVIII веке формируется новый для России вид искусства -скульптура. Одним из наиболее ярких памятников скульптуры явилась конная статуя Петра I, выполненная Э.М. Фальконе (1716-1719). Непревзойденной глубиной психологической трактовки модели отличались работы Ф.И. Шубина (1740-1805). Они стали вершиной русской реалистической скульптуры XVIII в. (портретные бюсты А.М. Голицына, П.А. Румянцева, М.В. Ломоносова).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Архитектура классицизма составляет одну из замечательные страниц нашего культурного наследия. Основоположниками русского классицизма были Василий Иванович Баженов (1737-1799) и Иван Егорович Старов (1745-1808), создавшие архитектурную классику, основанную на национальных традициях (Дом Пашкова в Москве, Таврический дворец в Петербурге). С именем Матвей Федорович Казакова (1738-1812) связано появление замечательных архитектурных памятников в Москве (здание Сената в Кремле, университета, Голицинской больницы и др.). Особенностью градостроительства того времени </w:t>
      </w:r>
      <w:r w:rsidRPr="00395962">
        <w:rPr>
          <w:rFonts w:ascii="Times New Roman" w:hAnsi="Times New Roman" w:cs="Times New Roman"/>
          <w:sz w:val="16"/>
          <w:szCs w:val="16"/>
        </w:rPr>
        <w:lastRenderedPageBreak/>
        <w:t>было развитие ансамблевой застройки, сооружение зданий государственного и общественного назначения (учебные заведения, больницы, театры и пр). По разработанному проекту перестраивались провинциальные города. В каждом губернском городе на центральной площади помимо собора возводились присутственные места и торговые ряды, ставшие приметами новой общественно-политической и экономической жизни. Город становился средоточением новой культуры, здесь возникли новые социокультурные учреждения (школы, музеи, библиотеки, театр).</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69.Развитие образования и науки в первой половине </w:t>
      </w:r>
      <w:r w:rsidRPr="00395962">
        <w:rPr>
          <w:rFonts w:ascii="Times New Roman" w:hAnsi="Times New Roman" w:cs="Times New Roman"/>
          <w:b/>
          <w:sz w:val="16"/>
          <w:szCs w:val="16"/>
          <w:u w:val="single"/>
          <w:lang w:val="en-US"/>
        </w:rPr>
        <w:t>XVIII</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Начало XVIII века в России связано с правлением императора Петра I. В те годы с особой остротой встала проблема подготовки специалистов различного профиля: кораблестроителей, моряков, инженеров, картографов, архитекторов и многих других. Для этого необходимо было развитие науки и образовательных учреждений.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Преобразования Петра в России дали прочную базу как для развития ряда технических школ, так и для основанной в 1724 г. в Петербурге Академии наук. Развитие промышленности требовало географических и геологических изысканий. Именно в начале XVIII века были обнаружены запасы каменного угля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Донецкого и Кузнецкого бассейнов, нефть в Поволжье.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Географические исследования проводились на Юге России, в бассейнах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Каспийского и Аральского морей, в Сибири и на Дальнем Востоке (район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Курильских островов). Тогда же состоялась экспедиция Витуса Беринга, обнаружившая и исследовавшая пролив между Азией и Америкой.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области новых разделов науки большое внимание ученые России уделяли изучению электрических и магнитных явлений. Так, в 1804 г. русский физик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В.В. Петров издал в Петербурге фундаментальный труд по электризации и электрическим машинам, который считался одним из крупнейших исследований начала XVIII века. В дальнейшем опыты и теория электрических явлений разрабатывались академиками М.В. Ломоносовым и Г.В. Рихманом, который погиб в результате опытов с атмосферным электричеством.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то же время в Москве была основана обсерватория, где занимались как изготовлением оптических приборов, так и расчеты астрономических явлений и популяризация астрономических знаний, например, в связи с предсказанием предстоящих солнечных затмений. В средние века заметные астрономические явления, такие как появление комет и затмения солнца служили основой для различных предрассудков. Кроме того, астрономические наблюдения необходимы для навигации и определения времени, особенно в дальних плаваниях в открытом море.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Для сбора и изучения редких явлений природы в начале XVIII века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Петербурге был основан первый естественнонаучный музей в России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Кунсткамера Петра I. Кроме того, примерно в то же время на окраине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Петербурга был основан Ботанический сад, где работали ученые, изучающие различные виды растений.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связи с географическими открытиями издаются книги по астрономии и географии и поучает развитие необходимое для науки и техники книгопечатное дело. В Москве и Петербурге открываются типографии, работающие с новым, упрощенным (гражданским) шрифтом вместо применявшегося в церковной литературе старославянского шрифта. Для развития математики важную роль играло то, что старинные обозначения для цифр были заменены на арабские цифры, используемые до сих пор. </w:t>
      </w:r>
      <w:r w:rsidRPr="00395962">
        <w:rPr>
          <w:rFonts w:ascii="Times New Roman" w:hAnsi="Times New Roman" w:cs="Times New Roman"/>
          <w:sz w:val="16"/>
          <w:szCs w:val="16"/>
        </w:rPr>
        <w:lastRenderedPageBreak/>
        <w:t>Общие очертания букв новых шрифтов были выбраны лично Петром I и похожи на те, которыми напечатан этот текст.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1702 году в России впервые стала выходить печатная газета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“Ведомости”. Первоначально газета продавалась в Москве, в дальнейшем ее стали печатать и в Петербурге.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Для таких дел, как постройка зданий и крепостей а также кораблей, составления карт и т.п. требовалась система подготовки людей, которых сейчас называют инженерами и техниками, имеющими практическое образование.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Для их подготовки была основана Московская Навигацкая школа, расположенная в так называемой Сухаревой Башне, где кроме учебных помещений располагалась также первая в России обсерватория. Выпускники этой школы сейчас назывались бы профессорами и их направляли в другие училища для обучения будущих мастеров промышленных и морских дел. В дальнейшем Школу перевели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Петербург, где она стала основой Морской Академии России, в которой учились многие знаменитые флотоводцы. Подобные же “Навигацкие” школы были открыты в портовых городах России – Ревель (Таллинн), Астрахань, а также в Нарве 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Новгороде.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1707 году в Москве основывается первая в Росии Медицинская школа, затем вторая школа была основана в Петербурге.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связи с широкими географическими изысканиями в Москве также были открыты школы (сейчас сказали бы – высшие школы) изучения ряда иностранных языков, особенно языков восточных соседей России, что было необходимо для подготовки дипломатов и путешественников в эти государства.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время царствования Петра I кроме перечисленных высших учебных и научных заведений, были основаны более 40 общеобразовательных и технических школ в различных городах России. В них учили грамоте и счету, а также основам военного и морского дела (в специальных гарнизонных школах).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Кроме учеников российских высших и технических школ в начале XVIII века широко было принято отправлять детей дворян и государственных деятелей для обучения в европейские университеты и школы (морские, артиллерийские, архитектурные и так далее).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Начало XVIII века в Европе и в России было временем наибольшего развития гидроэнергетики. Основным источником энергии для развивающейся промышленности уже не могла служить сила человека или животных, а также изменяющийся ветер. В это время были разработаны конструкции эффективно работающих водяных колес, в том числе верхненаливных, имеющих высокий коэффициент полезного действия, а также реверсивных, т.е. позволяющих изменять направление вращения. Если вначале энергия воды использовалась только в тех местах, где природные условия дают крутое падение горизонта, то во время расцвета гидроэнергетики научились строить гидротехнические сооружения (плотины, каналы и т.д.), позволяющие строить водяные колеса в любой местности, в том числе и на равнинах.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 основе источников энергии, связанных с водяными колесами, возникли крупные мануфактуры с широким применением передаточных механизмов для привода технических устройств – молотов в металлургии, станков в металлургии и производстве тканей и т.д., а также так называемых “пильных мельниц” для разделки и обработки леса. Особенно развилась подобная техника на Урале, где были открыты большие запасы полезных ископаемых и особенно железа. Для его обработки (ковки, точения, сверления) требовалось большое количество энергии. Под руководством энергичных купцов Демидовых на Урале, где гористая местность позволяла особенно легко строить гидроэнергетические установки, были построены крупные металлургические и другие фабрики с большим количеством станков, приводимых в движение с помощью ременных приводов от больших водяных колес. Там же проводились первые опыты </w:t>
      </w:r>
      <w:r w:rsidRPr="00395962">
        <w:rPr>
          <w:rFonts w:ascii="Times New Roman" w:hAnsi="Times New Roman" w:cs="Times New Roman"/>
          <w:sz w:val="16"/>
          <w:szCs w:val="16"/>
        </w:rPr>
        <w:lastRenderedPageBreak/>
        <w:t>по разработке паровых силовых установок, которые к концу XVIII века в основном вытеснили водяные колеса.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области транспортной техники широкое развитие получили системы перевозки грузов по воде, как с помощью грузовых судов, так и с помощью буксируемых барж большой грузоподъемности, для которых прокладывались каналы и создавались шлюзы, особенно в северной части России, богатой водой. Многие проекты подобных сооружений были созданы под руководством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Петра I, в том числе и проект канала между Волгой и Доном, впоследствии построенного уже в XX веке.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Значительных успехов в первой половине XVIII века достигло искусство фортификации, связанное с постройкой крепостей и необходимых для них сооружений, таких как башни, мосты, дороги, источники водоснабжения и т.д.</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Эти сооружения были необходимы в связи с политикой Петра, расширяющего границы Российской империи и основывавшего на освоенных землях гарнизоны и крепости, например в районе мыса Таганрога, а впоследствии при строительстве Петербурга и окружающих его военных пунктов.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эпоху Петра значительное развитие получили также виды науки и техники, связанные с военными сферами. Это теория стрельбы из орудий, разработка новых конструкций огнестрельного оружия, минное и саперное дело и т.д.</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частности, сам Петр I обучался этим прикладным дисциплинам в Австрии и получил артиллерийский диплом с отличием. Он же во время визита в Англию лично интересовался работой Академии наук, Монетного двора, королевских верфей и т.д., по поводу работы которых состоял в переписке с Исааком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Ньютоном, который в этот период заведовал Монетным двором в Лондоне и разрабатывал новые проекты быстроходных судов для верфей Англии.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Примерно в это же время британская Академия наук приняла в свои ряды одного из сподвижников Петра – А.Д. Меньшикова, при этом академиков не остановило то, что новый академик так и не научился писать и читать.</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70.Утверждение светских начал в области художественной культуры в первой половине </w:t>
      </w:r>
      <w:r w:rsidRPr="00395962">
        <w:rPr>
          <w:rFonts w:ascii="Times New Roman" w:hAnsi="Times New Roman" w:cs="Times New Roman"/>
          <w:b/>
          <w:sz w:val="16"/>
          <w:szCs w:val="16"/>
          <w:u w:val="single"/>
          <w:lang w:val="en-US"/>
        </w:rPr>
        <w:t>XVIII</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XVIII век был временем широкого и всестороннего расцвета русской художественной культуры, обусловленного коренными социально-экономическими и политическими преобразованиями, которые осуществлялись Петром I. В отличие от средневековой эпохи, Когда искусство носило, главным образом, культовый характер, в XVIII веке стали интенсивно развиваться его светские формы. Больших успехов достигли живопись и гравюра, архитектура и скульптура, прикладное искусство. Они наследовали богатейший национальный художественный опыт Древней Руси, использовали европейские культурные традиции.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Переход к светским формам художественного творчества в России по сравнению с европейскими странами осуществлялся с опозданием, однако он был подготовлен всем ее развитием. Поэтому новое русское искусство очень скоро обрело профессиональную зрелость.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Строительство новой столицы России - Петербурга и других городов государства, многочисленных дворцов, общественных сооружений повлекло за собой развитие декоративной пластики и живописи, круглой скульптуры и рельефа, которые придавали неповторимую красоту архитектурным ансамблям, способствуя формированию искусства первой половины и середины XVIII века. Оно складывалось на основе национальных традиций, но впитывало в себя творчески претворенные черты европейских художественных стилей - классицизма XVII века, а в дальнейшем - барокко.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XVIII веке гораздо значительнее стала роль человека в русском обществе. Развитие политической системы государства, промышленности и культуры потребовало образованных, энергичных, предприимчивых и умелых людей. В Петровскую эпоху заслуги перед государством и талант часто ставились выше </w:t>
      </w:r>
      <w:r w:rsidRPr="00395962">
        <w:rPr>
          <w:rFonts w:ascii="Times New Roman" w:hAnsi="Times New Roman" w:cs="Times New Roman"/>
          <w:sz w:val="16"/>
          <w:szCs w:val="16"/>
        </w:rPr>
        <w:lastRenderedPageBreak/>
        <w:t xml:space="preserve">родовитости. Поэтому возрастал интерес к человеческой личности. Естественно, что большое распространение получил портретный жанр.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Утверждение светских начал в искусстве петровского времени стало государственной политикой. Петр I, понимая насущные потребности страны, разнообразными, часто крутыми и решительными мерами добивался того, чтобы Россия как можно скорее заняла достойное место среди других европейских государств. С этой целью он всячески поощрял использование европейского опыта во всех областях техники, науки и искусства. Не случайно, именно в петровское время впервые возникла идея создания Академии художеств.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Петр I говорил, что без опытных "ученых" живописцев и граверов нельзя обойтись. Он приглашал иностранцев в Россию, но вместе с тем заботился о воспитании русских художников. В первой четверти XVIII века стало широко практиковаться пенсионерство - посылка за границу для обучения и совершенствования в профессии. Сам Петр гордился талантливыми русскими людьми, помогал их творческому росту. Руководствуясь идеей государственного блага, он поощрял их деятельность. Именно так было с И. Н. Никитиным, А. М. Матвеевым, И. К. Коробовым и другими художниками и архитекторами. Приглашая иностранцев в Россию, их обязывали не только исполнять работы по договору, но и обучать русских. Среди этих иностранцев были люди, целиком отдавшие свой талант русскому искусству. Однако нередко оказывались и такие, кто приезжал только с целью обогащения; они не оставили следа в культуре России.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Русское искусство первой половины XVIII века принято разделять на три временных этапа: Петровская эпоха (первая четверть XVIII века), конец 1720-х - начало 1740-х и 1740-е - 1750-е годы. Первый этап характеризуется решением градостроительных задач, развитием светских форм изобразительного искусства, созданием новой системы художественного образования. Второй этап - время, когда несмотря на некоторое замедление процесса художественного развития во время правления Анны Иоанновны, петровские реформы приносят ощутимые плоды в области архитектуры и изобразительного искусства, когда возвращаются из-за границы и начинают работать многие петровские пенсионеры, закладываются основы развития искусства середины XVIII столетия. Третий этап представляет собой период дальнейшего подъема национальной художественной культуры, определенный возврат к традициям искусства Древней Руси, расцвет архитектуры барокко (творения Ф. Б. Растрелли).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Изучение памятников искусства первой половины XVIII столетия началось в конце XIX - начале XX века. Проводившиеся тогда выставки портретов способствовали выявлению произведений искусства этого времени. В годы советской власти, особенно в послевоенный период в связи с грандиозными реставрационными работами развернулась активная научно-исследовательская деятельность. Был собран и обобщен значительный материал, посвященный творчеству отдельных мастеров и в целом развитию русского искусства первой половины XVIII столетия. В 1970-е годы предметом пристального и углубленного внимания специалистов становится изобразительное искусство петровского времени. Открываются выставки, публикуются монографии, посвященные этому яркому периоду в истории русской культуры. В работах последнего времени широко используются технико-технологические исследования, с помощью которых решаются многие сложные вопросы атрибуции.</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Архитектура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Восемнадцатый век — время замечательного расцвета русского зодчества. Продолжая; с одной стороны, свои национальные традиции, русские мастера в этот период стали активно осваивать опыт современной им западноевропейской архитектуры, перерабатывая ее принципы применительно к конкретно-историческим потребностям и условиям своей страны. Они во </w:t>
      </w:r>
      <w:r w:rsidRPr="00395962">
        <w:rPr>
          <w:rFonts w:ascii="Times New Roman" w:hAnsi="Times New Roman" w:cs="Times New Roman"/>
          <w:sz w:val="16"/>
          <w:szCs w:val="16"/>
        </w:rPr>
        <w:lastRenderedPageBreak/>
        <w:t xml:space="preserve">многом обогатили мировую архитектуру, внеся в ее развитие неповторимые черты.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Для русского зодчества 18 в. характерно решительное преобладание светской архитектуры над религиозной, широта градостроительных планов и решений. Воздвигалась новая столица — Петербург, по мере укрепления государства расширялись и перестраивались старые города.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Указы Петра I содержали конкретные распоряжения, касающиеся архитектуры и строительного дела. Так, специальным его приказом предписывалось выводить фасады вновь строящихся зданий на красную линию улиц, в то время как в древнерусских городах дома часто располагались в глубине дворов, за различными хозяйственными постройками.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 ряду своих стилевых особенностей русская архитектура первой половины 18 в. несомненно может быть сравнима с господствующим в Европе стилем барокко.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Тем не менее прямую аналогию здесь проводить нельзя. Русское зодчество — особенно петровского времени — обладало значительно большей простотой форм, чем было свойственно стилю позднего барокко на Западе. По своему идейному содержанию оно утверждало патриотические идеи величия русского государства. </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 xml:space="preserve">Скульптура </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sz w:val="16"/>
          <w:szCs w:val="16"/>
        </w:rPr>
        <w:t xml:space="preserve">По сравнению с архитектурой развитие русской скульптуры 18 столетия происходило более неравномерно. Достижения, которыми отмечена вторая половина 18 в., неизмеримо более значительны и многообразны. Относительно слабое развитие русской пластики в первой половине века обусловлено прежде всего тем, что здесь, в отличие от зодчества, не имелось столь значительных традиций и школ. Сказывалось немногостороннее, ограниченное запретами православной христианской церкви развитие древнерусской скульптуры.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Достижения русской пластики начала 18 в. почти целиком связаны со скульптурой декоративной. В первую очередь должно быть отмечено необычайно богатое скульптурное убранство Дубровицкой церкви (1690—1704), Меншиковой башни в Москве (1705—1707) и рельефы на стенах Летнего дворца Петра I в Петербурге (1714). Исполненный в 1722—1726 гг. знаменитый иконостас Петропавловского собора, созданный по проекту архитектора И. П. Зарудного резчиками И. Телегиным и Т. Ивановым, можно рассматривать, по существу, как итог развития этого вида искусства. Огромный резной иконостас Петропавловского собора поражает торжественным великолепием, виртуозностью обработки дерева, богатством и разнообразием декоративных мотивов.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течение всего 18 в. продолжала успешно развиваться народная деревянная скульптура, особенно на севере России. Вопреки запретам синода для русских церквей севера продолжали создаваться произведения культовой скульптуры; многочисленные резчики по дереву и по камню, направляясь на строительство крупных городов, приносили с собой традиции и творческие приемы народного искусства.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Важнейшие государственные и культурные преобразования, происшедшие при Петре I, открыли перед русской скульптурой возможности развития ее вне сферы заказов церкви. Появляется большой интерес к круглой станковой скульптуре и к портретному бюсту. Одним из самых первых произведений новой русской пластики явилась статуя Нептуна, установленная в Петергофском парке. Отлитая из бронзы в 1715—1716 гг., она еще близка к стилю русской деревянной скульптуры 17—18 веков.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Не дожидаясь, когда постепенно сложатся кадры своих русских мастеров, Петр дал указания покупать за границей античные статуи и произведения современной скульптуры. При его активном содействии была приобретена, в частности, замечательная статуя, известная под названием «Венера Таврическая» (ныне в Эрмитаже); заказывались разнообразные </w:t>
      </w:r>
      <w:r w:rsidRPr="00395962">
        <w:rPr>
          <w:rFonts w:ascii="Times New Roman" w:hAnsi="Times New Roman" w:cs="Times New Roman"/>
          <w:sz w:val="16"/>
          <w:szCs w:val="16"/>
        </w:rPr>
        <w:lastRenderedPageBreak/>
        <w:t>статуи и скульптурные композиции для дворцов и парков Петербурга, Летнего сада; приглашались иноземные ваятели.</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Живопись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Как и для всего русского искусства, для русской живописной культуры рубеж 17—18 вв. был переломным периодом. В это время на смену иконописи с ее культовым назначением, религиозной тематикой и условностью изобразительного языка в русской художественной культуре утверждается живопись как светское искусство, стремящееся передать облик реальной действительности.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культуре первой четверти 18 в. большое место занимала гравюра. Гравюрами снабжались научные книги, печатавшиеся в России в начале 18 в., в гравюре увековечивались исторические события этого времени, различные хозяйственные и культурные начинания, наконец, события придворной жизни. Гравюра служила своеобразной формой пропаганды государственной деятельности Петра I. Характерно, что многие русские граверы Петровской эпохи были выходцами из числа мастеров Оружейной палаты, бывшей в 17 в. средоточием русской художественной культуры. В русской печатной графике начала 18 в. много стилистических черт, роднящих ее с гравировальным искусством предшествующего столетия.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Наибольшим достижением русской живописи петровского времени был портрет, в котором художественно воплотилось новое понимание ценности человеческой личности, выдвинутое потребностями преобразовывающегося русского государства. Портретисты первой четверти 18 в. остро схватывают индивидуальный склад ума и характера человеческой личности, видя основное ее достоинство в активности, жизненной энергии, чаще всего в целеустремленной деятельности на благо государства. Портретисты начала столетия преодолевали ограниченность образного строя парсуны, так же как и условность ее художественного языка — относительную плоскостность изображения, статичность композиции, локальность колорита. Типичное произведение переходной поры — портрет Якова Тургенева (1690-е гг.; Русский музей) работы неизвестного мастера. Он соединяет в себе условность плоскостного изображения парсуны с конкретностью, живостью характеристики индивидуальных особенностей натуры портретируемого.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Первыми крупными русскими портретистами были Иван Никитич Никитин (ок. 1690—1741) и Андрей Матвеевич (или Меркурьевич) Матвеев (1701—1739). По своей биографии, по характеру деятельности они типичные представители трудовой интеллигенции первой четверти 18 века.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Никитин, сын священника, в юности преподавал арифметику и рисование. В 1716 г. он был послан Петром I в Италию с целью завершения его профессионального образования; по возвращении на родину работал в Петербурге как портретист. Типичным ранним произведением Никитина является портрет племянницы Петра I, Прасковьи Иоанновны (1714; Ленинград, Русский музей), несколько напоминающий парсуну отсутствием световоздушной среды и локальностью цвета. Однако художник передал здесь не только индивидуальные особенности физического облика модели, но и уловил черты определенного душевного склада.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Таким образом, для русской живописи 18 век был периодом рождения и формирования ее основных жанров — исторической картины, бытового жанра, пейзажа; одновременно это был первый период яркого расцвета русского портретного искусства. Реалистические тенденции русской живописи этого столетия наиболее глубокое и последовательное выражение получили именно в портрете. Портрет воплотил передовые воззрения эпохи на ценность человеческой личности. Лучшим образцам русского портрета этого времени свойственны конкретность и яркая Эмоциональная выразительность психологической характеристики, многообразие и законченность самих типов портретного изображения. Русский портрет внес яркий и </w:t>
      </w:r>
      <w:r w:rsidRPr="00395962">
        <w:rPr>
          <w:rFonts w:ascii="Times New Roman" w:hAnsi="Times New Roman" w:cs="Times New Roman"/>
          <w:sz w:val="16"/>
          <w:szCs w:val="16"/>
        </w:rPr>
        <w:lastRenderedPageBreak/>
        <w:t xml:space="preserve">оригинальный вклад в развитие европейской портретной живописи 18 столетия.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 второй половине 18 в. в русской живописи сложились определенные приемы и правила создания многофигурной, сюжетной картины, воплотившей принципы классицизма. Здесь нашли свое выражение патриотические и гражданственные идеалы эпохи. Имея очень большое значение для русской культуры своего времени, произведения исторической живописи в целом, однако, значительно уступают портрету по степени объективности трактовки действительности, по уровню художественного мастерства.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второй половине 18 в. складывается и русская пейзажная живопись, достигающая к концу рассматриваемого периода первых успехов в формировании метода правдивого отражения облика окружающего мира. Дошедшие до нас отдельные произведения русского бытового жанра и по своему характеру и в силу своей относительной малочисленности не составляют целостного художественного направления; тем не менее в лучших работах такого рода закладываются те плодотворные тенденции, которые в новый исторический период — в 19 веке — способствовали замечательному расцвету русской сюжетной картины, посвященной жизни народа.</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71.Новые черты в быту и нравах господствующих сословий в первой половине </w:t>
      </w:r>
      <w:r w:rsidRPr="00395962">
        <w:rPr>
          <w:rFonts w:ascii="Times New Roman" w:hAnsi="Times New Roman" w:cs="Times New Roman"/>
          <w:b/>
          <w:sz w:val="16"/>
          <w:szCs w:val="16"/>
          <w:u w:val="single"/>
          <w:lang w:val="en-US"/>
        </w:rPr>
        <w:t>XVIII</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Люди и чины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Дворянство Московской Руси представляло собой «служилый класс», то есть состояло из профессиональных слуг государства, главным образом военных. Их ратный труд оплачивался тем, что за службу их «помещали» на землю, иначе -- «верстали» деревнями и крестьянами. Но ни то ни другое не было их личной и наследственной собственностью. Переставая служить, дворянин должен был вернуть пожалованные ему земли в казну. Если он «уходил за ранами или увечьем», в службу должен был пойти его сын или муж дочери; если он оказывался убит, вдова через определенный срок должна была выйти замуж за человека, способного «тянуть службу», или поставить сына. Земля должна была служить. Правда, за особые заслуги ее могли пожаловать в наследственное владение, и тогда «воинник» становился «вотчинником».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Между «воинником» и «вотчинником» существовало глубокое не только социальное, но и психологическое различие. Для вотчинника война, боевая служба государству была чрезвычайным и далеко не желательным происшествием, для воинника -- повседневной службой. Вотчинник-боярин, служил великому князю и мог погибнуть на этой службе, но великий князь не был для него богом. Привязанность к земле, к Руси была для него еще окрашена местным патриотизмом, памятью о службе, которую нес его род, и о чести, которой он пользовался. Патриотизм воинника - дворянина был тесно связан с личной преданностью государю и имел государственный характер. В глазах же боярина дворянин был наемником, человеком без рода и племени и опасным соперником у государева престола. Боярин в глазах дворянина -- ленивец, уклоняющийся от государевой службы, лукавый слуга, всегда втайне готовый к крамоле. Этот взгляд, начиная с XVI века разделяют московские великие князья и цари. Но особенно интересно, что, судя по данным фольклора, он близок и крестьянской массе.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Дворянство, бесспорно, поддерживало реформу. Именно отсюда черпались неотложно потребовавшиеся новые работники: офицеры для армии и флота, чиновники и дипломаты, администраторы и инженеры, ученые. То были энтузиасты труда на благо государства.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Психология служилого сословия была фундаментом самосознания дворянина XVIII века. Именно через службу сознавал он себя частью сословия. Петр I всячески стимулировал это чувство -- и личным примером, и рядом законодательных актов. Вершиной их явилась Табель о рангах, вырабатывавшаяся в течение ряда лет при постоянном и активном участии Петра I и </w:t>
      </w:r>
      <w:r w:rsidRPr="00395962">
        <w:rPr>
          <w:rFonts w:ascii="Times New Roman" w:hAnsi="Times New Roman" w:cs="Times New Roman"/>
          <w:sz w:val="16"/>
          <w:szCs w:val="16"/>
        </w:rPr>
        <w:lastRenderedPageBreak/>
        <w:t>опубликованная в январе 1722 года. Но и сама Табель о рангах была реализацией более общего принципа новой петровской государственности -- принципа «регулярности».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Формы петербургской (а в каком-то смысле и всей русской городской) жизни создал Петр I. Идеалом его было, как он сам выражался, регулярное -- правильное государство, где вся жизнь регламентирована, подчинена правилам. Петербург пробуждался по барабану: по этому знаку солдаты приступали к учениям, чиновники бежали в департаменты. Человек XVIII века жил как бы в двух измерениях: полдня, полжизни он посвящал государственной службе, время которой было точно установлено регламентом, полдня он находился вне ее.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Прежде всего, регламентация коснулась государственной службы. Правда, чины и должности, которые существовали в допетровской России (боярин, стольник и др.), не отменялись. Они продолжали существовать, но эти чины перестали жаловать, и постепенно, когда старики вымерли, с ними исчезли и их чины. Вместо них введена была новая служебная иерархия. Оформление ее длилось долго. 1 февраля 1721 года Петр подписал проект указа, однако он еще не вступил в силу, а был роздан государственным деятелям на обсуждение. Сделано было много замечаний и предложений (правда, Петр ни с одним из них не согласился; это была его любимая форма демократизма: он все давал обсуждать, но потом все делал по-своему). Далее решался вопрос о принятии указа о Табели. Для этого создана была специальная комиссия, и только в 1722 году этот закон вступил в силу.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Основная, первая мысль законодателя была в целом вполне трезвой: люди должны занимать должности по своим способностям и по своему реальному вкладу в государственное дело. Табель о рангах и устанавливала зависимость общественного положения человека от его места в служебной иерархии. Последнее же в идеале должно было соответствовать заслугам перед царем и отечеством. Петра волновала: возможность того, что неслужившие или нерадивые в службе родовитые люди будут оспаривать преимущества у тех, кто завоевал свой ранг усердной службой.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Большим злом в государственной структуре допетровской Руси было назначение в службу по роду. Табель о рангах отменила распределение мест по крови, по знатности, приводившее к тому, что почти каждое решение оказывалось сложной, запутанной историей. Оно порождало множество распрей, шумных дел, судебных разбирательств: имеет ли право данный сын занимать данное место, если его отец занимал такое-то место, и т. д. Приказ, ведавший назначениями, был завален подобными делами даже во время военных действий: прямо накануне сражений очень часто возникали непримиримые местнические споры из-за права по роду занять более высокое место, чем соперник. Начинался счет отцами, дедами, родом -- и это, конечно, стало для деловой государственности огромной помехой. Первоначальной идеей Петра и было стремление привести в соответствие должность и оказываемый почет, а должности распределять в зависимости от личных заслуг перед государством и способностей, а не от знатности рода. Правда, уже с самого начала делалась существенная оговорка: это не распространялось на членов царской семьи, которые всегда получали в службе превосходство.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Табель о рангах делила все виды службы на воинскую, статскую и придворную. Первая, в свою очередь, делилась на сухопутную и морскую (особо была выделена гвардия). Все чины были разделены на 14 классов, из которых первые пять составляли генералитет (V класс сухопутных воинских чинов составляли бригадиры; этот чин был впоследствии упразднен). Классы VI--VIII составляли штаб-офицерские, а IX--XIV -- обер-офицерские чины.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Табель о рангах ставила военную службу в привилегированное положение. Это выражалось, в частности, в том, что все 14 классов в воинской службе давали право наследственного </w:t>
      </w:r>
      <w:r w:rsidRPr="00395962">
        <w:rPr>
          <w:rFonts w:ascii="Times New Roman" w:hAnsi="Times New Roman" w:cs="Times New Roman"/>
          <w:sz w:val="16"/>
          <w:szCs w:val="16"/>
        </w:rPr>
        <w:lastRenderedPageBreak/>
        <w:t xml:space="preserve">дворянства, в статской же службе такое право давалось лишь начиная с VIII класса. Это означало, что самый низший обер-офицерский чин в военной службе уже давал потомственное дворянство, между тем как в статской для этого надо было дослужиться до коллежского асессора или надворного советника.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Из этого положения в дальнейшем проистекло различие между наследственными (так называемыми «столбовыми») дворянами и дворянами личными. Впоследствии личное дворянство давали также ордена (дворянин «по кресту») и академические звания. Личный дворянин пользовался рядом сословных прав дворянства: он был освобожден от телесных наказаний, подушного оклада, рекрутской повинности. Однако он не мог передать этих прав своим детям, не имел права владеть крестьянами, участвовать в дворянских собраниях и занимать дворянские выборные должности.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Военная служба считалась преимущественно дворянской службой -- статская не считалась «благородной». Ее называли «подьяческой», в ней всегда было больше разночинцев, и ею принято было гнушаться. Исключение составляла дипломатическая служба, также считавшаяся «благородной». Лишь в Александровское и позже в николаевское время статский чиновник начинает в определенной мере претендовать на общественное уважение рядом с офицером. И все же почти до самого конца «петербургского периода» правительство в случае, если требовался энергический, расторопный и желательно честный администратор, предпочитало не «специалиста», а гвардейского офицера. Так, Николай I назначил в 1836 году генерала от кавалерии графа Николая Александровича Протасова обер-прокурором святейшего Синода, то есть практически поставил его во главе русской церкви. И тот без года двадцать лет исполнял эту должность, с успехом приблизив духовные семинарии по характеру обучения к военным училищам.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Однако правительственная склонность к военному управлению и та симпатия, которой пользовался мундир в обществе, -- в частности, дамском, -- проистекали из разных источников. Первое обусловлено общим характером власти. Русские императоры были военными и получали военное воспитание и образование. Они привыкали с детства смотреть на армию как на идеал организации; их эстетические представления складывались под влиянием парадов, они носили фраки, только путешествуя за границей. Нерассуждающий, исполнительный офицер представлялся им наиболее надежной и психологически понятной фигурой. Даже среди статских чиновников империи трудно назвать лицо, которое хотя бы в молодости, хоть несколько лет не носило бы офицерского мундира.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Иную основу имел «культ мундира» в дворянском быту. Конечно, особенно в глазах прекрасного пола, не последнюю роль играла эстетическая оценка: расшитый, сверкающий золотом или серебром гусарский, сине-красный уланский, белый (парадный) конногвардейский мундир был красивее, чем бархатный кафтан щеголя или синий фрак англомана. До того как романтизм ввел моду на разочарованность и сплин, в молодом человеке ценилась удаль, умение жить широко, весело и беспечно. И хотя маменьки предпочитали солидных женихов во фраках, сердца их дочерей склонялись к лихим поручикам и ротмистрам, весь капитал которых состоял в неоплатных долгах и видах на наследство от богатых тетушек.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 все же предпочтение военного статскому имело более весомую причину. Табель о рангах создавала военно-бюрократическую машину государственного управления. Власть государства покоилась на двух фигурах: офицере и чиновнике, однако социокультурный облик этих двух кариатид был различным. Чиновник -- человек, само название которого производится от слова «чин». «Чин» в древнерусском языке означает «порядок». И хотя чин, вопреки замыслам Петра, очень скоро разошелся с реальной должностью человека, превратившись в почти мистическую бюрократическую фикцию, фикция эта имела в то же время и совершенно практический смысл. Чиновник -- </w:t>
      </w:r>
      <w:r w:rsidRPr="00395962">
        <w:rPr>
          <w:rFonts w:ascii="Times New Roman" w:hAnsi="Times New Roman" w:cs="Times New Roman"/>
          <w:sz w:val="16"/>
          <w:szCs w:val="16"/>
        </w:rPr>
        <w:lastRenderedPageBreak/>
        <w:t>человек жалованья, его благосостояние непосредственно зависит от государства. Он привязан к административной машине и не может без нее существовать. Связь эта грубо напоминает о себе первого числа каждого месяца, когда по всей территории Российской Империи чиновникам должны были выплачивать жалованье.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Имелась и еще одна сторона жизни чиновника, определявшая его низкий общественный престиж. Запутанность законов и общий дух государственного произвола, ярчайшим образом проявившийся в чиновничьей службе, привели (и не могли не привести) к тому, что русская культура XVIII века практически не создала образов беспристрастного судьи, справедливого администратора -- бескорыстного защитника слабых и угнетенных. Чиновник в общественном сознании ассоциировался с крючкотвором и взяточником. Не случайно исключением в общественной оценке были чиновники иностранной коллегии, чья служба для взяткобрателя не была заманчивой, но зато давала простор честолюбивым видам. От служащих Коллегии иностранных дел требовались безукоризненные манеры, хороший французский язык.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Русская бюрократия, являясь важным фактором государственной жизни, почти не оставила следа в духовной жизни России: она не создала ни своей культуры, ни своей этики, ни даже своей идеологии. Когда в пореформенной жизни потребовались журналисты, деятели обновленного суда, адвокаты, то они, особенно в первые десятилетия после отмены крепостного права, появлялись из совсем другой среды, в первую очередь из той, которая была связана с церковью, с белым духовенством и которую петровская реформа, казалось, отодвинула на второй план.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Как это ни покажется странным, следует сказать, что и крепостное право имело для истории русской культуры в целом некоторые положительные стороны. Именно на нем покоилась, пусть извращенная в своей основе, но все же определенная независимость дворян от власти -- то, без чего культура невозможна. Офицер служил не из-за денег. Жалованье его едва покрывало расходы, которых требовала военная жизнь, особенно в столице, в гвардии. Конечно, были казнокрады: где-нибудь в армейском полку в провинции можно было сэкономить на сене для лошадей, на ремонте лошадей, на солдатской амуниции, но нередко командиру роты, полка, шефу полка для того, чтобы содержать свою часть «в порядке», приходилось доплачивать из своего кармана, особенно перед царскими смотрами. Если вспомнить, что обычаи требовали от офицера гораздо более разгульной жизни, чем от чиновника, что отставать от товарищей в этом отношении считалось неприличным, то нам станет ясно, что военная служба не могла считаться доходным занятием. Ее обязательность для дворянина состояла в том, что человек в России, если он не принадлежал к податному сословию, не мог не служить. Без службы нельзя было получить чина, и дворянин, не имеющий чина, показался бы чем-то вроде белой вороны. При оформлении любых казенных бумаг (купчих, закладов, актов покупки или продажи, при выписке заграничного паспорта и т. д.) надо было указывать не только фамилию, но и чин. Впрочем, если дворянин действительно никогда не служил (а это мог себе позволить только магнат, сын знатнейшего вельможи, основное время проживающий за границей), то, как правило, родня устраивала ему фиктивную службу (чаще всего -- придворную). Он брал долгосрочный отпуск «для лечения» или «для поправки домашних дел», к старости «дослуживался» (чины шли за выслугу) до какого-нибудь обер-гофмейстера и выходил в отставку в генеральском чине. В Москве второй половины 1820-х годов, когда заботливые маменьки начали опасаться отпускать своих мечтательных и склонных к немецкой философии отпрысков в гвардейскую казарму, типичной фиктивной службой сделалось поступление в Архив коллегии иностранных дел. Начальник архива Д. Н. Бантыш-Каменский охотно зачислял этих молодых людей (их в обществе стали иронически называть </w:t>
      </w:r>
      <w:r w:rsidRPr="00395962">
        <w:rPr>
          <w:rFonts w:ascii="Times New Roman" w:hAnsi="Times New Roman" w:cs="Times New Roman"/>
          <w:sz w:val="16"/>
          <w:szCs w:val="16"/>
        </w:rPr>
        <w:lastRenderedPageBreak/>
        <w:t>«архивными юношами») «сверх штата», то есть без жалованья и без каких-либо служебных обязанностей, просто по старомосковской доброте и из желания угодить дамам. Одновременно с распределением чинов шло распределение выгод и почестей. Бюрократическое государство создало огромную лестницу человеческих отношений, нам сейчас совершенно непонятных. Право на уважение распределялось по чинам. В реальном быту это наиболее ярко проявилось в установленных формах обращения к особам разных чинов в соответствии с их классом.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Место чина в служебной иерархии связано было с получением (или неполучением) многих реальных привилегий. По чинам, к примеру, давали лошадей на почтовых станциях.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XVIII веке, при Петре I, в России учреждена была «регулярная» почта. Она представляла собой сеть станций, управляемых специальными чиновниками. В распоряжении станционного смотрителя находились государственные ямщики, кибитки, лошади. Те, кто ездили по государственной надобности -- с подорожной или же по своей надобности, но на прогонных почтовых лошадях, приезжая на станцию, оставляли усталых лошадей и брали свежих. Стоимость езды для фельдъегерей оплачивалась государством. Едущие «по собственной надобности» платили за лошадей. Поэтому провинциальный помещик предпочитал ездить на собственных лошадях, что замедляло путешествие, но делало его значительно дешевле.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 получении лошадей на станциях существовал строгий порядок: вперед, без очереди, пропускались фельдъегеря со срочными государственными пакетами, а остальным давали лошадей по чинам: особы I--III классов могли брать до двенадцати лошадей, с IV класса -- до восьми и так далее, вплоть до бедных чиновников VI--IX классов, которым приходилось довольствоваться одной каретой с двумя лошадьми. Но часто бывало и по-другому: проезжему генералу отдали всех лошадей -- остальные сидят и ждут... А лихой гусарский поручик, приехавший на станцию пьяным, мог побить беззащитного станционного смотрителя и силой забрать лошадей больше, чем ему было положено.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 чинам же в XVIII веке слуги носили блюда на званых обедах, и сидевшие на «нижнем» конце стола гости часто созерцали лишь пустые тарелки. В это время угощение «по чинам» входило в обязательный ритуал тех огромных пиров, где за столом встречались совершенно незнакомые люди, и даже хлебосольный хозяин не мог вспомнить всех своих гостей. Лишь в XIX веке этот обычай стал считаться устаревшим, хотя в провинции порой удерживался.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Число коллежских асессоров или сенатских секретарей, дослужившихся до личного дворянства, было очень велико, особенно в XIX веке, когда бюрократическая машина быстро росла. Но важнее другое: 1816 год -- время окончания десятилетия наполеоновских войн, которые буквально выкосили целое поколение молодых офицеров. Естественно, что в этих условиях производство из числа заслуженных унтер-офицеров в обер-офицерские чины было намного выше среднего для рассматриваемой эпохи. Дворянство оставалось служилым сословием. Но само понятие службы сделалось сложно противоречивым. В нем можно различить борьбу государственно-уставных и семейственно-корпоративных тенденций. Последние существенно усложняли структуру реальной жизни дворянского сословия XVIII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Женское образование XVIII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Вопрос о месте женщины в обществе неизменно связывался с отношением к ее образованию. Знание традиционно считалось привилегией мужчин, образование женщины обернулось проблемой ее места в обществе, созданном мужчинами. Не только государственность, но и общественная жизнь строилась как бы для мужчин: женщина, которая претендовала на серьезное положение в сфере культуры, тем самым присваивала себе часть «мужских ролей». Фактически весь век был отмечен борьбой </w:t>
      </w:r>
      <w:r w:rsidRPr="00395962">
        <w:rPr>
          <w:rFonts w:ascii="Times New Roman" w:hAnsi="Times New Roman" w:cs="Times New Roman"/>
          <w:sz w:val="16"/>
          <w:szCs w:val="16"/>
        </w:rPr>
        <w:lastRenderedPageBreak/>
        <w:t>женщины за то, чтобы, завоевав право на место в культуре, не потерять права быть женщиной. На первых порах инициатором приобщения женщины к просвещению стало государство. Еще с начала века, в царствовании Петра I, столь важный в женской жизни вопрос, как замужество, неожиданно связался с образованием. Петр специальным указом предписал неграмотных дворянских девушек, которые не могут подписать хотя бы свою фамилию, -- не венчать. Так возникает, хотя пока что и в исключительно своеобразной форме, проблема женского образования. Однако в начале XVIII века вопрос грамотности был поставлен совершенно по-новому. И очень остро. Необходимость женского образования и характер его стали предметом споров и связались с общим пересмотром типа жизни, типа быта. Отношение самой женщины к грамоте, книге, образованию было еще очень напряженным.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Подлинный переворот в педагогические представления русского общества XVIII века внесла мысль о необходимости специфики женского образования. Мы привыкли к тому, что прогрессивные направления в педагогике связываются со стремлением к одинаковой постановке обучения мальчиков и девочек. Однако «общее» образование в XVIII веке практически было образованием мужским, и идея приобщения девушек к «мужскому образованию» всегда означала ограничение его доступности для них. Предполагалось, что могут быть только счастливые исключения -- женщины столь одаренные, что способны идти вровень с мужчинами. Теперь же возникла идея просвещения всех дворянских женщин. Решить этот вопрос практически, а не в абстрактно-идеальной форме можно было, только выработав систему женского обучения.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Поэтому сразу же встала проблема учебных заведений.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Учебные заведения для девушек -- такова была потребность времени -- приняли двоякий характер: появились частные пансионы, но одновременно возникла и государственная система образования. В итоге возникло то учебное заведение, которое потом существовало довольно долго и называлось по помещению, где оно располагалось, Смольным институтом, а ученицы его -- смолянками. Смольный институт в Воскресенском женском монастыре (в XVIII веке -- на тогдашней окраине Петербурга) был задуман как учебное заведение с очень широкой программой. Предполагалось, что смолянки будут обучаться по крайней мере, двум языкам (кроме родного, немецкому и французскому; позже в план внесли итальянский), а также физике, математике, астрономии, танцам и архитектуре. Как обнаружилось впоследствии, все это в значительной степени осталось на бумаге.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Общая структура Смольного института была такова. Основную массу составляли девушки дворянского происхождения, но при Институте существовало «Училище для малолетних девушек» недворянского происхождения, которых готовили для ролей будущих учительниц и воспитательниц. Эти две «половины» враждовали между собой. «Дворянки» дразнили «мещанок», и те не оставались в долгу.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Учиться в Смольном институте считалось почетным, и среди смолянок попадались девушки из очень богатых и знатных семей. Однако чаще институтки происходили из семей не очень богатых, но сохранивших еще хорошие связи. Там можно было встретить и дочерей героически погибших генералов, не сумевших обеспечить их будущее хорошим приданым, и девушек из знатных, но обедневших семей, и совсем не знатных девушек, чьи отцы, однако, заслужили покровительство при дворе. Обучение в Смольном институте длилось девять лет. Сюда привозили маленьких девочек пяти-шести лет, и в течение девяти лет они жили в институте, как правило, не видя, или почти не видя, дома. Если родители, жившие в Петербурге, еще могли посещать своих дочерей, то небогатые, особенно провинциальные институтки на годы были разлучены с родными. Такая изоляция смолянок была частью продуманной системы. Изоляция девочек и девушек от родных потребовалась для </w:t>
      </w:r>
      <w:r w:rsidRPr="00395962">
        <w:rPr>
          <w:rFonts w:ascii="Times New Roman" w:hAnsi="Times New Roman" w:cs="Times New Roman"/>
          <w:sz w:val="16"/>
          <w:szCs w:val="16"/>
        </w:rPr>
        <w:lastRenderedPageBreak/>
        <w:t>совершенно иной цели: из смолянок делали придворные игрушки. Они стали обязательными участницами дворцовых балов. Все их мечты, надежды, помышления формировались придворной атмосферой. Однако, по сути дела, после окончания института любимые игрушки мало кого интересовали. Правда, из одних смолянок делали фрейлин, другие превращались в светских невест; но нередко окончившие Смольный институт бедные девушки становились чиновницами, воспитательницами или учительницами в женских учебных заведениях, а то и просто приживалками. Девять лет обучения разделялись на три ступени. Учение на первой ступени длилось три года. Учениц низшей ступени называли «кофейницами»: они носили платьица кофейного цвета с белыми коленкоровыми передниками. Жили они в дортуарах по девять человек; в каждом дортуаре проживала также приставленная к ним дама. Кроме того, имелась также классная дама -- надзор был строгий, почти монастырский. Средняя группа -- «голубые» -- славилась своей отчаянностью. «Голубые» всегда безобразничали, дразнили учительниц, не делали уроков. Это -- девочки переходного возраста, и сладу с ними не было никакого. Девочек старшей группы называли «белые», хотя на занятиях они носили зеленые платья. Белые платья -- бальные. Этим девушкам разрешалось уже в институте устраивать балы.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Обучение в Смольном институте, несмотря на широкие замыслы, было поверхностным. Исключение составляли лишь языки. Здесь требования продолжали оставаться очень серьезными, и воспитанницы действительно достигали больших успехов. Из остальных же предметов значение фактически придавалось только танцам и рукоделию. Что же касалось изучения всех других наук, столь пышно объявленного в программе, то оно было весьма неглубоким. Физика сводилась к забавным фокусам, математика -- к самым элементарным знаниям. Только литературу преподавали немного лучше. Отношение смолянок к занятиям во многом зависело от положения их семей. Девушки победнее учились, как правило, очень прилежно, потому что институтки, занявшие первое, второе и третье места, получали при выпуске «шифр» (так назывался украшенный бриллиантами вензель императрицы). Смолянки, окончившие с шифром, могли надеяться стать фрейлинами, а это для бедной девушки было, конечно, очень важно. Что же касается институток из семей знатных, то они хотели, окончив институт, выйти замуж и только. Учились они часто спустя рукава. Центральным событием институтской жизни был публичный экзамен, на котором, как правило, присутствовали члены царской семьи и сам император. Здесь вопросы давались заранее. Девушка получала накануне экзамена один билет, который она и должна была выучить, чтобы назавтра по нему ответить. Правда, воспоминания свидетельствуют, что и этот показной экзамен вызывал у институток достаточно волнений! Праздничная сторона жизни смолянок, связанная с придворными балами, во многом была показной. Впрочем, характер их будней и праздников менялся в зависимости от придворных веяний. Однако праздничные дни были редкими. Каждодневная же жизнь институток не вызывала зависти. Обстановка в этом привилегированном учебном заведении была весьма тяжелой. Фактически дети оказывались полностью отданными на произвол надзирательниц. Состав надзирательниц не был одинаковым. О многих из них окончившие институт впоследствии вспоминали с благодарностью, но общая масса была иной. Надзирательницы часто набирались из числа женщин, чьи собственные судьбы сложились неудачно. Уже сама необходимость до старости лет пребывать на жалованье в ту эпоху считалась аномальной. И, как это часто бывает с людьми, для которых педагогическая деятельность не определяется призванием и интересом, а есть лишь следствие случайности или жизненных неудач, воспитательницы нередко использовали власть над детьми как возможность своего рода психологической компенсации.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Особенно доставалось девочкам и девушкам из небогатых семей. В институте постоянно кипели страсти; интриги неизбежно затягивали и учениц. В мемуарах, посвященных этим годам, бывшие смолянки часто говорили об институте с горечью или насмешкой, называя своих воспитательниц «подлинными ведьмами». А поскольку родители к девочкам не приезжали, то деспотизм этих надзирательниц чувствовался особенно сильно. Но самой тяжелой для институток оказывалась суровость распорядка. Подъем -- в шесть часов утра, уроков ежедневно -- шесть или восемь (правда, на уроках зачастую мало что делали, но присутствие было обязательным). Отведенное для игр время строго ограничивалось. Воспитательницы, от которых зависел реальный режим жизни в институте, как правило, не имели педагогического образования и образцом избирали уклад монастырского приюта или казарменный режим. На таком фоне особенно бросалась в глаза изолированность институток от внешнего мира и искусственность среды, в которой они проводили долгие годы. Девушки выходили из института, совершенно не имея представления о реальной жизни. Им казалось, что за стенами института их ожидает нескончаемый праздник, придворный бал. Плохим было и питание смолянок. Начальство, особенно экономы, злоупотребляли своим положением, наживаясь за счет воспитанниц. Однажды на маскарадном балу одна из бывших институток рассказала об этом Николаю I. Царь не поверил. Тогда она сказала, чтобы он приезжал с черного крыльца, прямо на кухню, без предупреждения. Николай I, на практике множа бюрократию, любил эффектные сцены непосредственного вмешательства царя, который наказует зло, чинит расправу с недостойным и награждает достойного. Он действительно нагрянул на кухню и лично попробовал бурду, наполнявшую котел. В котле кипело какое-то варево. «Что это?» -- гневно вопросил Николай. Ему ответили: «Уха». В супе, действительно, плавало несколько маленьких рыбок... Однако эффектная сцена не изменила положения: эконом в конечном счете выпутался, и все окончилось для него благополучно. Чуть-чуть лучше было положение богатых девушек. Имеющие деньги, во-первых, могли, внеся специальную плату, пить утром чай в комнате воспитательниц, отдельно от других институток. Кроме того, они подкупали сторожа, и он бегал в лавочку и приносил в карманах сладости, которые потихоньку съедались.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Нравы институток также воспитывались атмосферой полной изоляции от жизни. Первым, что слышали девочки-«кофейницы», попадая в Смольный институт, были указания старших воспитанниц на обычай кого-нибудь «обожать». Эта институтская манера состояла в том, что девочки должны были выбрать себе предмет любви и поклонения. Как правило, это были девицы из «белой» группы. На вопрос одной простодушной девочки (которая потом рассказала об этом в мемуарах), что значит «обожать», ей объяснили: надо выбрать «предмет» обожания и, когда «предмет» проходит мимо, шептать: «Восхитительная!», «Обожаемая!», «Ангел», писать это на книгах и т. д. Только «голубых», как правило, никто не обожал: они дергали младших за волосы и дразнили их. В самой старшей группе «обожали», как правило, членов царской семьи -- это культивировалось. «Обожали» императрицу, но особенно императора. При Николае I «обожание» приняло характер экстатического поклонения. Николай был, особенно смолоду, хорош собой: высокого роста, с правильным, хотя и неподвижным лицом. Истерическое поклонение государю многие смолянки переносили за стены учебного заведения, в придворную среду, особенно -- в круг фрейлин. Внимание двора распространялось не только на воспитанниц Смольного института, но и на дам-преподавательниц, и вообще на все окружение института. Строгости захватывали даже дочерей воспитательниц, от которых также требовалось соблюдение всех условностей петербургского общества.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Забота двора и воспитательниц о благополучии смолянок оказывалась, по сути, лицемерной игрой. Одна из бывших институток с горечью вспоминала, что после смерти одной из ее подруг, девушки из небогатой семьи, никто даже не позаботился приобрести крашеный гроб. Девушки должны были сами собрать деньги и каким-то образом организовать похороны. Сломанная игрушка оказалась никому не нужной. Смолянки еще в николаевскую эпоху славились особой «институтской» чувствительностью. Такая чувствительность не была изобретением смолянок. Чувства принадлежат не только природе, но и культуре. Дворянская женщина конца XVIII века соединяла в себе не только два воспитания, но и два психологических типа. Хотя они были противоположны и порождали полярные виды поведения, но оба были искренни. Воспитанная крепостной нянькой, выросшая в деревне или, по крайней мере, проводившая значительную часть года в поместье родителей, девушка усваивала определенные нормы выражения чувств и эмоционального поведения, принятые в народной среде. Этим нормам была свойственна определенная сдержанность, однако в ином культурном контексте те же самые дворянки могли падать в обмороки или же заливаться слезами. Такое поведение воспринималось как «образованное» так вели себя европейские дамы.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Смольный институт был отнюдь не единственным женским учебным заведением в России. Возникали частные пансионы. Уровень обучения зачастую оказывался весьма невысоким. Систематически учили лишь языку и танцам. Воспитательницами были, как правило, француженки или немки. Во французских пансионах, учениц в грубой и упрощенной форме приобщали к манерам французского общества дореволюционной поры, в немецких -- к навыкам бюргерского ведения хозяйства и воспитания. Таким образом, пансионская система оказывалась направленной на то, чтобы девушка вышла замуж, стала (по французским ли, по немецким ли представлениям) хорошей женой.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Третий вид женского образования -- домашнее. Девочка поступала под надзор гувернантки -- чаще всего француженки. В целом образование молодой дворянки было, как правило, более поверхностным и значительно чаще, чем для юношей, домашним. Оно ограничивалось обычно навыком бытового разговора на одном-двух иностранных языках (чаще всего -- на французском или немецком; знание английского языка свидетельствовало о более высоком, чем средний, уровне образования), умением танцевать и держать себя в обществе, элементарными навыками рисования, пения и игры на каком-либо музыкальном инструменте и самыми начатками истории, географии и словесности. С началом выездов в свет обучение прекращалось. Конечно, бывали и исключения. Цели и качество обучения зависели не только от учителей, но и от состоятельности семьи, от ее духовной направленности. Тип русской образованной женщины, особенно в столицах, стал складываться уже в 30-х годах XVIII века. Однако в целом женское образование в России XVIII века не имело ни своего Лицея, ни своего Московского или Дерптского университетов. Тот тип высокодуховной русской женщины, сложился под воздействием русской литературы и культуры эпохи.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Бал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Танцы были важным структурным элементом дворянского быта. Их роль существенно отличалась как от функции танцев в народном быту того времени, так и от современной. В жизни русского столичного дворянина XVIII века время разделялось на две половины: пребывание дома было посвящено семейным и хозяйственным заботам здесь дворянин выступал как частное лицо; другую половину занимала служба -- военная или статская, в которой дворянин выступал как верноподданный, служа государю и государству, как представитель дворянства перед лицом других сословий.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Противопоставление этих двух форм поведения снималось в венчающем день «собрании» -- на балу или званом вечере. Здесь реализовывалась общественная жизнь дворянина: он не был ни частное лицо в частном быту, ни служивый человек на государственной службе он был дворянин в дворянском собрании, человек своего сословия среди своих. Таким образом, бал оказывался, с одной стороны, сферой, противоположной службе -- областью непринужденного общения, светского отдыха, местом, где границы служебной иерархии ослаблялись. Присутствие дам, танцы, нормы светского общения вводили внеслужебные ценностные критерии, и юный поручик, ловко танцующий и умеющий смешить дам, мог почувствовать себя выше стареющего, побывавшего в сражениях полковника. С другой стороны, бал был областью общественного представительства, формой социальной организации, одной из немногих форм дозволенного в России той поры коллективного быта. В этом смысле светская жизнь получала ценность общественного дела. Внутренняя организация бала делалась задачей исключительной культурной важности, так как была призвана дать формы общению «кавалеров» и «дам», определить тип социального поведения внутри дворянской культуры. Это повлекло за собой ритуализацию бала, создание строгой последовательности частей, выделение устойчивых и обязательных элементов. Возникала грамматика бала, а сам он складывался в некоторое целостное театрализованное представление, в котором каждому элементу (от входа в залу до разъезда) соответствовали типовые эмоции, фиксированные значения, стили поведения. Основным элементом бала как общественно-эстетического действа были танцы. Они служили организующим стержнем вечера, задавали тип и стиль беседы. «Мазурочная болтовня» требовала поверхностных, неглубоких тем, но также занимательности и остроты разговора, способности к быстрому эпиграмматическому ответу.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Обучение танцам начиналось рано -- с пяти-шести лет. Раннее обучение танцам было мучительным и напоминало жесткую тренировку спортсмена. Длительная тренировка придавала молодому человеку не только ловкость во время танцев, но и уверенность в движениях, свободу и непринужденность в постановке фигуры, что определенным образом влияло и на психический строй человека: в условном мире светского общения он чувствовал себя уверенно и свободно, как опытный актер на сцене. Изящество, сказывающееся в точности движений, являлось признаком хорошего воспитания.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Бал в начале XIX века начинался польским (полонезом), который в торжественной функции первого танца сменил менуэт. Второй бальный танец -- вальс. Вальс состоял из одних и тех же постоянно повторяющихся движений. Ощущение однообразия усиливалось также тем, что «в это время вальс танцевали в два, а не в три па, как сейчас». Вальс создавал для нежных объяснений особенно удобную обстановку: близость танцующих способствовала интимности, а соприкосновение рук позволяло передавать записки. Вальс танцевали долго, его можно было прерывать, присаживаться и потом снова включаться в очередной тур. Таким образом, танец создавал идеальные условия для нежных объяснений. Вальс был допущен на балы Европы как дань новому времени. Это был танец модный и молодежный. Последовательность танцев во время бала образовывала динамическую композицию. Каждый танец, имеющий свои интонации и темп, задавал определенный стиль не только движений, но и разговора. Цепь танцев организовывала и последовательность настроений. Каждый танец влек за собой приличные для него темы разговоров. При этом следует иметь в виду, что разговор, беседа составляла не меньшую часть танца, чем движение и музыка. Выражение «мазурочная болтовня» не было пренебрежительным. Непроизвольные шутки, нежные признания и решительные объяснения распределялись по композиции следующих друг за другом танцев. Мазурка составляла центр бала и знаменовала собой его кульминацию. </w:t>
      </w:r>
      <w:r w:rsidRPr="00395962">
        <w:rPr>
          <w:rFonts w:ascii="Times New Roman" w:hAnsi="Times New Roman" w:cs="Times New Roman"/>
          <w:sz w:val="16"/>
          <w:szCs w:val="16"/>
        </w:rPr>
        <w:lastRenderedPageBreak/>
        <w:t>Мазурка танцевалась с многочисленными причудливыми фшурами и мужским соло, составляющим кульминацию танца. И солист, и распорядитель мазурки должны были проявлять изобретательность и способность импровизировать. В пределах мазурки существовало несколько резко выраженных стилей. Отличие между столицей и провинцией выражалось в противопоставлении «изысканного» и «бравурного» исполнения мазурки. Выбор себе пары воспринимался как знак интереса, благосклонности или влюбленности (. к кавалеру (или даме) подводят двух дам (или кавалеров) с предложением выбрать). В некоторых случаях выбор был сопряжен с угадыванием качеств, загаданных танцорами. Котильон -- вид кадрили, один из заключающих бал танцев -- танцевался на мотив вальса и представлял собой танец-игру, самый непринужденный, разнообразный и шаловливый танец.</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Бал был не единственной возможностью весело и шумно провести ночь молодым людям. Альтернативой ему были: игры юношей разгульных, грозы дозоров караульных: холостые попойки в компании молодых гуляк, офицеров-бретеров, прославленных «шалунов» и пьяниц. Бал, как приличное и вполне светское времяпровождение, противопоставлялся этому разгулу, который, хотя и культивировался в определенных гвардейских кругах, в целом воспринимался как проявление «дурного тона», допустимое для молодого человека лишь в определенных, умеренных пределах. Поздние попойки, начинаясь в одном из петербургских ресторанов, оканчивались где-нибудь в «Красном кабачке», стоявшем на седьмой версте по Петербургской дороге и бывшем излюбленным местом офицерского разгула. Жестокая картежная игра и шумные походы по ночным петербургским улицам дополняли картину.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Бал обладал стройной композицией. Это было как бы некоторое праздничное целое, подчиненное движению от строгой формы торжественного балета к вариативным формам хореографической игры. Однако для того, чтобы понять смысл бала как целого, его следует осознать в противопоставлении двум крайним полюсам: параду и маскараду. Парад представлял собой своеобразный, тщательно продуманный ритуал. Он был противоположен сражению, парад -- подчинения, превращающего армию в балет. В отношении к параду бал выступал как нечто прямо противоположное. Подчинению, дисциплине, бал противопоставлял веселье, свободу, а суровой подавленности человека -- радостное его возбуждение. И все же то, что бал предполагал композицию и строгую внутреннюю организацию, ограничивало свободу внутри него. Это вызвало необходимость еще одного элемента, запланированного и предусмотренного хаоса. Такую роль принял на себя маскарад. Маскарадное переодевание в принципе противоречило глубоким церковным традициям. В православном сознании это был один из наиболее устойчивых признаков бесовства. Переодевание и элементы маскарада в народной культуре допускались лишь в тех ритуальных действах рождественского и весеннего циклов, которые должны были имитировать изгнание бесов и в которых нашли себе убежище остатки языческих представлений. Поэтому европейская традиция маскарада проникала в дворянский быт XVIII века с трудом или же сливалась с фольклорным ряженьем. Парад и маскарад составляли блистательную раму картины, в центре которой располагался бал.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Сватовство. Брак. Развод</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Ритуал замужества в дворянском обществе XVIII века носит следы тех же противоречий, что и вся бытовая жизнь. Традиционные русские обычаи вступали в конфликт с представлениями о европеизме. Но сам этот «европеизм» был весьма далек от европейской реальности. В XVIII веке в русском дворянском быту еще доминировали традиционные формы вступления в брак: жених добивался согласия родителей, после чего уже следовало объяснение с невестой. Предварительное объяснение в любви, да и вообще романтические отношения между молодыми людьми хотя и вторгались в практику, но по </w:t>
      </w:r>
      <w:r w:rsidRPr="00395962">
        <w:rPr>
          <w:rFonts w:ascii="Times New Roman" w:hAnsi="Times New Roman" w:cs="Times New Roman"/>
          <w:sz w:val="16"/>
          <w:szCs w:val="16"/>
        </w:rPr>
        <w:lastRenderedPageBreak/>
        <w:t>нормам приличия считались необязательными или даже нежелательными. Молодежь осуждала строгость родительских требований, считая их результатом необразованности и противопоставляя им «европейское просвещение». Однако в качестве «европейского просвещения» выступала не реальная действительность Запада, а представления, навеянные романами. Таким образом, романные ситуации вторгались в тот русский быт, который сознавался как «просвещенный» и «западный». Любопытно отметить, что «западные» формы брака на самом деле постоянно существовали в русском обществе с самых архаических времен, но воспринимались сначала как языческие, а потом как «безнравственные», запретные. Нарушение родительской воли и похищение невесты не входило в нормы европейского поведения, зато являлось общим местом романтических сюжетов. То, что практически существовало в Древней Руси, но воспринималось как преступление, для романтического сознания на рубеже XVII-XVIII веков неожиданно предстало в качестве «европейской» альтернативы прародительским нравам.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Переплетение «европеизма» и весьма архаических народных представлений придавало дворянской культуре черты своеобразия. Особенно тесно соприкасались эти две социальные сферы в женском поведении. Обрядовая традиция, связанная с церковными и календарными праздниками, практически была единой у крестьян и поместного дворянства.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Как правило, знакомства происходили весной, а браки осенью, хотя этот обычай не был жестким. Первого октября, в день Покрова Пресвятой Богородицы, девушки молились Покрову о женихах. Дворянские свадьбы сохраняли определенную связь с этой традицией, однако переводили ее на язык европеизированных нравов. Осенью в Москву съезжались девушки, чей возраст приближался к заветному, и проводили там время до Троицы. Все это время, за исключением постов, шли балы. Обряд сватовства и свадьба образовывали длительное ритуальное действо, характер которого менялся в различные десятилетия. Сватовство состояло обычно в беседе с родителями. После полученного от них предварительного согласия в залу приглашалась невеста, у которой спрашивали, согласна ли она выйти замуж. Предварительное объяснение с девушкой считалось нарушением приличия. Однако практически, уже начиная с XVIII века, молодой человек предварительно беседовал с девушкой на балу или в каком-нибудь общественном собрании. Такая беседа считалась приличной и ни к чему еще не обязывала. Этим она отличалась от индивидуального посещения дома, в котором есть девушка на выданье. Частый приезд молодого человека в такой дом уже накладывал на него обязательства, так как «отпугивал» других женихов и, в случае внезапного прекращения приездов, давал повод для обидных для девушки предположений и догадок. Случаи сватовства (чаще всего, если инициатором их был знатный, богатый и немолодой жених) могли осуществляться и без согласия девушки, уступавшей приказу или уговорам родителей. Однако они были не очень часты и, как мы увидим дальше, оставляли у невесты возможность реализовать свой отказ в церкви. В случае если невеста отвергала брак на более раннем этапе или родители находили эту партию неподходящей, отказ делался в ритуальной форме: претендента благодарили за честь, но говорили, что дочь еще не думает о браке, слишком молода или же, например, намеревается поехать в Италию, чтобы совершенствоваться в пении. В случае согласия начинался ритуал подготовки к браку. Жених устраивал «мальчишник»: встречу с приятелями по холостой жизни и прощание с молодостью.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Сама свадьба также представляла собой сложное ритуальное действо. При этом дворянская свадьба в общей ритуальной схеме повторяла традиционную национальную структуру. Однако в ней проявлялась и социальная специфика, и мода. Помещичья свадьба отличалась от крестьянской не только богатством, но и заметной «европеизацией». Соединяя в себе черты народного обряда, церковных свадебных нормативов и специфически </w:t>
      </w:r>
      <w:r w:rsidRPr="00395962">
        <w:rPr>
          <w:rFonts w:ascii="Times New Roman" w:hAnsi="Times New Roman" w:cs="Times New Roman"/>
          <w:sz w:val="16"/>
          <w:szCs w:val="16"/>
        </w:rPr>
        <w:lastRenderedPageBreak/>
        <w:t>дворянского быта, она образовывала исключительно своеобразную смесь.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Крестьянская свадьба, протекала по утвержденному длительной традицией ритуалу. И поэтому создаваемое ею положение воспринималось как естественное. В после петровском дворянском быту можно было реализовать несколько вариантов поведения. Так, можно было -- и такой способ был достаточно распространенным, особенно среди «европеизированных» слоев -- прямо после свадьбы, по выходу из церкви, в коляске отправиться за границу. Другой вариант -- требующий меньших расходов и, следовательно, распространенный на менее высоком социальном уровне -- отъезд в деревню. Он не исключал ритуального праздника в городе, но можно было, особенно если свадьба была нерадостной, начинать путешествие непосредственно после выхода молодых из церкви. Принято было, чтобы молодые переезжали в новый дом или в ново нанятую квартиру. Дворянская свадьба интересующего нас периода строилась как смешение «русского» и «европейского» обычаев.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Одним из нововведений после петровской действительности был развод. Продиктованный новым положением женщины и тем, что после петровская реальность сохраняла за дворянской женщиной права юридической личности (в частности, право самостоятельной собственности), развод сделался в XVIII -- начале XIX века явлением значительно более частым, чем прежде; практически он принадлежал новой государственности. Это вступало в противоречие как с обычаями, так и с церковной традицией. Для развода в те годы требовалось решение консистории духовной канцелярии, утвержденное епархиальным архиереем; все дела этого рода решались только синодом. Брак мог быть расторгнут лишь при наличии строго оговоренных условий. Прелюбодеяние, доказанное свидетелями или собственным признанием, двоеженство, болезнь, делающая брак физически невозможным, безвестное отсутствие, ссылка и лишение прав состояния, покушение на жизнь супруга, монашество. Известны случаи, когда личное вмешательство царя или царицы решало бракоразводное дело в нарушение существующих законов.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Русское после петровское законодательство давало дворянской женщине определенный объем юридических прав. В результате характер женщины XVIII века в России отличался большой самостоятельностью. Редкая и скандальная форма развода часто заменялась практическим разводом: супруги разъезжались, мирно или немирно делили владения, после чего женщина получала свободу.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Домашняя жизнь дворянина XVIII века складывалась как сложное переплетение обычаев, утвержденных народной традицией, религиозных обрядов, философского вольнодумства, западничества, то поверхностного, то трагически влиявшего на разрыв с окружающей действительностью. Этот беспорядок, приобретавший характер идейного и бытового хаоса, имел и положительную сторону. В значительной мере здесь проявлялась молодость культуры, еще не исчерпавшей своих возможностей.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Искусство жизни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Искусство и действительность -- два противоположных полюса, границы пространства человеческой деятельности.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пределах этого пространства и развертывается все разнообразие поступков человека. Хотя объективно искусство всегда тем или иным способом отражает явления жизни, переводя их на свой язык, сознательная установка автора и аудитории в этом вопросе может быть троякой. Во-первых, искусство и внехудожественная реальность рассматриваются как области, разница между которыми столь велика и принципиально непреодолима, что самое сопоставление их исключается.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Искусство становится моделью, которой жизнь подражает. Примеры того, как люди конца XVIII века строят свое личное поведение, бытовую речь, в конечном счете, свою жизненную судьбу по литературным и театральным образцам, весьма </w:t>
      </w:r>
      <w:r w:rsidRPr="00395962">
        <w:rPr>
          <w:rFonts w:ascii="Times New Roman" w:hAnsi="Times New Roman" w:cs="Times New Roman"/>
          <w:sz w:val="16"/>
          <w:szCs w:val="16"/>
        </w:rPr>
        <w:lastRenderedPageBreak/>
        <w:t>многочисленны. Следует отметить, что ощущение театральности как смены меры условности поведения было особенно присуще этому времени, с ее обыкновением совмещать в одном театральном представлении трагедию, комедию и балет, причем «один и тот же исполнитель декламировал в трагедии, острил в водевиле, пел в опере и позировал в пантомиме». Только при очень высокой культуре театра как особой знаковой системы могло возникнуть зрелище, пикантность которого была в превращении человека в знак самого себя.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Для бытового поведения русского дворянина конца XVIII века характерны и прикрепленность типа поведения к определенной «сценической площадке», и тяготение к «антракту» -- перерыву, во время которого театральность поведения понижается до минимума. Вообще для русского дворянства конца этого времени характерно резкое разграничение бытового и «театрального» поведения, одежды, речи и жеста. Бесспорно, что и в крестьянском, и в мещанском быту также существовало различие между праздничной и бытовой одеждой или поведением. Однако только в дворянской среде (особенно в столичной) это различие достигало такой степени, что требовало специального обучения. Французский язык, танцы, система «приличного жеста» настолько отличались от бытовых, что вызывали потребность в специальных учителях. В крестьянском быту могло быть несколько типов одежды или поведения (например, специальное поведение в церкви), но это приводило лишь к тому, что возникало несколько «своих», не требующих учителей и передаваемых простым подражанием, типов поведения. В дворянском же быту возникала сложная система обучения, в том числе и словесного, не ориентированного на простое подражание.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Процесс этот зашел столь далеко, что «естественное» и «искусственное» («свое» и «чужое») могли меняться местами, многие столичные дворяне вынуждены были обучаться русскому языку; как чужому. При этом возникала интересная картина: молодой дворянин, обучающийся своему родному языку как чужому, одновременно все же овладевал французским языком как письменным («правильным») и учился устному русскому языку, который продолжал считать «неправильным», «мужицким».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Дворянский быт конца XVIII века строился как набор альтернативных возможностей («жизнь в столице -- жизнь в поместье», «служба военная -- служба статская», и пр.), каждая из которых подразумевала определенный тип поведения. Один и тот же человек вел себя в Петербурге не так, как в Москве, в полку не так, как в поместье, в дамском обществе не так, как в мужском, на походе не так, как в казарме, а на балу иначе, чем «в час пирушки холостой». В крестьянском быту поведение менялось в зависимости от календаря и цикла сельскохозяйственных работ. В результате этого тип поведения в меньшей степени сохранял индивидуальность, традиция и коллективность играли в крестьянском поведении гораздо большую роль. Дворянский образ жизни подразумевал постоянную возможность выбора. Одновременно, если крестьянин практиковать «некрестьянское» поведение не имел физической возможности, то для дворянина «недворянское» поведение отсекалось нормами чести, обычая, государственной дисциплины и сословных привычек. Нерушимость этих норм была не автоматической, но в каждом отдельном случае представляла собой акт сознательного выбора и свободного проявления воли. Однако «дворянское поведение» как система не только допускало, но и предполагало определенные выпадения из нормы, которые в переводе на «язык сцены» равнозначны были антрактам в спектаклях. Система воспитания и быта вносила в дворянскую жизнь целый пласт поведения, настолько скованного «приличиями» и системой «театрализованного» жеста, что порождала противоположное стремление -- порыв к свободе, к отказу от условных ограничений.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результате возникала потребность в своеобразных отдушинах -- прорывы в мир цыган, влечение к людям искусства и т. д., </w:t>
      </w:r>
      <w:r w:rsidRPr="00395962">
        <w:rPr>
          <w:rFonts w:ascii="Times New Roman" w:hAnsi="Times New Roman" w:cs="Times New Roman"/>
          <w:sz w:val="16"/>
          <w:szCs w:val="16"/>
        </w:rPr>
        <w:lastRenderedPageBreak/>
        <w:t>вплоть до узаконенных форм выхода за границы «приличия»: загул и пьянство как «истинно гусарское» поведение, доступные любовные приключения и, вообще, тяготение к «грязному» в быту. При этом, чем строже организован быт, тем привлекательнее самые крайние формы бытового бунта. Солдатская скованность компенсировалась диким разгулом. Интересным показателем театрализованности повседневной жизни является то, что широко распространенные в дворянском быту начала века любительские спектакли и домашние театры, как и приобщение к профессиональному театру, воспринимались как уход из мира условно неискренней жизни «света» в мир подлинных чувств и непосредственности. Театр конца XVШ века одной из существенных имел характер «естественного человека». Он мог облекаться в образ добродетельного дикаря, юноши -- жертвы социальных или религиозных предрассудков, девушки, чьи естественные чувства любви и свободы подвергаются насилию со стороны предрассудков и деспотизма.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Конечно, не только театр оказывал мощное воздействие на проникновение искусства в жизнь интересующей нас эпохи: не меньшую роль здесь сыграли скульптура и -- в особенности поэзия. Необходимо обратить внимание еще на одну сторону вопроса: бытовое течение жизни и литературное ее отражение дают личности разную меру свободы самовыявления. Движимая законами обычая, бытовая жизнь заурядного русского дворянина XVIII век была «бессюжетна». Театральная жизнь представляла собой цепь событий. Человек театра не был пассивным участником безлико текущего хода времени: освобожденный от бытовой жизни, он вел бытие исторического лица -- сам выбирал свой тип поведения, активно воздействовал на окружающий его мир, погибал или добивался успеха.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Определенную театрализацию частной жизни можно усмотреть и в XVIII веке, однако здесь перед нами будет явление принципиально иного порядка, например -- воздействие народного ярмарочного балагана. Показательно, однако, что театрализация такого типа не имеет тяготения делить бытовое действо. Окружающая человека жизнь воспринималась как бы с двух точек зрения: театральной и реально бытовой. То, что оценивалось как высокое, значимое, «правильное», имеющее историческое значение, переводилось на язык театра, который мощно вторгался в каждодневную жизнь. Все же «неважное», бытовое, остававшееся за пределами театрализации, как бы не замечалось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Есть эпохи -- как правило, они связаны с «молодостью» тех или иных культур, -- когда искусство не противостоит жизни, а как бы становится ее частью. Люди осознают себя сквозь призму живописи, поэзии или театра, кино или цирка и одновременно видят в этих искусствах наиболее полное, как в фокусе, выражение самой реальности. В эти эпохи активность искусства особенно велика. Между толстовским убеждением в том, что искусство есть отражение жизни и ценится в первую очередь правдивостью, и толстовским же отрицанием искусства -- органическая связь.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XVIII -- начало XIX века -- эпоха, пронизанная молодостью. Ей присуща и молодая непосредственность, и молодая прямолинейность, и молодая энергия. В подобные эпохи искусство и жизнь сливаются воедино, не разрушая непосредственности чувств и искренности мысли. Только представляя себе человека той поры, мы можем понять это искусство, и, одновременно, только в зеркалах искусства мы находим подлинное лицо человека той поры.</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72.Классовая сущность дворцовых переворотов в середине и во второй половине </w:t>
      </w:r>
      <w:r w:rsidRPr="00395962">
        <w:rPr>
          <w:rFonts w:ascii="Times New Roman" w:hAnsi="Times New Roman" w:cs="Times New Roman"/>
          <w:b/>
          <w:sz w:val="16"/>
          <w:szCs w:val="16"/>
          <w:u w:val="single"/>
          <w:lang w:val="en-US"/>
        </w:rPr>
        <w:t>XVIII</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Начало дворцовых переворотов 1725 года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Дворцовые перевороты - эпоха «дворцовых переворотов» в 1725--1762 годов, когда в Российской империи смена власти происходила в основном путем переворотов, совершавшихся дворянскими группировками при содействии гвардейских полков. В 1725 г. А. Д. Меншиков возвел на престол Екатерину I, </w:t>
      </w:r>
      <w:r w:rsidRPr="00395962">
        <w:rPr>
          <w:rFonts w:ascii="Times New Roman" w:hAnsi="Times New Roman" w:cs="Times New Roman"/>
          <w:sz w:val="16"/>
          <w:szCs w:val="16"/>
        </w:rPr>
        <w:lastRenderedPageBreak/>
        <w:t>в 1727 г. Долгоруковы добились от Петра II ссылки Меншикова, в 1740 г. гвардия свергла Э. И. Бирона, в 1741 г. Елизавета Петровна свергла своего мужа Петра III. В переносном значении термин обозначает «тихий» переворот, смену власти, произведенную обычно ближайшими сподвижниками правителя или лидера партии, группы.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Претендентов на престол было трое: Екатерина Алексеевна, ее младшая дочь Елизавета Петровна (старшая Анна в 1724 г. под присягой отказалась от русского престола за себя и свое потомство) и внук Петра 1, сын царевича Алексея, 10-летний Петр Алексеевич. Решить вопрос, кто займет место на престоле, должно было ближайшее окружение императора, высшее чиновничество и генералитет.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Мнение верхов о его преемнике разделилось. А.Д. Меншиков, П.А. Толстой, И.И. Бутурлин, П.И. Ягужинский и другие - выступили за его вторую жену Екатерину, а представители родовитой знати: Д.М. Голицын, В.В. Долгорукий и другие отстаивали кандидатуру внука - Петра Алексеевича. Исход спора решила гвардия, поддержавшая императрицу. Ее Петр воспитал как привилегированную «опору» самодержавия, взявшую на себя право контроля за соответствием личности и политики монарха тому наследию, которое оставил ее император. [3]</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Таким образом, причинами дворцовых переворотов, по мнению большинства историков, стали: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указ Петра 1 от 1722 года о наследии престола;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большое количество прямых и косвенных наследников дома Романовых;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противоречия между самодержавной властью, правящей верхушкой и господствующим сословием.</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Дворцовый переворот при правлении Екатерины I</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Екатерина I сказала, что имеет право на престол потому, что была коронована императором в 1724 году, что, если к власти придет ребенок, то страну могут ожидать серьезные испытания и несчастья. Екатерина напомнила гвардейцам о том, «как покровительствовала им и выразила надежду, что они не покинут ее в несчастье». В ответ они поклялись ей в верности. [4]</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Воцарение Екатерины открыло собой дворцовые перевороты середины XVIII в. В мае 1724 г. в главном храме России - Успенском соборе Московского кремля - состоялась церемония коронования супруги первого русского императора. Французский посол Ж.-Ж Кампредон сообщал в Париж: «Весьма и особенно примечательно то, что над царицей совершен был, против обыкновения, обряд помазания так, что этим она признана правительницей и государыней после смерти царя, своего супруга».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Почти неограниченное влияние на Екатерину, совсем не способную к государственной деятельности, оказывал Меншиков. Его и Екатерину связывала давняя дружба, по мнению многих историков, они просто нуждались в помощи друг друга, чтобы противостоять своим врагам. Меншиков стал фактическим правителем России.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 императрице был учрежден Верховный тайный совет с широкими полномочиями, ограничивающими царскую власть (8 февраля 1726 г.), который стал свидетельством «беспомощности» Екатерины 1. Он получил большие полномочия: совет получил право назначать высших чиновников, ведать финансами, руководить деятельностью Сената, Синода и коллегий. В состав Верховного тайного совета вошли А.Д. Меншиков, П.А. Толстой, Г.И. Головкин, Ф.М. Апраксин, А.И. Остерман и наиболее видный представитель старой знати Д.М. Голицын. [9]</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Царствование Екатерины продолжалось недолго - до своей смерти 5 мая 1727 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Влияние Меншикова при дворе усилилось, и он даже получил желанный чин генералиссимуса. Но, оттолкнув старых союзников и не приобретя новых среди родовитой знати, он вскоре потерял влияние на молодого императора и в сентябре 1727 г. был арестован и сослан со всей семьей в Березово, где вскоре и умер.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Свержение Меншикова являлось по своей сути фактическим дворцовым переворотом, так как изменился состав ВТС, в котором стали преобладать аристократические фамилии (Долгорукие и Голицыны), а ключевую роль начал играть А.И. Остерман. Также был положен конец регентству ВТС, Петр II объявил себя полноправным правителем, которого окружили новые фавориты; наметился курс, направленный на пересмотр реформ Петра I. [10] Согласно завещанию Екатерины, наследником пристола стал 12-летний Петр II (1727-1730). Этого назначения требовали члены Верховного тайного совета, Синода, президенты коллегий, гвардейцы.</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 xml:space="preserve">Социальная сущность дворцовых переворотов.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А.Л.Янов, описывая вакханалию дворцовых переворотов после смерти Анны Иоанновны, отмечает: «Во всём этом безумии была, однако, система. Ибо... петербургские гренадёры или лейб-гвардейцы, как и вся стоявшая за ними петровская служебная элита, ставили себе целью вовсе не воцарение очередной «полковницы», но отмену обязательной службы (при сохранении при этом всех привилегий и имущества). Другими словами, возвращения утраченного в очередной раз аристократического статуса (для «петровской элиты», наверное, дело всё-таки заключалось вовсе не в возвращении указанного статуса, а лишь в его приобретении). Они не успокоились, покуда не добились своего. И едва додумалась до истинной причины всей этой необыкновенной политической сумятицы единственная среди плеяды русских императриц политически грамотная женщина Софья Ангальт-Цербстская, больше известная под именем Екатерины Великой, как тотчас улеглись страсти и вчерашний произвол сменился упорядоченностью».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 сожалению, сам Янов этот вполне интернациональный процесс толкует как специфически российский, как «исконные российские образцы формирования элиты» (и как свидетельство якобы тяготения России к Европе с её родовитостью и независимостью положения аристократии от воли центра). Однако данный процесс протекал повсеместно, во всех бюрократических обществах, хотя и в разных формах, обусловливаемых уже цивилизационными особенностями указанных обществ и прочими, преимущественно политическими, обстоятельствами.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Дворцовые перевороты не влекли за собой изменений политической, а тем более социальной системы общества и сводились к борьбе за власть различных дворянских группировок, преследовавших свои, чаще всего корыстные интересы. В то же время, конкретная политика каждого из шести монархов имела свои особенности, иногда важные для страны. В целом социально-экономическая стабилизация и внешнеполитические успехи, достигнутые в эпоху правления Елизаветы, создавали условия для более ускоренного развития и новым прорывам во внешней политике, которые произойдут при Екатерине II.</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 мнению Ключевского, петербургская гвардейская казарма явилась соперницей Сената и Верховного тайного совета, преемницей московского земского собора. Это участие гвардейских полков в решении вопроса о престоле имело очень важные политические последствия; прежде всего оно оказало сильное действие на политическое настроение самой гвардии. Сначала послушное орудие в руках своих вожаков, Меншикова, Бутурлина, она потом хотела быть самостоятельной двигательницей событий, вмешивалась в политику по собственному почину; дворцовые перевороты стали для нее приготовительной политической школой. Но тогдашняя гвардия не была только привилегированной частью русского войска, оторванной от общества: она имела влиятельное общественное значение, была представительницей целого сословия, из среды которого почти исключительно комплектовалась. В гвардии служил цвет того сословия, слои которого, прежде разобщенные, при Петре I объединились под общим названием дворянства или шляхетства, и по законам Петра она была обязательной военной </w:t>
      </w:r>
      <w:r w:rsidRPr="00395962">
        <w:rPr>
          <w:rFonts w:ascii="Times New Roman" w:hAnsi="Times New Roman" w:cs="Times New Roman"/>
          <w:sz w:val="16"/>
          <w:szCs w:val="16"/>
        </w:rPr>
        <w:lastRenderedPageBreak/>
        <w:t>школой для этого сословия. Политические вкусы и притязания, усвоенные гвардией благодаря участию в дворцовых делах, не оставались в стенах петербургских казарм, но распространялись оттуда по всем дворянским углам, городским и деревенским. Эту политическую связь гвардии с сословием, стоявшим во главе русского общества, и опасные последствия, какие отсюда могли произойти, живо чувствовали властные петербургские дельцы того времени.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Поэтому одновременно с дворцовыми переворотами и под их очевидным влиянием и в настроении дворянства обнаруживаются две важные перемены: 1) благодаря политической роли, какая ходом придворных дел была навязана гвардии и так охотно ею разучена, среди дворянства установился такой притязательный взгляд на свое значение в государстве, какого у него не было заметно прежде; 2) при содействии этого взгляда и обстоятельств, его установивших, изменялись и положение дворянства в государстве, и его отношения к другим классам общества.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Основной момент и в том, что дворянство жаждало этих переворотов. В рядовом дворянстве, беспощадно выгоняемом из захолустных усадеб в полки и школы, мысль изощрялась на изобретении способов, как бы отбыть от науки и службы, в верхних же слоях, особенно в правительственной среде, умы усиленно работали над более возвышенными предметами. Здесь еще уцелели остатки старой боярской знати, образовавшие довольно тесный кружок немногих фамилий. Из общего политического возбуждения здесь выработалась своего рода политическая программа, сложился довольно определенный взгляд на порядок, какой должен быть установлен в государстве.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условиях политической, правовой и экономической несвободы всего российского общества, в том числе и высших его кругов (следует помнить, что знаменитый указ о вольности дворянства был принят лишь в 1761 г.), проблема ограничения власти монарха, то есть создания конституционной монархии, приобретает, казалось бы, своих сторонников во всех сферах российского общества. Думается, что первым из самодержцев это хорошо осознал Петр I. Создание им Сената есть не что иное, как начало работы по созданию основ конституционного строя. Как ни парадоксально это звучит, но Россию следует считать единственным государством, где данный процесс происходил не под революционным натиском, а являлся весьма обдуманным и нужным для государства и общества шагом со стороны и по инициативе самого монарха.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Этот процесс пережил своего зачинателя. С созданием Вер-ховного Тайного Совета и ограничения компетенции Сената лишь вопросами высшей судебной юрисдикции в России довольно отчетливо вырисовываются контуры разделения властей, что, на наш взгляд, неоспоримо является одним из важнейших признаков контитуционализма. Этому процессу сопутствовали бы и предпо-лагаемые разделы высшей государственной власти между монархом и Верховным Тайным Советом.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Данные рассуждения о престолонаследии звучали на стихийных совещаниях высших кругов российского общества. Их участники были не правомочны решать вопрос о престолонаследии. Правомочен был решить этот вопрос Сенат. Об его историческом заседании хорошо написал В.О.Ключевский: «Пока сенаторы совещались во дворце по вопросу о престолонаследии, в углу залы совещания как-то появились офицеры гвардии, неизвестно кем сюда призванные. Они не принимали прямого участия в прениях сенаторов, но, подобно хору в античной драме, с резкой откровенностью высказывали об них свое суждение, грозя разбить головы старым боярам, которые будут противиться воцарению Екатерины».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Гвардию, и это явствует из последующих событий, привлекли Меншиков и Бутурлин. Ее появление как в стенах Сената, так и за его стенами явилось веским аргументом в решении вопроса о престолонаследии. Не исключено, что угроза применения военной силы, которая, образно говоря, витала в воздухе, </w:t>
      </w:r>
      <w:r w:rsidRPr="00395962">
        <w:rPr>
          <w:rFonts w:ascii="Times New Roman" w:hAnsi="Times New Roman" w:cs="Times New Roman"/>
          <w:sz w:val="16"/>
          <w:szCs w:val="16"/>
        </w:rPr>
        <w:lastRenderedPageBreak/>
        <w:t>повлияла и на мнение представителей бывших боярских родов в Сенате. И все же главным аргументом, на наш взгляд, явился сформировавшийся в общественном сознании новый правовой образ монархии, согласно которому фактически прекращалась практика избрания царя на Земском соборе. Согласно принятому законодательству, император сам был волен объявить наследника престола. Естественно, что в своем выборе он был ограничен рамками правящего дома, негласное предпочтение наследникам-мужчинам все же существовало.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Верховный Тайный Совет фактически правил страной в годы царствования Елизаветы I и после воцарения Петра II. Это был первый коллегиальный орган управления, хотя в целом и лишенный внутреннего регламента. Он находился в каком-то промежуточном состоянии, то ли копируя царя-самодержца, то ли Боярскую думу. Но, в любом случае, это был новый орган власти. Многие процедурные вопросы его деятельности, как вопросы и других аналогичных органов власти, выкристаллизовывались годами, а то и десятилетиями, когда складывалась определенная традиция в их деятельности. Естественно, что большое значение на деятельность Верховного Тайного Совета накладывала одна доминантная личность. Принято считать, что в первые два года это был светлейший князь Александр Меншиков (1673-1729 гг., генералиссимус. В 1718-1724 гг. и 1726-1727 гг. - президент Военной коллегии), в оставшиеся три года - князь Дмитрий Голицын (1665-1737 гг., составитель «кондиций». В 1736 году обвинен и осужден за участие в заговоре).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«Верховники» отклонили кандидатуру дочери Петра I Елиза-веты как незаконнорожденной на том лишь основании, что она была рождена до официального брака родителей, и решили пригласить Анну Иоановну, справедливо полагая, что с ней легче будет договориться на предмет разграничения властных полномочий. Данный факт проходил мимо зрения многих историков. Между тем - это очень важная деталь. По сути дела «кондиции» представляли собой воплощение на практике договорных начал в обустройстве высшего органа государственной власти. Совершенно прав был В.Кобрин, считавший, что выборы монарха – «своего рода договор между подданными и государем, а значит, шаг к правовому государству». Думается, что не имеет значения, где избирали царя - на Боярской думе, Земском соборе или на Верховном Тайном Совете. Другое дело, что с позиции сегодняшнего дня спонтанные выборы, четко не регламентированные специальным законом о порядке их проведения, конечно же, свидетельствуют лишь о самом зачаточном состоянии правового государства. И все-таки они были и, по нашему мнению, являются веским подтверждением существования правовых традиций российской государственности.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Верховный Тайный Совет в случае успеха планов «верховников» замыкал на себе верховную власть в стране, превратив императрицу в носителя чисто представительных функций. С правовой точки зрения здесь напрашивается аналогия с государственными принципами британской монархии. Однако остается неясным вопрос, смогли ли бы прижиться на российской государственной почве эти нововведения и не превратилась ли политико-правовая жизнь в России в подобие польской, где всевластие магнатов, включая выборы короля, значительно ослабили вертикаль власти. Понимали ли это в высших кругах русские общества? Очевидно понимали, и веским основанием этому, на наш взгляд, служит проект князя А.Черкасского о государственном устройстве России, разработанный в начале февраля 1730 г. В его основу была положена концепция сподвижника Петра I, русского историка В.Татищева. По своей сути это была альтернатива планам «верховников».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Как бы там ни было, а результатом Петровских преобразований, проходивших в условиях ликвидации остатков и зачатков сословно-представительной демократии, подавления демократии казачьего круга и выжимания сока из народа стала великая </w:t>
      </w:r>
      <w:r w:rsidRPr="00395962">
        <w:rPr>
          <w:rFonts w:ascii="Times New Roman" w:hAnsi="Times New Roman" w:cs="Times New Roman"/>
          <w:sz w:val="16"/>
          <w:szCs w:val="16"/>
        </w:rPr>
        <w:lastRenderedPageBreak/>
        <w:t>военная держава, выплавлявшая больше стали отличного качества, чем передовая Англия.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Но с течением времени властвующему классу, которого азиатский способ производства тоже заставляет трудиться в поте лица, надоедает лезть из кожи, и когда основные задачи были выполнены, а кнут выпал из рук реформатора, «верха» занялись устройством собственных дел. Наступило время застоя, при всей внешней динамичности «эпохи дворцовых переворотов». По инерции работали заводы, посылались экспедиции, маршировали полки, но понемногу всё приходило в упадок. Впрочем, инерция была столь велика, что отдала в руки России Кенигсберг, и сам великий Кант принёс присягу на верность Российской короне.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Кризис пытается разрешить Петр III, агент Пруссии и верный «брат» своего руководителя по масонской ложе Фридриха II. Эта фигура совмещает в одном лице и Бориса Годунова, и Гришку Отрепьева. Россия, несмотря на «застой», слишком сильна, что бы кто-то мог решиться на интервенцию, но, действуя через свою агентуру, Запад добивается многого - ослаблена армия, сданы результаты завоеваний Елизаветинских полков. Российские солдаты идут покорно проливать кровь за германские интересы, против своего недавнего союзника - Дании. Унижается и оскорбляется национальное чувство русского человека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Долго это продолжаться не может и Петра устраняют в результате дворцового переворота. Однако руками этого ничтожного человека история сотворила великое дело - был принят указ «О вольностях дворянских» (роль этого указа уже была рассмотрена выше). Казалось бы - это шаг назад, к реставрации феодализма. Дворянин освобождается от подчинённости государству, от обязательности службы и становится вольным барином, господином в своём поместье. Но не будем принимать форму за содержание. Российский помещик вовсе не феодал и его поместье - не феодальное владение, а нормальная полнокровная частная собственность. Он - не управитель земли, а собственник, действующий в условиях капиталистического рынка, точно так же как действовали в условиях рынка рабовладельцы-плантаторы Америки. Ну, правда, у них на рынке было поменьше ограничений.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Итак, был завершен ещё один цикл.</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73.Характер «Просвещенного  абсолютизма»</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Политика "просвещенного абсолютизма" в России. Царствование Екатерины II</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Ряд историков XIX - начала XX в. оценивали правление Екатерины II как одно из самых замечательных в русской истории, ставшее продолжением реформаторского курса Петра I. Годы ее царствования называют "веком Екатерины", несмотря на то, что правила она всего 34 ода, а ее сподвижников - "стаей славных екатерининских орлов".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Особенностью начала царствования Екатерины II явилось то, что, совершенно не имея прав на российский престол, будучи иностранкой, она сумела склонить на свою сторону гвардейские полки и отстранить от власти законного императора Петра III (&gt; 4.4.). Новая императрица понимала, что каждый гвардеец считал захват трона своей личной заслугой и поэтому имел право требовать от нее проведения той политики, которая соответствовала интересам дворян - ведь из их представителей и формировались гвардейские полки.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целом политика Екатерины II получила название "просвещенного абсолютизма". Во второй половине XIX в. во многих государствах Европы стала популярной идея французских просветителей о "союзе государей и философов". В этот период абстрактные категории переносятся в сферу конкретной политики, которая предполагала правление "мудреца на троне", покровителя искусств, благодетеля всей нации. Это был целый этап в истории общества, не только русского, но и всего европейского. В роли просвещенных монархов выступали Карл III Испанский, Фридрих II Прусский, Густав III Шведский, император Иосиф II Австрийский, русская императрица Екатерина II. По мнению Фридриха II, "нет ничего лучше, чем </w:t>
      </w:r>
      <w:r w:rsidRPr="00395962">
        <w:rPr>
          <w:rFonts w:ascii="Times New Roman" w:hAnsi="Times New Roman" w:cs="Times New Roman"/>
          <w:sz w:val="16"/>
          <w:szCs w:val="16"/>
        </w:rPr>
        <w:lastRenderedPageBreak/>
        <w:t xml:space="preserve">самодержавная власть в руках справедливых, гуманных и добродетельных королей; нет ничего хуже, чем власть заурядных королей". Политика "просвещенного абсолютизма" выражалась в проведении реформ в духе Просвещения, возглавляемых просвещенным монархом, способным преобразовать общественную жизнь на новых, разумных началах. Это было время робких реформ, не затрагивающих основ феодально-абсолютистского строя, время либерального заигрывания правительств с философами и литераторами. Однако Великая французская буржуазная революция (1789 - 1799) заставила европейских правителей немедленно отказаться от идей "просвещенного абсолютизма". В понимании сути и целей политики "просвещенного абсолютизма" существует некая неопределенность, нет точного значения данного термина, при этом общий характер той эпохи легко узнаваем. Именно веку Просвещения (XVIII столетие в истории европейской культуры) свойственно особое видение мира, оказавшее сильное влияние на все последующее общественное развитие. Россия совместно с Европой пережила Просвещение: на смену средневековому сознанию пришло сознание Нового времени. Мировосприятие русского дворянина, являвшегося основным носителем идей европейского просвещения, типологически было сходно с сознанием его современника - европейца. Это было время всеобщей увлеченности идеями Просвещения, поскольку их разделяли представители почти всех слоев русского общества. Особой популярностью пользовались Вольтер, Дидро, Гольбах, Гельвеций.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Эпохе "просвещенного абсолютизма" была присуща определенная идеология, для которой характерны следующие черты: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идея равенства всех людей;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государство создается в результате общественного договора, следствием которого являются взаимные обязательства монарха и подданных;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государство есть главное средство создания общества всеобщего благоденствия;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все реформы, основанные на справедливых законах, должны идти сверху, от государства, в основе деятельности которого лежит принцип: "все для народа, и ничего - посредством народа";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просвещение - одна из важнейших функций государства и одновременно способ воспитания из подданных сознательных граждан;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признание свободы слова, мысли, самовыражения.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Пример увлеченности европейским Просвещением подавала сама Екатерина, которая не только читала произведения французских просветителей, но и переписывалась с Вольтером и Дидро. В письмах к ним императрица не скупилась на либеральную фразеологию и даже прибегала к прямой лжи в изображении русской действительности. Лидеры французского Просвещения готовы были признать первенство Екатерины среди просвещенных монархов. Свою европейскую популярность в качестве прогрессивно мыслящего правителя русская императрица подтвердила, отказав английскому королю отдать в наем части русских войск для борьбы с английскими колониями в Северной Америке.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Период царствования Екатерины II характеризуется резким контрастом между декларативными заявлениями просвещенной императрицы и ее реальной политикой. Без сомнения, она предприняла некоторые шаги, направленные на дальнейшую европеизацию и гуманизацию русской жизни, однако в условиях диктатуры дворянства и углублявшегося закрепощения крестьян они выглядели достаточно двусмысленно. Это позволило историкам по-разному оценивать проводившуюся Екатериной политику "просвещенного абсолютизма". Многие отождествляют ее с обычной социальной демагогией, пропагандой показного либерализма, главными целями которого были: создать более привлекательный образ России и самой императрицы за рубежом, внести успокоение в общественное мнение Западной Европы и </w:t>
      </w:r>
      <w:r w:rsidRPr="00395962">
        <w:rPr>
          <w:rFonts w:ascii="Times New Roman" w:hAnsi="Times New Roman" w:cs="Times New Roman"/>
          <w:sz w:val="16"/>
          <w:szCs w:val="16"/>
        </w:rPr>
        <w:lastRenderedPageBreak/>
        <w:t xml:space="preserve">страны перед фактом незаконного захвата ею власти, внушить русскому обществу мысль о справедливости и гуманности действий и взглядов императрицы.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Большая часть отечественных историков, рассматривающих "просвещенный абсолютизм" как надстройку феодального общества в период, когда товарно-денежные отношения становятся важным фактором общественного развития, подчеркивают, что именно развитие буржуазных отношений, ослабление государственной власти, обострение противоречий между крестьянством и дворянством заставили Екатерину II встать на путь "просвещенного абсолютизма", который она проводила с учетом сохранения крепостнических порядков, самодержавия и господствующего положения дворянства. В любом случае стратегические цели ее политической программы состояли в следовании гуманным идеям западноевропейских просветителей, направленным на создание справедливого, рационально организованного общества, с поправкой на российскую действительность. Все сводилось к всемерному укреплению абсолютистского государства путем создания ему опоры в виде гражданского общества (с сословной структурой), опирающегося на законодательство, регулирующее взаимоотношения общества и государства и на механизм управления подданными. За годы правления Екатерины II были осуществлены серьезные преобразования созидательного характера, коснувшиеся всех сторон жизни государства и имевшие долговременное значение.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политической программе царствования Екатерины II выделяются три направления, в которых она видела сочетание "идей века" с "фактом места": патриотическая внешняя политика, приведшая к укреплению авторитета России на международной арене и значительному расширению ее территории, либерализация методов управления государством в соответствии с передовыми идеями той эпохи, административная реформа с привлечением дворянства к управлению на местах.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Свое царствование Екатерина II начала с поездок по стране для встречи с народом, который желала видеть вблизи, а не из дворца или кареты. Впечатления, полученные от этих поездок, отразились и на реформах, и в "Наказе", содержащем правовое обоснование политики "просвещенного абсолютизма".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"Наказ", над составлением которого Екатерина II трудилась в течение двух лет (1765 - 1767), представлял собой обширное философско-юридическое произведение, где были рассмотрены наиболее значимые проблемы государственного и общественного устройства, а также задачи внутренней политики. В нем имелись статьи о хранилище законов (Сенате), о равенстве и свободе граждан (за исключением крепостных крестьян), о согласовании наказания с преступлением (уголовное право и судопроизводство), о крепостном праве (размножение народа в государстве), о ремеслах (рукоделии) и торговле, о воспитании, о дворянстве, о среднем слое людей и т.д. На основе этого документа Уложенная комиссия должна была разработать новый законодательный кодекс. "Наказ" состоял из 20 глав (потом появились еще две главы) и 655 статей. Этот труд носил компилятивный характер и опирался на произведения Ш.Монтескье "О духе законов" и Ч.Беккариа "О преступлениях и наказаниях".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Содержание этого манифеста екатерининского царствования демонстрирует стремление императрицы преломить к российскому государственному устройству идеи, почерпнутые ею из передовой западноевропейской мысли. Основное содержание "Наказа" можно выразить в следующих положениях: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Россия есть европейская держава, поэтому последние и лучшие плоды европейской мысли должны найти здесь свое применение и воплощение;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главное орудие преобразований - власть, государство;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права (вольности) гражданина ограничиваются только законом и ничем более;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главная задача - расширение класса собственников;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законы должны соответствовать естественному положению народа, для которого они написаны, а Россия должна управляться только самодержавным государем.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духе "Наказа" проходило и его обсуждение на заседаниях специальной Уложенной комиссии для кодификации законов (30 июня 1767 - 17 декабря 1778). Фактически это был представительный орган, в работе которого принимали участие все сословия, кроме крепостных крестьян. Были избраны 564 депутата, которые привезли с собой 1,5 тыс. наказов, отражавших основные требования сословий. "Наказ" Екатерины II требовал от Комиссии свода законов либерального характера, а наказы с мест в большинстве своем были направлены на укрепление крепостничества, корпоративности и т.д. Комиссия, оказавшаяся под влиянием этих взаимоисключающих факторов, была обречена, поэтому под предлогом начавшейся в 1768 г. русско-турецкой войны Екатерина распустила депутатов на неопределенный срок. Уложение так и не было создано.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Императрица значительно сократила программу реформ, искренне считая их лишь каплей в море. Она осознала особенности страны, трудности ее реформирования. На данном этапе екатерининского царствования (1762 - 1775) русское общество политически просветилось, четко выяснилось соотношение сил, однако собственно крупных преобразований не произошло. На втором этапе правления Екатерины II (1775 - 1796) были осуществлены преобразования, которые хотя и не были так радикальны, как задумывались ранее, но значительно расширяли и укрепляли западный уклад. К ним можно отнести: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губернскую реформу (с целью укрепления власти на местах страна была разделена на 50 губерний (по 300 - 400 тыс. жителей), которые в свою очередь делились на уезды (по 20 - 30 тыс. жителей));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Жалованную грамоту дворянству (1785), в которой определялись основные привилегии дворянского сословия: освобождение от обязательной службы и личных податей; владение имениями на правах полной собственности; превращение дворянства в обособленное сословие и т.д.;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"Грамоту на права и выгоды городам Российской империи" (1785) - новое "городовое положение", по которому население города делилось на шесть разрядов: I - "настоящие городские обыватели", II - купцы (3 гильдии), III - цеховые ремесленники, IV - иногородние и иностранные гости, V - "именитые граждане", VI - "посадские". Кроме того, вводились органы административного управления, сословного самоуправления и суда в городах;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секуляризацию церковных и монастырских земель (1764), завершившую оформление монополии дворян на владение землей и крестьянами, а также укрепившую экономическую базу самодержавия и покончившую с хозяйственной самостоятельностью церкви;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укрепление государственного аппарата, усиление единоначалия на всех ступенях управления;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реформы в социальной сфере, культуре, области науки и образования.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Эпоха Екатерины II стала временем формирования национального сознания, складывания в обществе понятий чести и достоинства, духовного и культурного роста русского общества. Несомненно, в молодые годы Екатерина II искренне была увлечена идеями просветителей, однако Великая французская революция и казнь Людовика XVI заставили ее порвать всякие отношения с революционной Францией, стать душой контрреволюционной европейской антифранцузской коалиции. Дворцовое просветительство пришло к своему естественному и закономерному завершению. Императрица окончательно утвердилась во взгляде на совершенную неприменимость и особую вредность просветительских моделей для абсолютистской России. Кроме того, на перемену взглядов Екатерины II повлияла и крестьянская война под </w:t>
      </w:r>
      <w:r w:rsidRPr="00395962">
        <w:rPr>
          <w:rFonts w:ascii="Times New Roman" w:hAnsi="Times New Roman" w:cs="Times New Roman"/>
          <w:sz w:val="16"/>
          <w:szCs w:val="16"/>
        </w:rPr>
        <w:lastRenderedPageBreak/>
        <w:t xml:space="preserve">предводительством Емельяна Ивановича Пугачева (1773 - 1775) - самое крупное стихийное восстание крестьян в истории России.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Просвещенная Екатерина II не смогла осуществить свою программу. По сути, она являлась истинной заложницей дворянства, интересы которого она должна была выражать.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Таков был резкий контраст между либеральным началом и охранительно-консервативным окончанием правления Екатерины II. Тем не менее многие мероприятия екатерининского правительства (а порой проведенные по инициативе самой императрицы) несут на себе печать "просвещенного абсолютизма". Его наиболее яркими проявлениями были секуляризация церковных земель, законодательство о крестьянах Прибалтики, "Наказ", Уложенная комиссия, Вольное экономическое общество, реформирование местного управления, отмена монополий в торговле и промышленности, Жалованные грамоты дворянству и городам и др. Практическим выражением "просвещенного абсолютизма" была система воспитательно-образовательных учреждений в стране: открыты училище при Академии художеств, Воспитательные дома в Москве и Петербурге, коммерческое училище, Российская академия наук, первая публичная библиотека в Петербурге, музей Эрмитаж и т. д. </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74.Социально-экономическое развитие России в середине и во второй половине </w:t>
      </w:r>
      <w:r w:rsidRPr="00395962">
        <w:rPr>
          <w:rFonts w:ascii="Times New Roman" w:hAnsi="Times New Roman" w:cs="Times New Roman"/>
          <w:b/>
          <w:sz w:val="16"/>
          <w:szCs w:val="16"/>
          <w:u w:val="single"/>
          <w:lang w:val="en-US"/>
        </w:rPr>
        <w:t>XVIII</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 второй половине ХVIII века территория России значительно расширилась, особенно в южном и западном направлениях В состав страны к концу ХVIII века вошли Северное Причерноморье, Приазовье, Крым, Правобережная Украина, земли между Днестром и Бугом, Белоруссия, Курляндия и Литва Население России в середине ХVIII века составляло 18 млн человек, к концу века – 36 млн человек Основная масса населения жила в сельской местности (54 % крестьян были частновладельческими и принадлежали помещикам, 40 % крестьян – государственными и принадлежали казне, остальные 6 % принадлежали дворцовому ведомству) В городах проживало к концу века около 10% населения страны Ведущей отраслью экономики России по прежнему оставалось сельское хозяйство Наблюдался рост крепостнических отношений Они охватывали новые территории и новые категории населения Росло бесправие и эксплуатация крестьян В 1783 году крепостное право утвердилось на Левобережной Украине, а в 1796 году на юге Украине (Новороссии), в Крыму и Предкавказье После русско-турецких воин и крестьянской войны 1773-1775 гг была ликвидирована казачья вольница На плодородных, но малонаселенных землях юга Укараины и Причерноморья помещик мог поселить своих крестьян, получая от государства от 1,5 до 12 тыс десятин земли По 60 десятин земли получал любой желающий, кроме частновладельческих крепостных, включая иностранных колонистов, которых еще в 1762 году Екатерина II своими манифестами стала привлекать в Россию Во второй половине ХVIII века окончательно определились регионы, где господствовали барщина (отработочная рента) и оброк (денежная или продуктовая рента) Барщина, доходившая до шести дней в неделю, была распространена в черноземных районах страны В нечерноземных районах помещики переводили крестьян на денежный оброк Здесь широкое распространение получили промысловые занятия и отход крестьян на заработки По всей стране расширялась связь помещичьих и крестьянских хозяйств с рынком Стремясь добиться увеличения зерна на продажу, помещики в барщинных хозяйствах стали переводить крестьян на месячину ( с 80-х годов) У крепостного крестьянина отбирали надел земли, и он должен был за скудное месячное довольствие работать на помещика Вырос и размер денежного оброка: в среднем в 5 раз к концу века по сравнению с серединой столетия Заработать деньги можно было, либо занимаясь промыслом, либо уходя на заработки Крестьянин все больше терял связь с землей, что вело к разрушению крестьянского хозяйства Отдельные </w:t>
      </w:r>
      <w:r w:rsidRPr="00395962">
        <w:rPr>
          <w:rFonts w:ascii="Times New Roman" w:hAnsi="Times New Roman" w:cs="Times New Roman"/>
          <w:sz w:val="16"/>
          <w:szCs w:val="16"/>
        </w:rPr>
        <w:lastRenderedPageBreak/>
        <w:t>помещики стремились увеличить свой доход, не трогая основ крепостнической системы В их имениях стали применяться технические устройства, вводился многопольный севооборот, разводились новые культуры Таким образом, крепостное хозяйство использовало не свойственные ему формы и методы организации труда, что было одним из проявлений начавшегося разложения крепостнических производственных отношений Из числа богатых крестьян, которые были крепостными, выделялись так называемые «капиталистые» крестьяне Они основывали свои мануфактуры, где работали их односельчане Сами «капиталистые» крестьяне оставались крепостными своего помещика и платили ему многотысячный оброк По-прежнему еще было велико число мануфактур, основанных на крепостнической эксплуатации работников Крепостное право определяло характер отношений между заводчиками и работниками В 1762 году было запрещено покупать крепостных крестьян к заводам, правительство прекратило приписку крестьян к предприятиям Мануфактуры, основанные после 1762 года лицами не дворянского происхождения, работали исключительно на вольнонаемном труде Толчок развитию ремесла и промышленности дал указ 1775 года, разрешивший крестьянскую промышленность Это привело к росту числа заводчиков из купцов и крестьян Активно развивалась внешняя торговля России Ведущим торговым партнером нашей страны была Англия Бюджет России был типичен для государств Западной Европы того времени Доходы росли за счет повышения налогов В расходной части бюджета на первом месте стояли затраты на армию и флот, далее шли расходы на управление, содержание двора, незначительные средства тратились на развитие науки, просвещения и искусства В конце правления Екатерины II в социально-экономическом развитии страны проявились серьезные кризисные моменты Процесс складывания капиталистических производственных отношений в России во второй половине ХVIII века стал необратимым Однако, оформление и дальнейшее развитие капиталистического уклада происходило в стране, где господствовало крепостничество, оказывавшее огромное влияние на формы, пути и темпы формирования капитализма .</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75.Внутренняя политика самодержавия в 1725-1800 гг.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Внутренняя политика России в 1725-1800 гг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"Эпохой дворцовых переворотов" был назван последовавший за смер-тью Петра I 37-летний период политической нестабильности (1725-1762 гг.). В этот период политику государства определяли отдельные груп-пировки дворцовой знати, которые активно вмешивались в решение во-проса о наследнике престола, боролись между собой за власть, осуществ-ляли дворцовые перевороты. Поводом для такого вмешательства послу-жил изданный Петром I 5 февраля 1722 г. Устав о наследии престо-ла,который отменил "оба порядка престолонаследия, действовавшие пре-жде, и завещание, и соборное избрание, заменив то и другое личным на-значением, усмотрением царствующего государя". Сам Пётр этим уставом не воспользовался, умер 28 января 1725 г., не назначив себе пре-емника. Поэтому сразу же после его смерти между представителями правящей верхушки началась борьба за власть. Решающей силой дворцовых переворотов была гвардия, привилегирован-ная часть созданной Петром регулярной армии (это знаменитые Семё-новский и Преображенский полки, в 30-е годы к ним прибавились два но-вых, Измайловский и Конногвардейский). Её участие решало исход дела: на чьей стороне гвардия, та группировка одерживала победу. Гвардия была не только привилегированной частью русского войска, она являлась представительницей целого сословия (дворянского), из среды которого почти исключительно формировалась и интересы которого представляла. Дворцовые перевороты свидетельствовали о слабости абсолютной власти при преемниках Петра I, которые не смогли продолжить реформы с энер-гией и в духе начинателя и которые могли управлять </w:t>
      </w:r>
      <w:r w:rsidRPr="00395962">
        <w:rPr>
          <w:rFonts w:ascii="Times New Roman" w:hAnsi="Times New Roman" w:cs="Times New Roman"/>
          <w:sz w:val="16"/>
          <w:szCs w:val="16"/>
        </w:rPr>
        <w:lastRenderedPageBreak/>
        <w:t xml:space="preserve">государством, только опираясь на своих приближённых. Фаворитизм в этот период рас-цвёл пышным цветом. Фавориты-временщики получили неограниченное влияние на политику государства. Единственным наследником Петра I по мужской линии был его внук - сын казнённого царевича Алексея Пётр. Но на престол претендовала жена Петра I Екатерина. Наследницами являлись и две дочери Петра - Анна (замужем за голштинским принцем) и Елизавета - к тому времени ещё несовершеннолетняя. Вопрос о преемнике был решён быстрыми дейст-виями А.Меньшикова, который, опираясь на гвардию, осуществил первый дворцовый переворот в пользу Екатерины I (1725-1727 гг.) . и стал при ней всесильным временщиком. Правительство продолжало дело, начатое Петром, правда без прежнего блеска, настойчивости, масштабности. Вместе с тем, по инициативе Меньшикова, был введён ряд новшеств, которые вносили в преобразова-ние первой четверти XVIII в. более или менее существенные поправки. Прежде всего, речь идёт о создании Верховного тайного совета (1725 г.), который изменил иерархию высших учреждений в государстве. Верхов-ный тайный совет оттеснил на второй план Сенат, превратив его в под-чинённое себе учреждение. При Петре Сенат был "правительствующим", теперь стал лишь "высоким". Шесть членов Сената из семи были сто-ронниками Екатерины, родовитую знать представлял князь Д.Голицын. Ряд мероприятий частного характера был проведён в области внутрен-ней политики: ликвидирован Главный магистрат, упразднена Мануфак-тур-коллегия, сокращены штаты местных учреждений. Политика правительства отчётливо обнаружила продворянскую направ-ленность. В законодательстве после Петра I идут, перемежаясь друг с другом, два ряда мер: одни укрепляют дворянское землевладение, другие облегчают обязательную службу дворянства. В 1727 г. было разрешено две трети офицеров и рядовых из дворян отпускать на побывку по до-мам без жалования для приведения в порядок своих имений. Дворяне по-лучили возможность продавать свои товары в городах, портах и на ярмар-ках, заводить мануфактуры для переработки "домашних товаров". В 1727 г. Екатерина I умерла. Престол по её завещанию перешёл к 12-летнему Петру II (1727-1730 гг.) .. Дела в государстве продолжал вершить Верховный тайный совет. Однако в нём произошли перестановки: Меньшиков был отстранён и сослан с семьёй в далёкий западносибирский город Берёзов, а в Совет вошёл воспитатель царевича Остерман и двое князей Долгоруких и Голицыных. Фаворитом Петра II стал Иван Долго-рукий, оказавший на юного императора огромное влияние. В январе 1730 г. Пётр II умирает от оспы, и вновь встаёт вопрос о кандидате на престол. Верховный тайный совет по предложению Д.Голицына остано-вил выбор на племяннице Петра I, дочери его брата Ивана - вдовствую-щей курляндской герцогине Анне Иоановне (1730-1740 гг.) .. Трон Анне "верховники" предложили на определённых условиях - кондициях, согласно которым императрица фактически становилась безвластной ма-рионеткой. Кондиции и предложение занять российский престол были посланы в Миттаву и подписаны Анной. Между тем, замысел верховников был встречен в обществе глухим ропотом. Дворянство было обеспокоено стремлением знати установить олигархическое управление, грозившее за-менить власть одного лица произволом десяти самовластных и сильных фамилий. Гвардейцы, протестуя против кондиций, требовали, чтобы Ан-на Иоановна оставалась такой же самодержицей, как и её предки. По прибытии в Москву Анна была уже осведомлена о настроении широких кругов дворянства и гвардии. Поэтому 25 февраля 1730 г. она разорвала кондиции и "учинилась в суверенитете". Верховный тайный совет был уп-разднён. Сенат восстановлен в прежнем значении, но год спустя оттеснён на второй план Кабинетом министров, носившем характер сове-щательного и исполнительного органа при императрице. В марте 1731 г. была учреждена Тайная канцелярия - центр политического сыска, наво-дившая ужас на население внезапными арестами и пытками </w:t>
      </w:r>
      <w:r w:rsidRPr="00395962">
        <w:rPr>
          <w:rFonts w:ascii="Times New Roman" w:hAnsi="Times New Roman" w:cs="Times New Roman"/>
          <w:sz w:val="16"/>
          <w:szCs w:val="16"/>
        </w:rPr>
        <w:lastRenderedPageBreak/>
        <w:t xml:space="preserve">при проведе-нии расследования. Став самодержицей, Анна Иоановна поспешила найти себе опору в основном среди иностранцев, которые заняли высшие по-сты при дворе, в армии и высших органах управления. В круг преданных Анне лиц попал и ряд русских фамилий: родственники Салтыковы, П.Ягужинский, А.Черкасский, А.Волынский, А.Ушаков. Миттавский фаворит Анны Бирон стал фактически правителем страны. В той системе власти, которая сложилась при Анне Иоановне без Бирона, её доверенного лица, грубого и мстительного временщика вообще не принималось ни одного важного решения. Другой важной фигурой при дворе был Остерман, возглавивший коллегию иностранных дел,армию возглавил фельдмаршал Миних, двор и гвардию - братья Левенвольды, уральские заводы - Шемберг, Акдемию наук - Шумахер. 1730-1740-е го-ды вошли в историю под названием "бироновщины", прочно ассоцииру-ясь с господством иностранных временщиков, системой политического террора, от которого не спасали ни знатность, ни богатство.События 25 февраля 1730 г. выдвинули на первый план проблему дво-рянства, которое требовало новых сословных привилегий. В свою очередь, самодержавие видело в дворянстве свою социальную опору и было заинтересовано в укреплении всего сословия. Исполняя желания дворян-ства, в 1730 и 1731 гг. Анна отменила указ "О единонаследии" (1714 г.). Дворянам вновь разрешался раздел их имений между всеми детьми; при-знавалось тождество вотчин и поместий, которые переходили в полную собственность своих владельцев. Законом 1736 г. была ограничена слу-жебная повинность дворянства. В целях лучшего использования и содер-жания дворянских имений, один из дворянских сыновей освобождался для управления имением, а срок службы для других ограничивался 25 годами, по истечении которых представлялась возможность выйти в от-ставку. Многие дворяне, пользуясь этими льготами (особенно запись с рождения в военные училища), рано уходили со службы. В результате в 1740 г. был издан указ, по которому увольнению подлежали только те офицеры, которые действительно отслужили 25-летний срок. В 1731 г. был учреждён сухопутный Шляхетский корпус. Дворянин записывался в него с рождения и в результате по окончании получал офицерский чин, освобождавший его от службы в качестве простого солдата или матроса. По завещанию Анны Иоановны её наследником был назначен внучатый племянник - Иван Антонович Брауншвейгский. Регентом при нём был определён Бирон. Против ненавистного Бирона дворцовый переворот был произведён всего через несколько недель. Правительницей при мало-летнем Иване Антоновиче была провозглашена его мать Анна Леополь-довна. Однако изменений в политике не произошло, все должности про-должали оставаться в руках немцев. В ночь на 25 ноября 1741 г. грена-дерская рота Преображенского полка совершила дворцовый переворот в пользу Елизаветы . - дочери Петра I - (1741-1761 гг.) .. При всей схо-жести данного переворота с подобными ему дворцовыми переворотами в России XVIII в. (верхушечный характер, гвардия ударная сила), он имел ряд отличительных особенностей. Ударной силой переворота 25 ноября была не просто гвардия, а гвардейские низы - выходцы из податных со-словий, выражающие патриотические настроения широких слоёв столичного населения. Переворот имел ярко выраженный антинемецкий, патриотический характер. Широкие слои рус-ского общества, осуждая фаворитизм немецких временщиков, обращали свои симпатии в сторону дочери Петра - русской наследницы. Особенно-стью дворцового переворота 25 ноября было и то, что франко-шведская дипломатия пыталась активно вмешиваться во внутренние дела России и за предложение помощи Елизавете в борьбе за престол добиться от неё определённых политических и территориальных уступок,означавших добровольный отказ от завоеваний Петра I. Эти попытки не увенчались успехом. С приходом Елизаветы Петровны к власти было взято за основу продолжение политики </w:t>
      </w:r>
      <w:r w:rsidRPr="00395962">
        <w:rPr>
          <w:rFonts w:ascii="Times New Roman" w:hAnsi="Times New Roman" w:cs="Times New Roman"/>
          <w:sz w:val="16"/>
          <w:szCs w:val="16"/>
        </w:rPr>
        <w:lastRenderedPageBreak/>
        <w:t xml:space="preserve">Петра I. Главную задачу императрица видела в вос-становлении системы государственного управления, созданной Петром. Был распущен Кабинет министров, восстановлена в прежних размерах власть Сената, восстановлены Берг- и Мануфактур-коллегии, Главный ма-гистрат, ликвидированы многочисленные конторы по сбору недоимок. В 1744-1747 гг. была осуществлена вторая ревизия - перепись податного населения (первая проведена при Петре I). В ходе переписи было зареги-стрировано увеличение численности податного населения на 2.1 млн. душ по сравнению с итогами первой ревизии (7.8 млн.). Это имело большое значение для правительства, поскольку увеличивались поступле-ния в казну от прямых налогов - важного источника государственных доходов. Внутренняя политика второй половины 40-50-х гг. во многом связана с деятельностью графа П.И.Шувалова, ставшего фактически руководителем елизаветинского правительства. По его инициативе была проведена пере-ориентация бюджетных поступлений с прямого обложения на косвенное. Это позволило увеличить доходы казны. Понижение подушной подати сопровождалось повышением цен на соль и вино. В 1753 г. по инициативе П.Шувалова были отменены внутренние сборы с торговли,но при этом увеличены на 13 коп. с рубля привозные и ввозные пошлины. Таможен-ная реформа увенчалась успехом для казны: в 1753 г. таможни дали 1.5 млн. руб., а в 1761 5 0- 5 02.7 млн. руб. 5 (*) Был ускорен процесс скла-дывания всероссийского рынка, быстро развивалась внутренняя торговля. В годы елизаветинского царствования расширяются сословные права дворян, укрепляется их господствующее положение. Государство под-держивает торговые и промышленные начинания дворянства. Указ 1755 г. запретил недворянам заниматься винокурением. В борьбе за власть: Страницы политической истории России XVIII в. - М.: 1988.- С.86. В результате дворянство монополи-зировало одну из доходнейших отраслей промышленности.В 1757 г. был введён новый таможенный тариф, устанавливающий высокие пошлины на промышленные товары, способные конкурировать с изделиями отечест-венных мануфактур, среди владельцев которых были и дворяне. Дворянам был разрешён свободный вывоз хлеба за границу. В 1754 г. был открыт государственный Дворянский банк, где помещик мог брать под залог имения единовременную ссуду до 10 тыс. руб. из 6% с уплатой в три года. Во второй половине 50-х гг. по проекту П.Шувалова создан Медный банк, которому было предоставлено право выдавать дво-рянам и купцам крупные ссуды (по 50-100 тыс. руб.) из расчёта 6% го-довых в рассрочку до 18 лет. С помощью банка дворяне могли поправить свои пошатнувшиеся дела, а также обзавестись заводами и фабриками. Монополия дворянства распространялась на земли и эксплуатацию кре-постных. Указы 1753 и 1760 гг. запретили канцелярским служителям в обер-офицерских рангах "деревень равно с дворянами покупать и за со-бою иметь". В 1742 г. был закрыт единственный законный выход из нево-ли добровольной записью в солдаты. В 1747 г. за дворянами закреплено право продавать своих крепостных для отдачи в рекруты. Указом 13 декабря 1760 г. помещики получили право ссылать крепостных в Сибирь на поселение с зачётом их за рекрутов, впоследствии (по Указу 1765 г.) и на каторжную работу "за продерзостное состояние". Как справедливо от-мечал В.О.Ключевский, "закон всё более обезличивал крепостных, стирая с него последние признаки правоспособного лица". 5(*) 0 5 0На ухудше-ние своего положения крестьяне отвечали жалобами правительству, ко-торые, как правило, оставались безответными; побегами, открытыми вы-ступлениями. В 40-е годы XVIII в. к подавлению бунтов стали привлекать регулярные воинские части. Карателям предоставлялись самые широкие полномочия в борьбе с крестьянами. Ключевский В.О. Указ. соч.- С. 299. В царствование Елизаветы был осуществлён ряд важных мероприятий в области культуры и образования: открыт Мос-ковский Университет (1755 г.); основана Академия художеств (1757 г.); открыт первый в </w:t>
      </w:r>
      <w:r w:rsidRPr="00395962">
        <w:rPr>
          <w:rFonts w:ascii="Times New Roman" w:hAnsi="Times New Roman" w:cs="Times New Roman"/>
          <w:sz w:val="16"/>
          <w:szCs w:val="16"/>
        </w:rPr>
        <w:lastRenderedPageBreak/>
        <w:t xml:space="preserve">стране публичный профессиональный театр Ф.Волкова и А.Сумарокова. Елизаветинское царствование - это время расцвета лите-ратуры и искусства, успеха наук, подъёма образования.Преемником Елизаветы Петровны стал её племянник Карл-Пётр-Ульрих - герцог Голштинский - сын старшей сестры Елизаветы Петров-ны - Анны и значит по линии матери - внук Петра I. Он взошёл на престол под именем Петра III (1761-1762 гг.) .. 18 февраля 1762 г. был опубликован Манифест о пожаловании "всему российскому благо-родному дворянству вольности и свободы", т.е. об освобождении от обязательной службы. "Манифест", снявший с сословия вековую повин-ность, был воспринят дворянством с энтузиазмом. Петром III были изда-ны Указы об упразднении Тайной канцелярии, о разрешении вернуться в Россию бежавшим за границу раскольникам с запрещением преследо-вать за раскол. Однако, вскоре политика Петра III вызвала в обществе не-довольство, восстановила против него столичное общество. Пётр III подчёркнуто высказывал пренебрежение к церковным православным об-рядам, насмехался над русским религиозным чувством, русской культу-рой. Он не скрывал своего поклонения перед Фридрихом II, облёк себя и гвардию в прусский мундир, завёл особую гвардию из голштинцев, на руководящие посты стали опять назначать иностранцев. Появилась опас-ность новой "бироновщины". Особое недовольство среди офицеров вы-звал отказ Петра III от всех завоеваний в период победоносной Семи-летней войны с Пруссией (1755-1762 гг.), которую вела Елизавета Пет-ровна. В гвардии созрел заговор с целью свержения Петра III. В результате последнего в XVIII в. дворцового переворота, осуществлённого 28 июня 1762 г., на русский престол была возведена жена Петра III, ставшая им-ператрицей Екатериной II (1762-1796 гг.) .. Екатерина II начала своё царствование с подтверждения Манифеста о вольности дворянства и щедрых одариваний участников переворота. Про-возгласив себя продолжательницей дела Петра I, Екатерина направила все свои усилия на создание мощного абсолютистского государства. В 1763 г. была проведена сенатская реформа с целью упорядочения работы Сената, давно превратившегося в чисто бюрократическое учреждение. Сенат был разделён на шесть департаментов с чётко определёнными для каждого из них функциями. В 1763-1764 гг. была осуществлена секуляризация церковных земель, с чем было связано и сокращение (с 881 до 385) численности монастырей. Тем самым была подорвана экономическая самостоятельность церкви, кото-рая отныне стала полностью зависеть от государства. Начатый Петром I процесс превращения церкви в часть государственного аппарата был за-вершён. Экономическая база государства значительно укрепилась. В 1764 г. было ликвидировано гетманство на Украине, управление пере-шло к новой Малороссийской коллегии, находившейся в Киеве и возглав-лявшейся генерал-губернатором П.А.Румянцевым. Это сопровождалось переводом массы рядового казачества на положение крестьян, на Украину стали распространяться крепостнические порядки. Екатерина, получившая престол незаконно и только благодаря поддержке дворян-офицеров, искала опору в дворянстве, понимая всю непрочность своего положения. Целая серия указов расширяла и укрепляла сословные права и привилегии дворянства. Манифестом 1765 г. об осуществлении Генерального межевания за дворянством было закреплено монопольное право владения землёй, предусматривалась также продажа дворянам по 5 коп. за десятину засечных земель и пустошей. За дворянством были за-креплены сверхльготные условия для производства в офицерские чины, значительно возросли средства на содержание сословных дворянских учебных заведений. Одновременно с этим указы 60-х гг. закрепляли всевластие помещиков и полное бесправие крестьян. Согласно Указу 1767 г. любая, даже спра-ведливая жалоба крестьян на помещиков объявлялась тягчайшим государ-ственным преступлением. Подавшие её наказывались кнутом и ссылались в Сибирь на вечные каторжные работы. Этот указ </w:t>
      </w:r>
      <w:r w:rsidRPr="00395962">
        <w:rPr>
          <w:rFonts w:ascii="Times New Roman" w:hAnsi="Times New Roman" w:cs="Times New Roman"/>
          <w:sz w:val="16"/>
          <w:szCs w:val="16"/>
        </w:rPr>
        <w:lastRenderedPageBreak/>
        <w:t xml:space="preserve">завершал оформление ничем не ограниченной власти помещика над крепостным крестьянином. Указ было велено читать в воскресенье и в праздничные дни по всем сельским церквам в течение месяца. В 1771 г. была запрещена продажа крестьян без земли за долги помещика с аукциона, с "молотка", что очень напоминало невольничьи рынки. Закон оставался без действия и Се-нат не настаивал на его исполнении. В 1792 г. последовал новый указ, восстановивший право безземельной продажи крестьян за помещичьи дол-ги с аукциона только без употребления молотка. Крепостные души снова сделались товаром на публичных торгах. Так помещичья власть при Екатерине II приобрела более широкие юридиче-ские границы. В отличие от своих предшественников Екатерина II была крупным и ум-ным политическим деятелем, ловким политиком. Будучи хорошо образо-ванной, знакомой с трудами французских просветителей, она понима-ла, что править старыми методами уже нельзя. Политика, проводимая ею в 60-х- начале 70-х гг., получила название политики просвещённого абсо-лютизма. Данная политика действовала в Европе в 40-е - 80-е годы XVIII века, вплоть до Французской буржуазно-демократической революции. Социально-экономической основой политики просвещённого абсолютизма явилось развитие нового капиталитического уклада, разрушавшего ста-рые феодальные отношения. Буржуазия начала открытую борьбу за эко-номическое и политическое господство. Именно в этот период выдаю-щиеся французские мыслители развивали и популяризировали политиче-ские идеи, возникшие в эпоху Английской революции XVII в. Идеи фран-цузского просвещения с помощью блестящих сочинений Вольтера,работ Руссо, Дидро,Монтескьё и их ближайших последователей,распространяясь по всему континенту, владели умами передовых современников. В обста-новке нарастающего подъёма, они представляли угрозу старому режиму, заставляли руководителей феодально-дворянского государства лавиро-вать, искать пути приспособления существующего порядка к новым соци-ально-экономическим отношениям. Политика просвещённого абсолютизма была закономерным этапом го-сударственного развития и несмотря на половинчатость проведённых ре-форм, приближала момент перехода общественной жизни к новой, более прогрессивной формации. Поддерживая связи с французскими философами, собственноручно подго-товляя основные акты своего царствования, Екатерина II шла в фарватере внутренней политики, которую одновременно в Пруссии, Австрии, Шве-ции и других странах Европы проводили представители просвещённого аб-солютизма. В течение двух лет ею была составлена программа нового за-конодательства в форме наказа для созываемой комиссии по составлению нового Уложения, так как Уложение 1649 г. устарело. "Наказ" Екатерины II явился итогом её предшествующих размышлений над просветительской литературой и своеобразным восприятием идей французских и немецких просветителей. Перед открыти-ем Уложенной комиссии "Наказ" подвергся обсуждению и критике пред-ставителей крупного землевладельческого дворянства. Многое было ис-правлено и опущено автором. "Наказ" касался всех основных частей го-сударственного устройства, управления, верховной власти, прав и обя-занностей граждан, сословий, в большей степени законодательства и суда. В "Наказе" был обоснован принцип самодержавного правления: "Государь есть самодержавный; ибо никакая другая, как только соединённая в его особе власть, не может действовать сходно со пространством столь ве-ликого государства ..." (статья 9) 5 (*) 0. Гарантией от деспотизма, по мнению Екатерины, служило утверждение принципа строгой законно-сти, а также обособление судебной власти от исполнительной и нераз-рывно связанное с ним преобразование судопроизводства, ликвидирую-щее устаревшие феодальные институты.Программа экономической политики неизбежно ставила на первый план крестьянский вопрос, </w:t>
      </w:r>
      <w:r w:rsidRPr="00395962">
        <w:rPr>
          <w:rFonts w:ascii="Times New Roman" w:hAnsi="Times New Roman" w:cs="Times New Roman"/>
          <w:sz w:val="16"/>
          <w:szCs w:val="16"/>
        </w:rPr>
        <w:lastRenderedPageBreak/>
        <w:t xml:space="preserve">который имел важное значение в условиях крепостного права. В первоначальном варианте Екатерина высказывалась смелее, чем в её окончательной редакции, так как именно здесь она от многого отказалась под давлением критики членов комиссии. Так, она отказалась от требования установить охрану крепостных от насилий и представить крепостным право собственности на имущество. Из конкретных предложений, внесённых в первый вариант, осталось немно-гое: "не приводить людей в неволю" без крайней необходимости (статья 260), "учредить нечто полезное для собственного рабов имущества" (статья 261). 5 (*) Гораздо решительнее говорилось в "Наказе" о реформе судоустройства и судопроизводства. Вслед за Монтескьё и Беккарием Екатерина II выска-зывалась против применения пытки и смертной казни (признавая лишь в исключительных случаях возможность смертных приговоров), провоз-глашала принцип "суда равных", рекомендовала устроить гарантии справедливого следствия, выступала против жестоких наказаний. "Наказ", таким образом, заключал в себе противоречивое сочетание про-грессивных буржуазных идей и консервативных феодальных взглядов. С одной стороны, Екатерина II провозглашала передовые истины просвети-тельской философии (особенно в главах о судопроизводстве и экономи-ке), с другой - подтверждала незыблемость самодержавно-крепостнического строя. Укрепляя абсолютизм, она сохраняла самодер-жавие, внося лишь коррективы (большую свободу хозяйственной жизни, некоторые основы буржуазного правопорядка, мысль о необходимости просвещения), которые способствовали развитию капиталистического ук-лада. Заседания Уложенной комиссии, в которую было выбрано 570 депутатов от разных сословий (дворянство, духовенство, купечество и государственные крестьяне ) начались в июле 1767 г. и продолжались почти полтора года. На них с предельной ясностью выявились чаяния раз-личных социальных групп и противоречия между ними практически по всем обсуждаемым вопросам. Уложенная комиссия не решила задачи пра-вовой реформы, не было приведено в порядок и запутанное законода-тельство. Екатерине II не удалось создать и юридических основ для ста-новления городского "третьего сословия", что справедливо считала она одной из важных социальных задач своего царствования. Довольно скром-ные пожелания императрицы облегчить тяготы подневольного крестьян-ского труда не встретили сочувствия большинства членов комиссии. Дво-рянство проявило себя как реакционная сила ( за исключением отдель-ных депутатов), готовая любыми средствами отстоять крепостнические порядки. Купцы и казаки думали о приобретении привилегий на владе-ние крепостными, а не о смягчении крепостной зависимости. В 1768 г. с началом русско-турецкой войны Уложенная комиссия была распущена. Однако,созыв её имел для Екатерины II определённое поли-тическое значение. Во-первых, он не только укреплял её самодержавную власть и поднимал авторитет в Западной Европе, но и помог ей, как она сама признавалась, ориентироваться в положении империи. Во-вторых, хотя "Наказ" не получил силы положительного закона и во многом не совпадал с мнениями депутатов Комиссии, он лёг в основу последующего законодательства. Принципы просвещённого абсо-лютизма наиболее последовательное отражение нашли в вопросах эко-номической жизни.В 60-е годы был издан ряд указов,которые нанесли удар господствовавшей системе монополий.Указом 1762 г. разрешалось свободно открывать ситцевые фабрики и сахарные заводы. В 1767 г. бы-ла объявлена свобода городских промыслов, что имело важное значение. В марте 1775 г. принцип свободной промышленности был возвещён в осо-бом манифесте императрицы. Таким образом, законы 60- 70-х гг. создавали благоприятные условия для роста крестьянской промышленности и её пе-рерастания в капиталистическое производство. Однако подлинной свобо-ды хозяйственной жизни в условиях крепостного права быть не могло, и в этом неизбежное противоречие программы Екатерины II. Идеи просвещения XVIII </w:t>
      </w:r>
      <w:r w:rsidRPr="00395962">
        <w:rPr>
          <w:rFonts w:ascii="Times New Roman" w:hAnsi="Times New Roman" w:cs="Times New Roman"/>
          <w:sz w:val="16"/>
          <w:szCs w:val="16"/>
        </w:rPr>
        <w:lastRenderedPageBreak/>
        <w:t xml:space="preserve">в. были положены в основу "Учреждения для управления губерний" (1775 г.). Это выразилось в том, что было введено усовершенствованное административно-территориальное деление с четкой системой местных органов управления и сделана попытка осуществить идею разделения административных и судебных функций. Идеи просвещения нашли отражение в создании губернского Приказа общественного призрения, состоявшего из выборных представителей от трех сословий и обязанного помогать населению в строительстве и со-держании школ, больниц, богаделен, сиротских и работных домов. "Ус-тав народным училищам", утвержденный в 1786 г. , вводил в России по-всеместное народное образование . Он был последним крупным законом , воплощавшим в себе программу просвещенного абсолютизма. В 1789 г. во Франции началась революция, которая отбросила Екатерину II в лагерь открытой, безоговорочной реакции. Разделы Речи Посполитой , гонения на Новикова, Радищева, помощь реакционным французским эмиг-рантам, запрещение произведений французских просветителей , разрыв дипломатических отношений с Францией и готовность участвовать в ин-тервенции против нее - таковы события последних лет царствования Ека-терины II. Система просвещенного абсолютизма была похоронена. Крестьянская война под предводительством Пугачёва (17731775 гг.) вы-явила неспособность местной администрации предотвратить разрастание крестьянских волнений и угрозу новой крестьянской войны. 7 ноября 1775 г. было обнародовано "Учреждение для управлений губерний" - один из важнейших законодательных актов эпохи, многие из положений которого сохраняли силу до Октябрьской революции. Прежде всего , было введено новое областное деление: вся империя была разделе-на на 50 губерний ( вместо прежних обширных 20) примерно с равным количеством населения , в каждой 200-300 тыс. душ мужского пола. Провинции упразднялись. Губернии подразделялись на 10 -12 уездов с населением 20 -30 тыс. душ мужского пола. В губерниях и уездах вводи-лось однообразное устройство административное и судебное. Главным учреждением губернии (исполнительным, распорядительным и полицей-ским ) являлось губернское правление с губернатором во главе. Уездным органом губернского управления был Нижний земский суд под председа-тельством земского исправника или капитана. Фактически же полнота исполнительной власти в уезде передавалась уездному дворянскому соб-ранию. Оно избирало уездного предводителя дворянства, оказывавшего большое влияние на уездных властей. Финансовое управление было со-средоточено в Казенной палате, ведавшей всеми финансовыми вопросами (сбором податей, налогов, платежей и т.д.) и возглавляемой помощником губернатора вице-губернатором.Город был выделен в особую административную единицу. Исполни-тельная власть сосредоточивалась в руках городничего, назначавшегося правительством. В городах была создана управа благочиния (1782 г.), воз-главляемая в губернских городах полицмейстером, а в уездных- городни-чим. Город был разделён на части в 200-700 домов, а части на кварталы по 50-100 домов. В каждую часть назначался частный пристав, в квартал - квартальный надзиратель. Создание в городах разветвлённой системы по-лицейского сыска и надзора было призвано обеспечить незыблемость са-модержавной власти. Судебная система была построена строго по сословному принципу: верхний земский суд и уездный суд для дворянства, губернский и горо-довой магистраты - для купечества и мещанства, верхняя и нижняя распра-вы для государственных крестьян. Судьи, прокуроры, асессоры, стряпчие во всех судах назначались правительством из дворян. В дворянских судах заседателями являлись только дворяне, они же были заседателями и в магистратах, и в расправах. Губернские учреждения 1775 г. закрепляли давнее стремление дворянского сословия взять в свои руки местное управление, стать правительственным классом в про-винции. В </w:t>
      </w:r>
      <w:r w:rsidRPr="00395962">
        <w:rPr>
          <w:rFonts w:ascii="Times New Roman" w:hAnsi="Times New Roman" w:cs="Times New Roman"/>
          <w:sz w:val="16"/>
          <w:szCs w:val="16"/>
        </w:rPr>
        <w:lastRenderedPageBreak/>
        <w:t>апреле 1785 г. были изданы Жалованные грамоты дворянству и горо-дам, оформившие сословный строй Российской империи. "Жалованная грамота дворянству" окончательно закрепила и оформила все его сослов-ные права и привилегии. "Жалованная грамота городам" закрепляла со-словную структуру населения города, которое было разделено на 6 катего-рий: именитые граждане (крупные капиталисты и люди с высшим образо-ванием),настоящие обыватели (владельцы недвижимого имущества), гильдийские купцы, цеховые ремесленники, иностранцы и иногородние гости и посадские (жившие работой или ремеслом, не имея недвижимой собственности в городе). Реально были расширены права одной категории - гильдийского купечества. Городское хозяйство вели две думы: общая и шестигласная. Первая соби-ралась раз в три года и выбирала городского голову. Вторая, состоящая из шести членов, по одному от каждой из шести категорий городского на-селения, была исполнительным учреждением и действовала постоянно, собираясь ежедневно. Реальная же власть в городе оставалась в руках го-родничего, управы благочиния и полицмейстера. Думы действовали под их непосредственным контролем. Время Екатерины II было временем пробуждения научных, литератур-ных и философских интересов в русском обществе, временем зарожде-ния русской интеллигенции. С 1782 г. складывается система государст-венного образования. И хотя ею была охвачена лишь небольшая часть населения, это был важный шаг вперёд. В царствование Екатерины поя-вились и первые русские благотворительные учреждения. Екатерининское время - это период расцвета русской культуры, это время А.П.Сумарокова, Д.И. Фонвизина, Г.Р. Державина, Н.И. Новикова, А.Н.Радищева, Д.Г.Левицкого, Ф.С.Рокотова, В.Л.Боровиковского, И.П.Елагина и др. В ноябре 1796 г. Екатерины не стало. На российском престоле воца-рился её сын - Павел (1796-1801 гг.) .. При Павле I утвердился курс на ук-репление абсолютизма, максимальную централизацию государственного аппарата, усиление личной власти монарха. Была ужесточена дисцип-лина в армии и государстве, повседневная жизнь подданных также под-вергнута строгой регламентации. "Жалованная грамота дворянству" (1785 г.) была "разжалована" императором. Лишь один её пункт остался в силе (дворянство отнимается только царём), что не могло не вызвать недовольства дворянства, утрачивавшего гарантии своего господствующего положения. В ночь с 11 на 12 марта 1801 г. в результате заговора Павел I был убит.</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76.Крестьянская война под руководством Е. Пугачева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Крестьянская война под предводительством Е. И. Пугачёва 1773—75, крестьянская война против феодально-крепостнического гнёта в России. Охватила огромную территорию: Оренбургский край, Урал, Приуралье, Западную Сибирь, Среднее и Нижнее Поволжье. В движение было вовлечено до 100 тыс. активных повстанцев — русских крестьян, трудовых слоев казачества и нерусских народностей. В К. в. трудовой народ поднялся на борьбу против феодального гнёта, но при сохранении прежней, искони привычной формы государственной власти в виде монархии во главе с «хорошим царём». В годы, предшествовавшие К. в., антифеодальные выступления принимали самые различные формы социального протеста; крупные восстания охватили до 250 тыс. помещичьих, монастырских и горнозаводских крестьян. Волнения затронули калмыков, башкир и др. народности Заволжского края. В сентябре 1771 вспыхнуло восстание городских низов в Москве («Чумной бунт»). Многолетние волнения трудового казачества Яицкого войска, в январе 1772 вылились в восстание против старшинской верхушки. В 1772 происходили волнения среди казаков волжских и донских станиц. Правительство Екатерины II, опираясь на военную силу, с трудом удерживало народ в повиновении. Война с Турцией 1768—74 ещё больше осложнила обстановку в стране, усилила недовольство трудового народа всё возраставшими тяготами.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К. в. началась в сентябре 1773 в заволжских степях новым восстанием яицких казаков, во главе которых стал донской казак Е. И. Пугачев. Ещё в августе 1773 он собрал на хуторах под Яицким городком (современный Уральск) надёжных сторонников из казаков, предусматривая при этом возможность вовлечения в восстание крепостного крестьянства. Пугачев принял имя императора Петра III, что объективно отвечало наивно-монархическим иллюзиям, жившим в народе. К середине сентября 1773 приготовления к восстанию были закончены. Пугачев создал первый повстанческий отряд из 80 казаков. 17 сентября он обнародовал манифест, которым пожаловал казаков, татар, калмыков, служивших в Яицком войске, старинными казачьими вольностями и привилегиями. 18 сентября повстанцы подступили к Яицкому городку, но, не имея артиллерии, отказались от штурма крепости. Отсюда Пугачев предпринял поход к Оренбургу. В пути отряд пополнился казаками, солдатами, татарами, калмыками, казахами, помещичьими крестьянами, работными людьми уральских заводов. Здесь к Пугачеву присоединился Хлопуша (А. Т. Соколов), ставший его верным помощником. В сдавшихся Пугачеву верхнеяицких крепостях были захвачены пушки, оружие и боеприпасы. 5 октября повстанцы блокировали Оренбург, имея до 2,5 тыс. бойцов при 20 пушках, и держали его в осаде около 6 месяцев.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Слухи о боевых успехах повстанцев вызвали стихийные волнения среди помещичьих и горнозаводских крестьян и нерусского населения Оренбургской губернии. Пугачев привлекал их в повстанческие войска, создавал новые очаги восстания. Из Бердской слободы (ставка Пугачева в 7 верстах от Оренбурга) по селениям и заводам рассылались посланцы с манифестами Пугачева, который объявлял народу вечную волю, провозглашал освобождение от подневольного труда на помещиков и заводчиков, от податей и повинностей, жаловал землю, призывал к истреблению крепостников, провозглашал свободу вероисповедания. В руках повстанцев оказалась значительная часть Оренбургской губернии. В лагерь восставших шли тысячи добровольцев. По предписаниям Пугачева крестьяне везли продовольствие и фураж, с уральских заводов им доставлялись пушки, оружие, боеприпасы. К началу декабря 1773 в повстанческих отрядах под Оренбургом находилось до 25 тыс. бойцов и 86 пушек. Для управления войсками Пугачев создал Военную коллегию, которая до известной степени выполняла роль административно-политического центра восстания.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Царское правительство в октябре 1773 организовало карательный отряд (до 3500 человек при 10 пушках) во главе с генералом В. А. Каром. В начале ноября он выступил на помощь осажденному Оренбургу, но в сражении 7—9 ноября под деревней Юзеевой был разгромлен. В ноябре были разбиты и др. карательные отряды, следовавшие к Оренбургу из Симбирска и Сибири. В ноябре 1773 — начале января 1774 восстание охватило Южный Урал, восточную часть Казанской губернии, Западную Сибирь, Западный Казахстан. Восстал народ Башкирии во главе с Кинзей Арслановым, Салаватом Юлаевым и др. Образовались крупные очаги повстанческого движения под Уфой (И. Чика-Зарубин), Екатеринбургом (И. Белобородов), Челябинском (И. Грязнов), Самарой (И. Арапов), Заинском (В. Торнов), Кунгуром и Красноуфимском (И. Кузнецов, Салават Юлаев), Яицким городком (М. Толкачёв). Отсутствие единого плана действий, слабая связь с отдалёнными районами восстания привели к тому, что Военная коллегия не смогла возглавить движение по всей территории. Занятый осадой Оренбурга и Яицкого городка, Пугачев отказался от похода в Поволжье, которое было готово к восстанию. Это ограничило базу К. в., позволило правительству выиграть время и собрать воинские силы. В декабре 1773 к районам восстания был отправлен карательный корпус (до 6500 человек и 30 пушек) во главе с генералом А. И. Бибиковым, нанёсший ряд поражений повстанцам под Самарой, Кунгуром, Бузулуком. Пугачев не смог оказать помощь своим авангардным отрядам, которые вели неравную борьбу и отступали по всему </w:t>
      </w:r>
      <w:r w:rsidRPr="00395962">
        <w:rPr>
          <w:rFonts w:ascii="Times New Roman" w:hAnsi="Times New Roman" w:cs="Times New Roman"/>
          <w:sz w:val="16"/>
          <w:szCs w:val="16"/>
        </w:rPr>
        <w:lastRenderedPageBreak/>
        <w:t>фронту. Лишь после падения Бузулука он вывел часть сил из-под Оренбурга и пытался остановить дальнейшее продвижение неприятеля. Для генерального сражения Пугачев выбрал сильно укрепленную Татищеву крепость (близ Оренбурга). В битве 22 марта повстанцы были разгромлены, потеряли всю артиллерию и понесли крупные потери. 24 марта корпус подполковника И. И. Михельсона нанёс поражение повстанцам под Уфой, а вскоре захватил в плен их атамана И. Чику-Зарубина. Сняв осаду Оренбурга, Пугачев отступил к Сакмарскому городку, где дал новое сражение карательным войскам (1 апреля), но понёс большие потери, лишившись видных помощников, захваченных в плен (М. Шигаев, Т. Падуров, А. Витошнов, М. Горшков, И. Почиталин), и укрылся в Уральских горах.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Крупные очаги восстания к середине апреля 1774 были разгромлены, но отдельные отряды активно действовали в Закамском крае, в Башкирии (Салават Юлаев), на заводах Юж. Урала (И. Белобородов), в Оренбургских степях (А. Овчинников). Пугачев деятельно готовил новое повстанческое войско, используя сохранившиеся очаги восстания в Башкирии и на заводском Урале. Собрав до 5 тыс. бойцов, Пугачев захватил Магнитную крепость (6 мая) и соединился здесь с отрядами Белобородова и Овчинникова. Продвигаясь вверх по Яику, он штурмом взял Троицкую крепость (19 мая), но 20 мая был разгромлен и снова ушёл в Уральские горы. Корпус Михельсона, преследуя Пугачева, нанёс ему ряд поражений, но Пугачев, умело используя тактику партизанской борьбы, каждый раз уходил от преследования и сберегал главные силы от окончательного разгрома, а потом снова собирал многотысячные отряды. Вытесненный к середине июня 1774 из районов заводского Урала, Пугачев решил вывести свои отряды к Казани, взять сё и предпринять давно задуманный поход на Москву. 12 июля повстанческие отряды штурмовали Казань, овладели предместьями и городом, но не смогли взять крепости, где засели остатки гарнизона. Вечером того же дня повстанцы были разбиты подоспевшим корпусом Михельсона. Новое сражение за Казань произошло 15 июля. Потеряв всю артиллерию, до 2 тыс. убитыми и 5 тыс. пленными, Пугачев отошёл к северу и переправился на правый берег Волги у Сундыря.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Появление повстанцев на Правобережье Волги вызвало здесь общее крестьянское восстание, поддержанное нерусскими народностями (чуваши, мордва, марийцы, татары и др.) Поволжья. В июле Пугачев обнародовал манифест об освобождении крестьян от крепостной неволи, о безвозмездной передаче земли народу, о повсеместном истреблении дворян. Силы восставших росли. В Поволжье, кроме главного повстанческого войска, действовали многочисленные крестьянские отряды, насчитывавшие сотни и тысячи бойцов. Движение охватило большинство поволжских уездов, подошло к границам Московской губернии, реально угрожало Москве, где волновались городские низы, фабричные и барские люди. Сложились условия для похода повстанческой армии на Москву. Однако Пугачев принял иное решение, покинул районы наибольшего размаха крестьянского движения и устремился с главными силами на Ю., к Дону, где надеялся пополнить отряды донскими казаками и лишь тогда предпринять поход на Москву. Отряды Пугачева, продвигаясь на Ю., повсюду встречали поддержку простого народа. 20 июля повстанцы взяли Курмыш, 23 июля — Алатырь, 27 июля — Саранск, 2 августа — Пензу, 4 августа — Петровск, 6 августа — Саратов. Собирая добровольцев из крестьян, горожан и казаков, Пугачев уходил всё дальше на Ю., оставляя за собой десятки локальных, разрозненных отрядов. Отход главных сил повстанцев позволил карателям по частям разгромить крестьянское движение в Среднем Поволжье и оттеснить Пугачева в малонаселённые районы Нижнего Поволжья.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августе 1774 Екатерина II собрала для борьбы с повстанцами до 20 пехотных и кавалерийских полков, казачьи части и дворянские корпуса. Войску Пугачева удалось взять Дмитриевск (Камышин) </w:t>
      </w:r>
      <w:r w:rsidRPr="00395962">
        <w:rPr>
          <w:rFonts w:ascii="Times New Roman" w:hAnsi="Times New Roman" w:cs="Times New Roman"/>
          <w:sz w:val="16"/>
          <w:szCs w:val="16"/>
        </w:rPr>
        <w:lastRenderedPageBreak/>
        <w:t>и Дубовку, увлечь за собой калмыков, но попытка взять штурмом Царицын не удалась. Здесь Пугачева покинули многие донские казаки, ушли калмыки. Преследуемый корпусом Михельсона, Пугачев отступил к Чёрному Яру, потеряв надежду поднять донское казачество на восстание. 25 августа у Солениковой ватаги произошло последнее крупное сражение. Из-за предательства группы заговорщиков — яицких казацких старшин — повстанцы в начале боя лишились артиллерии. Пугачев был разгромлен, бежал в заволжские степи, но вскоре его схватили и 15 сентября доставили в Яицкий городок.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Следствие над Пугачевым производилось в Яицком городке, Симбирске и в Москве, куда доставили и др. видных деятелей К. в. По приговору суда 10 января 1775 в Москве на Болотной площади были казнены Пугачев, Перфильев, Шигаев, Падуров, Торнов; остальные обвиняемые подверглись телесным наказаниям и были сосланы на каторжные работы. В феврале 1775 в Уфе был казнён Чика-Зарубин. К. в. не закончилась разгромом главных повстанческих сил. До ноября 1774 в Башкирии активно действовали отряды Салавата Юлаева. Продолжали бороться крестьяне Среднего Поволжья и центральных губерний. Движение в Нижнем Поволжье было подавлено только к лету 1775. Массовые репрессии против населения Поволжского края и Оренбургской губернии продолжались до середины 1775.</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 в. потерпела поражение, неизбежное для выступлений крестьянства в эпоху феодализма, но она нанесла удар устоям крепостничества. Причины поражения К. в. коренились в стихийности и разрозненности движения, в отсутствии ясно осознанной программы борьбы за новый общественный строй. Пугачев и его Военная коллегия не смогли организовать армию для успешной борьбы с правительственными войсками. Стихийному выступлению народа господствующий класс и государство противопоставили регулярную армию, административный и полицейский аппарат, финансы, церковь; получили они также существенную поддержку и со стороны нарождавшейся рус. буржуазии (заводчики, фабриканты, купцы). После К. в. правительство Екатерины II в целях предотвращения новых крестьянских выступлений укрепило местный государственный аппарат, усилив его карательные возможности. Для ослабления остроты крестьянского вопроса были предприняты отдельные меры в области экономической политики. Режим дворянской реакции, установившийся после К. в., не смог, однако, подавить крестьянское движение в стране, особенно усилившееся в конце 18 в. Под воздействием К. в. шло формирование антикрепостнической идеологии в России (А. Н. Радищев, Н. И. Новиков и др.).</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77.Русское просветительство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Примат политического над социальным в мировоззрении русских просветителей отнюдь не означает, что они мало занимались социальной проблематикой. Для русских просветителей 4060-х годов XIX в. занятия социальными проблемами не представляют чего-то из ряда вон выходящего. В XIX в. даже некоторые фракции буржуазного либерализма стали обращаться к "социалистической проблематике". О просветителях, в мировоззрении которых есть внутренняя тенденция к социализму, и говорить в таком случае не приходится. Выводы наиболее последовательных в политической и социально-экономической сфере просветителей носят такой характер, что они являются исторической и логической предпосылкой возникновения в рамках Просветительства утопическо-социалистических идей, хотя в целом Просветительство идеология объективно-буржуазная, и оно со временем модифицировалось в классически буржуазные формы идеологии. Просветительство не только не отгорожено стеной от утопического социализма, но исторически и логически связано с ним. Как мы видели, программы ряда просветителей уже XVIII в. оказались столь зрелыми, что они могли стать и носителями определенного, иногда значительного, комплекса </w:t>
      </w:r>
      <w:r w:rsidRPr="00395962">
        <w:rPr>
          <w:rFonts w:ascii="Times New Roman" w:hAnsi="Times New Roman" w:cs="Times New Roman"/>
          <w:sz w:val="16"/>
          <w:szCs w:val="16"/>
        </w:rPr>
        <w:lastRenderedPageBreak/>
        <w:t xml:space="preserve">социалистических по содержанию идей. В XIX-м же веке появились просветители со столь значительным пластом социалистических идей, что их можно одновременно квалифицировать и в качестве просветителей и социалистов одновременно. Тем, кому кажется невероятной сама мысль о социализме просветителей, стоит напомнить не только тот факт, что социалистические идеи впервые зародились, если даже не говорить о раннем христианстве, еще в рамках ренессансного гуманизма (Т.Мор), но что отдельные социалистические идеи наличествуют даже в некоторых течениях постпросветительской буржуазной мысли XIX в. (известны филантропически настроенные "буржуа-социалисты", которые выступали за уравнение классов, за гармонию труда и капитала, за улучшение социально-экономического положения трудящихся и т.д.).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Для Просветительства же, как специфического типа неклассической буржуазной идеологии, наличие в нем социалистических элементов еще более естественно. Самая исходная установка просветителей найти новую общественную форму свободного объединения людей, коренным образом отличную от принудительного их объединения в рамках феодально-средневекового строя, но в то же время и отличную от форм, предлагаемых индивидуалистически ориентированными буржуазными мыслителями, предпочтение просветителями общего блага, общего интереса сравнительно с благом, интересом частным не могли не вести к появлению в рамках просветительства зародышей социалистических идей.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Зародыш социализма есть и там, где начинается критика капитализма. Такая критика наметилась еще в рамках ренессансного гуманизма; еще более заметной она стала у просветителей. Первоначально просветительская критика буржуазного общества касалась немногих еще его сторон и велась, как правило, с моральной или эстетической, "общечеловеческой" точки зрения.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У большинства просветителей XVIII в. объем социалистических идей сравнительно невелик. У других весьма значительный (Мабли, Морелли), но их социализм не выводит еще их за общие рамки просветительского типа мировоззрения. В XIX в. дело существенно изменилось. Появились деятели, которые, начав в качестве просветителей, перерастали Просветительство и переходили на утопическо-социалистические позиции. Такой путь, например, проделал ряд немецких левогегельянцев. Но другие просветители, включив в свое мировоззрение довольно значительный объем социалистических идей, не выходили тем не менее за рамки Просветительства.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Русское Просветительство сформировалось в период, когда в Западной Европе уже распространилось множество разновидностей утопическо-социалистической и коммунистической мысли, оказавшей значительное влияние на всю русскую мысль, в том числе просветительскую. У некоторых русских просветителей пласт социалистических идей был уже настолько велик, что их можно квалифицировать одновременно и как просветителей и как социалистов.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Поскольку русские просветители 4060-х годов XIX в. современники западноевропейских социалистов и коммунистов-утопистов, сравнение по тем или иным параметрам их мировоззрений правомерно и поучительно, особенно для уяснения сходств и различий между ними. Однако есть пределы такого сравнения, поскольку речь идет о деятелях и мыслителях, представляющих разные исторические эпохи и разные социальные группировки. "Прямое" сравнение было бы равносильно сравнению пудов с аршинами. Хотя заимствования русскими просветителями из западноевропейской утопическо-социалистической мысли первой половины XIX в. значительны по объему, они не определяли тип их мировоззрения: никого из русских просветителей нельзя назвать ни сенсимонистом, ни фурьеристом, ни сторонником Оуэна, Прудона или Луи Блана. Социализм русских просветителей преимущественно продукт внутреннего развития их демократизма; он оригинальная </w:t>
      </w:r>
      <w:r w:rsidRPr="00395962">
        <w:rPr>
          <w:rFonts w:ascii="Times New Roman" w:hAnsi="Times New Roman" w:cs="Times New Roman"/>
          <w:sz w:val="16"/>
          <w:szCs w:val="16"/>
        </w:rPr>
        <w:lastRenderedPageBreak/>
        <w:t xml:space="preserve">разновидность утопическо-социалистической мысли, разновидность крестьянского по преимуществу социализма. Часто встречавшиеся в советской литературе утверждения, согласно которым русские мыслители круга Белинского Чернышевского из всех утопических социалистов ближе всего подошли к научному социализму, суждения, внешне привлекательные, на самом деле носящие сугубо ценностный, даже чисто идеологический характер, не соответствующие фактам, в ложном свете представляющие источники формирования их социалистических идей, деформирующие сам тип мировоззрения русских мыслителей.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При квалификации социализма русских просветителей нет нужды отказываться от определения Ф.Энгельсом Чернышевского и Добролюбова как "социалистических Лессингов", а также от мыслей В.И.Ленина о том, что "в эпоху Чернышевского" "демократизм и социализм сливались в одно неразрывное, неразъединимое целое" (97, т. 1, с. 280), что это была эпоха "нераздельности демократизма и социализма" (там же, с. 289).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 своему генезису социализм мыслителей круга Белинского Чернышевского типологически схож с социализмом западноевропейских просветителей: социалистическая тенденция внутренне присуща всякому зрелому просветительскому мировоззрению, в том числе и русскому Просветительству 4060-х годов; наличествующие в социально-экономической, демократической по преимуществу, программе русских просветителей социалистические идеи еще не разошлись с идеями демократическими, эти социалистические идеи представляли развитие, завершение демократизма, специфическую форму его облачения.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У разных русских просветителей объем социалистических идей различен. У В.Г.Белинского он еще незначительный.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1840 г. Белинский очень категорично выразил свою приверженность идее социализма, которая стала-де для него "идеею идей, бытием бытия, вопросом вопросов, альфою и омегою веры и знания", идеей, которая поглотила "и историю, и религию, и философию" (5, т. XII, с. 66). Но какое содержание вкладывал он в понятие "социализм"? А вот какое: "И настанет день я горячо верю этому, настанет время, когда никого не будут жечь, никому не будут рубить головы, когда преступник, как милости и спасения будет молить себе казни, и не будет ему казни, но жизнь останется ему в казнь, как теперь смерть; когда не будет бессмысленных форм и обрядов, не будет договоров и условий на чувство, не будет долга и обязанностей, и воля будет уступать не воле, а одной любви, когда не будет ни мужей и жен, а будут любовники и любовницы, и когда любовница придет к любовнику и скажет: "Я люблю другого", любовник скажет: "Я не могу быть счастлив без тебя, я буду страдать всю жизнь; но ступай к тому, кого любишь", и не примет ее жертвы, если по великодушию она захочет остаться с ним, но, подобно богу, скажет ей: "Хочу милости, а не жертвы...". Женщина не будет рабою общества и мужчины, но подобно мужчине, свободно будет предаваться своей склонности, не теряя доброго имени, этого чудовища условного понятия. Не будет богатых, не будет бедных, ни царей, ни подданных, но будут братья, будут люди, и, по глаголу апостола Павла, Христос сдаст свою власть Отцу, а Отец-Разум снова воцарится, но уже в новом небе и над новою землей" (там же, с. 7071). Более обобщенных формулировок "социалистического" идеала у Белинского нет. Под "социализмом" Белинский понимал все "новые великие вопросы", которые решали в современной ему Западной Европе не только социалисты, но и идеологи "среднего сословия".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Не очень выражен социалистический элемент также у Н.А.Добролюбова и Д.И.Писарева, в отличие от более развитых социалистических концепций А.И.Герцена и Н.Г.Чернышевского. Но если "русский социализм" А.И.Герцена означал по сути дела выход за рамки просветительской парадигмы и переход на преднароднические позиции (с сохранением многих идейных связей с мировоззрением Просвещения), то социализм </w:t>
      </w:r>
      <w:r w:rsidRPr="00395962">
        <w:rPr>
          <w:rFonts w:ascii="Times New Roman" w:hAnsi="Times New Roman" w:cs="Times New Roman"/>
          <w:sz w:val="16"/>
          <w:szCs w:val="16"/>
        </w:rPr>
        <w:lastRenderedPageBreak/>
        <w:t xml:space="preserve">Н.Г.Чернышевского остался еще в рамках просветительской парадигмы.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Свое широкое, наиболее полное представление об общественном идеале также имел в виду Чернышевский, когда в ходе судебного процесса над ним он категорически оспорил попытки называть его социалистом и объяснил, почему именно: "Я не социалист в серьезном, ученом смысле слова, по очень простой причине: я не охотник защищать старые теории против новых. Я кто бы я ни был стараюсь понимать современное состояние общественной жизни и вытекающие из нее убеждения. Распадение людей, занимающихся политической экономией, на школы социалистов и несоциалистов такой факт в историческом развитии науки, который отжил свое время" (96, с. 102).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Чернышевский имел право сказать о себе: "Я не социалист, в серьезном, ученом смысле слова" в том смысле, что он действительно не был социалистом типа Се-Симона, Фурье или Оуэна, или какого-либо другого западноевропейского деятеля XIX в. Сознательно стремясь преодолеть противостояние социалистов-утопистов и экономистов-классиков, он сформулировал программу, о которой можно сказать, перефразируя слова Плеханова о народниках: как бы ни пахла эта роза, ее запах это запах розы, которую начали выращивать еще французские просветители XVIII в., особенно те из них, кто, как Руссо, впервые мечтал о том, чтобы путем наделения собственностью всех граждан ликвидировать крупную частную собственность как источник социального неравенства и эксплуатации человека человеком, примирить идею личности с идеей общей пользы, "индивидуальное право" с "общественным правом".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типично просветительском духе Н.Г.Чернышевский выступал как поборник личного интереса, личной пользы. Принцип личной пользы он признавал "за основное побуждение и за последнюю норму всей экономической деятельности человека", не желая в этом отношении уступать даже "ни одному писателю школы Адама Смита". Оказывается, что "личный интерес есть главный двигатель производства. Энергия производства, служащая мерилом для его успешности, бывает всегда строго пропорциональна степени участия личного интереса в производстве" (32, XII, с. 1819). В то же время Чернышевский противник индивидуализма, "индивидуального права", как его представляли в XVIII в. физиократы и экономисты-классики предтечи либерализма.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Хотя Чернышевский позитивно относился к антифеодальным аспектам теорий "физиократов", Адама Смита и его школы, в целом эти теории он не принимал, поскольку они покоились на принципе неограниченной конкуренции, laissez faire, laissez passer, и на "индивидуальном праве". По-иному он смотрит на тех, кого он относил к сторонникам "общественного права". И вот здесь-то оказывается, что наиболее симпатичные ему сторонники "общественного права" это большая группа деятелей XVIII в., которые бесспорно являются настоящими просветителями.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Был в юности Чернышевского момент, когда Гельвеций показался ему носителем только "одной стороны эгоизма", поскольку он защищал право человека на счастье, но якобы упустил из виду другую сторону необходимость того, чтобы окружающие человека люди тоже не страдали (см. там же, т. 1, с. 805). Но прошло какое-то время, и Чернышевский заметил, что Мабли, Морелли, Руссо, Гельвеций, Дидро представляют то меньшинство, которое в качестве защитников "общественного права" безуспешно сражалось с господствующим и в конечном итоге победившим направлением XVIII в. "школой экономистов", сторонников индивидуального права. Сильна была, по мнению Чернышевского, школа, "провозглашавшая в XVIII веке индивидуальное право. Но и общественное право также находило себе защитников, хотя и осталось в разноречии с общим направлением умов. Из мыслителей, занимавшихся специально экономическими вопросами, такими защитниками были Мабли, </w:t>
      </w:r>
      <w:r w:rsidRPr="00395962">
        <w:rPr>
          <w:rFonts w:ascii="Times New Roman" w:hAnsi="Times New Roman" w:cs="Times New Roman"/>
          <w:sz w:val="16"/>
          <w:szCs w:val="16"/>
        </w:rPr>
        <w:lastRenderedPageBreak/>
        <w:t xml:space="preserve">Морелли, но их усилия изменить господствующее направление оставались напрасны.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Напрасно шли против него (т.е. против индивидуального права В.П.) Жан-Жак Руссо в "Contrat social", Эльвециус (Гельвеций) в некоторых местах своего "Trait de l'homme", Дидро в некоторых из лучших своих сочинений. Индивидуализм непреоборимо овладевал обществом. Мабли сам чувствовал это, и многие страницы его сочинений показывают, что он не скрывал от себя могущества идей, которые оспаривал. Школа экономистов с каждым днем становилась сильнее, и пришел час, когда она достигла правительственной власти" (там же, т. V, с. 304).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Заметим: Чернышевский полагает, что к власти пришла "школа экономистов"-индивидуалистов, а не сторонники "общественного права", т.е. не просветители в нашем понимании этого термина.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силу специфики русского Просветительства, ориентированного на освобождение прежде всего основной массы населения крестьянства, социализм русских просветителей носит преимущественно крестьянский преднароднический, потенциально народнический характер. Но в некоторой степени "ассоцианизм" Чернышевского затронул также проблематику города, социально-экономической организации рабочего класса, производителей в сфере промышленной индустрии. Специфические черты ненароднического социализма есть также у Писарева.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Говоря о соотношении демократического и социалистического элементов мировоззрения русских просветителей, следует подчеркнуть необходимость избежать крайности. Неправомерно разрывать демократизм и социализм русских просветителей, представлять, скажем, социализм определяющей чертой общественных взглядов русских мыслителей 4060-х годов XIX в. круга Белинского Чернышевского, но неверно и недооценивать их социалистические идеи, представляя этих мыслителей в качестве "чистых" буржуазных демократов.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Особенно это важно для адекватного воспроизведения мировоззрений А.И.Герцена и Н.Г.Чернышевского, которые, будучи преимущественно просветителями, сыграли вместе с тем роль родоначальников народничества и народнического социализма. Разорвать демократизм и социализм русских просветителей, противопоставить их социализм как нечто якобы более существенное, демократизму, значит дать основание для неправомерного их сближения с народническим социализмом. В свое время народнические публицисты и историки как раз нарочито выделяли, например, социально-экономическую, социалистическую сторону учения Чернышевского. Неправы, однако, и те историки, которые недооценивают историческую и логическую связь между русскими просветителями и народниками.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Считалось, что в содержании наследия русских просветителей 4060-х годов XIX в., которое в советское время определялось по формуле В.И.Ленина, нет ничего народнического. Но эта формула отнюдь не означает, что все русские просветители ничего не имеют общего с народническим социализмом. Из того, что мы знаем о социализме Герцена и Чернышевского, следует, что все социалистические элементы их мировоззрения (учение об общине, в первую очередь), следует рассматривать как социалистическую, народническую "прибавку" к их Просветительству. В этом смысле Чернышевский, как и Герцен, был родоначальником народничества, развившим вслед за Герценом народнические взгляды. Но быть "предтечей", "родоначальником", еще не значит быть народником в полном смысле слова. Преднароднический, потенциально народнический характер социализма Герцена и Чернышевского это индивидуальная особенность их мировоззрения. Социалистические идеи некоторых других русских просветителей (Писарев и др.) носят ненароднический характер, что лишний раз доказывает наличие не только преемственной связи, но и принципиального, качественного различия между </w:t>
      </w:r>
      <w:r w:rsidRPr="00395962">
        <w:rPr>
          <w:rFonts w:ascii="Times New Roman" w:hAnsi="Times New Roman" w:cs="Times New Roman"/>
          <w:sz w:val="16"/>
          <w:szCs w:val="16"/>
        </w:rPr>
        <w:lastRenderedPageBreak/>
        <w:t xml:space="preserve">Просветительством и народничеством как этапами русского освободительного движения и типами мировоззрения.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 все это в принципе укладывается в логику развития всякого зрелого Просветительства.</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78.А.Н. Радищев – первый русский революционер - республиканец и его борьба против крепостничества и самодержавия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 Жизнеописание А.Н. Радищева и основные направления его деятельности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Александр Николаевич Радищев родился в августе 1749 г. В семье помещика средней руки. Первые годы Александра прошли в селе Верхнем Аблязове Саратовской губернии. Стечение благоприятных обстоятельств послужило тому, что он получил хорошее образование. Русскому языку Александр учился обыкновенным тогдашним способом, то есть посредством часослова в псалтыри. Однако это домашнее учение продолжалось недолго, так как в 1757 году Радищев был отдан в дом московского родственника своей матери Аргамакова, человека умного, богатого и просвещённого, бывшего куратором Московского университета. Тут вместе с детьми своего родственника и другими молодыми людьми он воспитывался под надзором французского гувернёра, а также пользовался уроками университетских профессоров и учителей. Во время коронации императрицы Екатерины II Аргамаков записал Радищева в пажи по возвращении двора в Петербург отправил его в столицу, чтобы он продолжал учение в Пажеском корпусе. В качестве пажа Радищев имел возможность наблюдать жизнь двора Екатерины, где бывал часто по должности. (Тогда пажи служили государыне за столом).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1765г. Екатерина, видя, что в России в самых важных и правительственных местах ощущается недостаток в людях, знающих законы и юриспруденцию, приказала выбрать 12 молодых людей, в том числе и шестерых пажей, для отправки их в Лейпцигский университет. Радищев был в числе этих избранных. Всё приготовления бели сделаны щедрою рукой, содержание молодым людям было назначено более чем достаточное (по 800 рублей на человека в год). Каждый студент имел возможность обучаться, кроме правоведения. Радищев слушал философию, подробно изучил латинских классиков, а также занимался медициной и химией. Все предметы он знал очень основательно. Позже его сын писал, что Радищев был почти универсальным человеком. При глубоком знании законов он имел понятия и в литературе. Все классические авторы - латинские, французские, немецкие, английские и итальянские - были ему совершенно знакомы, точно так же, как и всё, что тогда было написано по - русски. В медицине он мог выдержать докторский экзамен и был на практике очень хорошим медиком. Химия была одно время его любимым занятием. Из языков он в совершенстве владел французским и немецким, а позже выучил и английский. Он знал музыку, играл на скрипке, был талантливым танцором, искусным фехтовальщиком, хорошим ездоком и удачливым охотником.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 возвращении в 1771 году в Петербург Радищев и его друг Алексей Кутузов поступили в Сенат на должность протоколистов с чинами титулярных советников. Впрочем служба здесь продолжалась недолго. В 1773 г. Радищев вышел капитаном в штат главнокомандующего в Петербурге графа Брюса и исполнял при нём должность обер-аудита (докладчика по судебным делам). Это было самое приятное время в его жизни. Начальник любил и отличал его, ввёл в лучшее петербургское общество. В эти годы Радищев тесно сблизился с известным издателем и просветителем Новиковым и перевёл для него несколько книг с немецкого и французского языка.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1775 году Радищев женился на племяннице своего товарища по университету Анне Васильевне Рубановской и вышел в отставку секунд-майором. Два года он прожил в своём имении, а также в Москве и нигде не служил. В конце 1777 года он вновь стал подыскивать себе место и вскоре поступил асессором в коммерц-</w:t>
      </w:r>
      <w:r w:rsidRPr="00395962">
        <w:rPr>
          <w:rFonts w:ascii="Times New Roman" w:hAnsi="Times New Roman" w:cs="Times New Roman"/>
          <w:sz w:val="16"/>
          <w:szCs w:val="16"/>
        </w:rPr>
        <w:lastRenderedPageBreak/>
        <w:t xml:space="preserve">коллегию, президентом которой тогда был граф Воронцов..чтобы лучше вникнуть в свои новые обязанности, Радищев, как он сам вспоминал позже, целый год занимался чтением журналов и определений коммерц-коллегии, так что вскоре приобрёл порядочные знания по всем вопросам. Как всегда, он показывал на новом месте непреклонную твёрдость характера в защите правых дел и необычайную честность. (Об этом говорят хотя бы то, что находясь на таком посту, где другие наживали взятками миллионы, он ничего не приобрёл и жил всю жизнь на одно жалование). Граф Воронцов очень высоко ставил мнение Радищева и советовался с ним по всем делам. Вскоре он выхлопотал для него чин надворного советника. В 1780 г. Радищева назначили помощником управляющего Петербургской таможней. В 1783 г. При родах умерла его первая жена. Это было для него большим личным горем. «Смерть жены погрузила меня в печаль и уныние, - писал он позже, - и на время отвлекла разум мой от всякого упражнения». Он остался с четырьмя маленькими детьми. В их воспитании и всех домашних заботах Радищеву стала много и постоянно помогать сестра покойной жены Анны Васильевны - Елизавета Васильевна Рубановская. Постепенно она сделалась самым близким ему человеком.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Всё свободное от службы время Радищев посвящал литературным трудам. Уже в ранних его сочинениях видно глубокое влияние французских просветителей, причём влияние не внешнее, умозрительное (как это часто бывало в то время), а глубокое, усвоенное сердцем и всей его горячей натурой. Радищев обладал чувством врождённой справедливости. Его возмущало и приводило в негодование всякое проявление деспотизма и рабства, любое злоупотребление властью или ущемление прав личности.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Легко понять, каким странным и необычным должен был казаться этот странный поклонник свободы в России, где самодержавие и крепостничество были официально признанными государственными институтами и глубоко укоренившимся явлениями. Говорить о свободе в России до начала Французской революции было даже модно, и среди высшего русского общества можно было найти искренних поклонников Руссо и Вольтера. Репрессии и преследования постигли Радищева после того, как вместо отвлечённых материй он обратился к конкретным образам русской жизни: изобразил рабское состояние русских крепостных, с негодованием обрушился на помещиков-душевладельцев и связал слово «деспотизм» с русской монархией. Тогда в его горячей проповеди сразу увидели крамолу и угрозу для государства. Между тем взгляды раннего и позднего Радищева только тем и различаются, что имеют разные области приложения, по сути же они всегда были одни и те же. В 1773 году, переводя для Новикова книгу французского просветителя Мабли «Размышления о греческой истории», Радищев передаёт слово despotismе как «самодержавство» и тут же в специальном примечании (в полном согласии с теорией «естественного права» и «общественного договора») поясняет, что «самодержавство есть наипротивнейшее человеческому естеству состояние…Если мы живём под властью законов, то сие не для того, что мы оное делать долженствуем неотменно: но для того, что мы находим в оном выгоды. Если мы уделяем закону честь наших прав и нашея природные власти, то дабы оная употребляема была в нашу пользу: о сём мы делаем с обществом безмолвный договор. Если он нарушен, то и мы осовбождаемся от нашея обязанности. Неправосудие государя даёт народу, его судии, то же и более над ним прво, какое даёт закон над преступниками». Тут же идею о главенствующей власти народа мы видим в его трактате «Опыт о законоподданстве», над которым Радищев работал в 1780-х годах. Он писал: «соборная народа власть есть власть первоначальная, а потому власть высшая, единая, состав общества основати и разрушить могущая…». Радищев безусловно признавал за народом право свергать неправедную беззаконную власть. «Худое власти народной употребление, - писал он, - есть преступление </w:t>
      </w:r>
      <w:r w:rsidRPr="00395962">
        <w:rPr>
          <w:rFonts w:ascii="Times New Roman" w:hAnsi="Times New Roman" w:cs="Times New Roman"/>
          <w:sz w:val="16"/>
          <w:szCs w:val="16"/>
        </w:rPr>
        <w:lastRenderedPageBreak/>
        <w:t xml:space="preserve">величайшее…не государь, но закон может у гражданина отъяти имение, честь, вольность или жизнь. Отъявый единое из сих прав у гражданина, государь нарушает первоначальное условие и теряет, имея скиптр в руках, прав ко престолу». Ода «Вольность», законченная в 1783 году., по сути выражала те же взгляды, однако высказанные с горячим пафосом и страстным поэтическим языком, они обрели совсем другое звучание, и Радищев даже не пытался её тогда публиковать.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1789 году он приобрёл печатный станок, шрифт и устроил в своём доме типографию. Именно здесь была напечатана главная книга Радищева - «Путешествие из Петербурга в Москву», над которой он работал с 1785 года.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Путешествие было закончено в декабре 1788 года. Цензурное разрешение на издание рукописи Радищев получил в июле 1789 г. В начале следующего года он приступил к печатанью книги. В мае она вышла в свет без имени автора и поступила в продажу. Вскоре роман стал пользоваться спросом - те экземпляры, которые Радищев дал книготорговцу Зотову быстро разошлись. Но тогда же «Путешествие…» попалось на глаза Екатерине II и повергло её в величайшее негодование. Она распорядилась немедленно найти автора. Началось следствие. Радищев узнал об этом и поспешил сжечь оставшийся у него тираж книги. Однако это уже не смогло отвратить у него неминуемой беды. 30 июня его арестовали и заключили в Петропавловскую крепость. Дело не могло быть трудным, поскольку все крамольные мысли автора были ясно высказаны в его книге. Уже 24 июля Уголовная палата постановила подвергнуть Радищева смертной казни, а книгу изъять и уничтожить. В сентябре императрица заменила это наказание десятилетней ссылкой в Илимский острог. Для Радищева настала пора тяжёлых испытаний.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Первые три месяца на пути к месту своей ссылки он проделала закованным в кандалы. Затем пришёл указ от императрица расковать его. В Тобольске Радищева догнала Елизавета Васильевна Рубновская, решившая ехать вслед за ним в Сибирь. Вместе с ней были два маленьких сына Радищева. Приезд свояченицы очень обрадовал его. «Я буду жить, а не прозябать», - писал он по этому поводу. Будущее уже не казалось ему безнадёжным. Действительно, в Илимске Радищеву предоставили совершенную свободу, и он получил возможность с удобством устроить свою жизнь. Слуг при нём было восемь человек. Для ссыльного был приготовлен дом с пятью комнатами и многими службами: кухней, людскими, сараями, погребами и т.д. Но имея достаточно денег, Радищев сразу начал строить новый дом в 8 комнат, который и был вскоре закончен с помощью плотников, присланных губернатором. Здесь у Радищева был большой кабинет и библиотека. Он тотчас купил несколько коров, двух лошадей, разнообразную птицу и огородные овощи. В ссылке он продолжал вести очень деятельный образ жизни - вставал рано, много читал и писал. В эти годы он написал трактат «О человеке, его смерти и бессмертии», политико-экономическое сочинение «Письмо о китайском торге», а также «Сокращённое повествование о приобретении Сибири». Радищев выписывал несколько столичных и иностранных журналов и находился в курсе всех новостей. В свободное время он много занимался химическими опытами. Сам учил детей истории, географии, немецкому и французскому языку, летом много охотился и любил плавать на лодке по Илиму. Личная жизнь его также сложилась благополучно. В Сибири Радищев женился на Елизавете Васильевна, которая родила ему в следующие годы троих детей.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После смерти Екатерины II ПавелI разрешил Радищеву возвратиться в Москву и жить в своих имениях. В феврале 1797 года Радищев оставил Илимск. В дороге ждало его страшное несчастье - Елизавета Васильевна простудилась, слегла и умерла вскоре после приезда в Тобольск. Овдовев во второй раз, один с детьми Радищев прибыл летом 1979 г. В своё село Немцово. Здесь он жил безвыездно вплоть до смерти Павла I. Занимаясь хозяйством, он не забывал и литературных трудов - написал </w:t>
      </w:r>
      <w:r w:rsidRPr="00395962">
        <w:rPr>
          <w:rFonts w:ascii="Times New Roman" w:hAnsi="Times New Roman" w:cs="Times New Roman"/>
          <w:sz w:val="16"/>
          <w:szCs w:val="16"/>
        </w:rPr>
        <w:lastRenderedPageBreak/>
        <w:t xml:space="preserve">поэму «Бова» в 12-ти песнях, взятую им из старинной сказки, а также несколько статей.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 вступлении на престол императора Александра I Радищеву были возвращены прежние звания коллежского советника и совершенная свобода. Он тотчас уехал в Петербург, где император, задумывавший глубокие реформы русского общества, определил его членом Комиссии по составлению законов. Радищев горячо отдался составлению проекта нового «Гражданского уложения». Мысли, которые он старался отразить в своём проекте были следующие: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1)все равны перед законом.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2) табель о рангах уничтожается.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3)запрещение попыток при следствии.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4) веротерпимость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5) свобода слова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6) отмена крепостного права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7) замена подушной подати поземельным налогом.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8) свобода торговли.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перспективе он говорил о введении в России конституции. Однако его взгляды ни в коей мере не совпадали со взглядами председателя Комиссии графа Завадского. Граф заметил ему однажды, что слишком восторженный образ мыслей Радищева уже раз навлёк на него несчастье и что он может и в другой раз подвергнуться подобной беде. Слова эти, по свидетельству сыновей Радищева, произвели на их отца чрезвычайное впечатление. Он вдруг сделался задумчив, стал беспрестанно тревожиться и был постоянно в друном расположении духа. Близкие знакомы стали замечать за ним странности, свидетельствовавшие о начале душевной болезни. 11 сентября 1802 года Радищев неожиданно для всех принял яд (крепкую кислоту). Все попытки спасти его оказались безуспешны, и в тот же день он скончался.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2. «Путешествие из Петербурга в Москву» как главный труд А.Н. Радищева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1785 г. Радищев начинает работает над своим главным трудом - «Путешествие из Петербурга в Москву».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Внешняя канва этого сочинения представляет собой записки некоего путешественника, который едет на перекладных из Петербурга в Москву. В соответствии с этим каждая из двадцати пяти глав имеет название какой-нибудь станции на дороге между этими городами. Но путевые заметки только внешний приём. Фактический жанр «дорожного романа» дал Радищеву возможность по ходу путешествия обращаться к самым разнообразным темам русской жизни. Причём сцены, которые видит сам путешественник, перемежаются с рассказами встречных им людей и с чтением найденных им в дороге рукописей, забытых или потерянных проезжими. Всё это предельно расширяет круг описываемых явлений и в целом создаёт мрачный образ обездоленной и бесправной России, страны, где главенствует произвол и торжествует право сильного. Так, в главе «Медное» помещён проникнутый негодованием рассказ о продаже с аукциона семейства крепостных; в главе «торжок» читаем рассуждение о цензуре, давящей свободное слово; в «Любани» и «Пешках» очень наглядно изображён надсадный труд и убогая нищета крепостных крестьян; в главе «Новогрод» дан портрет жадного до прибыли купца, готового пойти ради наживы на обман, и т.д. Почти в каждой главе встречаются гневные и необычайно сильные нападки на крепостнические порядки. В главе «Зайцево» помещён рассказ об убийстве крестьянами мелкого помещика, жестоко их угнетавшего. В главе «Городня» изображены злоупотребления во время рекрутских наборов. В главе «Спасская полесть» под видом фантастического сна помещён рассказ о царе, с глаз которого вдруг спало бельмо и который с ужасом увидел царящие вокруг его трона произвол и беззаконие (по сути это очень ядовитая сатира на всё царствование Екатерины II). Но в книге была не только критика - во многих главах были помещены проекты и предложения по исправлению общества. Так, в главу </w:t>
      </w:r>
      <w:r w:rsidRPr="00395962">
        <w:rPr>
          <w:rFonts w:ascii="Times New Roman" w:hAnsi="Times New Roman" w:cs="Times New Roman"/>
          <w:sz w:val="16"/>
          <w:szCs w:val="16"/>
        </w:rPr>
        <w:lastRenderedPageBreak/>
        <w:t xml:space="preserve">«Выдропуск» Радищев включил проект полного уничтожения придворных чинов, поскольку людей, которые обслуживают царя, нельзя даже приравнять к тем, кто служит отечеству. В «Хотилово» изложен проект постепенной отмены крепостного права и т.д. Однако сам автор, кажется, не верил в силу своих рецептов и возлагал надежду только на очистительную силу народного восстания. «О, если бы рабы, тяжкими узами отягчённые, - восклицает он, - яряся в отчаянии своём, разбили железо, вольности их препятствующим, главы наши, главы бесчеловечных своих господ, и кровию нашею обагрили нивы свои! Что бы там потеряло государство? Скоро бы из среды их исторгнулися великие мужи для заступления избитого племени, но были бы они других о себе мыслей и права угнетения лишены». В целом книга должна была оставлять у тогдашних читателей тягостное впечатление. Ещё никогда русская действительность не была показана в столь неприглядном виде, и никто до Радищева не предлагал столь радикальных методов для её исправления.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советской историографии «Путешествие из Петербурга в Москву» нередко использовалось в качестве источника для характеристики реального положения крестьян и владевших ими помещиков. Первые награждены привлекательными чертами, вторые -- полным отсутствием человеческих добродетелей. И то и другое далеко от реалий, точнее, не относится к типичным явлениям -- Радищев выступает в роли публициста, выдающего исключение за правило: порокам и добродетелям он придал всеобщее значение.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3. А.Н. Радищев о революции как единственном пути достижения свободы для народа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Своими произведениями «Письмо другу», «Беседа о том, что есть сын отечества», «Житие Федора Васильевича Ушакова» и «Путешествие из Петербурга в Москву» Радищев готовил читателей к восприятию идеи о необходимости революции. В оде «Вольность», наиболее важные строфы которой он включил в «Путешествие», Радищев выступил с подлинным гимном в честь будущей победоносной революции. Как величайший праздник человечества он рисует день, когда «возникнет рать повсюду бранна», будут «ликовать склепаны народы» и торопиться «в крови мучителя венчанна омыть свой стыд». Праздником будет день, когда победит восставший народ. После революции и казни царя, по мысли Радищева, на престол «воссядет народ» и воцарится вольность - «вольность дар бесценный источник всех великих дел». Он высоко ценил Кромвеля за то, что тот научил, «как могут мстить себя народы», и «Карла на суде казнил». Требуя полного освобождения крестьян, указывая на революционный путь к нему, Радищев не исключал при этом и путь реформ сверху. В этом не было ни отступления от своих основных взглядов, ни проявления либеральных иллюзий и колебаний. Он имел в виду реформы, которые не укрепляли бы существующий строй, а ослабляли бы его, ускоряли его гибель. Он разработал план постепенного осуществления мероприятий, которые должны завершиться «совершенным уничтожением рабства». Однако Радищев мало верил в то, что помещики, эти «звери алчные, пиявицы ненасытные», согласятся на проведение реформ или что их осуществит монарх. Он грозил помещикам что «рабы, тяжкими узами отягченные, яряся вотчаянии своем разобьют железом главы» своих ненавистных господ. Радищев считал, что революция - не пустая мечта: «Взор проницает густую завесу времени, от очей наших будущее скрывающую. Я зрю сквозь целое столетие»,-- писал он. Екатерина II понимала, какую опасность для самодержавно-крепостнического строя представляет критика крепостничества, сочетающаяся с провозглашением революционных идей, одобрением стихийных крестьянских бунтов и выступлением с революционной программой. С именем Радищева связан особый этап революционной, республиканской мысли в России. Идя «вслед Радищеву», затравленному самодержавием, радищевцы -- его современники и последователи -- приняли эстафету из его руки </w:t>
      </w:r>
      <w:r w:rsidRPr="00395962">
        <w:rPr>
          <w:rFonts w:ascii="Times New Roman" w:hAnsi="Times New Roman" w:cs="Times New Roman"/>
          <w:sz w:val="16"/>
          <w:szCs w:val="16"/>
        </w:rPr>
        <w:lastRenderedPageBreak/>
        <w:t>передали ее поколению Пестеля и Рылеева, Грибоедова и Пушкина. Если плеяда великих французских просветителей идеологически подготовила буржуазную революцию в Западной Европе, то Радищеву выпала великая честь выступить идеологом начинающегося революционного движения в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Заключение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А.Н. Радищев вошел в историю русской политической мысли как первый революционер-республиканец. Он решительно отвергал идеи о «неразумной черни», горячо верил в творческие возможности народных масс. Для него революция означала глубокое переустройство общества и государства в интересах народа. Важной была его мысль о необходимости сохранения крестьянской общины. В нём соединилось всё: общественный деятель и российские патриот, христианский пастырь и писатель. Голос Радищева был гласом вопиющего в пустыне. Воззрения его оказали большое влияние на политические взгляды Пестеля, Рылеева, других декабристов, также защищавших республиканские идеи.</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79.Внешнеполитические цели России в середине и во второй половине </w:t>
      </w:r>
      <w:r w:rsidRPr="00395962">
        <w:rPr>
          <w:rFonts w:ascii="Times New Roman" w:hAnsi="Times New Roman" w:cs="Times New Roman"/>
          <w:b/>
          <w:sz w:val="16"/>
          <w:szCs w:val="16"/>
          <w:u w:val="single"/>
          <w:lang w:val="en-US"/>
        </w:rPr>
        <w:t>XVIII</w:t>
      </w:r>
      <w:r w:rsidRPr="00395962">
        <w:rPr>
          <w:rFonts w:ascii="Times New Roman" w:hAnsi="Times New Roman" w:cs="Times New Roman"/>
          <w:b/>
          <w:sz w:val="16"/>
          <w:szCs w:val="16"/>
          <w:u w:val="single"/>
        </w:rPr>
        <w:t xml:space="preserve"> века: условия и методы их существования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Основные направления внешней политики России XVIII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Екатерина II - российская императрица с 1762г. по 1796г. Происходила из мелкого северогерманского княжеского рода. Урожденная Софья Августа Фредерика Анхальт - Цербстская. Умная и честолюбивая, она воспитывалась в строгости, и природная её гордость всячески подавлялась. В 1744г. Екатерина II приехала в Россию по приглашению Елизаветы Петровны. Приняв православие и получив имя Екатерины Алексеевны, в 1745г. вступила в брак с великим князем Петром Федоровичем, впоследствии Петром III. При равнодушии мужа строго регламентированной жизни двора, окруженная недоброжелателями, Екатерина II очень много читала, знакомясь с трудами по истории, изучала русский язык. Пашков Б.Г. Русь - Россия - Российская империя. Хроника правлений и событий 862 - 1917гг. - 2-е издание. - М.: Центрком, 1997. - 640с.</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Екатерина II взошла на престол в результате дворцового переворота 28 июля 1762 году и правила в течение 34 лет. Это была высокообразованная, умная, деловая, энергичная, честолюбивая и лицемерная женщина. В наследие от своих предшественников Екатерина получила три главных направления во внешней политике. Первое из них - северное. Шведы не теряли надежды вернуть утраченные земли, но успех им не сопутствовал. Это, однако, не исключало присутствие в Стокгольме сил, готовых воспользоваться любым удобным случаем, что бы попытать счастье.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 втором, южном направлении истекшие со временем прусского поражения десятилетия внесли существенные коррективы в соотношение сил: Османская империя клонилась к упадку, в то время как Россия находилась на пути к славе и могуществу. Робость перед османами прошла, и на смену осторожной оборонительной тактике пришли широкие наступательные замыслы и уверенность в победе над некогда грозным неприятелем.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Традиционным было и третье направление, отражавшее стремление к воссоединению с Россией украинского и белорусского народов. Украинские земли правобережья Днепра находились под владычеством Речи Посполитой. В этой связи польский вопрос приобретал первостепенное значение.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60 - х годах главным противником России на международной арене была Франция. Цель её политики по отношению к России отчетливо выразил Людовик XV: «Все, что в состоянии ввергнуть эту империю в хаос и заставить её вернуться во мрак, выгодно моим интересам». Французское правительство придерживалось традиционной линии укрепления так называемого «восточного барьера», в состав которого входили пограничные с Россией государства: Швеция, Речь Посполитая и Османская империя. Французская дипломатия дважды использовала свое влияние, что бы толкнуть Швецию и Османскую империю в войну с Россией.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Основные внешнеполитические задачи, решаемые Россией в 18 веке, были унаследованы от предшествующего столетия. Они заключались в борьбе за выход к морям - Черному и Балтийскому, возвращении в лоно российской государственности восточно-славянских земель (белорусских и украинских) с православным населением, входивших в 10-12 веках в состав Древней Руси, а позже ставших частью Польши и Литвы. Важное значение приобрели задачи укрепления позиций России на южных рубежах - Каспийском море и Кавказе, а также на Дальнем Востоке. Реализация этих задач была связана со стремлением не допустить новых нашествий на русские земли, и обеспечить полное вхождение России в европейскую систему международных отношений.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Преобразования первой четверти 18 века, как и реформы второй половины этого столетия, создали внушительный экономический и военный потенциал, позволивший добиваться решения поставленных целей с исключительной настойчивостью, использовать широкий арсенал различных средств (военных, дипломатических и экономических).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 началу 19 века определились два основных направления во внешней политике России: ближневосточное - стремление укрепить свои позиции в Закавказье, на Черном море и на Балканах, и европейское - участие в коалиционных войнах 1805-1807 г.г. против Франции. </w:t>
      </w:r>
      <w:r w:rsidRPr="00395962">
        <w:rPr>
          <w:rFonts w:ascii="Times New Roman" w:hAnsi="Times New Roman" w:cs="Times New Roman"/>
          <w:sz w:val="16"/>
          <w:szCs w:val="16"/>
        </w:rPr>
        <w:cr/>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второй четверти 19 века в сфере внешней политики стояли две основные проблемы - революционная опасность и восточный вопрос. Эти проблемы занимали важное место во внешней политике и других европейских держав, соперничавших на международной арене с Россией.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 наконец, первоочередное задачей внешней политики России во второй половине 19 века было добиться отмены статей Парижского мирного Трактата 1856 года, запрещавших России держать военный флот на Черном море, иметь военные крепости и арсеналы на Черноморском побережье.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2. Внешняя политика в XVIII веке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Южные границы России в конце 17 века продолжали тревожить набегами крымские татары. Правительство молодого царя Петра 1 нацелило главный удар на крепость Азов. В первом походе крепость так и не удалось взять, одной из главной причин этой неудачи состояла в невозможности блокировать Азов с моря из-за отсутствия у России флота. Выстроив флот, Петр 1 к лету вновь отправил под Азов войска, и 19 июля 1696 года крепость была взята.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Морские державы - Англия и Нидерланды - не пошли на союз с Россией против Турции и отказались предоставить русскому правительству военную помощь кораблями и морским снаряжением. Вместе с тем, они не были против сближения с Москвой ввиду назревавшей борьбы с Францией за раздел испанских колоний. Полуторагодичное путешествие Петра в Европу позволило ему выявить непрочность антитурецкой лиги и определить новые планы выхода к морскому побережью. В июле 1700 года видный русский дипломат Украинцев Е.И. заключил мирный договор с Портой на 30 лет, по которому за Россией закреплялись Азов и Таганрог. Правительство Петра смогло теперь сосредоточить все силы для Решения Балтийской проблемы.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Северная война началась в феврале 1700 года, еще до заключении я русско-турецкого мира. В сложных внешних условиях Петр 1 начал военные действия в Прибалтике против шведов, не имея союзников и потерпел сокрушительный разгром у Нарвы. Который был предопределен просчетами иностранных офицеров, нанятых на русскую службу, измена командующего герцога де Кроа, а также дезорганизация русских полков из-за их разнородного состава, отсутствие боевого опыта. Однако Петр 1 мужественно решил продолжать войну. Изменив направление главного удала в 1702 году была взята шведская крепость у </w:t>
      </w:r>
      <w:r w:rsidRPr="00395962">
        <w:rPr>
          <w:rFonts w:ascii="Times New Roman" w:hAnsi="Times New Roman" w:cs="Times New Roman"/>
          <w:sz w:val="16"/>
          <w:szCs w:val="16"/>
        </w:rPr>
        <w:lastRenderedPageBreak/>
        <w:t xml:space="preserve">истока р.Невы, которая стала ключом к Балтийскому морю, а в апреле 1703 года пала другая Шведская крепость Ниеншанц, а 16 мая 1703 года в устье реки Невы была заложена Петропавловская крепость и началось строительство Санкт-Петербурга.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 Весне 1709 года русская регулярная армия вдвое превосходила силы Карла II, и 27 июня 1709 года в Полтавском генеральном сражении русская армия, руководимая Петром 1, полностью разгромила шведские войска.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Выступление в 1710-1711 годах против России Османской империи, подталкиваемой Францией, боявшейся возрастания российской мощи, привело к столкновению русских и турецких войск на берегу р.Прут. Хотя русская армия не была разгромлена, но из-за отсутствия продовольствия и фуража боеспособность полков была подорвана и царь поручил подканцлеру начать переговоры о перемирии. Только в июне 1713 года на невыгодных для России условиях был заключен новый русско-турецкий мир. Турции возвратился Азов, укрепления Таганрога и других приазовских крепостей срывались, русский флот на Азове уничтожался.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20 годах 18 века затяжка войны уже была не выгодна для Швеции. Начавшийся в апреле 1721 года в г. Ништадте конгресс русских и шведских дипломатов в конце августа пришел к соглашению о мире. Ништадтский мирный договор 30 августа 1721 года закрепил за Россией Балтийское побережье от Выборга до Риги. Финляндия была возвращена шведам, в интересах балтийской торговли им разрешалось закупать и вывозить беспошлинно из русских балтийских портов (Риги и Ревеля) товаров на 50 тыс.руб.ежегодно. Россия выплачивала Швеции 1.5 млн. руб. за переданные ей территории в Лифляндии и Эстляндии. Эти пункты мирного договора способствовали переходу к добрососедским и даже союзным отношениям между Россией и Швецией. В 1724 году в Стокгольме был подписан русско-шведский оборонительный договор (на 12 лет). Победное завершение Северной войны утвердило за Россией (провозглашенной в октябре 1721 года империей) статус великой державы.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Еще в ходе Северной войны, правительство Петра 1 активизировало восточное направление своей внешней политики. Делались попытки установить контакты с государствами Средней Азии - Хивой и Бухарой. Но попытка наладить дружеские связи оказалась неудачной из-за коварства хивинского хана Ширгазы, перебившего посольский отряд. В Бухару посольство Ф.Беневини было более успешным.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Летом 1722 года с целью противодействия Ирану (Персии) на Северном Кавказе русские войска, возглавляемые самим царем Петром, предприняли Персидский поход и заняли Западное и южное побережье Каспия. Дагестан признал русский протекторат, Восточно-грузинское царство Вахтанга VI было освобождено от притеснений со стороны персов. Заключенный в сентябре 1723 г. В Петербурге мирный договор с Персией передавал в русское владение Дербент, Решт и Астрабад - города западного и южного побережья Каспийского моря. Но масштабные планы в отношении Закавказья, связанные с оказанием помощи христианскому населению Грузии и Армении, правительство России не могло реализовать из-за противодействия Турции, начавшей тогда войну в этом регионе. Одновременно Россия активно добивалась налаживания прочных экономических связей с цинским Китаем. Начавшиеся в 1720 году в Пекине русско-китайские переговоры по этому вопросу завершились уже после смерти Петра подписанием взаимовыгодного Кяхтинского торгового договора. Но Россия и на этот раз не смогла возвратить утерянные по Нерчинскому договору 1689 г. Земли по р.Амур. Китаю были уступлены территории по среднему течению р.Селенги и Урахайский край (Тува).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Внешнеполитический курс России в этот период преследовал цели сохранения неизменными западные границы, удержание влияния в Польше и преодоления тем самым создаваемого </w:t>
      </w:r>
      <w:r w:rsidRPr="00395962">
        <w:rPr>
          <w:rFonts w:ascii="Times New Roman" w:hAnsi="Times New Roman" w:cs="Times New Roman"/>
          <w:sz w:val="16"/>
          <w:szCs w:val="16"/>
        </w:rPr>
        <w:lastRenderedPageBreak/>
        <w:t xml:space="preserve">Францией «восточного барьера», отгораживавшего Россию от Европы Швецией, Польшей и Турцией, активизации политики на юге и противостояния антирусским союзам во главе с Англией и Францией. Вместе с тем силы, необходимые для этого, растрачивались в дворцовых переворотах, армии и флоту не уделялось должного внимания, в них насаждалась палочная дисциплина, почти не строились корабли на Балтике, а оставшиеся гнили в гаванях, боеспособность вооруженных сил при ближайших приемниках Петра Великого - Петре II и Анне Ивановне - оказалась подорванной. Недостаток сил и средств привели к возвращению Персии южного и западного побережья Каспийского моря.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Более успешно развивались события на европейском направлении. Российская дипломатия, возглавляемая опытным политиком А.И.Остерманом, не могла остаться в стороне от развернувшегося в Европе противостояния двух блоков - Венской (Австрия, Испания) и Ганноверской (Англия, Франция, Нидерланды) лиг, заключивших в 1726 году союзный договор с Австрией - врагом Франции и Турции. Союзники соглашались совместно действовать в Польше с целью ослабления в ней французского влияния.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1736 году разразилась русско-турецкая война, вызванная набегами турок на русское пограничье и территории, возвращенные Ирану. Военные действия развернулись в Крыму и в низовьях р.Дон. Летом 1936 года русская армия генерала П.П.Ласси в ходе успешной осады возвратила России Азов. Попытки же овладеть Крымом были безуспешны из-за просчетов командующего армией фельдмаршала Б.Х.Миниха. Австрия не выполняла условия союзного договора, Турция же получала поддержку от Франции и отказывалась от мирного разрешения конфликта. Осенью 1738 года из-за разразившейся эпидемии чумы русские гарнизоны были выведены из Очакова и Кинбурна, и, таким образом, выход в Черное море для России был потерян. По Белградскому мирному договору 18 декабря 1739 года Россия возвращала себе Азов (без укреплений), Кабарда была признана нейтральной между сторонами. Россия не добилась права держать флот на Азовском и Черном морях, не удалось ей оставить за собой и территории в Подолии и Молдавии, занятые в ходе войны. Турция по-прежнему отказывалась признать императорский титул российских монархов.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 востоке в 1731-1740 г.г. к России добровольно присоединились казахские Младший и Средний жузы и существенно расширились экономический связи русских купцов с Хивой, Бухарой и другими районами Средней Азии, страдавшими от междуусобных войн, набегов персидских шахов и афганских эмиров.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1741-1743 г.г. Швеция попыталась взять реванш за поражение в Северной войне, но русские войска нанесли шведам ряд поражение в Финляндии. В результате этого в августе 1743 года был подписан Абоский мирный договор, по которому Швеция вновь подтвердила за Россией территориальные приобретения в Прибалтике, к ней также отошла часть юго-Восточной Финляндии - Кюменгорская и часть Савалакской провинций.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 середине XVIII в. Внешнеполитическая активность России резко возросла. В 20-летнее правление императрицы Елизаветы Петровны усилилась ее роль на международной арене: преодолев попытки Англии и Франции отодвинуть ее от узловых вопросов политики, Россия заявила о себе как о великой державе Европы. Участие на правах союзника в семилетней войне 1756-1763 г.г. помогло России продемонстрировать свою военную мощь. Международный авторитет и внешнеполитические позиции страны укрепились.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правлении императрицы Екатерины II российская внешняя политика приобрела исключительную активность, связанную прежде всего с присоединением причерноморских территорий. Это направление внешнеполитического курса привело к двум русско-турецким войнам: в 1768-1774 и 1787-1791 г.г. Россия решала назревшую национальную задачу воссоединения земель, </w:t>
      </w:r>
      <w:r w:rsidRPr="00395962">
        <w:rPr>
          <w:rFonts w:ascii="Times New Roman" w:hAnsi="Times New Roman" w:cs="Times New Roman"/>
          <w:sz w:val="16"/>
          <w:szCs w:val="16"/>
        </w:rPr>
        <w:lastRenderedPageBreak/>
        <w:t>входивших в состав Древнерусского государства. Ею также была оказана существенная поддержка славянскому освободительному движению Балканского полуострова, завоеванного турками в конце XIV века. В первой русско-турецкой войне русская армия добилась ряда важных побед: А.В.Суворов провел у Туртукая в устье Дуная в мае-июне 1773 года успешные боевые операции, а 9 июня 1774 года во встречном 10 часовом сражении при Козлудже сломил сопротивление турок, а заодно и волю турецкого правительства к продолжению войны. И в 1774 году Россия подписала выгодный для нее Кючук-Кайнарджийский мир с Турцией. России предоставлялось право торгового мореплавания по Черному морю и через проливы Босфор и Дарданеллы. На северном Кавказе к России отходила Кабарда, а Крымское ханство объявлялось независимым от Турции, при этом Керчь, Еникале и Кинбурн передавались в русское владение.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70-80 годы XVIII века Россия наращивала свои внешнеполитические успехи. В 1779 году она выступила на Тешенском конгрессе в роли гаранта равновесия в Германии, посредничая в австро-прусском соперничестве. В 1780 году объявила «Декларацию вооруженного нейтралитета», защищая право свободного мореплавания, стесненного в этот период Англией, воевавшей в Северной Америке со своими восставшими колониями. Инициативу России поддержали почти все страны Европы и только что возникшие Соединенные Штаты Америки. В 1781 году подписан союзный договор с Австрией. В дипломатии и внешней политике однако, по прежнему доминировала задача реализации одной из важнейших национальных целей - присоединить Крым и причерноморские земли. Турция не хотела примериться с потерей Крыма и готовилась к новой войне с Россией. 8 апреля 1783 года Екатерина II подписала манифест о присоединении Крыма к Российской империи. Вытеснение Турции из Крыма укрепляло обороноспособность России на южных границах и способствовало ускорению экономического развития южнорусских и украинских территорий.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Укрепились позиции России и на Кавказе. 24 июля 1783 года был подписан в Георгиевске договор царя Восточной Грузии (Карталии и Кахетии) Ираклия II с Россией о вступлении под российское покровительство (протекторат). В 1787 году вассалом России признал себя владетель Северного Дагестана шамхал Тарковский, русского покровительства добивались царь Западной Грузии (Имертии) Соломон I и крупнейший азербайджанский правитель Фатали-хан Кубинский.</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80.Участие России в Семилетней войне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Семилетняя война (1756 - 1763гг.)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Россия приняла активное участие в Семилетней войне с Пруссией (1756 - 1763гг.). Усилившаяся Пруссия при Фридрихе II оказывала возрастающее давление на своих соседей, стремясь к территориальным захватам. Возникла угроза интересам России. Поэтому право Елизаветы Петровны присоединилось к союзу Франции и Австрии, направленному против Пруссии.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ходе Семилетней войны союзники с подозрением смотрели друг на друга, вступали в затяжные пререкания, действовали не согласованно, преследуя лишь собственные цели. Россия внесла самый большой вклад в борьбу против Пруссии. В начале 1758г. русская армия осадила Кенигсберг. Город был взят, его жители присягнули русской императрице. Вскоре русские войска овладели всей Восточной Пруссией. В августе 1758г. произошло кровопролитное сражение близ Цорндорфа. Фридрих II намеревался уничтожить русскую армию, но русские стойко выдержали яростные атаки солдат короля. Население Восточной Пруссии было приведено к присяге русской императрице. Когда сдался Кенигсберг, среди правых его жителей, присягнувших России, был великий немецкий философ Иммануил Кант. Елизавета Петровна предполагала присоединить эту область к российским владениям, оставив ее гражданам все права, которыми они пользовались. По высочайшему повелению </w:t>
      </w:r>
      <w:r w:rsidRPr="00395962">
        <w:rPr>
          <w:rFonts w:ascii="Times New Roman" w:hAnsi="Times New Roman" w:cs="Times New Roman"/>
          <w:sz w:val="16"/>
          <w:szCs w:val="16"/>
        </w:rPr>
        <w:lastRenderedPageBreak/>
        <w:t>отчеканили монеты с изображением императрицы и надписью, которая удостоверяла, что Елизавета Петровна… «король Пруссии». Следующий год ознаменовался новыми победами русской армии. Во главе войск встал талантливый полководец генерал П.С. Салтыков.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Фридрих II с главной армией выступил на встречу Салтыкову. 1 августа 1759г. у высот Кунерсдорфа на правом берегу Одера развернулось ожесточенное сражение между сорока восьмитысячной армией Фридриха II и пятидесяти восьмитысячной русско - австрийской армией. Войска Фридриха были опрокинуты и панически бежали. Сам король едва избегнул плена. Русские захватили сто семьдесят две пушки. Битва при Кунерсдорфе - одна из самых ярких страниц боевой славы русской армии, вновь доказавшей военное могущество России и высокие качества ее солдат.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сентябре 1760г. русские войска генерала З.Г. Чернышева, преследуя неприятеля, достигли Берлина и вступили в столицу Пруссии. Берлин был взят без боя, т.к. пруссаки поспешно отступали под натиском войск Чернышева. В рапорте генерала сообщалось, что «оной город войску ее императорского величества под протекцию подвергается, и вороты действительно отворил».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Взятие Берлина произвело ошеломляющее впечатление в Европе, но в то же время вызвало большое раздражение союзников России, опасавшихся ее усиления, вследствие чего русские войска вскоре были выведены из Берлина. Военные действия продолжались и в 1761г., когда корпус П.А. Румянцева при поддержке флота овладел сильной крепостью Кольберг. Истощенная войной Пруссия готова была рухнуть, Фридрих II подумал об отречении от престола. И в который раз окончательная катастрофа миновала прусского короля. Нежданная помощь пришла … из Петербурга. Умерла императрица Елизавета Петровна. Престол занял Петр III, который тотчас прекратил военные действия против своего кумира Фридриха II и даже предложил ему помощь в борьбе с недавними союзниками России.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1762г. был заключен русско-прусский мирный договор. Фридрих безвозмездно получил обратно все отвоеванные у него земли, обильно политые русской кровью.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Таким образом, участие России в Семилетней войне (1756 - 1763гг.) принесло славу русскому оружию, военное могущество и значительные завоевания на западе.</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81.Борьба России за выход к Черному морю. Русско-турецкие войны во второй половине </w:t>
      </w:r>
      <w:r w:rsidRPr="00395962">
        <w:rPr>
          <w:rFonts w:ascii="Times New Roman" w:hAnsi="Times New Roman" w:cs="Times New Roman"/>
          <w:b/>
          <w:sz w:val="16"/>
          <w:szCs w:val="16"/>
          <w:u w:val="single"/>
          <w:lang w:val="en-US"/>
        </w:rPr>
        <w:t>XVIII</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b/>
          <w:sz w:val="16"/>
          <w:szCs w:val="16"/>
        </w:rPr>
        <w:t>Борьба России за выход к Черному морю в XVII-XVIII в.в</w:t>
      </w:r>
      <w:r w:rsidRPr="00395962">
        <w:rPr>
          <w:rFonts w:ascii="Times New Roman" w:hAnsi="Times New Roman" w:cs="Times New Roman"/>
          <w:sz w:val="16"/>
          <w:szCs w:val="16"/>
        </w:rPr>
        <w:t>. Покорение Крыма. Почти трехсотлетняя эпоха турецкого владычества (с 1475 по 1774 г.г.) была самой спокойной, но и самой застойной в истории Юго-Западного Крыма. Османская империя, распространившая свою власть на все побережье Черного и Азовского морей, избавила их от пиратства, войн и междоусобиц. Лишь изредка в море выходили чайки запорожских казаков, совершавших дерзкие налеты на приморские города.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Никакого интереса для внутритурецкой торговли Гераклейский полуостров не представлял. Османы вели ее через Кафу, а крымские ханы - через вновь построенный порт Гёзлёв (нынешняя Евпатория). Сохраненные турками крепости Инкерман и Балаклава, перестроенные для применения артиллерии, были лишь пограничными форпостами, охранявшими побережье от вторжений казаков и обеспечивавшими повиновение местного населения, которое, хотя и исламизировалось постепенно, оставалось, в основном, грекоязычным и христианским.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Ситуация в акватории Черного моря стала постепенно меняться с конца ХVII века, когда крепнущая Россия перешла в своей южной политике от глухой обороны к наступательным действиям: в 1696 году в Азовском море появляются корабли первого русского флота. Петр I захватывает турецкую крепость </w:t>
      </w:r>
      <w:r w:rsidRPr="00395962">
        <w:rPr>
          <w:rFonts w:ascii="Times New Roman" w:hAnsi="Times New Roman" w:cs="Times New Roman"/>
          <w:sz w:val="16"/>
          <w:szCs w:val="16"/>
        </w:rPr>
        <w:lastRenderedPageBreak/>
        <w:t>Азов и строит новую - Таганрог. Азово-Черноморский бассейн перестает быть внутренним морем Турции. Не все получалось у России сразу: после неудачного Прутского похода в 1711 году пришлось вернуть туркам Азов и разрушить Таганрог.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Однако, четверть века спустя армии Миниха и Ласси вторгаются уже на территорию Крыма, сжигают Бахчисарай, захватывают другие города. В результате этой войны Россия возвращает себе Азов. Уже к началу ХVIII века становилось ясно, что молодое и крепнущее Русское государство будет всеми силами решать проблему выхода к морям: Балтийскому и Черному. Балтийскую проблему решил Петр Великий в ходе Северной войны 1700-1721 годов. Черноморскую решали долго и трудно. Миролюбивая Елизавета Петровна старалась в конфликты с Турцией не вступать, тем более, что Россия тогда глубоко погрязла в европейских интригах, в результате чего, была втянута в Семилетнюю войну с Пруссией и вела активные боевые действия на европейском театре в 1757-1761 г.г.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 решению Черноморской проблемы обратилось уже правительство Екатерины II, которое располагало достаточными людскими, финансовыми, политическими и военными возможностями для начала крупномасштабной войны. Сверхзадача, которую ставило перед собой русское правительство, была сложнейшей: вытеснить Турцию из Европы полностью, не только завоевав земли Северного Причерноморья, но и освободив от турецкого ига единоверных южных славян и греков. Последней и желанной точкой этой экспансии должно было стать водружение Креста над главным храмом православия - Софией константинопольской.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Естественно, была и программа-минимум: завоевать степи Северного Причерноморья, где в те времена кочевали татары Ногайской орды , и поставить под свой контроль Крымское ханство. В результате нескольких войн и многолетних дипломатических усилий, программа-минимум была выполнена полностью, а программа-максимум - лишь частично.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Русско-турецкая война 1769-1774 годов велась на суше и на море, причем, впервые русская эскадра, выйдя из Петербурга и обогнув Европу, вошла в Средиземное море, где под командованием А.Г. Орлова дала туркам бой в Чесменском проливе, полностью разгромив турецкий флот. В ходе кампании 1771 года русская армия под командованием князя В.М. Долгорукова взяла штурмом крепости Перекоп и Арабат и, войдя в Крым, захватила города Гёзлёв, Ак-Мечеть, Керчь, Балаклаву, крепость Еникале. Итогом этой войны стало подписание знаменитого Кючук-Кайнарджийского договора 1774 года, по которому к России отходили Азов, Керчь, Еникале (под Керчью), Кинбурн. Русские торговые корабли получили право заниматься коммерцией на Черном море и выходить в Средиземное. Крымское ханство объявлялось независимым от Турции.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Цели программы-минимум были почти достигнуты (за исключением завоевания западного сектора Северного Причерноморья).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состав империи вошли огромные и малонаселенные территории, которые было необходимо осваивать. Эти вновь присоединенные земли получили название Новороссии. Наместником Новороссии и главным проводником российской политики в регионе стал фаворит Екатерины II, один из выдающихся политических и военных деятелей России XVIII века Г.А. Потемкин. Его волей и энергией мобилизовывались громадные материальные и людские ресурсы для строительства новых городов, сельскохозяйственного освоения земель, строительства флота. На территории Новороссии возникают города Екатеринослав (Днепропетровск), Херсон, Никополь. На пустующие земли устремляются толпы крестьян из центральных районов России и Украины. Эмиссары Екатерины активно вербуют в Европе колонистов для освоения Новороссии.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Однако, русское правительство чувствовало за собой и страной силы развить и военно-политический успех. На первый план вышла задача ликвидации Крымского ханства. Для решения этой </w:t>
      </w:r>
      <w:r w:rsidRPr="00395962">
        <w:rPr>
          <w:rFonts w:ascii="Times New Roman" w:hAnsi="Times New Roman" w:cs="Times New Roman"/>
          <w:sz w:val="16"/>
          <w:szCs w:val="16"/>
        </w:rPr>
        <w:lastRenderedPageBreak/>
        <w:t>проблемы был предпринят ряд разноплановых шагов: Россия активно участвует в междоусобице двух ханов - ставленника Турции Девлет-Гирея и пророссийски настроенного Шагин-Гирея, который был обласкан в Петербурге и мечтал провести в Крыму реформы сродни петровским.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1776 году турки высадили в Крыму десант для поддержки Девлета, но в ноябре того же года русские заняли Перекоп, а весной 1777 года - ввели войска в Крым. Турки и Девлет-Гирей покинули Крым, а русское присутствие стало постоянным. Для того, чтобы подорвать экономическую основу ханства, в следующем, 1778 году русские, под предлогом защиты христиан от мусульманских преследований, выселяют в Приазовье основное податное население Крыма - понтийских греков. Этот процесс затронул и Гераклейский полуостров, т.к. в те времена и в Инкерманской , и в Балаклавской долинах продолжало жить множество христиан.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Одной из первых задач, которую Россия стала решать, начав закрепляться в Крыму, было создание подчиненных ей военных крепостей. С этой целью, в частности, уже в 1778 году по указанию А.В. Суворова русский гарнизон был размещен в Инкермане и Балаклаве, а по обоим берегам Ахтиарской (Севастопольской) бухты были сооружены временные укрепления и размещено по 3 батальона войск.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Поскольку Россия намеревалась закрепиться на Черном море всерьез и надолго, русские военачальники искали место, где мог бы базироваться очень крупный и мощный флот. Ни один из существовавших тогда в Крыму и Северном Причерноморье портов для этого не подходил. Поэтому, огромная и пустынная Севастопольская бухта сразу же привлекла внимание А.В. Суворова.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Правда, в Петербурге не были до конца уверены, что Крымом удастся овладеть окончательно. Поэтому, поначалу в качестве главной базы флота стали возводить Херсон в дельте Днепра.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Кстати, выбор названий для вновь основывавшихся городов был не случаен. В результате выполнения программы-максимум, на берегах Черного моря должна была возникнуть вассальная России Константинопольская империя. Для нее даже императора готовили - любимого внука Екатерины Константина. Поэтому, все вновь основываемые города получали греческие названия, известные по старинным хроникам. Истинные места расположения многих древних городов не были тогда известны науке, и новые поселения были названы, в основном, невпопад: Херсон должен был быть на месте Севастополя, а Севастополь - на месте Сухуми. Угадали только один раз, переименовав Кафу в Феодосию.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Дела в Крыму складывались в пользу России: лишенное поддержки Турции, впавшей в глубокий политический и экономический кризис, и налогов от выселенных христиан, раздираемое внутренними противоречиями, оккупированное русскими войсками, Крымское ханство стало нежизнеспособным.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Понимая, что его трон не держится ни на чем, кроме русских штыков, Шагин-Гирей в 1783 году отрекся от престола и переехал жить в Россию, а Екатерина II Манифестом от 8(19) апреля 1783 года включила Крым в состав России.</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 xml:space="preserve">Русско-турецкая война 1711–1713.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После поражения под Полтавой в 1709 шведский король Карл XII бежал в Османскую империю. По его инициативе и под давлением Франции, главной союзницы Турции, опасавшейся усиления позиций России на Балтике и в Польше, султан Ахмед III (1703–1730) 20 ноября (1 декабря) 1710 объявил войну Петру I; в январе 1711 крымский хан Девлет-Гирей совершил набег на южно-русские и украинские земли. 25 февраля (4 марта) 1711 последовало ответное объявление войны со стороны России. Участие в Северной войне (см. СЕВЕРНАЯ ВОЙНА) не позволяло Петру I направить на юг значительные силы, и поэтому он решил вторгнуться на Балканы в надежде на восстание подвластных Османской империи христианских славянских народов (черногорцы, сербы, болгары) и на помощь </w:t>
      </w:r>
      <w:r w:rsidRPr="00395962">
        <w:rPr>
          <w:rFonts w:ascii="Times New Roman" w:hAnsi="Times New Roman" w:cs="Times New Roman"/>
          <w:sz w:val="16"/>
          <w:szCs w:val="16"/>
        </w:rPr>
        <w:lastRenderedPageBreak/>
        <w:t>православных господарей Молдавии (Д.Кантемир) и Валахии (К.Брынковяну). В апреле 1711 татары были изгнаны из Украины, а в мае заключен польско-русский оборонительный союз. В июне русская армия во главе с царем, пройдя через Правобережную Украину, вступила в пределы Молдавии; Д. Кантемир перешел на сторону России. Однако антитурецкое восстание вспыхнуло только в Черногории; Валахия сохранила верность султану. Русские не успели подойти к Дунаю раньше турок и помешать им переправиться у Исакчи и соединиться с Девлет-Гиреем. Отряду генерала К. Э. Ренне, посланному в Валахию, удалось захватить Браилов. Но в начале июля на р. Прут главная русская армия была окружена пятикратно превосходящими силами великого везира Балтаджи Мехмеда-паши и крымского хана. Хотя 9 (20) июля у Станилешт русские отбили атаку янычар, нанеся им большие потери (7 тыс.), они оказались в отчаянном положении из-за недостатка припасов и отстутствия помощи со стороны союзников. Только бунт янычар изменил ситуацию, заставив великого везира вступить в переговоры с Петром I. 12 (23) июля был подписан Прутский мир: за право свободного отвода русской армии царь обязался вернуть Османской империи Азов, уничтожить новопостроенные крепости Таганрог, Каменный Затон и Новобогородицкий городок в устье р. Самара, уничтожить Азовскую флотилию, отказаться от вмешательства в дела Речи Посполитой и вывести войска с ее территории.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Поскольку выполнение условий Прутского соглашения затянулось, султан в конце декабря 1711 предъявил России ультиматум, угрожая возобновить военные действия; это заставило Петра I передать туркам Азов и срыть крепости. 12 (23) апреля 1712 был заключен новый русско-турецкий договор, по которому Россия отказалась от Запорожья и обещала в течение месяца очистить польскую территорию, но получала право занять ее в случае шведского вторжения в Речь Посполитую; стороны обязались не строить крепости на Дону между Азовом и Черкасском.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29 ноября (10 декабря) 1712 Порта вновь объявила войну России, надеясь добиться от нее новых уступок. Твердая позиция петровской дипломатии побудила турок в конце марта 1713 возобновить переговоры, завершившиеся 13 (24) июня подписанием Адрианопольского мира, в целом подтвердившего условия Прутского; русско-турецкая граница была установлена между притоками Днепра Самарой и Орелью.</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 xml:space="preserve">Русско-турецкая война 1735–1739.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Возвращение правительством Анны Ивановны (см. АННА ИВАНОВНА) Ирану западного и южного побережья Каспийского моря, доставшегося России по договору 1723, и заключение русско-иранского союза (Гянджинский договор 1735) вызвали резкое обострение русско-турецких отношений. Вторжение в российские владения крымских татар спровоцировало новую войну с Османской империей, в которой союзниками России выступили Иран и Австрия. Поход русских войск под командованием М.И.Леонтьева на Крым осенью 1735 окончился неудачей из-за бездорожья и плохого снабжения. В 1736 Днепровской армии Х.А.Миниха удалось 20 (31) мая взять Перекоп, проникнуть в Крым и захватить 17 (28) июня ханскую столицу Бахчисарай, однако перебои в снабжении, эпидемия и приближение возвращавшихся с Кавказа татарских отрядов вынудили ее отступить; в то же время Донская армия П.П.Ласси 19 (30) июня овладела Азовом; был также взят и разрушен Кинбурн. 1737 ознаменовался успехами русских: в начале июля Днепровская армия захватила крепость Очаков, а Донская армия форсировала Сиваш, ворвалась в Крым и 12 (23) июля разбила войска хана Фетхи-Гирея на р. Салгир. Начавшиеся летом того же переговоры России, Австрии и Турции в украинском местечке Немирове (совр. Винницкая область) сорвались, поскольку Порта, поддержанная Францией, отвергла требования России отдать ей Кубань, Крым и восточное побережье Азовского моря, предоставить независимость Молдавии и Валахии и открыть Черное море для российских кораблей. Военные действия </w:t>
      </w:r>
      <w:r w:rsidRPr="00395962">
        <w:rPr>
          <w:rFonts w:ascii="Times New Roman" w:hAnsi="Times New Roman" w:cs="Times New Roman"/>
          <w:sz w:val="16"/>
          <w:szCs w:val="16"/>
        </w:rPr>
        <w:lastRenderedPageBreak/>
        <w:t>возобновились. В 1738 войска П.П.Ласси вновь овладели Перекопом и совершили успешное вторжение в Крым. В начале 1739 войска Х.А.Миниха перешли Днестр, 17 (28) августа разгромили турецкую армию Вели-паши у с. Ставучаны (совр. Ставчаны), взяли крепость Хотин и оккупировали большую часть Молдавии; по просьбе молдавской делегации княжество было принято в русское подданство. Но, несмотря на эти успехи, заключение Австрией сепаратного мира с Османской империей вынудило Россию подписать 18 (29) сентября 1739 невыгодный для нее Белградский мир: она получила только небольшую территорию на правом берегу Днепра и Азов, обязавшись срыть его укрепления; ей запрещалось иметь корабли на Черном и Азовском морях; Кабарда и область между Манычем и Еей стали нейтральными зонами («барьерами») между двумя государствами.</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 xml:space="preserve">Русско-турецкая война 1768–1774.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Причиной войны стало вмешательство России в польские дела – помощь королю Станиславу Понятовскому в борьбе с Барской конфедерации (см. РАЗДЕЛЫ ПОЛЬШИ); Конфедерация, в свою очередь, искала поддержки у Франции и Османской империи. Воспользовавшись нападением гайдамаков (украинских повстанцев) на пограничное татарское с. Галта, Порта, по наущению Франции и рассчитывая на содействие Австрии и польских антирусских кругов, 25 сентября (6 октября) объявила России войну под предлогом несоблюдения ею договоров касательно Речи Посполитой.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Военные действия начались зимой 1768/1769 неудачным набегом крымских татар на Новороссию и Бахмут. В начале 1769 Вторая русская армия (П.А.Румянцев) вышла к Азовскому морю; в Воронеже была вновь построена Азовская флотилия. В марте 1769 Первая русская армия (А.М.Голицын) двинулась в Молдавию, пообещавшую принять русское подданство, 18 (29) апреля разбила под Хотином авангард главной турецкой армии (Караман-паша), но не смогла взять город штурмом и в июне отступила в Подолию (к Меджибожу). Турки оккупировали Молдавию, форсировали Днестр и сосредоточили свои силы под Хотином. Первая армия 29 августа (9 сентября) отразила нападение войск Молдаванчи-паши у переправы через Днестр, 9 (20) сентября заняла Хотин, а 26 сентября (7 октября) – Яссы. Сменивший А.М.Голицина П.А.Румянцев продолжил наступление: он овладел Галацем и пленил молдавского господаря. В то же время Второй армии (П.И.Панин) не удалось захватить Бендеры. На Кавказе на сторону России перешли Кабарда, абазины и грузинский царь Ираклий II (1762–1798).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1770 начался начался неудачной попыткой турок вернуть Молдавию. Отразив их нападение на Фокшаны, Первая армия вступила в Валахию и взяла Браилов. В конце мая турецкая армия под командованием великого везира Халиль-паши начала новое наступление в Молдавии. Она переправилась через Дунай, заняла Измаил, 3 (14) июня форсировала Прут у Фальчи, но Первая армия нанесла поражение турецко-татарским отрядам хана Каплан-Гирея 17 (28) июня у Рябой Могилы и 7 (18) июля на р. Ларга, а 21 июля (1 августа), несмотря на почти десятикратный перевес противника, наголову разгромила главные силы Халиль-паши под Кагулом. Недостаток войск помешал Румянцеву перенести военные действия за Дунай, и русские сконцентрировали свои усилия на захвате днестровских и дунайских крепостей: в июле-декабре 1770 Вторая армия взяла Измаил, Килию, Бендеры, Аккерман (совр. Белгород-Днестровский) и Браилов, а Первая – Бухарест и Крайову; к концу года был установлен полный контроль над Дунайскими княжествами.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1770 русские добились успехов и на море. Балтийская эскадра под командованием А.Г.Орлова и Г.А.Спиридова в апреле захватила Наварин, 24 июня (5 июля) нанесла поражение турецкому флоту в Хиосском проливе и 25–26 июня (6–7 июля) сожгла его в Чесменской бухте.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В феврале 1771 Первая армия заняла Джурджу, в марте блокировала Тулчу и Исакчу. В мае турки сделали попытку овладеть Дунайскими княжествами. Они захватили Джурджу и вытеснили русских из Малой Валахии. Но нападение корпуса Ахмета-паши на Бухарест в июне было отражено. Первая армия отбила Джурджу, переправилась на южный берег Дуная и захватила Тульчу, Исакчу и Мачин (совр. Мэчин). Вторая армия 14 (25) июня взяла Перекоп и овладела Крымом. Австрия разорвала союз с Османской империей. В этих условиях султан Мустафа III (1757–1774) предложил Екатерине II (1762–1796) заключить мир. 19 (30) мая 1772 было подписано русско-турецкое, а 1 (12) ноября – русско-крымское перемирие. Мирные переговоры, начавшиеся в июле 1772 в Фокшанах, а затем продолжившиеся в Бухаресте, сорвались, однако, из-за отказа Порты удовлетворить требование России о предоставлении независимости Крымскому ханству.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Война возобновилась в феврале 1773. Первая армия с переменным успехом действовала на Дунае; на правом берегу ей удалось закрепиться только в Гирсове (совр. Хыршова). Но в июне 1774 она развернула решительное наступление в Добрудже. Отряд А.В.Суворова и М.Ф.Каменского 9 (20) июня разбил корпус Абдул-Резака у с. Козлуджа (северо-западнее Варны); русские блокировали Шумлу (совр. Шумен), Рущук (совр. Русе) и Силистрию (совр. Силистра); авангард Первой армии прорвался за Балканы. Турецкие войска взбунтовались и потребовали прекращения войны. Румянцев отверг предложение великого везира Мусин-Заде о перемирии и 10 (21) июля в своей ставке в дер. Кючук-Кайнарджи близ Силистрии продиктовал ему условия мирного договора: к России отошли Кабарда, восточно-крымские крепости Керчь и Еникале, область между низовьями Днепра и Южного Буга с Кинбурном; ей было предоставлено право выступать в защиту христианского населения Османской империи; ее корабли получили свободный доступ в Черное и Азовское моря; Молдавия и Валахия обрели автономию, а Крымское ханство было объявлено независимым.</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 xml:space="preserve">Русско-турецкая война 1787–1791.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1783 Россия аннексировала Крым и Кубань; в том же году под ее покровительство перешла Грузия. В июле 1787 Османская империя при поддержке Пруссии, Франции и Великобритании выдвинула России ультиматум с требованием восстановить вассальную зависимость от нее Крыма и Грузии и согласиться на досмотр российских кораблей, проходящих через проливы Босфор и Дарданеллы. Получив отказ, 13 (24) августа 1787 султан Абдул-Хамид (1774–1789) объявил войну России.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Основные силы русских были организованы в две армии – Украинскую (П.А.Румянцев) и Екатеринославскую (Г.А.Потемкин); вспомогательная роль отводилась Кубанскому корпусу, действовавшему на Кавказе. Война началась высадкой под Кинбурном турецкого десанта 14 (25) сентября 1788, который 1 (12) октября был разгромлен А.В.Суворовым. Вторая попытка турок овладеть Кинбурном зимой 1787/1788 также оказалась неудачной. На Кавказе русским удалось подавить вспыхнувшее восстание татар и кубанцев. В январе 1788 в войну на стороне России вступила Австрия: одна австрийская армия (принц Фридрих-Иосия Кобург-Заалефельд) подошла к Хотину, другая (фельдмаршал Ф.-М.Ласси) взяла Шабац и осадила Белград; но затем наступление австрийцев замедлилось. Огромная (300 тыс.) турецкая армия вступила в Молдавию и заняла Яссы. Украинская армия соединилась с австрийцами под Хотином, однако из-за разногласий союзникам не удалось осуществить крупных операций. Летом 1788 Великобритания, Франция и Пруссия побудили Швецию объявить войну России. Неудачи австрийцев (поражения у Мехадии и Слатины и потеря Баната и Трансильвании) компенсировались победой эскадры Ф.Ф.Ушакова над турецким флотом у о.Фидониси 3 (14) июля и взятием австрийскими и русскими войсками Хотина 18 (29) сентября, что заставило турецкое командование пойти на </w:t>
      </w:r>
      <w:r w:rsidRPr="00395962">
        <w:rPr>
          <w:rFonts w:ascii="Times New Roman" w:hAnsi="Times New Roman" w:cs="Times New Roman"/>
          <w:sz w:val="16"/>
          <w:szCs w:val="16"/>
        </w:rPr>
        <w:lastRenderedPageBreak/>
        <w:t xml:space="preserve">перемирие с австрийцами и отвести свои силы к Рущуку. 6 (17) декабря Екатеринославская армия овладела Очаковом.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Весной 1789 турки вытеснили австрийцев в Трансильванию, но затем потерпели несколько поражений от П.А.Румянцева. После его отзыва Екатеринославская и Украинская армии были объединены в Южную под началом Г.А.Потемкина. Попытка турок разбить русские войска по частям потерпела полную неудачу: корпус А.В.Суворова при поддержке австрийцев разгромил 21 июля (1 августа) корпус Осман-паши под Фокшанами, а 11 (22) сентября армию великого везира Юсуф-паши на р.Рымник. Русские овладели Аккерманом и Хаджи-Беем; 3 (14) ноября капитулировали Бендеры. В сентябре австрийцы заняли Белград, в ноябре – Бухарест.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январе 1790 Пруссия заключила с новым султаном Селимом III (1789–1807) договор о гарантиях неприкосновенности границ Османской империи и мобилизовала двухсоттысячную армию. После поражения австрийцев под Джурджево и смерти Иосифа II новый император Леопольд II (1790–1792), опасаясь нападения Пруссии, вступил в переговоры с Портой в Рейхенбахе, завершившиеся заключением мира в сентябре 1790; Екатерина II отказалась в них участвовать. Турки попытались нанести удар на Кавказе, высадив корпус Батал-паши, но его наступление на Кубань было отражено. Черноморский флот Ф.Ф.Ушакова сорвал планы высадки турецкого десанта в Крыму, разгромив вражескую эскадру в Еникальском проливе 8 (19) июля и у о. Тендра 28–29 августа (8–9 сентября) 1790. После подписания 3 (14) августа Верельского мира со Швецией Южная армия начала наступление на Дунае и в октябре-ноябре овладела Килией, Сулинским гирло, Тульчей и Исакчей; 11 (22) декабря А.В.Суворов взял Измаил.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1791 сменивший Г.А.Потемкина Н.В.Репнин перенес военные действия за Дунай. 4 (15) июня отряд М.И.Кутузова разбил турецкий корпус у Бабадага, а 28 июня (9 июля) Южная армия нанесла поражение главным силам турок при Мачине. На Кавказе Кубанский корпус И.В.Гудовича 22 июня (3 июля) взял Анапу. 31 июля (11 августа) Ф.Ф.Ушаков разгромил турецкий флот у м. Калиакрия. Прямая угроза Константинополю и крах надежд на помощь Великобритании и Пруссии заставили Селима III заключить 29 декабря 1791 (9 января 1792) Ясский мир с Россией: он уступил ей междуречье Днестра и Южного Буга, признал присоединение к ней Крыма и Кубани, отказался от притязаний на Грузию и обязался не смещать без согласия русского правительства господарей Молдавии и Валахии.</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82. Участие России в разделах Польши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u w:val="single"/>
        </w:rPr>
        <w:t>Разделы Польши -</w:t>
      </w:r>
      <w:r w:rsidRPr="00395962">
        <w:rPr>
          <w:rFonts w:ascii="Times New Roman" w:hAnsi="Times New Roman" w:cs="Times New Roman"/>
          <w:sz w:val="16"/>
          <w:szCs w:val="16"/>
        </w:rPr>
        <w:t xml:space="preserve"> постепенный раздел территорий ослабевшего польско-литовского государства - Речи Посполитой Пруссией, Россией и Австрией. Примером слабости центральной власти было избрание короля решением сейма. В польском парламенте применялся принцип голосования "liberum veto", в соответствии с которым все решения сейма должны были приниматься единогласно. Всё это приводило к постоянным усобицам шляхтичей. План раздела предлагался соседями этого государства ещё Петру I. же согласилась. Стремясь разрушить австро-турецкий союз Екатерина II,  согласилась на раздел Польши. 4 ЯН 1772 был подписан секретный договор с Фридрихом II о разделе Польши. Три державы совершили акт неприкрытой агрессии. В качестве повода использовался "диссидентский вопрос". 18 СН 1772 произошёл первый раздел: в России, подавившей сопротивление Барской конфедерации, отошла значительная часть Белоруссии, к Пруссии - часть балтийского побережья, к Австрии - часть Галиции с Львовом, Перемышлем и часть Краковского воеводства. Польша потеряла территорию в 3800 кв. миль с населением 4 млн.человек.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1791 в Польше была принята новая конституция. Отменена выборность короля, уничтожено "libeerum veto", открыт доступ в сейм для городской верхушки. Однако некоторые магнаты, недовольные ограничением своих привилегий, обратились за </w:t>
      </w:r>
      <w:r w:rsidRPr="00395962">
        <w:rPr>
          <w:rFonts w:ascii="Times New Roman" w:hAnsi="Times New Roman" w:cs="Times New Roman"/>
          <w:sz w:val="16"/>
          <w:szCs w:val="16"/>
        </w:rPr>
        <w:lastRenderedPageBreak/>
        <w:t xml:space="preserve">помощью к России, гаранту неприкосновенности старого порядка.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1792 русская армия заняла Варшаву. Следом в Польшу вошли прусские войска. В соответствии с Петербургской конвенцией от 12 ЯН 1793 с Пруссией 7 МЙ 1793 был произведён второй раздел: Россия приобрела правобережную Украину и Центральную Белоруссии с Минском, Пруссия - польские земли с Гданьском (Данциг), Торунем и Великую Польшу с Познанью. Это вызвало в 1794 национально-освободительную войну поляков во главе с Костюшко Т., участником войны за независимость США. Поляки одержали несколько побед над регулярными армиями держав-поработителей. Однако силы были неравны. 25 ОК 1794 Суворов А.В. штурмом овладел правобережным предместьем Варшавы - Прагой и вступил в польскую столицу. Восстание было подавлено. Костюшко Т. попал в плен. Поражение бунтовщиков привело к гибели Польши как самостоятельного государства в результате третьего раздела 24 ОК 1795. Россия получила западную Белоруссию, Литву и Волынь, Мазовию и др. Австрия завладела Малой Польшей с Люблином. К Пруссии отошла большая часть польских земель с Варшавой. Границей ее стали Неман и Западный Буг. Россия получила Литву, Западную Белоруссию и Волынь. Последний польский король Станислав Понятовский выехал в Россию.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ходе разделов Польши Россия присоединила территории с преимущественно украинским и белорусским наделением, в большинстве своём православным. Однако это не может служить оправданием раздела суверенного государства, в котором украинцы и белорусы жили столетиями. К тому же в состав Российской империи вошли земли, населённые и католиками - поляками, литовцами, и лютеранами - латышами. Впоследствии, после разгрома Наполеона, Россия добилась передачи ей значительной части польских земель, отошедших ранее к Пруссии. В обмен на это Россия поддержала Пруссию, стремившуюся присоединить к себе как можно больше территорий др.германских государств. Освободив украинцев и белорусов от религиозного гнёта, Россия в то же время распространила на присоединённые территории более жестокие крепостнические порядки, уничтожила существовавшие в Польше городские вольности.</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83.Борьба русского царизма против французской буржуазной революции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Борьба царизма против французской буржуазной революции. Второй и третий разделы Польши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Царизм и русское дворянство, как и вся феодальная Европа, враждебно встретили французскую буржуазную революцию. Она весьма живо напомнила им только что прошедшую крестьянскую войну под предводительством Пугачева. И недаром Екатерина II писала о деятелях революции, что «вся эта сволочь не лучше маркиза Пугачева».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Царское правительство активно поддерживало французских контрреволюционеров, стремившихся восстановить свергнутую монархию. Екатерина II лично принимала участие в разработке планов удушения революции. Деятельность русского посла И. М. Самолина, способствовавшего побегу короля Людовика XVI, получила ее одобрение. Одновременно она дала указание ему еще более усилить свою подрывную работу. Французские дворяне, бежавшие в Россию, получали здесь не только убежище, но и крупные денежные субсидии. Миллионы рублей были израсходованы на организацию против революционной Франции различного рода коалиций, походов и заговоров.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Особенно усилилась борьба против революционной Франции после казни Людовика XVI. Все дипломатические и торговые отношения с ней были прерваны, и царизм вместе с Англией, Пруссией и Австрией выступил застрельщиком удушения Французской республики. Были заключены соглашения, по которым Россия обязалась выставить против Франции свои войска.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В это время в Польше патриотически настроенная шляхта, поддержанная развивающейся буржуазией, провела ряд реформ, направленных на укрепление внутреннего и внешнего положения страны. Была увеличена постоянная армия (до 300 тыс.), ограничено политическое влияние крупных магнатов, расширены права городского мещанства. В 1791 г. была принята новая конституция, согласно которой отменялась выборность короля и ликвидировалось право «либерум вето». Царизм, стремившийся превратить Польшу в слабую и зависимую от него страну, встретил реформы резко отрицательно и по просьбе польских реакционных магнатов послал в Польшу для восстановления старых порядков свои войска. Пруссия также ввела войска в Польшу. В результате новая конституция была отменена, а в 1793 г. произведен второй раздел Польши. Пруссия захватила Гданьск, Торунь и Познань, а к России отошла Правобережная Украина и вся Восточная Белоруссия.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ответ на это в Польше вспыхнуло восстание за национальную независимость, которое возглавил генерал Тадеуш Костюшко. Царские и прусские войска подавили его. В 1795 г. состоялся третий раздел Польши, в результате которого Речь Посполитая как самостоятельное государство была ликвидирована. Пруссия захватила большую часть польских земель вместе с Варшавой, Австрия — остальную польскую территорию с Люблином, а к России отошли Западная Волынь, Западная Белоруссия, Литва и Курляндия.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Ликвидация Польского государства была реакционным явлением, так как это унижало польский народ, обрекало его на длительное пребывание под иноземным игом и представляло серьезную угрозу самому существованию польской нации. Разделы Польши и ликвидация польской национальной государственности были бы невозможны без участия русского царизма, и поэтому он несет за них полную историческую ответственность.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Внешняя политика России во второй половине XVIII в. отвечала в первую очередь интересам господствующего класса—дворянства и нарождающейся буржуазии. Однако при всей своей классовой направленности она призвана была решить и решила ряд задач, имевших общегосударственное и объективно прогрессивное значение. Утверждение на побережье Черного и Азовского морей, воссоединение украинских и белорусских земель с Россией, закрепление достижений Петра I в Прибалтике — все это диктовалось историческими нуждами России и имело для нее жизненно важное значение. Одновременно во внешней политике царизма стали проявляться и реакционные черты, особенно ярко сказавшиеся в ликвидации польской государственности и в отношении к французской буржуазной революции.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результате блестящих побед, одержанных русской армией и флотом, а также деятельности ее дипломатов Россия заняла в это время выдающееся положение среди других европейских держав.</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84.Условия и особенности развития русской культуры в середине и во второй половине </w:t>
      </w:r>
      <w:r w:rsidRPr="00395962">
        <w:rPr>
          <w:rFonts w:ascii="Times New Roman" w:hAnsi="Times New Roman" w:cs="Times New Roman"/>
          <w:b/>
          <w:sz w:val="16"/>
          <w:szCs w:val="16"/>
          <w:u w:val="single"/>
          <w:lang w:val="en-US"/>
        </w:rPr>
        <w:t>XVIII</w:t>
      </w:r>
      <w:r w:rsidRPr="00395962">
        <w:rPr>
          <w:rFonts w:ascii="Times New Roman" w:hAnsi="Times New Roman" w:cs="Times New Roman"/>
          <w:b/>
          <w:sz w:val="16"/>
          <w:szCs w:val="16"/>
          <w:u w:val="single"/>
        </w:rPr>
        <w:t xml:space="preserve"> века. Школа и просвещение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КУЛЬТУРА РОССИИ СЕРЕДИНЫ И II ПОЛОВИНЫ XVIII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 Особенности развития культуры в XVIII веке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Реформы Петра I создали в России необычную культурную ситуацию. Европеизация, коснувшаяся лишь высших слоев общества, привела к возникновению глубокой культурной пропасти между дворянством и основной массой населения страны. В России возникли ка бы две культуры: господствующая, тесно сбизившаяся с европейской, и народная, остававшаяся преимущественно традиционной.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2. Быт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XVIII в. большинство крестьян по-прежнему жило в избах, топившихся по-черному. Правда, конструкция избы изменилась: появились деревянный пол и потолок. В избе зимой вместе с людьми держали молодняк скота. Скученность и отсутствие гигиены приводили к высокой смертности, особенно детской.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Подавляющее большинство крепостных крестьян было неграмотно. В государтвенной деревне доля грамотных была несколько выше, доходя до 20-25%.</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Досуг, который обычно появлялся лишь в зимнее время, после завершения сельскохозяйственных работ, заполнялся традиционными развлечениями: песнями, хороводами, посиделками, катанием с ледяных горок. Традиционными оставались и семейные отношения. Как и прежде, вопреки указу Петра I, решение о браке принимали не столько молодые, сколько старшие члены семьи, а иногда - и барин.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Ничего общего с деревенским не имел быт богатого помещика. Костюм, интерьер жилища, ежедневный стол помещика отличались от крестьянских не только богатством, как в XVI-XVII в., но самим типом. Помещик носил мундир, камзол, а позднее - фрак, держал повара, который готовил изыысканные блюда (богатые дворяне выписывали поваров из-за границы). В богатых усадьбах имелась многочисленная дворня, включавшая не только лакеев и кучеров, но собственных сапожников, портных и даже музыкантов. Однако это относится к богатой и знатной верхушке дворянства. У мелкопоместных дворян и возможности, и запросы были значительно скромнее.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Даже в конце XVIII в. лишь немногие дворяне были хорошо образованы. И все же именно усадебный быт, свобода от материальной нужды и служебных обязанностей (после Манифеста "О вольности дворянства") обеспечили расцвет культуры второй половины XVIII и XIX вв.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3. Просвещение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середине XVIII в. российская система образования отличалась сословным характером. Большей частью основанные при Петре I школы стали дворянскими и выходцы из других сословий не могли обучаться в них.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1755 г. по инициативе М.В. Ломоносова и при поддержке И.И. Шувалова был создан Московский университет. Устав университета предусматривал преподавание на русском языке (в европейских университетах преподавание велось на латыни). В отличие от многих российских учебных заведений университет был открыт для выходцев из непривилегированных сословий. Университет состоял из философского, юридического и медицинского факультетов. Здесь не было непременного для Западной Европы богословского факультета.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второй половине XVIII в. сеть учебных заведений стала расширяться. В середине 80-х гг. в губернских городах были созданы четырехклассные, а в уездных городах - двухклассные народные училища. В первых двух классах учили чтению, письму, счету, закону Божьему. В старших классах изучали историю, геоографию, геометрию, физику и др. К концу XVIII в. в 288 народных школах обучалось более 22 тыс. учащихся.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Выросло и число дворянских учебных заведений. К концу XVIII в. в России было 5 кадетских корпусов. Появились созданые И.И. Бецким благородные пансионы. Бецкой в духе идей Просвещения считал основой человеческой природы воспитание. Он рассчитывал дать воспитанникам, которые должны были находиться в пансионе с 5-6 до 18 лет, идеальное воспитание, чтобы впоследствии они также воспитывали своих детей. Таким образом дожна была появиться новая "порода людей". Намерения Бецкого не ограничивались только дворянством, но касались и других сословий. Бецкой впервые обратил внимание также на женское образование. В 1764 г. был создан Смольный институт благородных девиц, в котором имелось отделение для девушек недворянского происхождения.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6. Общественная мысль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Общественная мысль XVIII в. развивалась под влиянием идей Просвещения. Всем идеологам Просвещения свойственно предпочтение медленного эволюционного развития, стремление с помощью новых законов сформировать новое гуманное общество.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Интересным мыслителем был приближенный Елизаветы Петровны И.И. Шувалов. Он предлагал ввести "непременные </w:t>
      </w:r>
      <w:r w:rsidRPr="00395962">
        <w:rPr>
          <w:rFonts w:ascii="Times New Roman" w:hAnsi="Times New Roman" w:cs="Times New Roman"/>
          <w:sz w:val="16"/>
          <w:szCs w:val="16"/>
        </w:rPr>
        <w:lastRenderedPageBreak/>
        <w:t>законы", направленные на поддержание "общего блага". Отчасти эта мысль опиралась на идеи Петра I о "службе" монарха. Но главный источник шуваловских проектов - взгляды французского философа-просветителя Монтескье, который считал, что монархия отличается от деспотии, что покоится на "основных законах", обязательных и для самого монарха.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 предложению Шувалова императрица должна была присягнуть в том, что будет соблюдать "непременные законы", а подданные - в том, что они будут наблюдать за тем, как монарх их соблюдает. Хотя подданными здесь именовались дворяне, это было бы значительным шагом к внедрению договорных отношений между властью и населением. Правительство даже в более поздние годы не решилось на обсуждение проекта Шувалова.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Значительное влияние на развитие общественной мысли оказал "Наказ" Екатерины II Уложенной комиссии, провозгласивший важнейшие просветительские идеалы: гарантии свободы, частной собственности, защиты от судебного произвола. Екатерина II утвердила в России идеал просвещенной монархии.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Крупнейшим деятелем российского Просвещения был Н.И. Новиков. Новиков выступал против крепостнического гнета, судебного произвола, сословных привилегий. Но одновременно стремился противостоять упрощенному пониманию французского Просвещения (вольтерианства), считая необходимым сочетать образованность с развитием нравственного чувства.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Новиков издавал журналы "Трутень", Живописец". В его типографии печатались учебники, словари, граммтики. Одним из важнейших изданий Новикова была "Древняя российская вифлиофика" - собрание источников по древнерусской истории. Издания Новикова способствовали формированию в России не только образованности, но и общественного мнения.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Иная, радикальная форма просветительской идеологии была представлена в творчестве А.Н. Радищева, в особенности в "Путешествии из Петербурга в Москву" и оде "Вольность". Радищев не просто именовал помещиков "пиявицами ненасытными", он призывал к расправе с ними, к цареубийству и свержению монархического правления. Крайний радикализм Радищева побудил Екатерину II назвать его "бунтовщиком хуже Пугачева".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второй половине XVIII в. в России существовало и иное, консервативное направление общественной мысли. Оно было представлено трудами М.М. Щербатова. Его памфлет "О повреждении нравов в России" представил взгляды своеобразной оппозиции Екатерине справа. Щербатов отстаивал необходимость сохранить крепостное право и укрепить дворянские привилегии. Он требовал запретить предоставление дворянских званий купцам и другим представителям непривилегированных сословий, которые, по его мнению, лишены дворянской чести и лишь компрометируют высшее сословие. Екатерину Щербатов критиковал за безнравственность и деспотизм, который проявлялся, с его точки зрения, в ущемлении дворянских привилегий и предоставлении чрезмерных прав государственным чиновникам в ущерб дворянским корпорациям. Сочинения Щербатова, несмоненно, выражали точку зрения значительной части российскорго дворянства.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b/>
          <w:sz w:val="16"/>
          <w:szCs w:val="16"/>
        </w:rPr>
        <w:t>Специальные и общеобразовательные школы.</w:t>
      </w:r>
      <w:r w:rsidRPr="00395962">
        <w:rPr>
          <w:rFonts w:ascii="Times New Roman" w:hAnsi="Times New Roman" w:cs="Times New Roman"/>
          <w:sz w:val="16"/>
          <w:szCs w:val="16"/>
        </w:rPr>
        <w:t xml:space="preserve"> В период царствования Петра I были открыты артиллерийские школы в Петербурге, в Москве и других крупных городах, навигацкие школы - в портовых городах, а также хирургическая, инженерная и «разноязычная» школы в Москве.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начале XVIII века были созданы первые металлургические заводы по разработке уральской руды, которым нужны были специалисты горнорудного дела.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1721 году на Урале создается первая горнозаводская школа под руководством русского ученого и государственного деятеля В. Н. Татищева, который в то время управлял уральскими горными </w:t>
      </w:r>
      <w:r w:rsidRPr="00395962">
        <w:rPr>
          <w:rFonts w:ascii="Times New Roman" w:hAnsi="Times New Roman" w:cs="Times New Roman"/>
          <w:sz w:val="16"/>
          <w:szCs w:val="16"/>
        </w:rPr>
        <w:lastRenderedPageBreak/>
        <w:t>заводами. Позже при всех уральских государственных заводах были открыты арифметические школы, на некоторых - горнозаводские школы, в Екатеринбурге-Центральная школа, руководившая всеми арифметическими и горнозаводскими школами Урала. Эти школы умело сочетали общеобразовательную и специальную подготовку учащихся.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начале XVIII века была сделана попытка создать государственные общеобразовательные школы. В 1714 году был разослан указ по всем церковным епархиям об открытии цифирных училищ для обучения грамоте, письму и арифметике, а также элементарным сведениям по алгебре, геометрии и тригонометрии. В 1718 году было открыто 42 цифирных училища, в них, так же как и в школе математических и навигацких наук, зачислялись не только добровольно, но и принудительно дети всех сословий, за исключением крепостных крестьян.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Наряду с организацией светских школ была проведена реформа духовного образования: созданы начальные архирейские школы и духовные семинарии, имевшие довольно широкую общеобразовательную программу. В них обучались иногда и дети податного населения. Крепостное крестьянство было лишено возможности получать образование в государственных школах. Только редкие одиночки из народа учились у дьячков и домашних учителей церковной грамоте.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 всей своей классовой ограниченности реформы оказали большое влияние на развитие просвещения и школы.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1725 году, уже после смерти Петра I, в Петербурге была открыта Академия наук. Еще при его жизни, в 1724 году, был опубликован Устав Академии, приглашены из Западной Европы крупные ученые, заказано оборудование, проведены другие мероприятия по организации Академии. При Академии были открыты университет и гимназия, в которых иностранные ученые должны были готовить русских ученых и специалистов.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Академии наук не было представлено богословие, и вся ее работа носила светский характер. В ее стенах совместно трудились крупнейшие иностранные ученые (Эйлер, братья Бернулли, Гмелин, Паллас и др.) и русские люди, получившие теперь возможность проявить себя в области научного исследования. Это были главным образом выходцы из демократических слоев населения. Первое место среди них по праву принадлежит М. В. Ломоносову.</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85.Развитие науки и техники в середине и во второй половине </w:t>
      </w:r>
      <w:r w:rsidRPr="00395962">
        <w:rPr>
          <w:rFonts w:ascii="Times New Roman" w:hAnsi="Times New Roman" w:cs="Times New Roman"/>
          <w:b/>
          <w:sz w:val="16"/>
          <w:szCs w:val="16"/>
          <w:u w:val="single"/>
          <w:lang w:val="en-US"/>
        </w:rPr>
        <w:t>XVIII</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Развитие науки и техники во II пол. XVIII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Развитие науки — процесс сложный, требующий и соответствующей материально технической базы, и людей, которые могут и хотят заниматься наукой, и общественной Среды, способной проявить понимание и оказать поддержку научным изысканиям. В условиях феодально крепостнического строя быстрых изменений произойти не могло, даже когда созревала настоятельная потребность в научных знаниях и эта потребность была осознана в правительственных кругах.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Как и во второй четверти XVIII века, основным центром научной деятельности оставалась Академия наук. К ней прибавился новый учебный и научный центр – Московский университет, а также Горное училище в Петербурге (1773) и Российская Академия (1783), занимавшаяся изучением русского языка и грамматики. В развитии отечественной науки выдающееся место занимал М.В. Ломоносов, а среди иностранных ученых – крупнейший математик XVIII века Леонард Эйлер (1707 1783 гг.), вырастивший ученых из русских учеников. Среди них С.К. Котельников, разработавший вопросы теоретической механики и математической физики, С.Я. Разумовский – основоположник отечественной астрономии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Именно в Академии наук развернулась деятельность Михаила Васильевича Ломоносова. Ломоносовский период — ярчайшая страница в истории Петербургской Академии наук.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Это был период борьбы за научное мировоззрение. Кризис средневекового мировоззрения, начавшийся в России в XVII века, а в передовых европейских странах в эпоху Возрождения, не привел немедленно к полной победе нового, рационалистического объяснения природных явлений. Средневековье отрицало исследование природы, поиск причин и закономерностей — все объяснялось божественным провидением.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Чтобы освободить человеческий разум от средневековых религиозных оков, нужно было все объяснить с позиций разума, проникнуть в глубь явлений, т. е., как писал Ломоносов, “сыскать причины видимых свойств, в телах на поверхности происходящих, от внутреннего их сложения”. Для этого требовалось время и колоссальное напряжение сил. Жгучая потребность и стремление все исследовать и объяснить рационалистически и делало ученых масштаба Ломоносова энциклопедистами. Действительно, нет, кажется, такой области тогдашней науки, которой бы не занимался Ломоносов. “Ломоносов обнял все отрасли просвещения. Жажда науки была сильнейшею страстию сей души, исполненной страстей. Историк, ритор, механик, химик, минералог, художник и стихотворец, он все испытал и все проик…” Борьбу с пережитками средневекового мировоззрения, с его защитниками в лице церковных властей, Ломоносов вел вполне сознательно и открыто. Сломить антинаучную реакцию в тех условиях было нелегко, и Ломоносов добивался, по крайней мере, чтобы невежды не могли “ругать наук в проповедях”.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Нужно оговориться, что Ломоносов, подобно большинству естествоиспытателей того времени, не был атеистом. Наука XVIII века все еще глубоко увязает в теологии, так как в качестве последней причины повсюду ищет и находит “толчок извне, необъяснимый из самой природы”. Это противоречило стремлению все объяснить рационалистически, но таким было это время — оно полно противоречий. Везде искали рационалистических причин, но останавливались — перед первым толчком.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Известно, сколько энергии отдавал Ломоносов распространению науки, основанию Московского университета, проблемам “сохранения и размножения российского народа” — просветительству в самом высоком смысле этого слова.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 методах научных исследований Ломоносова дают понятие отзывы о его работах Л. Эйлера. Эйлер отмечает, что Ломоносов выбирает для исследования актуальные проблемы, не останавливаясь при этом перед трудностями: ”…Он пишет о материях физических и химических весьма нужных, которые поныне не знали и истолковать не могли самые остроумные люди…” Эйлер говорит об остроумии научных гипотез Ломоносова, о смелости его теоретической мысли, не замыкающейся в эмпиризме. Гипотезы Ломоносова не беспочвенны, они “правдоподобны”, т. е. Основаны на понимании законов природы.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Количество выполненных Ломоносовым исследований, широта охвата им различных наук и научных проблем поразительны. Ломоносов был в силах сделать еще больше, а сделанное им могло бы оказать несравненно большее влияние на развитие науки. Но слишком много было препятствий, обусловленных в конечном счете, феодально крепостническим строем, засильем бюрократических методов руководства наукой. Ряд важнейших трудов Ломоносова был впервые издан только в XX веке.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Ломоносов разрабатывал в той или иной степени почти все отрасли тогдашней науки. Другие ученые, работавшие тогда в России, не были так энциклопедичны, но и они трудились над разработкой важных теоретических и практических проблем.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Главные усилия в то время направлялись на развитие военного дела, фортификации, овладение астрономическими знаниями, необходимыми для мореходства, на поиски полезных ископаемых, новых речных и морских путей, картографирование страны и т. д.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Пристальным вниманием пользовалось изучение природных ресурсов страны. Систематическое научное исследование природных условий страны, организованное государством, началось уже при Петре I.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этой целью было возобновлена практика организации комплексных экспедиций, обследовавших различные районы России. Шла разведка богатств и европейского центра страны, бассейна Печоры, Якутии и других районов. Всего было отправлено 5 экспедиций, объединенных общей целью и планом. Среди них экспедиция руководимая солдатским сыном академиком И.И. Лепехиным. Её маршрут пролегал от Москвы до Астрахани, а оттуда через Гурьев и Оренбург к горным заводам Урала и берегам Белого моря. Богатый материал собрал профессор Н.Я. Озерецковский, путешествовавший по северу страны и району Ладожского озера. Опубликованные отчеты руководителей экспедиций содержат богатейший материал о флоре и фауне, реках и озерах, рельефе, описание городов и населенных пунктов с их достопримечательностями, экономической характеристикой районов и промышленных предприятий. Огромную научную ценность представляет этнографический материал, в том числе относящийся к народам Севера, Сибири, Кавказа и других районов: сведения об одежде, жилищах обрядах, орудиях труда и т.д.</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 академическим экспедициям примыкают экспедиции промышленных людей, отправлявшихся осваивать острова Тихого океана, а также берега Америки. Наряду с хозяйственным освоением новых земель и привидением в российское подданство местного населения экспедиции составляли более совершенные карты островов и обстоятельное описание их флоры и фауны. Среди исследователей выдающееся место занимает Г.И.Шелихов, составивший в 80-х гг. XVIII века описание Алеутских островов и организовавший освоение Русской Америки (Аляски).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Благодаря трудам российских ученых, таких как Крашенинников, Гмелин, Паллас, Озерецковский, Зуев, получили значительное развитие география, ботаника, зоология, минералогия. Это способствовало развитию промышленности, сельского хозяйства, сельского хозяйства, промыслов, путей сообщения и т. д.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Заметные успехи прослеживаются в развитии медицины. Если во времена Петра 1 в России существовало единственное медицинское училище, то к концу столетия их стало три. Кроме того, в столице была открыта Медико-хирургическая академия, а при Московском университете – медицинский факультет.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Особо остро в России стояла борьба с эпидемиями чумы и оспы. В 1768 г. Екатерина пригласила в Россию английского медика и сама первой сделал прививку от оспы. Оспопрививание того времени (вариоляция) хотя и не избавляло от заболевания, но значительно сокращало число смертельных исходов. Мировое признание получили труды о чуме Д.С. Самойловича, являвшиеся итогом изучения свирепствовавшей в России эпидемии в 1770-1772 гг. Его вывод о том, что чума передается не по воздуху а от соприкосновения, имел большое практическое значение, поскольку и позволял наметить эффективные средства борьбы с эпидемией.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Вторая половина XVIII века примечательна небывалым взлетом технической мысли. Развитие промышленности и других отраслей народного хозяйства стимулировало научную и техническую мысль. Это находило выражение в многочисленных изобретениях и усовершенствованиях машин, станков, инструментов, в создании технической литературы. Широко известны имена выдающихся изобретателей XVIII века: А. Нартова, И. Ползунова, И. Кулибина, Фроловых и многих других.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60-е гг. развернулась деятельность великого русского изобретателя И,И. Ползунова, прославившегося изобретением в 1764-1765 гг. универсальной паровой машины, которой можно было приводить в действие любые заводские механизмы. Ползунову, таким образом, принадлежит честь первому открыть век пара – он это сделал на 20 лет раньше, чем Дж.Уайт. Машина </w:t>
      </w:r>
      <w:r w:rsidRPr="00395962">
        <w:rPr>
          <w:rFonts w:ascii="Times New Roman" w:hAnsi="Times New Roman" w:cs="Times New Roman"/>
          <w:sz w:val="16"/>
          <w:szCs w:val="16"/>
        </w:rPr>
        <w:lastRenderedPageBreak/>
        <w:t>Ползунова была пущена через несколько дней после его смерти в 1766 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Другим крупнейшим изобретателем того периода был И.П. Кулибин, внесший огромный вклад в развитие технической мысли. Если изобретение Ползунова по распоряжению заводской администрации было уничтожено, то знаменитые часы «яичной фигуры» сохранились до наших дней. Кулибин в 1776 г. разработал проект одноарочного деревянного моста через Ниву длиной в 298 м. Проект остался неосуществленным. Творческая мысль Кулибина охватила разнообразные отрасли техники. Он разработал проекты «самобеглой коляски», протезов для инвалидов, прожектора, лифта и т. д.</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Судьба изобретений как и изобретателей была одинаковой: оба закончили жизнь в нищете, а большинство их изобретений не получили применения и были забыты.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Значительны шаг вперед сделали гуманитарные науки: история, экономическая и правовая науки, языкознание и др. Вторая половина XVIII века выдвинула ряд крупных историков – М.В. Ломоносова, М.М. Щербатова, И.Н. Болотина и др.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Научная и техническая мысль русских людей напряженно работала. Однако наука в те времена оказывала на производственную и хозяйственную жизнь гораздо меньшее влияние, чем могла бы. Причина этого — в крепостническом строе, все более тормозившем развитие как производства, так и науки.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Русская наука сделала к концу XVIII века большой шаг вперед. Развиваются не только естественные науки, но и гуманитарные. И все же, как ни велики были успехи, как ни значительны достижения, Россия продолжала отставать от передовых стран. Особенно это касается внедрения достижений научной мысли в производство. Много было препятствий на пути распространения передовых научных взглядов.</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86.Литература и Искусство середины и второй половины </w:t>
      </w:r>
      <w:r w:rsidRPr="00395962">
        <w:rPr>
          <w:rFonts w:ascii="Times New Roman" w:hAnsi="Times New Roman" w:cs="Times New Roman"/>
          <w:b/>
          <w:sz w:val="16"/>
          <w:szCs w:val="16"/>
          <w:u w:val="single"/>
          <w:lang w:val="en-US"/>
        </w:rPr>
        <w:t>XVIII</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Литература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Важнейшим направлением в русской и европейской литературе середины XVIII в. был классицизм. Особенностями этого стиля являются гражданская тематика, апология просвещенного абсолютизма, преклонение перед человеческим разумом. Герой классицизма, как правило, не столько наделен индивидуальными чертами, сколько выражает то или иное качество. Для русского классицизма характерно использование не античных, а отечественных сюжетов. Важнейшими жанрами классических произведений были поэтические оды и сатиры, драматические трагедии и комедии. Классицизм нашел выражение, прежде всего, в поэзии А. Кантемира, В.К. Тредиаковского и особенно М.В. Ломоносова и А.П. Сумарокова.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Самым выдающимся российским поэтом конца XVIII в., писавшим в стиле классицизма, стал Г.Р. Державин, особенно прославившийся адресованной Екатерине II одой "Фелица".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Внешне к классицизму относятся и комедии Д.И. Фонвизина "Бригадир" и "Недоросль". Их композиция соответствует требования драматургии классицизма о соблюдении единства места и времени. Фамилии героев характеризуют их личные качества. Но в то же время герои Фонвизина - живые люди, наделенные не только пороками или добродетелями, но индивидуальными характерами.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второй половине XVIII в. складывается стиль сентиментализма. Для этого литературного направления характерно внимание к внутренним переживаниям "маленького человека". Важнейшими жанрами этого стиля стали чувствительная повесть и путешествие. Наиболее известным произведением русской литературы, созданным в стиле сентиментализма, является повесть Н.М. Карамзина "Бедная Лиза".</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Искусство</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архитектура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XVIII век был знаменателен для России заметными переменами и значительными достижениями в области искусства. Изменились его жанровая структура , содержание, характер, средства художественного выражения. И в архитектуре, и в скульптуре, и в живописи, и в графике русское искусство выходило на общеевропейские пути развития. Еще в недрах XVII века , в петровские времена, происходил процесс “обмирщания” русской культуры. В становлении и развитии светской культуры общеевропейского типа невозможно было полагаться на старые художественные кадры ,для которых новые задачи оказались не по плечу. Приглашаемые на русскую службу иностранные мастера не только помогали создавать новое искусство ,но и были учителями русских людей. Другим не менее важным путем получения профессиональной подготовки была посылка русских мастеров на учебу в Западную Европу. Так многие русские мастера получили высокую подготовку во Франции, Голландии, Италии, Англии, Германии. Я думаю, что именно на этом этапе русское искусство вступило в более тесное соприкосновение со стилевыми тенденциями, выработанными в западноевропейском искусстве нового времени, через которые предстояло пройти свой путь и ему. Однако поначалу процесс перестройки художественного сознания русских мастеров протекал с большими трудностями, в методе их работы еще сказывались традиционные представления, законы средневекового творчества в форме монументально-декоративных росписей и иконописи.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Идея основания в России своей школы разных художеств появилась еще при Петре –I, который дал указание о разработке проекта такой Академии, хотя прошло еще не мало времени, прежде чем удалось реализовать эту идею. Поначалу подготовка мастеров велась в различных местах и городах. Это была и Петербургская типография,и Оружейная палата в Москве, однако необходимость дальнейшего развития художественной школы стала особенно очевидной в середине XVIII века. И в 1757 г., в Петербурге состоялось открытие Академии трех знатных художеств. Уже в 1758 г. стараниями М. В. Ломоносова и И.И. Шувалова (президент Академии 1757 г.-1763 г.) сюда прибыла группа московских и петербургских юношей , склонных к художествам. Преподавание в Академии вели и иностранные учителя : скульптор Н. Жилле, живописцы С. Торелли, Ф. Фонтебассо и др., которым многим обязана русская культура. В 1764 г. Академия трех знатных художеств была преобразована в Российскую императорскую Академию художеств. В это время Академия становится и законодателем художественных идей, и учебным заведением. В ее среде выросло новое поколение художников, прославивших впоследствии Россию на весь мир, это были и архитекторы И. Старов, В.Баженов, скульпторы Ф. Шубин, Ф. Гордеев ,художники А. Лосенко, Д. Левицкий и др. С основанием Академии художеств эпизодические поездки русских учеников за границу превращаются в постоянную практику учебы и работы за границей ,которой удостаивались лучшие выпускники.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Русское искусство, как мы увидим ниже , продолжающее в XVIII веке развиваться на новых европейских началах, по-прежнему оставалось выражено национальным явлением со своим специфическим лицом, и факт этот сам по себе весьма знаменателен.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Своеобразно нарастает и динамика стилевого развития русской архитектуры XVIII века. В стране ,с запозданием выходившей на общеевропейский путь развития, освоение западноевропейских стилей неизбежно протекает ускоренными темпами, причем уже на начальной стадии развития, в петровскую эпоху, существуют зачатки всех стилевых линий, через которые предстояло пройти русской архитектуре на протяжение века. Сущность переходного времени выражалась состоянием многостилья, когда русское искусство образно говоря “примеряло” себя к разным европейским стилям , еще не сделав окончательного выбора, совмещая в себе черты барокко, классицизма и рококо. Углубление разделения труда, формирование всероссийского </w:t>
      </w:r>
      <w:r w:rsidRPr="00395962">
        <w:rPr>
          <w:rFonts w:ascii="Times New Roman" w:hAnsi="Times New Roman" w:cs="Times New Roman"/>
          <w:sz w:val="16"/>
          <w:szCs w:val="16"/>
        </w:rPr>
        <w:lastRenderedPageBreak/>
        <w:t xml:space="preserve">рынка рост промышленности и торговли приводит к тому, что в феодальной по укладу еще стане растут и крепнут элементы новой, капиталистической формации, усиливается значение городов в жизни страны в целом.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Эпицентром передовых веяний в архитектуре и градостроительстве стала российская столица Санкт-Петербург – ровесница века, задуманная .как образец новой культуры. Будущая столица возводилась на пустом месте, что во многом облегчало внедрение приемов регулярной планировки и застройки. В небывалых ранее масштабах использовался опыт иностранных специалистов, были мобилизованы материальные и людские ресурсы всей страны. В первые годы существования Санкт-Петербурга развернулось широкое мазанковое строительство. В ходе строительства мастера осваивали деревянные конструкции так называемого “прусского образца” т.е. облегченный характер стен, плоские перекрытия в хозяйственных, общественных и жилых строениях. Технической новинкой Петербурга явились необычайно высокие шпили, венчающие важнейшие городские здания, что было широко распространено в северно-европейских странах. Выдающимся сооружением такого типа был шпиль Петропавловского собора, высота которого достигала 45 м. С размахом же каменного строительства усовершенствовались и его инженерные основы, стало возможно уменьшить толщину стен. строившихся зданий без существенного снижения прочности зданий. Например , во дворце А. Меншикова на Васильевском острове толщина стены в верхних этажах всего в полтора или даже в один кирпич. В этот период в Петербурге было налажено производство как обычного кирпича, так и особого, влагоустойчивого, по голландской рецептуре . Все это не замедлило дать результаты. Город был создан в рекордные сроки- временный деревянный Петербург быстро сменился каменным. К концу царствования Петра-1 он уже удивлял приезжих иностранцев величием и красотой. В созданном в 1751 г. труде о Петербурге автор имел основание записать: “ сей град столько распространен, приукрашен и возвеличен , что перед многими великими и древностью превозносящимися городами в Европе имеет знатное преимущество”. В Петербурге впервые был разработан регулярный план застройки города и ставший градообразующий его основой. План П.М.Еропкина (1737) и последующие за ним проекты закрепили эту закономерность развития города. Качественно новое лицо приобрели и петербургские площади . Они получили географические очертания с обостройкой их протяженными фасадами гостиных домов, коллегий и других общественных зданий. Так выглядела Троицкая площадь на Петроградской стороне. В середине века усилившаяся стилевая тенденция к скульптурной экспрессии форм сказалась на силуэте Петербурга, обогатившегося множеством новых, высоко поднятых колоколен и церквей. Причем в их виде вместо шпилей появились подчеркнуто национальные мотивы пятиглавия . ярусности, башнеобразности, отчего силуэт города получил новые объемно-пластические акценты и несвойственные ему ранее живописный характер. “Регулярная” российская столица Петербург становится символическим воплощением образа самой абсолютистской империи с ее идеей всеобщего порядка. Сферой, где также обретался опыт регулярного регламентированного строительства, были основанные в первой половине века “города- крепости” и “города-заводы”. Особое значение имел опыт строительства Таганрога ,Воронежа, Азова, перепланировки таких городов как Оренбург, Тверь и многих других.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Неоценимую роль в этом сыграли великие русские и иностранные архитекторы. Одним из известнейших представителей западной архитектурной школы, работавший в России был Растрелли Франческо Бартоломео (1700-1771 г.), сын итальянского скульптора К.Ф. Растрелли, служившего при дворе французского короля Людовика XIV , однако архитектурно-строительный опыт приобрел в России ; будучи одаренным художником , он сумел проявить себя как искусный зодчий и </w:t>
      </w:r>
      <w:r w:rsidRPr="00395962">
        <w:rPr>
          <w:rFonts w:ascii="Times New Roman" w:hAnsi="Times New Roman" w:cs="Times New Roman"/>
          <w:sz w:val="16"/>
          <w:szCs w:val="16"/>
        </w:rPr>
        <w:lastRenderedPageBreak/>
        <w:t xml:space="preserve">занял наивысшее в архитектурном мире России положение “обер-архитектора”. Его творчество достигло апогея в 1740-1750 г. Наиболее известные его творения - это и ансамбль Смольного монастыря в Петербурге (1748-1764 г.), созданный в традициях русских монастырских ансамблей предыдущих столетий, и дворцы елизаветинских вельмож М.И. Воронцова и С.Г. Строганова в Петербурге , но в наивысшей степени его талант проявился в создании таких шедевров как Зимний дворец (1754-1762 г. ) в столице, Большой дворец в Царском Селе и Петергофе (Петродворце) ,и многом многом другом. Все они ярко характеризуют стиль барокко середины XVIII в. и эволюцию творчества замечательного зодчего. Еще одним ярким иностранным представителем работавшим в России был Антонио Ринальди (1710-1794 г.). В своих ранних постройках он еще находился под влиянием “стареющего и уходящего” барокко, однако в полной мере можно сказать что Ринадьди представитель раннего классицизма. К его творениям относятся: Китайский дворец (1762-1768 г.) построенный для великой княгини Екатерины Алексеевны в Ораниенбауме, Мраморный дворец в Петербурге (1768-1785 г.) ,относимый к уникальному явлению в архитектуре России, Дворец в Гатчине (1766-1781 г.) ставший загородной резиденцией графа Г.Г. Орлова . А.Ринальди выстроил также несколько православных храмов, сочетавших в себе элементы барокко-пятеглавие куполов и высокой многоярусной колокольни. Известным русским представителем эпохи раннего классицизма в архитектуре был ученик архитектора Коробова – Кокоринов А.Ф. (1726-1722 г.). К известным его произведениям ,где с наибольшей отчетливостью проявился стиль классицизма принято относить здание Академии художеств в Петербурге, выстроенного на Невской набережной Васильевского острова (1764-1788 г.). Необычайно красивый фасад и многофункциональные кабинеты и залы этого здания соответствовали все возрастающему престижу русского искусства. Известным московским архитектором, украсившим облик Москвы по праву считается Баженов В.И. (1737-1799 г.).Начальные познания в зодчестве он получил в архитектурной школе Д.В.Ухтомского и в гимназии Московского университета. Дипломат Французской академии художеств, присвоение звания профессора Римской национальной академии искусств, членство в Флорентийской и Болонской академиях художеств-поистине мировое признание его таланта . По возвращении в Петербург (1765 г.) В.И. Баженова избрали академиком Петербургской Академии художеств, а в 1799г. он стал ее вице-президентом. К первым работам В.И. Баженова относятся строительство здания петербургского Арсенала (ныне не существует) и до сих пор не разгаданный проект Смольного института ( не осуществлен). С 1767 г. все внимание широко образованного зодчего поглотило ответственное поручение – проектирование и строительство колоссального сооружения – Большого Кремлевского дворца и здания коллегий на территории Московского Кремля. В связи с этим в 1768 г. была создана специальная Экспедиция кремлевского строения , главным архитектором которой был назначен В.И. Баженов. В его архитектурную команду вошли известнейшие проектировщики того времени, одним из которых был величайший впоследствии архитектор – М.Ф.Казаков. Новый дворец был задуман таким грандиозным (соответственно престижу великого государства), что мог скрыть за собой древние строения Соборной площади, а это бы нарушило традиционный облик Кремля, именно по этому своей "Инструкцией к строительству..." сам Баженов провозгласил необходимость сбережения древних построек Кремля. В 1772 г. были завершены все проектные работы, а 1. июня 1773 г. произведена официальная закладка дворца. В.И. Баженов писал : “народы европейские, узрев восставший из недр земных новый Кремль, объяты будут удивлением величавости и огромности оного и не увидят уже красот своих собственных великолепий ”. Однако дальше торжественной закладки строительство дворца дело не пошло, и в 1775 г. была даже распущена архитектурная </w:t>
      </w:r>
      <w:r w:rsidRPr="00395962">
        <w:rPr>
          <w:rFonts w:ascii="Times New Roman" w:hAnsi="Times New Roman" w:cs="Times New Roman"/>
          <w:sz w:val="16"/>
          <w:szCs w:val="16"/>
        </w:rPr>
        <w:lastRenderedPageBreak/>
        <w:t xml:space="preserve">команда В.И. Баженова . Широко разрекламированный проект и строительство дворца были средством укрепления государственного престижа Екатерины II , которая стремилась показать . что Россия под ее властью способна вести изнурительную войну и одновременно затевать грандиозное строительство. И тем не менее , несмотря на то , что выдающийся замысел В.И.Баженова осуществлен не был . его значение для русской культуры было весьма велико, и прежде всего для окончательного утверждения классицизма как основного стилистического направления в развитии отечественного зодчества. Кроме того, на проекте перестройки Кремля, прошли профессиональную подготовку многие известные мастера. Отказ от строительства , В.И.Баженов перенес стоически, неудачи не сломили зодчего. Он занялся разработкой проектов частных строений по заказам московского дворянства. К наиболее значимым строениям этого периода стоит отнести ансамбль усадьбы и господского дома Пашкова в Москве (1784-1786 г.), неподалеку от Кремля. Это определило компактную и в высшей степени оригинальную планировочную композицию. При проектировании дома Пашкова Баженов выступил блестящим последователем идей французского классицизма. Из усадебных городских домов в Москве, созданных в последний период жизни Баженовым, следует отметить дом Юшкова на Мясницкой. Завершением творчества В.И.Баженова предстает проект строительства Михайловского замка в Петербурге, однако закончить его Баженову не удалось, и со значительными изменениями дворец был достроен архитектором В.Ф. Бренном. Еще один выдающийся русский архитектор – Казаков М.Ф. Свое образование он получил в архитектурной школе Д.В.Ухтомского в Москве, большую роль в развитии природного дарования М.Ф.Казакова сыграла работа в Твери ,а затем семилетнее пребывание а архитектурной команде В.И. Баженова в период работы над проектом Большого Кремлевского дворца. Творческим кредо сформировавшегося Казакова был классицизм в его строгом проявлении. Ярким примером этому служит огромное здание Сената в Московском Кремле, искусно сооруженное им в 1776 – 1787 г. Можно предположить , что характер архитектурного решения этого здания был навеян архитектурой неосуществленного Кремлевского дворца В.И. Баженова. Следующим крупным общественным зданием , возведенным Казаковым в Москве, было четырехэтажное здание Университета на Моховой улице (1786 – 1793 г.). Это здание является прекрасным образцом классицизма , соответствующее престижу русской науки , имеющее строгий и репрезентативный вид. Важное место в архитектуре московского классицизма и в творчестве М.Ф.Казакова занимает известное общественное здание – дом Благородного Собрания, мастерски перестроенный архитектором. Также Казаковым была выстроена церковь Филлипа Метрополита на Второй Мещанской улице (1777-1788 г.). В строительстве мастер так же использовал классическую круглую композицию применительно к православному храму. Еще очень и очень многие выдающиеся русские и иностранные зодчие трудились на благо России, именно их стараниями по красоте городов и величию зданий, Россия в XVIII встала в один ряд с западноевропейскими странами. </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Изобразительное искусство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XVIII веке в России происходил небывалый размах развития ваяния появления новой, западноевропейского типа скульптуры, какой еще не знала Россия. Заметную стилевую перемену в развитии русской пластики принесла новая эстетика классицизма эпохи Просвещения. Важную роль в освоении классической скульптуры в России сыграл приглашенный на русскую службу французский скульптор Н.Жилле, долгое время возглавлявший скульптурный класс Академии. Школу Н.Жилле ,заложившую основы классического ваяния в России, прошли все ведущие русские скульпторы второй половины XVIII-века, окончившие Петербургскую Академию художеств: Ф.Гордеев, М.Козловский, И.Прокофьев, Ф.Щедрин, Ф.Шубин, И.Марос и другие. </w:t>
      </w:r>
      <w:r w:rsidRPr="00395962">
        <w:rPr>
          <w:rFonts w:ascii="Times New Roman" w:hAnsi="Times New Roman" w:cs="Times New Roman"/>
          <w:sz w:val="16"/>
          <w:szCs w:val="16"/>
        </w:rPr>
        <w:lastRenderedPageBreak/>
        <w:t xml:space="preserve">Рассмотрим наиболее известные работы и стилевые тенденции этих и некоторых других выдающихся скульпторов того времени. Наиболее полно овладевает принципами зрелого классицизма Иван Мартос (1752-1835 гг.). Он создает вполне классические произведения, заметно отличающиеся чистотой и ясностью своей формы от работ других мастеров. После окончания Академии художеств Мартос для совершенствования мастерства едет в Рим. Где непосредственно соприкасается с античной скульптурой. Мартос – мастер широкого диапазона, обращавшийся к разнообразной тематике. Особенно заметный след он оставил в разработке темы классического надгробия и городского монумента. Он был известен и как великолепный мастер декоративно-лепных работ, пробовал заниматься портретом. Его дарование как монументалиста в полной мере раскрылось в памятнике Минину и Пожарскому в Москве, ставшем эталонным произведением – он нашел новые пути соединения монументальной пластики не только с классическими зданиями, но и с пространственным городским ансамблем, превзойдя всех своих предшественников. Последователен в своей эволюции к классицизму был и Иван Прокофьев (1758-1828 гг.). По сравнению с другими мастерами у Прокофьева сильнее чувствуется сентименталистская струя, придавшая особую мягкость и лиризм его образам. Самое лучшее в его наследии - это рельефы, созданные для петербургской Академии художеств, в которых он достигает исключительного совершенства формы в выражении величавой тишины, гармонирующих с классическим строем интерьера. В этом же контексте развивалось и искусство скульптора Федота Шубина (1740-1805 гг.) .Благодаря своему упорству и способностям он оказывается в Петербургской Академии художеств, где начинается блестящий расцвет его таланта. Ф.Шубин становится непревзойденным мастером скульптурного портрета. Он выполнил множество заказных портретов, бюстов. Это были бюсты А.М.Голицина, З.П.Чернышева и других известных деятелей екатерининской эпохи. К концу XVIII-века намечались и новые формы образного выражения в виде сентименталистских, а затем и романтических настроений. Характерны в этом отношении бюсты П.В.Завадовского и А.А.Безбородко (1798 г.), также выполненные Шубиным. Вместе с тем в поздних работах художника заметна и другая тенденция- усиливается конкретизация портретного образа, а в стиле нарастают черты строгости и простоты. Этими признаками обладают зрелые работы Шубина: бюсты Г.А.Потемкина (1791 г.) , Е.М.Чулкова (1792 г.) , М.В.Ломоносова (1793 г.), и др. Ф.Шубин показал своих современников в неповторимости индивидуальных особенностей их характера и склада души. Шубинский талант обусловил объективность и глубину его произведений, отразивших все многообразие и противоречивость эпохи. Художником одного творения (созданного для России ) можно назвать французского скульптора Э.М Фальконе (1716-1791 гг.). Созданная в России им всего одна работа “Медный всадник” принесла ему славу великого мастера. Стремление к максимальному обобщению толкало на путь отвлеченного от конкретности истолкования памятника: гранитная скала постамента в виде морской волны, вздыбленный конь и растоптанная змея становятся олицетворением тех препятствий и враждебных сил , которые приходилось преодолевать Петру –I. В результате родился символ, ставший олицетворением не только великих деяний Петра, но и преобразованной им России. Еще множество прекрасных мастеров творило в этот период, и как бы подводя итог этой эпохи. хотелось бы отметить,что XVIII век стал временем, благоприятствующим развитию русской культуры, определив две основные ее линии: профессиональную, ориентированную на общеевропейский путь, и местную, продолжающую развивать традиции народного творчества.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 второй половине XVII столетия вместе с другими видами искусства в России, живопись переживает серьезные изменения. В определенной мере они подготавливают те коренные реформы, </w:t>
      </w:r>
      <w:r w:rsidRPr="00395962">
        <w:rPr>
          <w:rFonts w:ascii="Times New Roman" w:hAnsi="Times New Roman" w:cs="Times New Roman"/>
          <w:sz w:val="16"/>
          <w:szCs w:val="16"/>
        </w:rPr>
        <w:lastRenderedPageBreak/>
        <w:t xml:space="preserve">которые происходят в ней в начале XVIII века. Вступая на позиции искусства нового времени со значительным запозданием по сравнению с другими передовыми в художественном отношении европейскими странами, русская живопись по-своему отражает общие закономерности этой стадии развития. На первый план выдвигается светское искусство. Первоначально светская живопись утверждается в Петербурге и Москве, но уже со второй половины XVIII века получает значительное распространение в других городах и усадьбах. Традиционное ответвление живописи – иконопись по-прежнему широко бытует во всех слоях общества.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Русская живопись развивалась на протяжении всего XVIII века в тесном контакте с искусством западноевропейских школ, приобщаясь к всеобщему достоянию – произведениям искусства эпохи Ренессанса и барокко, а также широко используя опыт соседних государств. Вместе с тем. как уже давно установили исследователи, искусство в целом и живопись в частности, на протяжении всего XVIII века связаны единой направленностью и имеют ярко выраженный национальный характер. В этот период в России творили величайшие мастера своего дела – представители отечественной художественной школы и иностранные живописцы. Наиболее интересным явлением в искусстве петровской эпохи стал портрет. У истоков портретной живописи нового времени стоит И.Н.Никитин (ок. 1680 – 1742) . И.Н.Никитин ярко воплощает силу человеческих возможностей, открытых петровской эпохой. Крупнейший реформатор русской живописи, он разделяет с ним триумфы, а под конец – трагические невзгоды. Портреты, созданные Никитиным в ранний период, уже представляют собой вполне европейские по характеру изображения, наиболее близкие произведениям французской школы начала XVIII века. Используя общеевропейский опыт, русский художник реализует свои собственные представления о мире, красоте и индивидуальных особенностях модели. Так возникает свой вариант портрета- общепонятный и вполне неповторимый. К кисти этого великого художника принадлежат такие произведения, как: портрет цесаревны Анны Петровны и царевны Прасковьи Иоанновны ( предположительно 1714 г.). Пожалуй, самым сильным произведением, после возвращения Никитина из Италии, является портрет государственного канцлера Г.И.Головкина (1720-е.г.). Помимо возросшей грамотности в рисунке и технике живописи он демонстрирует духовность выражения и взаимодействие образа со зрителем. Не меньшая серьезность присуща и “Портрету напольного гетмана” (1720-е.г.) . Авторская самостоятельность проявляется и в портрете С.Г.Строганова (1726 г.) и в картине “Петр-I на смертном ложе” (1725 г.). Со смертью Петра трагично закончилась и жизнь самого художника – он был судим по ложному обвинению и сослан в Тобольск. К петровской эпохе по духу принадлежит и творчество другого русского живописца – Андрея Матвеева (1701-1739). По указу Петра он был послан в Голландию учиться, что обеспечило необходимый уровень знаний. Еще в период прохождения обучения им были созданы картины – “Аллегория живописи” (1725 г.) и “ Венера и Амур”. Самое известное произведение Матвеева – “ Автопортрет с женой” (1729 г.).Произведение Макеева рисует новую для России культуру отношений. Муж и жена не просто выступают как равные: художник бережно и горделиво представляет зрителю свою супругу. Заинтересованность в делах искусства и трудолюбие выгодно отличали этого художника.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Живопись последних десятилетий XVIII века отличается значительным разнообразием и полнотой. В первую очередь это обусловлено основанием Академии художеств. Русская школа овладевает теперь теми жанрами живописи, которые прежде были представлены лишь работами старых и современных западноевропейских мастеров. Наиболее крупные достижения русской живописи последних десятилетий XVIII века связаны с искусством портрета. Творчество Ф.С.Рокотова (1735-1808) </w:t>
      </w:r>
      <w:r w:rsidRPr="00395962">
        <w:rPr>
          <w:rFonts w:ascii="Times New Roman" w:hAnsi="Times New Roman" w:cs="Times New Roman"/>
          <w:sz w:val="16"/>
          <w:szCs w:val="16"/>
        </w:rPr>
        <w:lastRenderedPageBreak/>
        <w:t xml:space="preserve">составляет одну из самых обаятельных и труднообъяснимых страниц нашей культуры. Уже в довольно зрелом возрасте он был принят в Академию художеств. Его ранние произведения – портреты Г.Г.Орлова (1762-1763 гг.), Е.Б.Юсуповой (1756-1761 гг.) свидетельствуют о его причастности к культуре рококо. Признаки этого стиля есть и в коронационном портрете Екатерины-II (1763 г.) , ставшей образцом для изображения весьма взыскательной императрицы. Еще много портретов вышло из-под кисти художника – поэт В.И.Майков (1769-1770 гг.), почти все семейство Воронцова – он сам (конец 1760-х), его жена М.А.Воронцова и дети (1770-е). В период восьмидесятых годов восемнадцатого века в портретах Ф.С.Рокотова преобладает оттенок горделивого сознания собственной значимости, к этому периоду относят: портрет молодой генеральши В.Е.Новосильцевой (1780 г.), знатной дамы Е.Н.Орловой. Современником Рокотова был Д.Г.Левицкий (1735-1822 гг.). Около 20 лет Левицкий возглавлял портретный класс Академии художеств и не только участвовал в воспитании целой школы русских портретистов, но задавал тон и уровень высокой репутации портретного искусства в России. Сфера его живописи шире, чем рокотовская. Ему одинаково хорошо удавались и камерные портреты и парадное изображение в рост. Неудивительно , что круг его заказчиков весьма обширен. Это и богач Демидов. чью картину он нарисовал в 1773 г., и светская красавица Урсула Мнишек (1782 г.) ,и итальянская актриса Анна Давиа-Бернуци (1782 г.). Важное место в творчестве Левицкого занимает работа над портретом Екатерины -II ,получившим отражение в “Видении Мурзы” Г.Р.Державина. Возвышенная, мифологизированная интерпретация не могла не нравиться императрице, которая более чем внимательно относилась к своим изображениям.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В.Л.Боровиковский (1757-1825 гг.) как бы замыкает плеяду крупнейших русских портретистов XVIII века. Боровиковский, как и Левицкий, родом с Украины. Уже в первые петербургские годы он сблизился с кружком, возглавляемый Н.А.Львовым , и неоднократно портретировал близких к этому обществу лиц. Довольно быстро при поддержке друзей, знакомых и пользовавшегося успехом при дворе австрийского живописца И.Б.Лампи, Боровиковский становится популярным среди широкого круга петербургского дворянства. Художник портретирует целые семейные “кланы” - Лопухиных, Толстых, Арсеньевых, Гагариных, Безбородко, распространявших его известность по родственным каналам. К этому периоду его жизни относятся портреты Екатерины-II,ее многочисленных внуков, министра финансов А.И.Васильева и его жены. Преобладающее место в творчестве Боровиковского занимают камерные портреты. Полотна художника очень нарядны благодаря грациозной постановке моделей, изящным жестам и умелому обращению к костюму. Герои Боровиковского обычно бездеятельны, большинство моделей пребывает в упоении собственной чувствительностью. Это выражают и портрет М.И.Лопухиной (1797 г.),и портрет Скобеевой (середина 1790-х г.), и изображение дочери Екатерины-II и А.Г.Потемкина – Е.Г.Темкиной (1798 г.). Большое внимание художник уделяет малоформатным и прекрасно удавшимся ему миниатюрным портретам. Так же Боровиковский – автор ряда двойных и семейных групповых портретов, которые появляются уже после 1800-х гг. Из всего вышеперечисленного можно сделать вывод, что на протяжении всего XVIII века русское искусство живописи прошло большой путь становления по законам нового времени. Потребности эпохи получили отражение в преимущественном развитии светской живописи – портрета, пейзажа, исторического и бытового жанров.</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87.Развитие капиталистических отношений и разложение феодально-крепостнического хозяйства в первой половине </w:t>
      </w:r>
      <w:r w:rsidRPr="00395962">
        <w:rPr>
          <w:rFonts w:ascii="Times New Roman" w:hAnsi="Times New Roman" w:cs="Times New Roman"/>
          <w:b/>
          <w:sz w:val="16"/>
          <w:szCs w:val="16"/>
          <w:u w:val="single"/>
          <w:lang w:val="en-US"/>
        </w:rPr>
        <w:t>XIX</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конце 18 - начале 19 века началось формирование капиталистиче-ских отношений. Помещичьи и крестьянские </w:t>
      </w:r>
      <w:r w:rsidRPr="00395962">
        <w:rPr>
          <w:rFonts w:ascii="Times New Roman" w:hAnsi="Times New Roman" w:cs="Times New Roman"/>
          <w:sz w:val="16"/>
          <w:szCs w:val="16"/>
        </w:rPr>
        <w:lastRenderedPageBreak/>
        <w:t>хозяйства теряли натуральный, замкнутый характер, втягивались в рыночные отношения. Стремясь приспо-собиться к ним и увеличить доходность своих хозяйств, большинство поме-щиков усиливало крепостническую эксплуатацию.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Капиталистические отношения, хотя и медленно, проникали в кресть-янское хозяйство. Значительная часть крестьян разорялась и вынуждена была продавать свой труд как товар.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различных формах продолжало развиваться мелкое товарное произ-водство: крестьянские промыслы и мелкая городская промышленность. На базе крестьянских промыслов вырастала капиталистическая мануфактура и формировалась промышленная буржуазия.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Наиболее быстро развивалась хлопчатобумажная промышленность, в которой использовался наемный труд, стали применяться машины и воз-никли первые капиталистические фабрики.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развитием промышленности и торговли происходил рост городов и городского населения.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Феодально-крепостнические отношения задерживали экономическое развитие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первой половине XIX века процесс разложения феодализма в России носил крайне острый и противоречивый характер, что было обусловлено многообразием социально-экономических условий огромной по террито-риальным масштабам страны и тормозящим влиянием господствующего класса помещиков-крепостников во главе с царским самодержавием. В этот исторический период в недрах феодально-крепостнической России уси-ливается вызревание новых, капиталистических отношений, под давлением которых рушились старые, отживающие формы хозяйства. Этот прогрес-сирующий процесс имел глубокие причины: рост общественного разделения труда и внутреннего рынка, широкое распространение крестьянских неземле-дельческих промыслов, усилившееся первоначальное накопление капитала, развитие капиталистической мануфактуры, рост торгово-промышленных го-родов и селений, укрепление международных торговых отношений.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Развитие общественного разделения труда ярко выражалось в росте территориального разделения труда, в углублении межрайонной специализации в сферах промышленности и сельского хозяйства, что имело следствием повышение производительности труда, а в конечном счете увеличение товарности всех ведущих отраслей народного хозяйства России, и как результат этого процесса - рост товарной массы, увеличение объема внут-реннего все­российского рынка. В свою очередь, складывание единого внутреннего рынка способствовало успешной мобилизации материальных и при-родных ресурсов страны для повышения ее экономичес­кого потенциала, усиливало углубление общественного разделения труда, стимулировало развитие капиталистических отношений.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Прогрессирующее общественное разделение труда, рост общерос-сийского рынка разлагающе действовали на феодально-крепостническое хозяйство, разрушая постепенно его территориальную обособленность и связывая его узами товарно-денежных отношений: с ростом городов и промышленных селений увеличивался спрос городского и промышленного населения на продукцию сельского хозяйства.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развитии капиталистических отношений в крепостной деревне важную роль играл торговый капитал. Трудность реализации своих изделий на рынках неизбежно вызывала власть скупщика товаров. Дореволюционный автор капитального труда об особенностях строя русского деревенского товарного производства А.К. Корсак отмечал, что продукция мелкой текс-тильной промышленности в России «в чрезвычайно редких случаях» продается самими товаропроизводителями, даже самым самостоятельным из них «часто недостает важного условия - прямой связи производителей с рынком; отсюда вторгаются монополисты-перекупщики, которые уничто-жают выгоды этой </w:t>
      </w:r>
      <w:r w:rsidRPr="00395962">
        <w:rPr>
          <w:rFonts w:ascii="Times New Roman" w:hAnsi="Times New Roman" w:cs="Times New Roman"/>
          <w:sz w:val="16"/>
          <w:szCs w:val="16"/>
        </w:rPr>
        <w:lastRenderedPageBreak/>
        <w:t>формы промышленности и для производителей и для потребителей».11 Следующей ступенью в подчинении крестьян-кустарей тор-говому капиталу являлась раздача сырья скупщиком в кредит за повы-шенную плату. В результате кустарь постепенно становился наемным рабо-чим, работающим у себя на дому на капиталиста, а торговый капитал скуп-щика перерастал здесь в промышленный капитал.</w:t>
      </w:r>
    </w:p>
    <w:p w:rsidR="00395962" w:rsidRPr="00395962" w:rsidRDefault="00395962" w:rsidP="000E5E28">
      <w:pPr>
        <w:tabs>
          <w:tab w:val="left" w:pos="3828"/>
        </w:tabs>
        <w:spacing w:after="0"/>
        <w:ind w:left="-1134"/>
        <w:rPr>
          <w:rFonts w:ascii="Times New Roman" w:hAnsi="Times New Roman" w:cs="Times New Roman"/>
          <w:i/>
          <w:sz w:val="16"/>
          <w:szCs w:val="16"/>
        </w:rPr>
      </w:pPr>
    </w:p>
    <w:p w:rsidR="00395962" w:rsidRPr="00395962" w:rsidRDefault="00395962" w:rsidP="000E5E28">
      <w:pPr>
        <w:tabs>
          <w:tab w:val="left" w:pos="3828"/>
        </w:tabs>
        <w:spacing w:after="0"/>
        <w:ind w:left="-1134"/>
        <w:rPr>
          <w:rFonts w:ascii="Times New Roman" w:hAnsi="Times New Roman" w:cs="Times New Roman"/>
          <w:i/>
          <w:sz w:val="16"/>
          <w:szCs w:val="16"/>
        </w:rPr>
      </w:pPr>
      <w:r w:rsidRPr="00395962">
        <w:rPr>
          <w:rFonts w:ascii="Times New Roman" w:hAnsi="Times New Roman" w:cs="Times New Roman"/>
          <w:i/>
          <w:sz w:val="16"/>
          <w:szCs w:val="16"/>
        </w:rPr>
        <w:t>КРИЗИС ФЕОДАЛЬНО - КРЕПОСТНИЧЕСКОЙ СИСТЕМЫ ПЕРВОЙ ПОЛОВИНЫ XIX ВЕКА</w:t>
      </w:r>
    </w:p>
    <w:p w:rsidR="00395962" w:rsidRPr="00395962" w:rsidRDefault="00395962" w:rsidP="000E5E28">
      <w:pPr>
        <w:tabs>
          <w:tab w:val="left" w:pos="3828"/>
        </w:tabs>
        <w:spacing w:after="0"/>
        <w:ind w:left="-1134"/>
        <w:rPr>
          <w:rFonts w:ascii="Times New Roman" w:hAnsi="Times New Roman" w:cs="Times New Roman"/>
          <w:i/>
          <w:sz w:val="16"/>
          <w:szCs w:val="16"/>
        </w:rPr>
      </w:pPr>
      <w:r w:rsidRPr="00395962">
        <w:rPr>
          <w:rFonts w:ascii="Times New Roman" w:hAnsi="Times New Roman" w:cs="Times New Roman"/>
          <w:b/>
          <w:sz w:val="16"/>
          <w:szCs w:val="16"/>
        </w:rPr>
        <w:t>Кризисные явления во внутренней политике самодержавия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Кризис феодально-крепостнической системы России в первой половине XIX в. проявился в трансформации всех основных её элементов и постепенном переходе к новой системе - индустриально-капиталистической.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Главной причиной разложения феодально-крепостнической системы явились изменения, произошедшие в народном хозяйстве России, основой которого было земледелие,экстенсивная аграрная экономика.С ростом численности и плотности населения выявились недостатки экстенсивного земледелия. Длительная эксплуатация человеком природной среды приводит постепенно к её истощению. В Европе кризис феодальной системы наступил раньше в результате ограниченности земельных площадей и высокой плотности населения.В России наступление кризиса было отсрочено. Обилие плодородных земель, обширность малозаселённых территорий не стимулировали развития индустриальной системы хозяйства.Однако в первой половине XIX века в экономике России всё отчётливее дают о себе знать признаки разложения феодально-крепостнической системы. Рассмотрим их подробнее. Прежде всего начался процесс  разложения крепостного хозяйства. Это проявилось в разрушении натурального характера хозяйства под воздействием развития товарно-денежных отношений;- постепенном ослаблении прикрепления крестьян к земле в результате ряда правительственных указов, развития отходничества, отработочной системы зависимости;- сокращении крестьянских наделов за счёт увеличения барской запашки в черноземье и отвлечении крестьян от земли для занятия промыслами в нечерноземье;- падении производительности барщинного труда - основы феодальной экономики, росте задолженности помещиков;- применении новых интенсивных методов ведения хозяйства многопольного севооборота, удобрений, импортных сельскохозяйственных машин, новых продуктивных сортов растений и т.д.;- росте имущественного неравенства крестьян и складывании между ними новых экономических отношений, имеющих капиталистический характер (найм, аренда).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Значительные изменения произошли в  промышленном про изводстве .:- выросло количество капиталистических мануфактур, основанных на вольнонаёмном труде;- в 30-40-е годы в России начался промышленный переворот, который означает не только переход к систематическому применению машинной техники (здесь впереди идёт отечественная хлопчатобумажная отрасль), но и формирование новых социальных сил, способных осуществить этот переворот: российской буржуазии и пролетариата. Российский предпролетариат и предбуржуазия существовали как социальные слои. Предпролетариат пополнялся за счёт государственных и оброчных крестьян, предбуржуазия - за счёт купечества и капиталистических крестьян;- важным признаком трансформации феодальной системы и зарождения индустриальной явился рост городов. Темпы роста городского населения превысили темпы роста в целом в 2.2 раза;- появились новые виды транспорта, соответствующие индустриально-капиталистической системе, хотя развитие их идёт очень медленно. В 1815 г. на Неве был пущен первый в России пароход. К 1825 г. было построено 367 вёрст шоссейных дорог. В 1837 году была открыта первая железная дорога - Петербург - Царское Село, в 1843-1851 гг. построена железная дорога, связавшая две </w:t>
      </w:r>
      <w:r w:rsidRPr="00395962">
        <w:rPr>
          <w:rFonts w:ascii="Times New Roman" w:hAnsi="Times New Roman" w:cs="Times New Roman"/>
          <w:sz w:val="16"/>
          <w:szCs w:val="16"/>
        </w:rPr>
        <w:lastRenderedPageBreak/>
        <w:t>столицы;- становлению новой системы и разрушению старой способствовал рост внутренней и внешней торговли, развитие внутреннего рынка. Наряду с ярмарочной сезонной торговлей, соответствовавшей феодальному обществу, появляется постоянная магазинная торговля. Среднегодовой объём внешней торговли к началу XIX в. вырос в 4 раза, а ввоз - в 5 раз, при этом вывоз превышал ввоз (активный торговый баланс), что обеспечивалось протекционистской таможенной политикой. Россия вывозила хлеб, лён, пеньку, сало, кожу, щетину, лес. Хлеб приобретал всё большее значение в русском экспорте, особенно в 40-50-е гг. В начале XIX в. вывозили 19.9 млн. пудов хлеба, а накануне реформы 1861 г. - 69 млн. пудов;- в первой половине XIX века более интенсивно шёл процесс первоначального накопления капитала, то есть накопления и концентрации капитала и средств производства в руках наиболее активной с экономической точки зрения части общества и появления лишённых средств граждан, вынужденных продавать свою рабочую силу. В России этот процесс протекал медленно и имел свои особенности. Источниками накопления капитала были не многочисленные колонии, как это было в странах Европы, а система откупов, покровительственные пошлины, внешние займы.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целом, применительно к первой половине XIX века, можно говорить о появлении в феодально-крепостнической системе многочисленных признаков её разложения и кризиса. Отмена крепостного права становилась всё более насущной экономической проблемой.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Внутренняя политика самодержавия первой половины XIX века формировалась под непосредственным влиянием событий, происходящих на международной арене и внутри страны. Великая Французская революция 1789 г., последовавшая за ней серия буржуазных революций в Европе (1820-1821 гг. - в Испании, Неаполитанском королевстве, Пьемонте, 1830 г. - во Франции, Бельгии, восстание в Польше, 1848 г. - во Франции, Венгрии, Баварии), война за независимость испанских колоний в Америке - всё это, с одной стороны, побуждало русское самодержавие искать пути спасения России от европейской "заразы". Создание в 1815 г. международного "Священного союза", направленного на сохранение монархических режимов и систем, стало одним из таких путей. С другой стороны, стало очевидно, что монархический феодальный строй нуждается в модернизации, чтонеобходимы реформы, направленные на устранение наиболее грубых, уродливых проявлений крепостничества, на обновление государственного строя, политических институтов, системы образования и т.д. Именно эти два аспекта определяли главные направления внутренней политики Александра I и Николая I, при всей несхожести их правлений.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результате свершившегося в ночь с 11 на 12 марта 1801 г. дворцового переворота Павел I был убит. На престол вступил его сын, внук Екатерины II, император  Александр I(1801-1825) .. Воспитанник вольнодумца, швейцарского политического деятеля адвоката Фредерика Сезара де Лагарпа, знакомый с идеями просвещения и французской революции, по характеру человек достаточно мягкий, Александр I в молодые годы становится противником деспотизма, искателем правды. При вступлении на престол он возвращает из ссылки вольнодумца Радищева, запрашивает у Лагарпа (сосланного Екатериной II на родину) рекомендации по стратегии и тактике управления империей. Им овладевает уверенность в необходимости реформирования России сверху при опоре на прогрессивное дворянство, широкого просвещения народа с целью расширения социальной опоры реформ. Для выработки программы реформ Александр I создал Непременный совет и Негласный комитет, куда вошли передовые люди того времени: граф П.Строганов, князь Д.Чарторыжский, М.Новосильцев, граф В.Кочубей.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Программа реформ включала в себя три основных направления: крестьянский вопрос, система образования, система государственного управления.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Память о восстании Е.Пугачёва, волнения крестьян, растущая популярность антикрепостнических идей остро ставили перед правительством  крестьянский вопрос .. Существуют данные, свидетельствующие о том, что у Александра I в начале его царствования возникла идея осуществить отмену крепостного права. Однако она была отвергнута в Непременном совете и Негласном комитете. Ближайшее окружение императора полагало несвоевременным и опасным освобождение непросвещённых крестьян. В итоге Александр I ограничился рядом указов по крестьянскому вопросу, призванных облегчить, смягчить крепостную зависимость.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1803 г. был издан указ "О вольных хлебопашцах". Помещикам разрешалось по желанию отпускать крестьян с землёй на волю за выкуп по свободному договору. За 25 лет правления императора в разряд вольных хлебопашцев поступило всего 47 тыс. крестьян.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1801 г. вышел указ, разрешавший недворянам (купцам, мещанам, государственным крестьянам) покупать ненаселённые земли и вести на них хозяйство с помощью наёмного труда. Этот указ мог бы способствовать развитию буржуазного землевладения. Однако большого значения он не имел, так как для ведения свободного земледельческого хозяйства требовались наёмные работники, а таковых в России было мало.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1804 по 1818 гг. была проведена крестьянская реформа в прибалтийских губерниях (Эстляндии, Лифляндии, Курляндии). Крестьяне этих губерний получили личную свободу без земли, которую должны были арендовать у своих помещиков за повинности - барщину и оброк.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начала XIX века правительство сократило раздачу казённых земель в частные руки. Оно стало прибегать к сдаче государственных имений в аренду на срок. Эта мера ограничила перевод государственных крестьян в крепостное состояние.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Указами 1808-1809 гг. помещикам запрещалось продавать крестьян на ярмарках "в розницу", ссылать их в Сибирь за маловажные проступки, помещиков обязывали кормить своих крестьян в голодные годы.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целом, все эти указы дали незначительные результаты. Но они весьма показательны как свидетельство нарастания кризисных явлений в феодально-крепостнической системе.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Другим направлением реформаторской деятельности Александра I была система  печати и просвещения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 началу века не только крестьяне, мещане и купцы были в большинстве неграмотны, но и некоторые дворяне едва умели подписывать свою фамилию. Требования к управлению государством росли, усложнялась деятельность государства, а правительству не хватало грамотных людей даже для губернаторских постов. Улучшение всей системы просвещения стало очевидным.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Смысл реформы, проводимой в 1803-1804 гг. состоит в создании единой системы просвещения от низшей школы до университета. Предусматривалось создание четырёхступенчатой системы учебных заведений:1) приходские одноклассные школы для низших слоёв, в которых обучали чтению, письму, закону Божьему;2) трёхклассные уездные училища;3) шестиклассные губернские гимназии;4) университеты (Московский, Петербургский, Виленский, Дерптский, Казанский, Харьковский).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учебные заведения принимались представители всех сословий, на низших ступенях обучение было бесплатным. Вводилась преемственность учебных программ. Открылся и ряд учебных заведений для дворян: Царскосельский лицей, Демидовский лицей (в Ярославле), специальные высшие школы - Московское коммерческое училище, Институт путей сообщения.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1804 г. был принят цензурный устав, который считался самым либеральным в России XIX в. В нём говорилось, что цензура вводится "не для стеснения свободы мыслить и писать, а </w:t>
      </w:r>
      <w:r w:rsidRPr="00395962">
        <w:rPr>
          <w:rFonts w:ascii="Times New Roman" w:hAnsi="Times New Roman" w:cs="Times New Roman"/>
          <w:sz w:val="16"/>
          <w:szCs w:val="16"/>
        </w:rPr>
        <w:lastRenderedPageBreak/>
        <w:t>единственно для принятия пристойных мер против злоупотребления оною". Цензорам рекомендовалось руководствоваться "благоразумным снисхождением для сочинителя и не быть придирчивым, толковать места, имеющие двоякий смысл, выгоднейшим для сочинителя образом, нежели преследовать". Однако цензорная практика мало учитывала эти благие пожелания, особенно во второй период правления императора, когда курс его политики явно свернул вправо. И всё же в первые годы его царствования расширилась издательская деятельность, появился ряд новых журналов и литературных альманахов, печатались переводы.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Большое значение имели  преобразования органов централь ного управления.. Александр I пошёл навстречу предложениям группы прогрессивных чиновников - так называемой сенатской партии, подготовившей проект сенатской реформы. Согласно проекту, Сенат должен был стать высшим административным, судебным и контролирующим органом. Предусматривался принцип несменяемости сенаторов, безапелляционности его решений. Сенату предоставлялось право назначения на все административные должности,кроме высших должностей: министра и губернатора. Однако большинство дворян из Негласного комитета выступило против, увидев в нём угрозу абсолютизму. В 1802 г. всё же вышел указ о правах Сената. Он провозгласил Сенат верховным органом империи, сосредоточением административной, судебной и контролирующей власти. Но указ поставил Сенат в полную зависимость от императорской власти и нисколько не ограничил её.</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1802 г. была проведена реформа исполнительных органов - министерская реформа. В России вводилось министерское административное управление. Учреждалось восемь министерств: военное, морское, иностранных дел, юстиции, внутренних дел, финансов, народного просвещения, коммерции. В отличие от прежних коллегий, министерства не получили судебных функций.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Однако главные преобразования органов управления связаны с именем  Михаила Михайловича Сперанского .. Сын священника, он окончил Петербургскую духовную Академию, получив диплом учителя красноречия, физики и философии. Сперанский самостоятельно изучил оригинальную политическую и философскую литературу на немецком, французском и английском языках. Широкая образованность, незаурядный ум позволили Сперанскому занять пост государственного секретаря. Именно ему Александр I поручил разработать план государственных преобразований России. В 1809 г. такой проект был подготовлен и представлен императору.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Проект проводил принцип "разделения властей" - закондательной, исполнительной и судебной при независимости судебной власти и ответственности исполнительной перед законодательной. Сперанский исходил из того, что "настоящая система правления не свойственна более состоянию общественного духа". По проекту политические права должно было получить и среднее сословие - нарождающаяся буржуазия. Проект предусматривал постепенное преобразование политического строя России в монархию буржуазного типа. Это должно было быть обеспечено созданием двухпалатного законодательного парламента: Государственного Совета (верхняя палата) и Государственной Думы (нижняя палата). На местах должны были быть созданы распорядительные органы - выборные думы. Выборная система основывалась на буржуазном принципе имущественного ценза. Такая система, не нарушая абсолютной власти монарха, открывала доступ к власти буржуазии.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Александр I признал проект "удовлетворительным и полезным". Однако проведение его в жизнь встретило сильное противодействие со стороны высших сановников, нашедших его слишком радикальным. Единственным практическим результатом проекта стало образование в январе 1810 года </w:t>
      </w:r>
      <w:r w:rsidRPr="00395962">
        <w:rPr>
          <w:rFonts w:ascii="Times New Roman" w:hAnsi="Times New Roman" w:cs="Times New Roman"/>
          <w:sz w:val="16"/>
          <w:szCs w:val="16"/>
        </w:rPr>
        <w:lastRenderedPageBreak/>
        <w:t>Государственного Совета. Дальше этого дело не пошло. Сам Госсовет стал решительным противником дальнейших преобразований, а его функции были сведены к функциям законосовещательного органа при императоре. Члены его не избирались, а назначались императором.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Преобразовательные идеи и проекты Сперанского вызвали бурное недовольство реакционных кругов. Вокруг Сперанского плелись интриги, особенно после того, как он провёл финансовую реформу, изменившую налоговую систему, которая теперь затрагивала все слои населения. Стали распространяться слухи, что "зловредный попович" готовит ликвидацию дворянства и отмену крепостного права. Сперанский был отстранён от государственной деятельности и в начале 1812 года сослан. Однако его идеи не погибли, они оказали большое влияние на современников, готовя общественное мнение к принятию реформ второй половины XIX в. Сам Александр I весьма сожалел о Сперанском. Через четыре года Сперанский был "прощён", назначен сначала пензенским губернатором, а в 1819 г. - генерал-губернатором Сибири, где он провёл ряд административных ре форм. В 1821 г. его возвратили в Петербург и назначили членом Государственного Совета и управляющим Комиссией составления законов.</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Внешняя политика Александра I</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Основное внимание Алекксандр I уделил европейским делам. Агрессивное поведение Наполеона (император с 1804 г.) вызывало недовольство главных европейских стран. Советники Александра I - члены Негласного комитета также считали, что на Францию необходимо "наложить узду". Россия присоединилась к коалиции антинаполеоновских стран (Англия, Австрия, Швеция, Неаполитанское королевство). Открытие военных действий началось при вступлении войск Наполеона в Австрию. Первое крупное сражение произошло в 1805 г. у деревни Аустерлиц в 120-ти км к северу от Вены. Несмотря на то, что русскими войсками командовали талантливые военачальники: Кутузов, Багратион в результате вмешательства Александра I и Франца (императора Австрии) союзные войска были полностью разгромлены. Австрия вышла из войны. В войну вступила Пруссия, но это не остановило продвижение наполеоновских войск. Наполеон занял Берлин и объявил континентальную блокаду Англии. Такая ситуация задевала русские экономические интересы, поскольку Англия была крупнейшим торговым партнёром России, и Александр активизировал свои действия. Но в битве при Фридланде в Восточной Пруссии русские войска вновь потерпели поражение. Александр I вступил в переговоры с Наполеоном и в 1807 г. в г. Тильзите был заключён мирный договор, по которому Россия обязывалась присоединиться к континентальной блокаде Англии. На землях Польши было создано Герцогство Варшавское, Россия же получила при разделе польских земель Белостокский округ. На следующий год императоры встретились в Эрфурте и подтвердили условия Тильзитского договора, поделив сферы влияния своих стран в мире. Протокол этой встречи имел секретный характер.  В 1808 г. Россия вступила в войну со Швецией., она претендовала на получение близлежащих к Петербургу земель в целях обеспечения безопасности столицы. Война 18081809 гг. со Швецией прошла успешно для России. Отряд Барклая де Толли совершил знаменитый ледовый поход по льду Ботнического залива, в результате которого русские войска вступили на территорию Швеции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1809 г. был заключён мирный договор в г. Фридрихсгейме, по которому Великое княжество Финляндское присоединялось к России. Финляндии предоставлялся особый правовой статус с утверждением её прежней Конституции. Сейм в качестве законодательного органа сохранялся, но Финляндия объявлялась русской провинцией. Император Александр становился одновременно и великим князем Финляндским.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Ещё по манифесту 12 сентября 1801 г. Грузия вошла в состав России. Присоединение Грузии к России было враждебно </w:t>
      </w:r>
      <w:r w:rsidRPr="00395962">
        <w:rPr>
          <w:rFonts w:ascii="Times New Roman" w:hAnsi="Times New Roman" w:cs="Times New Roman"/>
          <w:sz w:val="16"/>
          <w:szCs w:val="16"/>
        </w:rPr>
        <w:lastRenderedPageBreak/>
        <w:t>встречено в Турции и Иране.  В 1804 г. началась война с Ира ном .. Война проходила успешно для России. Русские войска захватили почти всю территорию Азербайджана, и по мирному договору, заключённому в 1813 г. в Гюлистане, Иран признал право России на завоёванные ею территории, а кроме того предоставил ей право держать на Каспийском море военные суда.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 1806 г. началась война с Турцией ., поводом к которой явилось одностороннее смещение Турцией правителей Молдавии и Валахии (ещё по Кучук-Кайнарджийскому миру 1774 г. над этими княжествами был объявлен двойной протекторат: Турции и России). В октябре 1806 г. войска Михельсона заняли Молдавию, а эскадра адмирала Сенявина в 1807 г. разбила турецкий флот. Решительное поражение турецкой армии нанёс Кутузов у крепости Рущук, и в результате 28 мая 1812 г. в Бухаресте был заключён мир и подписан Бухарестский мирный договор,по которому к России отошла Молдавия. Сербии предоставлялась автономия.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Отечественная война 1812 г. . К 1812 году обострилась ситуация на западной границе. Наполеон готовился к войне с Россией, от которой её не спасли ни Тильзитский, ни Эрфуртский мирные договоры. Созданное Наполеоном Великое герцогство Варшавское он решил использовать как плацдарм для нападения на Россию. Союзниками Наполеона в его движении на Восток выступили Пруссия, Австрия и герцогство Варшавское. Для похода на Россию была развёрнута огромная армия (600 тыс. чел., по другим сведениям 685 тыс.). Её возглавили прославленные французские маршалы: Ней, Даву, Мюрат и др. Солдаты этой армии вместе с Наполеоном совершали походы в Египет, Испанию, Австрию, Пруссию, где одерживали победы и верили в успех своего императора. Всю эту громаду Наполеон двинул к Неману для наступления на Россию.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Списочный состав русской армии был равен на этот момент 225 тыс. человек, а непосредственно под ружьём находилось 180 тыс. Кроме того, русская армия была рассредоточена: Барклай де Толли находился у Немана, Багратион - в Южной Литве, Тормасов - на Волыни; часть армии под командованием Витгенштейна была выделена для охраны Санкт-Петербурга. Принимать бой с наполеоновской армией при такой дислокации войск было крайне невыгодно, и командующий русскими военными силами Барклай де Толли решил отойти вглубь России. Наполеон вошёл в Россию 12 июня 1812 г. и в короткие сроки занял Ковно, Вильно, Могилёв и Витебск. В августе 1812 г. русские войска соединились под Смоленском. Наполеону после длительного штурма удалось овладеть Смоленском, так как и здесь продолжал ещё ощущаться численный перевес французской армии. Из Смоленска открывалась дорога на Москву.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Военная стратегия была непопулярна в русском обществе, все были недовольны отступлением и жаждали решающего сражения. Под давлением общественного мнения Александр I заменил главнокомандующего, назначив на этот пост 67-летнего М.И.Кутузова. Однако, ознакомившись с положением дел, Кутузов тактику войны не изменил. Надо отметить, что в этот период страну охватило партизанское движение, среди партизан особо отличились Денис Давыдов (написавший книгу "Опыт теории партизанского действия"), Платов, Сеславин, Дорохов, а также народные герои: солдат Ермолай Четвериков, рядовой Степан Ерёменко (бежал из плена и возглавил отряд), крестьянка Василиса Кожина и др. Размах партизанской войны был настолько велик, что Наполеон даже потребовал её официального прекращения, заявив, что она ведётся "не по правилам, установленным для всех войн".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Позицию для генерального боя с французами Кутузов выбрал под Москвой у деревни Бородино. Битва началась у Шевардино, а затем армии встретились на Бородинском поле. Правым крылом армии командовал Багратион, построивший специальные укрепления - "багратионовы флеши", которые переходили затем из рук в руки. Храбрость русских солдат и офицеров изумляла </w:t>
      </w:r>
      <w:r w:rsidRPr="00395962">
        <w:rPr>
          <w:rFonts w:ascii="Times New Roman" w:hAnsi="Times New Roman" w:cs="Times New Roman"/>
          <w:sz w:val="16"/>
          <w:szCs w:val="16"/>
        </w:rPr>
        <w:lastRenderedPageBreak/>
        <w:t>даже противника. Багратион был смертельно ранен на поле боя. Командование принял Дохтуров. После захвата флешей была разбита батарея Раевского и русской армии пришлось отступать от Бородино. Кутузов сказал, что с потерей Москвы ещё не потеряна Россия, но она может быть потеряна с потерей армии. Наполеон занял Москву. Москва была охвачена пожарами, в ней практически выгорело 80% жилого фонда. Наполеону негде было разместить армию, не было ни запасов продовольствия, ни воды. Французский император обратился к Александру с предложением о мирных переговорах и даже пообещал вернуть былую дружбу. Письмо с предложением Наполеона передавал помещик Яковлев - отец Герцена. От Александра ответа не последовало.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2 сентября Кутузов вывел русскую армию из Москвы. Вначале он двинулся по рязанской дороге, но затем резко свернул на Тарутино (фланговый марш-маневр) и тем самым прикрыл Калугу с её запасами продовольствия и Тулу с оружейными складами. Здесь он стал готовиться к контрнаступлению на наполеоновскую армию, окружая её с юга. Наполеон разгадал намерения Кутузова и стал срочно отступать из Москвы. Он сделал попытку взорвать Кремль, но дождь подмочил фитили в минах и взрыв получился незначительным (были разрушены одна башня и часть кремлёвской стены). Наполеон хотел прорваться на Калугу, но Кутузов умело преградил ему путь: битва под Малоярославцем, где Наполеон потерпел поражение, вынудила его повернуть на старую Смоленскую дорогу, безлюдную и выжженную его армией при наступлении на Москву. Потери наполеоновской армии были значительными, дисциплина упала. Отступая далее к Вильно, Наполеон понёс значительные утраты при переправе через р. Березину. В Вильно он узнал о попытке переворота во Франции и срочно уехал. В середине декабря 1812 г. через Неман переправилось около 30 тыс. французов. Наполеоновской армии больше не существовало.Александр решил продолжать войну до полной победы над Наполеоном. Русские войска вступили в пределы Западной Европы. Пруссия перешла на сторону России, к этому союзу вскоре присоединилась Австрия, а затем и Англия. Большое поражение союзная армия нанесла войскам Наполеона в знаменитой битве под Лейпцигом в 1813 г. ("битва народов"). В марте 1814 г. союзные войска вступили в Париж. Мирный договор был заключён в Париже 18 (30) мая 1814 г. Франция возвращалась к границам 1798 г. Наполеон и его династия лишались престола, на котором союзники восстановили династию Бурбонов (Людовик XVIII). Наполеон был отправлен на остров Эльбу.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Окончательный договор о территориальном разделе был подписан на втором Венском конгрессе в 1815 г. (во время первого Венского конгресса - в 1814 г. Наполеон бежал с о. Эльбы и восстановил свою власть, которая длилась 100 дней, но затем он был разбит в сражении при Ватерлоо). На втором Венском конгрессе осенью 1815 г. был создан "Священный союз", в который вошли монархи трёх государств: России, Пруссии, Австрии, затем к нему присоединились другие европейские государства. В результате территориальных разделов Россия получила большую часть Герцогства Варшавского с Варшавой. Польше был предоставлен 2-х палатный сейм и Конституция, которой присягнул и сам Александр I.</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Внутренняя политика после Отечественной войны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После окончания Отечественной войны 1812 г. реформы стали носить более умеренный характер. Многие из них связаны с именем графа Аракчеева. Карьера его при Александре I началась в 1803 г. Императора привлекали в нём такие качества как педантичность, неукоснительная исполнительность, незаурядные организаторские способности, безграничная вера в силу самодержавия. Став в 1808 г. военным министром, Аракчеев, по мнению военных специалистов, много сделал для восстановления боеспособности русской армии.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ноябре 1815 г. Александр I даровал Конституцию образованному в составе империи Царству Польскому. По тем </w:t>
      </w:r>
      <w:r w:rsidRPr="00395962">
        <w:rPr>
          <w:rFonts w:ascii="Times New Roman" w:hAnsi="Times New Roman" w:cs="Times New Roman"/>
          <w:sz w:val="16"/>
          <w:szCs w:val="16"/>
        </w:rPr>
        <w:lastRenderedPageBreak/>
        <w:t>временам это был весьма либеральный документ. При открытии Польского сейма в Варшаве царь произнёс речь, в которой объявил о намерении распространить конституционные порядки на всю Россию.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1818 году царь поручил своему ближайшему другу и помощнику Новосильцеву составить " Уставную государственную грамоту" в духе принципов польской конституции. Проект был подготовлен в 1820 г., получил "высочайшее одобрение", однако остался на бумаге.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1818 г. ряд сановников получили секретные поручения царя подготовить проект отмены крепостного права. Все эти проекты и намерения свидетельствовали о понимании Александром I необходимости проведения либеральных реформ.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Однако с 1820 г. курс Александра I резко изменяется. Принято связывать эту перемену с революционными событиями в Европе, с восстанием Семёновского полка в октябре 1820 г. В это же время в распоряжение царя поступают донесения о создании тайных обществ. Разрушительные для феодально-крепостнической системы реформистские и революционные идеи первоначально проникали в Россию с Запада, где раньше начался процесс становления индустриальных обществ и, соответственно, раньше сформировались буржуазные идеи. Великая Французская революция, Отечественная война 1812 г. способствовали росту общественного самосознания в России. Всё это подтолкнуло наиболее передовую и образованную часть дворянства к поиску путей преобразования политической и экономической жизни русского общества. Несбывшиеся надежды на освобождение крестьян, вынесших на своих плечах основную тяжесть войны с Наполеоном, побудили их перейти от слов к делу.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Первое тайное общество "Союз спасения" возникло в феврале 1816 г. в Петербурге по инициативе молодых гвардейских офицеров А.Н. и Н.М.Муравьёвых, С.И. и М.И.Муравьёвых-Апостолов, С.П.Трубецкого и И.Д.Якушина. Позже в него вошёл П.И.Пестель. В 1817 г. после принятия Устава организация получила название "Общество истинных и верных сынов Отечества". В члены общества принимали по строжайшему отбору только офицеров гвардейских полков и Генерального штаба. Оно было малочисленным (30 человек). В 1817 г. союз самоликвидировался. Было решено приступить к созданию более широкой и боевой организации.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январе 1818 г. в Москве возникла новая организация "Союз благоденствия". В течение её трёхлетнего (до 1821 г.) существования разрабатывались организационные принципы, тактика и программа преобразований. Организация насчитывала уже около 200 членов. На первое место выдвигалась задача формирования общественного мнения, благоприятного для преобразований. В качестве главного политического средства рассматривался революционный переворот. К 1820 г. относится начало разработки тактики военного восстания без участия в нём народных масс. Революционеры считали, что "военная революция" может быть наиболее организованным, быстрым и безболезненным переворотом. Восстание Семёновского полка 1820 г. побудило членов тайных обществ задуматься о возможности привлечения к "революции" недовольных солдат.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Получив известие о доносе на организацию, поступившем Александру I, члены общества приняли решение о формальном роспуске с тем, чтобы освободиться от случайных людей и создать строго законспирированную организацию.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1821-1822 гг. на основе "Союза благоденствия" возникли две новые тайные организации: "Южное общество" на Украинево главе с П.И.Пестелем и "Северное общество" в Петербурге, которое возглавил Н.М.Муравьёв, а затем ведущую роль занял К.Ф.Рылеев. Общества приступили к разработке конституционных проектов и планов восстания. Было подготовлено два программных документа: "Русская правда" Пестеля и "Конституция" или "Наказ временному верховному правлению" Н.Муравьёва. Они отличались друг от друга.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"Русская правда" - первая республиканская программа в истории России. Она предполагала ликвидацию монархии и установление республиканского строя. Во главе республики должно было стоять законодательное Народное вече. Исполнительная власть передавалась Державной Думе, выборы в которую должны были осуществляться на основе равного избирательного права. Все граждане республики должны были получить равные права, провозглашалась отмена всех сословных привилегий и ограничений, всеобщая воинская повинность. В области аграрных отношений Пестель исходил из того, что земля есть общественное достояние, из которого каждый гражданин имеет право получить надел. Вместе с тем, он признавал справедливой и частную собственность. Поэтому в программе предусматривалось создание общественного земельного фонда, который не подлежал продаже. Им распоряжались волостные общества. Этот фонд должен был пополниться за счёт частичной конфискации помещичьих земель. Другая часть земли должна была остаться в частном пользовании и находиться в свободном товарном обращении.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Конституционный проект Н.Муравьёва был построен на другой политической концепции. Россия должна была стать федерацией из 14 держав и 2 областей. Высшим законодательным органом федерации являлось двухпалатное Народное вече. Законодательным органом в Державе являлось державное вече, тоже состоявшее из двух палат. Выборы осуществлялись на основе избирательного права, ограниченного возрастным, имущественным цензом и цензом оседлости. Высшая исполнительная власть, по проекту Муравьёва, принадлежала императору. Таким образом, Россия должна была стать конституционной монархией. Провозглашались ликвидация сословной структуры, равенство граждан перед законом, свобода слова, печати, собраний. Декларировалась ликвидация крепостного права, однако земли помещиков оставались за ними. Предполагалось наделение крестьян землёй (по 2 дес. на двор), вместо старых сословных судов предусматривалось введение гласного суда с присяжной адвокатурой, состязательностью сторон.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Помимо программных документов, был разработан и план действий. Предполагалось начать революцию в Петербурге восстанием гвардии и флота, изгнать членов императорской фамилии, арестовать императора, созвать Сенат и через него обнародовать новый порядок вещей. На периферии должны были оказать содействие восстанию в столице. Выступление планировалось на лето 1826 г. Однако неожиданная смерть Александра I в Таганроге 19 ноября 1825 г. изменила планы. Поскольку отказ брата Александра Константина от престола держался в тайне, войска были приведены к присяге ему, а не Николаю. После двухнедельной переписки Константин подтвердил свой отказ от престола и на 14 декабря была назначена переприсяга новому императору - Николаю I. Революционеры решили воспользоваться правительственным кризисом и выступить в этот день на Сенатской площади. Восстание, которое получило название "восстание декабристов", было жестоко подавлено правительством. Николай велел предать суду офицеров, а солдат подвергнуть телесным наказаниям. Верховный суд приговорил всех участников к расстрелу, однако Николай I приказал казнить только пятерых - Рылеева, Пестеля, С.Муравьёва-Апостола, М.Бестужева-Рюмина, Каховского. Остальные были отправлены в ссылку.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Выступление на Сенатской площади 14 декабря 1825 г. положило конец прогрессивным реформам. Самодержавие почувствовало угрозу самому своему существованию и предприняло усилия сохранить крепостную систему.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Период правления брата Александра I -  Николая Павловича(1825-1855) . - это последняя предреформенная попытка самодержавия соединить почти несоединимое: сохранить незыблемой политическую систему абсолютизма и, одновременно, пойти на уступки новым требованиям времени в </w:t>
      </w:r>
      <w:r w:rsidRPr="00395962">
        <w:rPr>
          <w:rFonts w:ascii="Times New Roman" w:hAnsi="Times New Roman" w:cs="Times New Roman"/>
          <w:sz w:val="16"/>
          <w:szCs w:val="16"/>
        </w:rPr>
        <w:lastRenderedPageBreak/>
        <w:t>экономике, в аграрном вопросе - особенно. Путём милитаризации государственного строя Николаю I удалось лишь на время отсрочить проведение более решительных реформ.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Стремясь всячески оградить российское общество от влияния западных идей, Николай I предпринял ряд мер, призванных усилить контроль и надзор за деятельностью административного аппарата, за печатью, системой просвещения, а также усилить личное влияние на все стороны государственной жизни. Императорская канцелярия разрослась. При ней было создано II отделение - для кодификации законов, III отделение - высшая полиция, IV отделение - для руководства женскими училищами и благотворительными заведениями, V отделение - для проведения реформы государственных крестьян, VI отделение - для управления Закавказьем. III отделение стало органом личной власти императора, государством в государстве по своему значению. Правление Николая I характеризуется созданием всевозможных секретных и несекретных комитетов и комиссий по различным вопросам, подчинённых самому царю. Под руководством Сперанского была осуществлена кодификация законодательства. все известные законы были собраны в хронологическом порядке, из них выбраны действующие. Полное собрание законов Российской империи с 1649 по 1825 гг. составило 45 томов. Этот колоссальный труд до сих пор является незаменимым источником для историков.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1826 г. был создан Комитет по устройству учебных заведений. В его задачу входила проверка уставов учебных заведений, выработка единых принципов просвещения, определение дисциплин и учебной литературы. Образование должно было, по мнению правительства, воспитывать "скромных граждан", которые бы трудились для правительства каждый на своём поприще. Идейной платформой перестройки системы образования, управления всей сферой культуры стал лозунг министра просвещения,президента Академии наук С.С.Уварова: "самодержавие, православие, народность".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Университеты потеряли значительную долю былой автономии, приём в них ограничивался, а плата росла, из учебных программ были изъяты такие предметы, как естественное право, философия. Однако приостановить процесс распространения образования уже не представлялось возможным. Введение нового "чугунного" Цензурного устава также не принесло ожидаемого результата. Крамольные идеи продолжали распространяться несмотря на все препятствия, а усиление надзора за литературой не только не остановило перо ни Пушкина, ни Лермонтова, ни других выдающихся русских поэтов и писателей. Именно на период правления Николая I приходится "золотой" век русской поэзии.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Сохраняя в неприкосновенности политическую систему самодержавия и не решаясь трогать систему крепостничества, которая всё более заходила в тупик, Николай I был вынужден принять ряд мер, ослабляющих зависимость крестьян от помещиков, упраздняющих её наиболее одиозные проявления. Запрещалось отдавать крепостных на заводы; ограничивалось право помещиков ссылать крестьян в Сибирь; запрещалось продавать крестьян с публичного торга с раздроблением семьи, дарить или платить ими долги; дворянам без имений запрещалось покупать крестьян без земли; помещики получили право отпускать дворовых на волю; при продаже имений с публичного торга крестьяне получили право выкупа на свободу; крестьянам разрешалось приобретать с согласия помещика недвижимость.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Более серьёзные меры решения крестьянского вопроса неоднократно обсуждались в многочисленных секретных комитетах (более 10). Комитет 1835 г. поставил задачу " нечувствительного возведения крестьян из состояния крепостного до состояния свободы". Предполагалось в три этапа и в неопределённые сроки освободить крестьян без земли. Работа комиссии закончилась без результата. В 1839 г. был создан новый комитет, где видную роль играл известный государственный деятель тоговремени, человек высокообразованный, </w:t>
      </w:r>
      <w:r w:rsidRPr="00395962">
        <w:rPr>
          <w:rFonts w:ascii="Times New Roman" w:hAnsi="Times New Roman" w:cs="Times New Roman"/>
          <w:sz w:val="16"/>
          <w:szCs w:val="16"/>
        </w:rPr>
        <w:lastRenderedPageBreak/>
        <w:t>придерживающийся либеральных взглядов - П.Д.Киселёв. Итогом работы комитета стал указ 2 апреля 1842 г. " об обязанных крестьянах .". Он не отменял указа 1803 г."о вольных хлебопашцах", но призван был исправить его "неудобные стороны". Владельцам разрешалось заключать с крестьянами по взаимному соглашению договоры на таком основании, чтобы помещики сохраняли полное право вотчинной собственности, а крестьяне получали от них участки земли в пользование за установленные повинности. Таким образом до реформы 1861 г. было освобождено всего 27 тыс. крестьян.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1844 г. правительство предприняло составление так называемых "инвентарей" в западнорусских губерниях, где помещиками были в основном поляки, находившиеся в оппозиции к русскому правительству. Это было описание помещичьих имений с чёткой фиксацией размеров земельных наделов крестьян и выполняемых ими повинностей.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Самой крупной мерой в области аграрного вопроса была реформа государственных крестьян, проведённая в конце 30-х годов. Государственные крестьяне составляли 34% всего податного крестьянского населения и юридически являлись свободным сословием, находящимся в подчинении у государства. Целью реформы было поднять благосостояние этой категории населения и подать пример помещикам по управлению их собственными деревнями. Руководил реформой П.Д.Киселёв, в 1835 г. возглавивший V отделение императорской канцелярии.Государственные крестьяне рассматривались как свободные жители, обрабатывающие государственную землю. Малоземельные были наделены землёй, пересмотрено обложение податями в соответствии с местными условиями; учреждены "вспомогательные ссуды" для мелкого кредита крестьянам; создавались медицинские и ветеринарные пункты; расширилась сеть низших школ.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Николай I счёл необходимым поощрять развитие промышленности. Для защиты интересов нарождающейся буржуазии были учреждены Мануфактурный и Коммерческий советы. В целях расширения системы технического образования созданы Технологический университет в Петербурге, Московское ремесленное училище. При всей противоречивости принимаемых мер в них прослеживается стремление поднять промышленный уровень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Однако революционные события в Европе в 1848-1849 гг. положили конец скромным реформаторским попыткам Николая I.</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Таким образом, к середине XIX столетия феодально-крепостническая система подошла к решающему рубежу. В её недрах вызревали новые структуры, подготовлявшие переход к индустриальному типу развития. Всё более широкими слоями общества овладевали идеи, разрушавшие традиционные представления о крепостническом общественном устройстве. Политика самодержавия в этот период характеризовалась попытками подправить, улучшить наиболее устаревшие элементы политической и экономической системы, не нарушая, однако, главных устоев. Однако эти попытки лишь на время отодвинули необходимость решения главного вопроса: судьбы крепостничества. В середине столетия этот вопрос для правительства встал так: либо освободить крестьян и сохранить свою власть, либо не освободить и потерять её.</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88.Развитие капиталистических отношений в промышленности. Начало промышленного переворота в России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Зарождение капиталистических форм хозяйствования в Голландии. Экономическому развитию Голландии содействовали прежде всего географические условия, которые неизбежно подталкивали голландцев искать средства существования на море. Кроме того, крепостное право не получило значительного развития. Первостепенное значение для экономики Голландии XVII в. имела внешняя торговля. Кроме внешней торговли Голландия в XVII в. придавала большое значение рыболовству, </w:t>
      </w:r>
      <w:r w:rsidRPr="00395962">
        <w:rPr>
          <w:rFonts w:ascii="Times New Roman" w:hAnsi="Times New Roman" w:cs="Times New Roman"/>
          <w:sz w:val="16"/>
          <w:szCs w:val="16"/>
        </w:rPr>
        <w:lastRenderedPageBreak/>
        <w:t xml:space="preserve">что в свою очередь стимулировало развитие торговли, судостроения, производство парусины и т.д. Получила развитие суконная промышленность. Капиталистические формы активно укоренялись и в сельском хозяйстве Голландии. С точки зрения своей эпохи Голландия в XVII в. была наиболее развитой в области промышленности и сельского хозяйства страной.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Однако в первой половине XVIII в. Голландия начинает отставать в экономическом развитии от Англии и теряет свою руководящую роль в мировой торговле. Причины отставания Голландии сводятся в основном к следующему: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слабость промышленной базы. В то время, когда в Англии резко возрастает удельный вес тяжелой промышленности, быстро распространяется фабричная система, Голландия продолжает оставаться на стадии мануфактуры;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недостаточное внимание к промышленному производству. В период промышленного капитализма страна продолжала оставаться "торговой республикой".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 мере того, как в других странах Западной Европы укоренялось капиталистическое производство, ориентация голландской буржуазии преимущественно на развитие торговли обусловила в XVIII в. застой и экономическое отставание хозяйства.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Переход к капиталистическому хозяйству в Англии. Экономические предпосылки английской буржуазной революции были следующие: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развитие промышленности на капиталистических началах; развитие сукноделия;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развитие национального рынка и внешней торговли;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развитие капиталистического способа производства в сельском хозяйстве;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расслоение крестьянства.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Английская буржуазная революция 1642-1660 гг. дала мощный толчок первоначальному накоплению капитала. После революции в Англии быстро развивается мануфактурная промышленность, особенно в сукноделии. К середине XVIII в. английский капитализм вступил в новую стадию развития. Мануфактурная ступень развития капиталистического способа производства исчерпала свои возможности. Для перехода к фабричной ступени были все необходимые предпосылки. Сложилась огромная армия наемных рабочих, подготовленных в мануфактурный период для работы на машинах. В руках отдельных предпринимателей накопились крупные средства, которые регулярно пополнялись. Эти капиталы стали важным источником индустриализации Англии, именно они позволили ей раньше других стран осуществить промышленный переворот.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Отличительные черты генезиса капитализма во Франции и германских княжествах. Имущественное расслоение и обезземеливание французского крестьянства в 16 в. происходило под влиянием роста налогов и усиления ростовщичества. Постепенно в XVII в. во французскую деревню начинают проникать капиталистические отношения: наблюдается использование наемного труда безземельных и малоземельных крестьян, расслоение крестьянства и выделение крестьянской буржуазии. Мануфактурное производство Франции имело много особенностей. В Англии развитие мануфактур было делом самих предпринимателей, во Франции с учетом характера продукции мануфактур последние существовали при значительной поддержке государства путем привилегии, кредитов и т.д. Всякое буржуазное накопление все время находилось под угрозой конфискации. В деревне налоги собирались не только пропорционально имуществу, но и в порядке круговой поруки, и, если более зажиточный крестьянин отказывался платить налоги за более бедного, его имущество могли конфисковать. Пока накопленное богатство оставалось в отрасли промышленности или торговли, предпринимателям угрожали удушение штрафами, налоги, лишение собственности, банкротство. Учитывая такие неблагоприятные условия, французская буржуазия стремилась вкладывать свои капиталы в приобретение дворянских поместий, </w:t>
      </w:r>
      <w:r w:rsidRPr="00395962">
        <w:rPr>
          <w:rFonts w:ascii="Times New Roman" w:hAnsi="Times New Roman" w:cs="Times New Roman"/>
          <w:sz w:val="16"/>
          <w:szCs w:val="16"/>
        </w:rPr>
        <w:lastRenderedPageBreak/>
        <w:t>титулов, государственных, церковных и военных должностей. Кроме того, буржуазия занималась ростовщичеством, давая деньги в долг крестьянам, феодалам и государству.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Таким образом, феодальные порядки, которые существовали во Франции в XVI-XVII вв., противоречили требованиям капиталистического способа производства. В отличие от Англии во Франции, с одной стороны, не наблюдалось рынка свободной рабочей силы, с другой - то или иное накопление капитала вкладывалось не в промышленность и сельское хозяйство, а в те отрасли, где капиталу меньше всего угрожали его конфискацией. Только начиная с 30-х гг. XVIII в. развитие капиталистических отношений во Франции начинает происходить быстрее, чем в предыдущие XVI и XVII вв. Необходимо отметить, что в отличие от Голландии и Англии, которые уже в XVII и XVIII вв. были передовыми для своего времени капиталистическими странами, Франция даже в конце 18 века оставалась феодально-абсолютистской монархией. Своеобразие феодализма обусловило замедление процесса первоначального накопления капитала и внедрения капиталистического способа производства в хозяйство Франции.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рассматриваемый период - 16-18 вв. Германии как государства еще не было. Существовал конгломерат из около 300 суверенных княжеств под названием "Священная Римская империя германской нации", ничем реально между собой не связанных, которые юридически были вассалами императора, но фактически ни от кого не зависели. В северных и северо-восточных княжествах закончился процесс закрепощения крестьян, так называемое второе издание крепостничества, которое началось еще в XVI в. В XVIII в. образовалось королевство Пруссия со столицей в Берлине.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второй половине XVIII в. на востоке Германии и в Пруссии усиливается сгон крестьян с земли. Внешне он был похож на английские огораживания. Надо подчеркнуть, что в большинстве германских княжеств господствующей формой организации промышленности на протяжении всего XV111 в. оставалось ремесло. Цеховой строй был ликвидирован только в 1869 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Основными причинами медленного развития капиталистических форм в промышленности Германии были следующие: во-первых, господство крепостного строя задерживало формирование армии наемных рабочих; во-вторых, негативное влияние на развитие германской промышленности оказывала конкуренция со стороны наиболее развитых в то время Голландии, Англии и Франции; в-третьих, у немецких купцов, мастеров и других зажиточных горожан не хватало средств для организации крупного мануфактурного производства. Медленное внедрение капиталистического способа производства на территории Германии обусловило и медленное формирование германской буржуазии. В XVIII в королевство Пруссия превращается в военное государство, где промышленное развитие целиком подчиняется интересам армии.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Таким образом, в отличие от Голландии и Англии капиталистический способ производства внедрялся в хозяйство Франции и Германии более медленно.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Формирование капиталистических отношений в России. Это процесс протекал на фоне господства крепостнической системы. 40 - 50-ые годы XVIII в. являлись переходным моментом в социально-экономическом развитии России. С этого времени наблюдалось быстрое увеличение количества мануфактур, появлялись специализированные промышленные районы, менялся социальный состав предпринимателей и способы обеспечения мануфактур рабочей силой. Именно новое явление - развитие мелкотоварного производства и товарно-денежных отношений, найма рабочей силы, отходничества и т.д. определяли русский исторический процесс в новый период. Необходимой предпосылкой для зарождения капиталистического строя являлось развитие товарно-денежных отношений, которое повлияло на усиление социального расслоения в городе и деревне.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Причины падения крепостного права в России. В период царствования Александра II удалось провести ряд прогрессивных для своего времени и российских условий реформ. Промышленность, служившая основой развития капиталистических отношений, была лишена необходимого ей рынка свободной рабочей силы. Эта ситуация отрицательно сказывалась не только на предпринимателях, но и на землевладельцах: последние, исчерпав возможности повышения доходности имений за счет увеличения оброка и повинностей, вынуждены были отпускать крестьян в город на заработки, самодержавно-крепостнический строй в значительной мере сковывал развитие производительных сил.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Промышленная революция. В середине 19 в. промышленная революция совершилась во Франции, Германии, в других странах Европы, а также в США.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Огромный скачок в промышленном производстве США стал возможен благодаря широкому использованию притока капитала из Европы (только 70-80-х годах 3 млрд. долларов), массовой иммиграции европейских рабочих (а ехали самые волевые и работоспособные, 80-90-х годах 14 млн. человек) и широкому использованию новейших научных открытий и внедрению множества изобретений. К концу XIX века США вышли на первое место в мире по выпуску основных видов продукции и общему объёму производства. Таможенные тарифы на импортные товары достигли 75% стоимости ввоза, что обеспечивало рост американской промышленности. В то же время была полная свобода импорта иностранного капитала, что увеличило инвестиции в промышленность. Стремительному росту экономики способствовало невиданное по своим масштабам строительство железных дорог. В девяностые годы их протяжённость увеличилась в пять раз.</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Быстрыми темпами развивалась тяжёлая промышленность. Перед первой мировой войной было достигнуто превышение удельного веса тяжёлой промышленности. К концу XIX века всё богатство страны концентрировалось в руках трестов. Нефть - "Стандард ойл" Рокфеллер (господин миллиард). Металлургические заводы, рудники, шахты, железные дороги - "Стальной трест" - Д. Моргана (капитал 1,5 млрд. долларов).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Отмена крепостного права в России 1861 году и буржуазные реформы 60-70-х годов XIX века способствовали развитию капитализма в ее экономике, создав для этого тем самым необходимые экономические и социальные предпосылки. По мнению некоторых исследователей в пореформенные годы в стране еще продолжается процесс первоначального накопления капитала. 60-90-е годы XIX века - период быстрого развития капитализма, который отразился на всех сферах жизни, общества. В России в это время завершился промышленный переворот. Особенностью развития капитализма в России является крайне сжатый период "свободной конкуренции", хронологическими рамками которого является отмена крепостного права, с одной стороны, и складывание монополистического капитализма, с другой.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конце XIX и в начале XX века российский капитализм вслед за американским и западноевропейским вступает в монополистическую стадию развития.</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Начало промышленного переворота в России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Внедрение машин на предприятиях, замена водяного двигателя паровым означали смену мануфактурного периода капитализма, основой которого являлась ручная техника при большом разделении труда, новой, более высокой стадией в развитии капитализма: стадией крупной индустрии, которой присуща машинная техника и разделение труда.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Широкое внедрение машин, возможное только в сочетании с наемным трудом и капиталистической формой производства, приводит к промышленному перевороту.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Англии, где раньше других стран широко использовались машины, промышленный переворот произошел еще в последние десятилетия XVIII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В России, в силу господства крепостничества, обусловившего экономическое отставание ее, промышленный переворот произошел значительно позднее. Начался он в дореформенное время, в 30-40-х годах XIX в., когда во многих, но еще далеко не во всех отраслях промышленности стали использоваться паровые двигатели и внедряться машины, а закончился он уже в пореформенное время, в 70-х и частично в 80-х годах XIX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Некоторые советские историки, ссылаясь на единичные факты применения машин, писали, что мануфактурный период капитализма заканчивается в России в 90-х годах XVIII в. на том основании, что в 1795 г. была установлена первая паровая машина на машиностроительном заводе Берда. Однако этот аргумент совсем не убедителен. Одна машина не делает переворота в технике всех других предприятий. Не случайно, конечно, погибла изобретенная Ползуновым паровая машина, как и похороненные под спудом крепостного хозяйства многие другие изобретения, сделанные тогда и позднее в России, так как капиталистические мануфактуры в России в то время не имели достаточных условий для перерастания в капиталистическую фабрику. Но не только применение одной машины, но и применение их в большем, но все же единичном числе, «спорадически», не означало еще начала в первой четверти XIX в. промышленного переворота в России. Более серьезные сдвиги в области применения машин в России наблюдаются с 30-х и даже с 40-х годов XIX в. В это время в более широкой степени используются в качестве двигательной силы пар и применяются различные машины (прядильные, механические, ткацкие станки и пр.).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Так, в 1846 г. в России было 700 тыс. прядильных веретен, приводившихся в действие паром, и в 1859 г. - около 1600 тыс., а перед реформой 1861 г. - 2 млн. веретен. На прядильных фабриках используются прядильные машины, которые с 1842 г. было разрешено вывозить из Англии.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Перед реформой 1861 г. в России использовалось несколько тысяч механических ткацких станков, применялись ситценабивные и ситцепечатные машины. Но вместе с этим надо указать и на то, что Россия, в силу господства крепостничества, сильно отставала от Англии, бывшей тогда передовой капиталистической страной, где в это время было уже 30 млн. механических веретен и 400 тыс. паровых ткацких станков.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Из других отраслей промышленности, в которой относительно широко применяется механическая энергия, надо отметить свеклосахарную. В свеклосахарной промышленности в 1848-1849 гг. заводы, использовавшие паровую энергию, давали 44% всей продукции, а в 1860-1861 гг.- 85%. Даже в металлургической промышленности, наиболее отсталой, появляются прокатные станы для выделки железа, применяется пудлингование, производятся опыты бессемеровского способа продувки железа. Пудлингование применялось в 1837 г. на казенном Камско-воткинском заводе, в 40-х годах на одиннадцати заводах Урала, на двух московских заводах и т. д. По подсчетам С. Г. Струмилина, перед реформой 1861 г. пудлинговые печи давали около половины металла. Замена водяной энергии паровой на уральских заводах шла медленно, однако и здесь перед реформой паровыми машинами и водяными турбинами давалось 18% двигательной энергии.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Начавшийся промышленный переворот нашел свое выражение и в области транспорта, где стали применяться паровые машины на пароходах, строятся первые железные дороги. В этом отношении русские инженеры и мастера своими изобретениями опережают во многих случаях западных изобретателей, но в силу косности крепостного строя, тормозившего прогресс в России в области техники, многие русские изобретения оставались под спудом и не использовались. Примером может служить постройка в 1833 г. первого паровоза отцом и сыном Черепановыми. Однако их изобретение не реализовалось и в 1837 г. паровозы выписывались в Россию из Англии. Примером косности крепостников и тормозящей роли феодально-крепостнической надстройки может </w:t>
      </w:r>
      <w:r w:rsidRPr="00395962">
        <w:rPr>
          <w:rFonts w:ascii="Times New Roman" w:hAnsi="Times New Roman" w:cs="Times New Roman"/>
          <w:sz w:val="16"/>
          <w:szCs w:val="16"/>
        </w:rPr>
        <w:lastRenderedPageBreak/>
        <w:t>служить и тот факт, что несмотря на постройку для парохода «Геркулес» в 1832 г. паровой машины, изобретенной в Англии позднее, лишь в конце 30-х годов, русский военный флот к войне 1855 г. был парусным, а английский и французский в своей основе - паровым. В 1840 г. в России насчитывалось 16 пароходов, в 1850 г.- 99, а в 1860 г.- 339.</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Существующая феодально-крепостническая надстройка тормозила развитие производительных сил, в частности тормозила развитие техники, и поэтому промышленный переворот в России затянулся на такой долгий срок и завершился лишь в пореформенное время - в 60-70-х и частично 80-х годах XIX в. Но несмотря на препятствие со стороны устаревших производственных отношений, производительные силы неуклонно прокладывали себе дорогу и в России увеличивалось производство машин внутри страны. Показателем технических сдвигов, происшедших во второй четверти XIX в., является возникновение в России машиностроительных мастерских и заводов, число которых в 1851 г. равнялось 29, со стоимостью их производства в 478 тыс. рублей, а в 1860 г.- 99 предприятий, со стоимостью производства в 7954 тыс. рублей.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Но эти заводы не могли удовлетворить потребностей, котооые выросли в связи с применением машин в 30-50-х годах, особенно в текстильной промышленности, и поэтому все большую роль играет ввоз инструментов и машин из-за границы.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Все эти данные показывают, что в 30-50-х годах XIX столетия по сравнению с первой четвертью XIX в. происходит значительный рост промышленности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Этот рост происходил на основе укрепления капиталистической мануфактуры и фабрики, дальнейшее развитие которых требовало уничтожения крепостничества. Наряду с этим в 30-50-х годах XIX в. предельно обострился кризис и разложение крепостного барщинного и оброчного хозяйства.</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89.Внутренняя политика царизма в начале </w:t>
      </w:r>
      <w:r w:rsidRPr="00395962">
        <w:rPr>
          <w:rFonts w:ascii="Times New Roman" w:hAnsi="Times New Roman" w:cs="Times New Roman"/>
          <w:b/>
          <w:sz w:val="16"/>
          <w:szCs w:val="16"/>
          <w:u w:val="single"/>
          <w:lang w:val="en-US"/>
        </w:rPr>
        <w:t>XIX</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Внутренняя политика царизма.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После подавления крестьянской войны 1773 - 1775 годов, которая до основания потрясла дворянскую империю, усилилась крепостническая реак-ция.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1775 году правительство издало «Учреждение для управления губер-ний Российской империи». По этому закону вся страна разделялась на 50 гу-берний. В каждой из них был создан большой полицейско-бюрократический аппарат. В результате реформы усилилась диктатура дворянства на местах.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Конец 18 века ознаменовался новым обострением классовой борьбы в стране. В 1796 - 1997 годах крестьянским движением были охвачены 32 гу-бернии.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Стремясь любой ценой укрепить изживший себя отсталый, крепостной строй, правительство вступившего на престол Павла 1 издало манифест, обя-завший крестьян «пребывать» в прежнем звании выполнять все повинности в пользу помещиков. Было подтверждено право помещиков ссылать крепост-ных на поселение.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Однако встревоженное ростом крестьянского волнения правительство в апреле 1797 года издало указ, запрещавший помещикам принуждать кре-стьян к барщинным работам по воскресеньям и большим церковными празд-никам. В указе высказывалось также «пожелание», чтобы барщина не пре-вышала трех дней в неделю. Указ не имел практического значения.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марте 1801 года Павел первый был убит в результате дворцового пе-реворота. Царем стал Александр 1. Смена царей не внесла изменений в клас-совое содержание политики самодержавия, хотя правительство и провозгла-сило «либеральный» курс.</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Положение крестьян Прибалтики в начале XIX столетия. Законы 1804-1805 годов. Безземельное освобождение крестьян в 1816-1819 годах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Крестьянское население Прибалтики - эстонцы и латыши - были зависимыми крестьянами, в то время как представители </w:t>
      </w:r>
      <w:r w:rsidRPr="00395962">
        <w:rPr>
          <w:rFonts w:ascii="Times New Roman" w:hAnsi="Times New Roman" w:cs="Times New Roman"/>
          <w:sz w:val="16"/>
          <w:szCs w:val="16"/>
        </w:rPr>
        <w:lastRenderedPageBreak/>
        <w:t>господствующего класса помещиков там были немцы, бароны, потомки рыцарей, вторгнувшихся в Прибалтику в XII-XIII вв. Царизм учитывал эту особенность исторического развития Прибалтики и в соответствии со своей классовой природой поддерживал баронов - прибалтийских дворян.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Царизм допускал в Прибалтике в местном управлении сохранение ряда особенностей. Генерал-губернаторы и губернаторы прибалтийских губерний назначались по преимуществу из числа баронов. Прибалтийские дворяне собирались раз в три года на свои совещания - ландтаги, где обсуждались проекты постановлений, подлежащие утверждению правительством. На ландтагах избиралась коллегия ландратов, ведавшая делами местного управления.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конца XVIII в. немецкие бароны резко усилили эксплуатацию эстонского и латышского крестьянства. В XVIII в. было отменено всякое ограничение размеров барщины и оброка, и помещики получили право продажи крестьян и ссылки их в Сибирь. Барщина делилась на ординарную (постоянную) и экстраординарную, (сгонную). Последняя была особым бичом для крестьян.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Близость Прибалтики к морю благоприятствовала развитию внешней торговли через порты Балтики. Это еще больше стимулировало эксплуатацию крестьян баронами.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Крестьянство составляло тогда свыше 90 % населения Прибалтики.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Крестьянство делилось на две категории: хозяев и работников. И те и другие находились в феодально-крепостной зависимости от помещиков-баронов.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Крестьянин-дворохозяин имел землю, но его земля числилась за помещиком. Он выполнял барщину и другие многочисленные повинности. С другой стороны, были безземельные крестьяне - работники, которые отбывали барщину или прямо у помещика или работали у крестьянина-хозяина, отбывавшего барщину вместе с батраками у того же помещика.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Развитие товарно-денежных отношений побуждало прибалтийских баронов в погоне за повышением своих доходов расширять барскую запашку, обезземеливать крестьян и непомерно увеличивать барщину и оброк.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Крестьянство Прибалтики, таким образом, испытывало тяжелый гнет крепостничества, а также национальный гнет со стороны баронов и царизма. Этот двойной гнет особенно обострял обстановку в Прибалтике, и угнетенное прибалтийское крестьянство поднималось на борьбу. Среди крестьянских волнений в это время особую известность получило восстание 1802 г. в Вольмарском уезде. Крестьяне этого уезда, возмущенные чрезмерной эксплуатацией со стороны баронов, двинулись тысячной толпой к городу Вольмар и вступили там в бой с войсками. Хотя восстание и потерпело поражение, но оно было ярким выражением растущего недовольства крестьян в Прибалтике.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Крестьянские волнения в Прибалтике развертывались также в в других местах.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Характерным в этом отношении является донесение генерал-губернатора, который сообщил, что в Пильтенском районе «восстание крестьян так распространилось, что мне неизвестна ни одна волость, где все бы обстояло благополучно... Если в некоторых местностях восстание не приняло открытых форм, то крестьяне лишь ждут, когда вспыхнет бунт ярким пламенем. Нападают на судей, начальникам не дают должного почтения, и большая часть крестьян требует освобождения от барщины. Теперь для меня ясно, что никакие правительственные указы здесь помочь не могут. Я принужден буду прибегнуть к строгим репрессиям, как только получу достаточное количество войск».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Опасность роста волнений была столь очевидна и велика, что царское правительство решило несколько ограничить размеры эксплуатации прибалтийского крестьянства (эстонцев и латышей) путем некоторого ограничения прав прибалтийского баронства (дворян). Эту задачу царское правительство пыталось разрешить </w:t>
      </w:r>
      <w:r w:rsidRPr="00395962">
        <w:rPr>
          <w:rFonts w:ascii="Times New Roman" w:hAnsi="Times New Roman" w:cs="Times New Roman"/>
          <w:sz w:val="16"/>
          <w:szCs w:val="16"/>
        </w:rPr>
        <w:lastRenderedPageBreak/>
        <w:t>законами, изданными в 1804-1805 гг. и позднее - в 1816-1819 гг. По законам 1804-1805 гг. в Лифляндии, Эстляндии и Курляндии земля, находившаяся в пользовании у крестьян-дворохозяев, закреплялась за ними в пожизненное и наследственное пользование. Отнять землю, находившуюся в пользовании крестьянина, помещик мог только по решению крестьянского суда. По этим же законам крестьяне считали прикрепленными к земле, а не к помещику; помещикам запрещалась продажа крестьян.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Крестьяне получали право покупать землю в собственность, приобретать движимое имущество.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Была введена регламентация барщины и оброка, размер их вписывался в особые книги - «вакенбухи», помещик имел право наказывать только дворовых и батраков, а крестьяне-домохозяева могли наказываться лишь по приговору крестьянского суда. Хотя закон 1804 г. и ограничивал в некоторой степени права прибалтийских дворян-баронов, тем не менее он не мог удовлетворить крестьян и совсем не касался батраков, положение которых ничуть не изменилось. Поэтому крестьянские волнения продолжались. В связи с этим в 1808-1809 гг. был издан дополнительный указ, по которому более точно регулировались повинности крестьян в отношении помещика, а также устанавливались условия содержания крестьян-работников. Но и эта уступка крестьянству также была незначительной, и крепостничество в Прибалтике сохранялось. Установленная законами 1804 и 1809 гг. регламентация крестьянских повинностей и, главное, ограничение права помещика присоединять к своей пашне землю, находящуюся в наследственном пользовании у крестьян, вызвало недовольство прибалтийского дворянства. Прибалтийское дворянство начало поход против этих законов и добилось в 1816-1819 гг. отмены их.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Произошло это под видом так называемого «освобождения» крестьян, которое было проведено в начале в Эстляндии, затем в Лифляндии и Курляндии.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Закон 1816 г. устанавливал безземельное освобождение крестьян. Земля объявлялась собственностью помещика. Помещики Прибалтики получили право без всякого суда отбирать землю у крестьян и использовать ее по своему усмотрению. Личная независимость крестьянина от помещика предоставлялась далеко не сразу. Крестьяне делились на три категории, которые освобождались постепенно, в течение четырнадцати лет. В Лифляндии устанавливались несколько другие сроки освобождения крестьян.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Лишенные земли крестьяне вынуждены были идти в зависимость к помещикам, заключая с ними сделки об аренде земли на кабальных условиях. Отсюда юридически свободные крестьяне Прибалтики оказывались по-прежнему в зависимом от помещика положении и подвергались жестокой феодальной и полуфеодальной эксплуатации. Недаром крестьянство Прибалтики отвечало на законы об «освобождении» новым усилением волнений.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обзоре деятельности министерства внутренних дел указывалось, что в 1818 и 1819 гг. в Курляндской, Лифляндской и Эстляндской губерниях начались волнения по поводу введения там новых крестьянских положений. В этих губерниях для восстановления «порядка» была пущена в ход военная сила. Широкий размах получило бегство крестьян от баронского гнета в С.-Петербургскую и центральные русские губернии.</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90.Международное положение и основные направления  внешней политики России в начале </w:t>
      </w:r>
      <w:r w:rsidRPr="00395962">
        <w:rPr>
          <w:rFonts w:ascii="Times New Roman" w:hAnsi="Times New Roman" w:cs="Times New Roman"/>
          <w:b/>
          <w:sz w:val="16"/>
          <w:szCs w:val="16"/>
          <w:u w:val="single"/>
          <w:lang w:val="en-US"/>
        </w:rPr>
        <w:t>XIX</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i/>
          <w:sz w:val="16"/>
          <w:szCs w:val="16"/>
        </w:rPr>
      </w:pPr>
      <w:r w:rsidRPr="00395962">
        <w:rPr>
          <w:rFonts w:ascii="Times New Roman" w:hAnsi="Times New Roman" w:cs="Times New Roman"/>
          <w:i/>
          <w:sz w:val="16"/>
          <w:szCs w:val="16"/>
        </w:rPr>
        <w:t>Международное положение России в начале XIX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Революционное новаторство европейского управления откликалось в России. Самодержцы стремились отгородить Россию от революционных бурь, государственно-управленческих новаций Запада, сохранить средневековые политические и иные институты, укрепить самодержавные фундаментальные основы абсолютизма. Состояние, методы управления отразили качество российской государственности, в условиях нестабильности </w:t>
      </w:r>
      <w:r w:rsidRPr="00395962">
        <w:rPr>
          <w:rFonts w:ascii="Times New Roman" w:hAnsi="Times New Roman" w:cs="Times New Roman"/>
          <w:sz w:val="16"/>
          <w:szCs w:val="16"/>
        </w:rPr>
        <w:lastRenderedPageBreak/>
        <w:t>которой окончательно утвердились на романовском престоле представители немецкой этнической голштинской династической линии, стали возможны трагедии смены императоров. Павел I свергнут и убит в результате кровавого дворцового переворота 11 марта 1801 г. с участием сына-наследника. Тень убиенного отца преследовала всю жизнь Александра I. При восшествии на престол его брат Николай учинил невиданный доселе расстрел гвардейских полков -- участников выступления 14 декабря 1825 г., связанного с движением декабризма, с нарушением императорской фамилией традиций престолонаследия. Эта расправа и другие жестокие акции Николая I по отношению к народу России сказались на режиме его управления страной, оставив ему в российской истории звание “Николая Палкина”. Тяжелым грузом на систему управления давили массовые репрессии против прогрессивно мыслящих дворян, польских патриотов, участников солдатских и других народных выступлений. Состояние государственного управления и историческую ситуацию в целом обостряли многочисленные войны: с Францией, Турцией, Ираном, Швецией, развязанная Александром I в 1816 г. колониальная изнурительная многолетняя Кавказская война, продолжавшаяся до 1864 г. Россия испытала в этих войнах и горечь поражения, и триумф побед. Россия играла роль “жандарма Европы”, разгромила польское освободительное движение 1830--1831 гг., Венгерскую революцию 1847--1850 гг. Войны, карательные европейские экспедиции усилили напряженность в деятельности органов государственного управления вплоть до административного ужесточения и чрезвычайных методов, сказались на социально-политической жизни российского общества. Все заметнее становится диссонанс, противоречие между качеством государственного управления и духовным, культурным подъемом, ростом национального самосознания, формированием новых идейных и политических ценностей в российском обществе. Внутреннее и международное положение Российской империи, очевидный развал ее административной системы, круговая безответственность, взяточничество, казнокрадство, беззаконие в органах центрального и местного управления обострили потребность радикальной реорганизации системы власти и управления в целом, побудили к поискам более эффективного ее устройства. Обстановка, в которой они происходили, характеризовалась столкновением консервативной, либеральной судьбы управления. Эти поиски отразили формировавшиеся и все явственнее обозначавшиеся тогда три основных идейных общественно-политических направления, предлагавших варианты путей дальнейшего существования России. Многочисленные проекты преобразования системы управления, ее отдельных отраслей и звеньев, государственного строя создавались в строго секретной обстановке, в тайных кружках и обществах либерально и радикально настроенных дворянских кругов, по поручению императора. Разные по характеру и целям проекты воплотили новый уровень государственного мышления, осознанную жгучую потребность в новой организации власти и управления, адекватной новой исторической ситуации. Главной задачей внешней политики России 1856 - 1871 гг., была борьба за отмену ограничительных статей Парижского мира, запрещавших России держать военные суда и строить крепости в Черном море. Россия не могла мириться с положением, при котором ее черноморская граница оставалась незащищенной и открытой для военного нападения. Экономические и политические интересы страны, а также интересы безопасности государства требовали отмены нейтрализации Черного моря. Но решать эту задачу в условиях внешнеполитической изоляции и военно-экономической отсталости приходилось не военным, а дипломатическим путем, используя противоречия европейских держав. Этим объясняется столь крупная роль дипломатии именно в эти годы. Перед правительством России встала задача найти союзников.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Решение трудных задач российской дипломатии, особенно в 60 - 70 гг., связано с именем А.М. Горчакова, занимавшего с 1856 г. пост министра иностранных дел. Горчаков был опытным дипломатом и имел обширные связи среди политических деятелей ряда стран, обладая широким политическим кругозором, он критически оценивал многие действия царизма. Все это способствовало формированию им внешнеполитического курса, учитывая реальную обстановку в Европе.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конце 50-х гг. российское правительство могло рассчитывать на поддержку Пруссии и Франции, но их международное положение было стабильным и они не испытывали острой необходимости в привлечении России на свою сторону. В 1857 - 1860 гг. России удалось добиться дипломатического сближения с Францией. Однако первые же дипломатические инициативы русского правительства в очень узком вопросе о проведении Турцией реформ для христианских народов в балканских провинциях показали, что Франция не намерена оказывать поддержку России. Серьезной проверкой расстановки международных сил явилось восстание 1863 г. Задолго до развития событий в Польше, осенью 1860 г., в Варшаве состоялась встреча трех монархов: России, Пруссии и Австро-Венгрии. Никаких конкретных соглашений по общеевропейским вопросам на этой встрече достигнуто не было, но в вопросе о борьбе с освободительным движением в Польше все проявили полное единство. Это показало, что в контрреволюционных действиях царизм мог не опасаться угрозы со стороны своих непосредственных соседей.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начале 1863 г. вспыхнуло восстание в Польше, Литве, Западной Белоруссии. Восставшие требовали независимости, гражданского равноправия и наделения крестьян землей. Вскоре после начала событий, 27 января, между Россией и Пруссией было достигнуто соглашение о взаимном содействии в подавлении восстания. Эта конвенция резко обострила отношения России с Англией и Францией.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Западноевропейские правительства, особенно Наполеон III, не проявили особой заботы о польском народе, но стремились использовать подъем освободительного движения для дальнейшего ослабления дипломатических позиций России в европейской политике. Наметившееся раннее потепление русско-французских отношений было сорвано. В печати Англии и Франции развернулась шумная антирусская кампания, в английском парламенте обсуждались вопросы о возможных военных действиях против России. В такой обстановке царизм не мог рассчитывать на достижение каких-либо соглашений с западноевропейскими правительствами. С другой стороны, восстание в Польше сблизило политику монархов России, Пруссии и Австрии. Австрийское правительство хотя и не примкнуло к русско-прусскому соглашению о “восстановлении порядка” в Польше, но не пошло и на взаимодействие с западноевропейскими правительствами.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 мере развития событий становилось очевидным, что правительства Запада не намерены предпринимать вооруженного вмешательства в дела Польши. Не придавая большого значения их дипломатическим акциям, царизм объявил польский вопрос внутренним делом России и отверг все предложения о международных переговорах.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Результатом этих международных событий явилась новая расстановка сил. Между Россией и Англией еще более возросло взаимное отчуждение. Польский кризис прервал сближение между Россией и Францией. Наметилось заметное улучшение отношений между Россией и Пруссией, в котором были заинтересованы обе страны. Российское правительство отказывалось от своего традиционного курса в Центральной Европе, направленного на сохранение раздробленной Германии. Переход к поддержке объединения Германии “сверху” создавал перевес над враждебными устремлениями Англии и Франции. Принципиально такой путь объединения Германии не </w:t>
      </w:r>
      <w:r w:rsidRPr="00395962">
        <w:rPr>
          <w:rFonts w:ascii="Times New Roman" w:hAnsi="Times New Roman" w:cs="Times New Roman"/>
          <w:sz w:val="16"/>
          <w:szCs w:val="16"/>
        </w:rPr>
        <w:lastRenderedPageBreak/>
        <w:t>противоречил общим реакционным установкам царизма, так как исключал объединение на демократической основе.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Внешняя политика России повлияла на соотношение сил в Европе. Пруссия, заручившись молчаливой поддержкой России, приступила к объединению Германии “железом и кровью”. В 1864 г. Пруссия при активном содействии Австрии начала войну против Дании. Это дало первые приращения к прусской территории. Вскоре после этого, летом 1866г., вспыхнула австро-прусская война, которая привела к молниеносному разгрому Австрии. Решающей силой в объединении германии становится Пруссия. Развитие сильной милитаристской Германии в перспективе создавало для России серьезную опасность, но молчаливая позиция Англии и Франции по отношению к действиям Бисмарка и их враждебность по отношению в России толкали царизм на дальнейшее сближение с Пруссией.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20 июля 1870 г. началась франко-прусская война. Правительство России заявило о своем нейтралитете, но при этом заверило прусское правительство, что в случае выступления Англии на стороне Франции Россия выступит в поддержку Пруссии. Это поставило слабо подготовленную к войне Францию один на один с Пруссией. Военное преимущество Пруссии проявилось быстро. Уже в августе 1870 г. прусские войска овладели французскими областями Эльзас и Лотарингия. После военной катастрофы при Седане и пленения Наполеона III военное крушение Франции стало очевидным. Внутри Франции назревали революционные события. Все это наглядно демонстрировало, сколь недальновидной была политика Наполеона III, построенная на враждебных действиях против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Поражение Франции в войне создало новую обстановку в Европе. Пользуясь благоприятной позицией окрепшей Пруссии, правительство России поставило вопрос о пересмотре условий Парижского мирного договора. Был использован довод, что нейтрализация Черного моря была осуществлена по настоянию Франции, которая брала на себя соответствующие гарантии. В Европе сложилась новая обстановка, при которой Франция уже не могла осуществлять прежние обязанности, и поэтому Россия не считала возможным сохранять незащищенными свои южные рубежи. В октябре 1870 г. российское правительство в одностороннем порядке объявило об отказе от нейтрализации Черного моря. Правительства Англии, Австрии и Турции высказались против действий России. Однако Пруссия не поддержала позиций Англии и Австрии, предложив провести международную конференцию держав, подписавших Парижский договор.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Конференция открылась в Лондоне в январе 1871 г. Россия не требовала пересмотра всех условий Парижского трактата 1856 г. Она ставила лишь вопрос об отмене отдельных статей о нейтрализации Черного моря, ущемлявших ее национальные интересы.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Подчеркнутая скромность требований России не означала маловажность вопроса. Нейтрализация Черного моря имела гораздо большие последствия, чем территориальные потери России. Разрешение вопроса могла быть достигнуто на мирной основе, так как формально не затрагивало суверенитета ни одной из стран. Однако представитель Турции потребовал для своей страны гарантий безопасности, выражавшихся в передаче ей права контроля над режимом проливов. Конференция приняла решение о закрытии проливов для военных судов всех стран, но Турции предоставлялось право в мирное время открывать их для военных судов “дружественных и союзных держав” по своему усмотрению. Этот пункт был очень невыгоден России, так как лишал ее возможности быстро увеличить свой военно-морской потенциал на Черном море за счет переброски военных судов с других баз.</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целом Лондонская конференция, завершившаяся в марте 1871 г. явилась крупным дипломатическим успехом России. Была разрушена крымская система, которая не только сковывала возможности России на Черноморском побережье, но и </w:t>
      </w:r>
      <w:r w:rsidRPr="00395962">
        <w:rPr>
          <w:rFonts w:ascii="Times New Roman" w:hAnsi="Times New Roman" w:cs="Times New Roman"/>
          <w:sz w:val="16"/>
          <w:szCs w:val="16"/>
        </w:rPr>
        <w:lastRenderedPageBreak/>
        <w:t>противопоставляла ее другим морским державам, практически исключала возможность добиваться благоприятного соглашения по другим важным вопросам. Военное укрепление Черноморского побережья имело большое значение для внутреннего развития. Россия получала возможность расширить южную морскую торговлю и хозяйственное освоение южных губерний. В обстановке капиталистического развития страны это явилось весомым дополнением к внутренним реформам.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Поражение Франции во франко-прусской войне, образование мощной Германской империи, развал крымской системы создали новую международную обстановку. В условиях острого антагонизма с Англией союзником России могла быть Германия, которая стремилась изолировать Францию. Сближение между Россией и Германией, начавшееся в 60-х гг., было подкреплено взаимной поддержкой в острой ситуации, вызванной франко-прусской войной и последующими дипломатическими маневрами российской дипломатии в связи с пересмотром условий Парижского договора. Взаимная заинтересованность в поддержке толкала правительства России и Пруссии к дальнейшему развитию отношений.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Весной 1873 г. состоялся визит германского императора Вильгельма в Петербург. Между Россией и Германией была подписана военная конвенция о взаимной помощи в случае нападения третьей стороны. Спустя месяц состоялся визит Александра II в Австрию, во время которого была подписана политическая конвенция между двумя странами. В отличие от русско-германского союза, политическая конвенция с Австрией не содержала взаимных обязательств о военной помощи. Осенью 1873 г. был подписан акт о присоединении Германии к русско-австрийской конвенции. В результате этих соглашений оформился “Союз трех императоров”.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Все три союзницы преследовали свои внешнеполитические цели, мало совпадавшие между собой. Это предопределило недолговечность союза, но на протяжении 70-х гг. он имел большое влияние на международные события. Для России “Союз трех императоров” означал не только выход из международной изоляции, но и определенное ее влияние на европейскую политику.</w:t>
      </w:r>
    </w:p>
    <w:p w:rsidR="00395962" w:rsidRPr="00395962" w:rsidRDefault="00395962" w:rsidP="000E5E28">
      <w:pPr>
        <w:tabs>
          <w:tab w:val="left" w:pos="3828"/>
        </w:tabs>
        <w:spacing w:after="0"/>
        <w:ind w:left="-1134"/>
        <w:rPr>
          <w:rFonts w:ascii="Times New Roman" w:hAnsi="Times New Roman" w:cs="Times New Roman"/>
          <w:i/>
          <w:sz w:val="16"/>
          <w:szCs w:val="16"/>
        </w:rPr>
      </w:pPr>
      <w:r w:rsidRPr="00395962">
        <w:rPr>
          <w:rFonts w:ascii="Times New Roman" w:hAnsi="Times New Roman" w:cs="Times New Roman"/>
          <w:i/>
          <w:sz w:val="16"/>
          <w:szCs w:val="16"/>
        </w:rPr>
        <w:t>Основные направления внешней политики России этого периода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второй четверти XIX в. во внешней политике России господствовали два направления - восточное и западное. Восточный вопрос занимал центральное место. Его сущность сводилась к борьбе европейских государств за преобладающее влияние в Турции. Некогда могущественная Османская империя клонилась к закату. Усиливалось ее экономическое отставание от европейских государств. Многонациональный состав империи вызывал многочисленные национальные движения. С конца XVIII -- начала XIX в. началось национально-освободительное движение народов Балканского полуострова против османского ига. Эти народы, в основном славянского происхождения и христианского вероисповедания, в своей борьбе рассчитывали на помощь России. Они, отмечал К. Маркс, видели «...в России свою единственную опору, свою освободительницу, своего мессию» (Маркс К., Энгельс Ф. Соч. 2-е изд., т. 9, с. 32).</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Политика России на Балканах носила двойственный характер. С одной стороны, самодержавие пыталось использовать народы Балканского полуострова и их национально-освободительное движение в своих интересах, опереться на них в борьбе против Турции. С другой стороны, политика России в во- сточном вопросе объективно способствовала освобождению народов Балкан из-под турецкого ига. В начале XIX в. Россия оказала действенную помощь сербскому национально-освободительному движению. В результате русско-турецкой войны 1806--1812 гг. и подписания Бухарестского мирного договора была закреплена сербская автономия. В 20-е годы XIX в. вспыхнуло греческое восстание. Новая русско-турецкая война 1828--1829 гг. принесла грекам национальную независимость.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В 30--40-е годы XIX в. Россия добивалась от Турции наиболее благоприятного для нее решения проблемы черноморских проливов. В 1833 г. был подписан Ункяр-Искелессийский договор, по которому Турция фактически открыла Босфор и Дарданеллы для русских военных кораблей. Усиление позиций России на Ближнем Востоке в 30-е годы XIX в. вызвало резкое противодействие западных держав. Англия, Франция и Австрия поставили вопрос о необходимости международного контроля над проливами в связи с дальнейшим ослаблением Османской империи. В 1840--1841 гг. между европейскими державами и Турцией были подписаны Лондонские конвенции, в результате которых Босфор и Дарданеллы закрывались для прохода военных судов всех держав, кроме Турции. Эта конвенция была направлена против интересов России, лишавшей- ся преимуществ Ункяр-Искелессийского договора. Таким образом, позиции России на Ближнем Востоке были ослаблены.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конце 40-х годов XIX в. противоречия европейских держав на Ближнем Востоке усилились. Частичные реформы, проводимые в Турции, не могли предотвратить ее дальнейшее ослабление. Национально-освободительное движение на Балканах успешно развивалось. В этих условиях европейские державы стремились к дальнейшему экономическому и политическому проникновению на Ближний Восток и Балканский полуостров. Ведущие капиталистические державы - Англия и Франция, прочно захватившие ближневосточные рынки сбыта, - по прежнему рассматривали Россию как основного противника в Османской империи.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1848 год явился важной вехой в русской политике на Ближнем Востоке. Он обнажил те противоречия, которые подспудно зрели между Россией и Турцией, с одной стороны, Россией и западно-европейскими державами -- с другой. Революционные события, которые потрясли Европу, позволили царизму активизировать свою политику по отношению к Турции. Царская дипломатия, не удовлетворенная политической гарантией режима черноморских проливов, зафиксированной в Лондонских конвенциях (1840 и 1841). вновь вернулась к политике «свободных рук» на Ближнем Востоке. Необходимость нового пересмотра правового режима проливов в пользу России стала одним из источников конфликта между царским правительством, Турцией и западно-европейскими державами в 1853 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Что касается Англии и Франции, то они опасались усиления России на Ближнем Востоке и в целом в Европе после 1848 г. Мечтая о войне и поражении России, эти державы стремились низвести ее до уровня второстепенной страны, не способной противостоять их собственным завоевательным устремлениям на Ближнем Востоке. Турция, опираясь на их поддержку, вынашивая против России широкие реваншистские планы, надеялась также, что успешная война поможет ей покончить с национально-освободительным движением на Балканах.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Обострение противоречий накануне Крымской войны было завуалировано религиозными мотивами, а возникновение и развитие конфликта связывалось со спором между православной и католической церковью на Ближнем Востоке. Зачинщиками этого конфликта выступили Россия и Франция. Спор между ними о правах католиков и православных в Иерусалиме, об обладании ключами от Вифлеемского храма и о ремонте купола над храмом «гроба господня» не мог скрыть политическую подоплеку, сущность которой заключалась в борьбе за преобладающее влияние на Ближнем Востоке между европейскими государствами.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 второй половине 1852 г. конфликт обострился. В Турцию был отправлен с чрезвычайной комиссией князь А. С. Меншиков. Категорические инструкции царя, требовавшего от султана восстановить права православной церкви в Палестине и подтвердить их специальной конвенцией, и вызывающее поведение Меншикова в Константинополе закрывали дорогу для разрешения конфликта мирным путем. Турция, опираясь на поддержку Франции и Англии, отвергла ультимативные </w:t>
      </w:r>
      <w:r w:rsidRPr="00395962">
        <w:rPr>
          <w:rFonts w:ascii="Times New Roman" w:hAnsi="Times New Roman" w:cs="Times New Roman"/>
          <w:sz w:val="16"/>
          <w:szCs w:val="16"/>
        </w:rPr>
        <w:lastRenderedPageBreak/>
        <w:t>требования России. 21 мая (2 июня) 1853 г. Меншиков покинул Константинополь.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Не менее провокационную роль в развязывании войны сыграла Великобритания. Ее посол в Константинополе Стрэтфорд Каннинг (лорд Рэдклиф) сделал все возможное для разжигания конфликта, подталкивая Турцию к войне с Россией.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Таким образом, Крымская война имела несправедливый, захватнический характер как со стороны России, так и со стороны образовавшейся против нее англо-франко-турецкой коалиции.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начале 50-х годов XIX в. современники видели в России мощную в военном отношении державу, обладавшую большим международным авторитетом и влиянием. Царь и высшие сановники считали, что страна обладает неограниченными военно-экономическими ресурсами. Между тем они не могли быть полностью использованы, так как глубокий кризис феодально-крепостнической системы оказывал губительное воздействие как на экономический, так и на военный потенциал России. К середине XIX в. изжила себя рекрутская система комплектования армии, при которой рядовой состав набирался из податных сословий, а командный -- из дворян. Классовая система организации армии тормозила повышение ее боевого мастерства, развитие передовой стратегии и тактики. Несмотря на огромную численность (в 1853 г. она составляла 1 млн. 123 тыс.), русская армия была значительно менее боеспособной, чем армии западно-европейских государств.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Значительное отставание от западно-европейских капиталистических стран наблюдалось в области вооружения армии и флота России. К 1853 г. русская армия была оснащена преимущественно гладкоствольными ружьями, лишь несколько усовершенствованными по сравнению с первой четвертью XIX в. Современные для того времени нарезные ружья стали поступать в армию лишь в конце войны. Русская артиллерия в основ-ном была старого образца и по техническим характеристикам уступала английской и французской. Парусный флот России резко контрастировал с паровыми военными кораблями Англии и Франции.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Отсталым был транспорт: слаборазвитая сеть железных и грунтовых дорог не позволяла быстро решать оперативно-стратегические задачи (маневрирование живой силой). В ходе войны командованию так и не удалось сосредоточить основные силы на решающем театре боевых действий.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целом военно-экономический потенциал России позволял ей вести войну с еще более отсталой Османской империей, однако он был явно недостаточен для того, чтобы противостоять натиску капиталистических западно-европейских государств.</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91.Международное положение и русско-французские отношения накануне войны 1812 года</w:t>
      </w:r>
    </w:p>
    <w:p w:rsidR="00395962" w:rsidRPr="00395962" w:rsidRDefault="00395962" w:rsidP="000E5E28">
      <w:pPr>
        <w:tabs>
          <w:tab w:val="left" w:pos="3828"/>
        </w:tabs>
        <w:spacing w:after="0"/>
        <w:ind w:left="-1134"/>
        <w:rPr>
          <w:rFonts w:ascii="Times New Roman" w:hAnsi="Times New Roman" w:cs="Times New Roman"/>
          <w:i/>
          <w:sz w:val="16"/>
          <w:szCs w:val="16"/>
          <w:u w:val="single"/>
        </w:rPr>
      </w:pPr>
      <w:r w:rsidRPr="00395962">
        <w:rPr>
          <w:rFonts w:ascii="Times New Roman" w:hAnsi="Times New Roman" w:cs="Times New Roman"/>
          <w:i/>
          <w:sz w:val="16"/>
          <w:szCs w:val="16"/>
          <w:u w:val="single"/>
        </w:rPr>
        <w:t>Международная обстановка накануне войны, ее причины и подготовка сторон.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Отечественная война 1812 года, одна из самых значительных как в российской, так и в мировой истории. По мнению Е.В. Тарле, она «являлась наиболее империалистской войной, наиболее откровенно продиктованной интересами крупной французской буржуазии». Так как крупная французская буржуазия, особенно промышленная, нуждалась в полном вытеснении Великобритании с европейских рынков, а Россия, в свою очередь, плохо соблюдала континентальную блокаду, поэтому необходимо было заставить Россию экономически подчиняться интересам французской буржуазии и создать против России внешнюю угрозу в виде вассальной Польши, к которой присоединить Литву и Белоруссию. Таковы были планы со стороны Франции. А если бы эти планы выполнялись бы гладко, то Наполеон стремился добраться и до Индии, взяв с собой русскую армию в качестве резерва. Таким образом, для России борьба с Наполеоном становилась единственным средством сохранить свою экономическую и политическую самостоятельность, спастись от разорения, которое несла с собой </w:t>
      </w:r>
      <w:r w:rsidRPr="00395962">
        <w:rPr>
          <w:rFonts w:ascii="Times New Roman" w:hAnsi="Times New Roman" w:cs="Times New Roman"/>
          <w:sz w:val="16"/>
          <w:szCs w:val="16"/>
        </w:rPr>
        <w:lastRenderedPageBreak/>
        <w:t>континентальная блокада. Однако не стоит забывать и о том, что царская Россия сама стремилась к европейской гегемонии, о чём свидетельствуют неоднократные старания, приложенные в коалиционных войнах 1799-1807гг. Как и было сказано выше, экономические интересы сторон явились главной причиной соперничества между Францией и Россией. Последняя испытывала большие трудности от разрыва торговых отношений с Великобританией, которые российская империя обязывалась исполнять по условиям Тильзитского мирного договора от 1807г. Русское поместное дворянство нуждалось в Англии как в рынке сбыта хлеба, конопли, леса и сала из своих владений. Торговля с новой союзницей - Францией, целиком сводившаяся к ввозу предметов роскоши и вин, была для русских только убыточной. Континентальная блокада, нарушая внешнеторговый оборот России, расстраивала её финансовую систему, так как помещикам и купцам были закрыты торговые пути в северные моря, а также на восток и Чёрное море из-за русско-турецкой войны, следовательно, они не могли исправно платить налоги. Отсюда рос дефицит бюджета и, как следствие из этого, ослабление военной мощи страны. Чтобы нормализовать внешнеторговый оборот России, Александр I по совету Сперанского в декабре 1810г. издал новый запретительный таможенный тариф, который больше всего затрагивал торговлю с Францией, почти полностью ограничивая ввоз французских товаров. Таким образом, континентальная блокада породила войну 1812г., а нагнетаемая международная обстановка ускоряла её развязывание из-за конкретных русско-французских противоречий в политических вопросах. Самым острым из них был польский вопрос. Наполеон создал из польских земель, принадлежавших Пруссии, Великое герцогство Варшавское, которое представляло собой «сильного, но покорного ему вассала на самой русской границе», создавая постоянную внешнюю угрозу Российской империи. Усугублял конфликт также так называемый германский вопрос, суть которого состояла в следующем: присоединение Наполеоном к Франции герцогства Ольденбургского ущемляло династические интересы царизма. К 1812г. сталкиваются русско-французские интересы и на Ближнем Востоке, так как Российская империя стремилась к захвату Константинополя, а Наполеон, желавший сохранить Турцию как противника России на востоке, препятствовал этому. Итак, таковы были основные противоречия между Францией и Россией, которые привели к войне 1812 года.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Международная обстановка накануне войны 1812г. все более накалялась. Осознавая неизбежность столкновения, стороны пытались заручиться поддержкой союзников. Наполеон также ставил своей задачей политически изолировать Россию, чтобы ей пришлось вести войну одновременно на три фронта: на юге - против Турции, на западе - против Франции, Австрии и Пруссии, на севере - против Швеции. Австрия и Пруссия, побежденные Наполеоном, были вынуждены вступить в союз с ним против России. Чтобы защитить северные границы, Александр I пошёл на войну со Швецией (февраль 1808г. - март 1809г.). Швеция потерпела поражение и вынуждена была уступить России Финляндию. Однако, несмотря на эту потерю, Швеция пошла на заключение в апреле 1812г. союза с Россией, так как предполагала компенсировать потерю Финляндии захватом Норвегии.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Готовясь к войне с Францией, русское правительство поспешило закончить русско-турецкую войну, так как на юге была задействована значительная часть русской армии, и в июне ратифицировало заключённый М.И. Кутузовым Бухарестский мир. Так, благодаря дипломатическому искусству М.И. Кутузова, менее чем за месяц до вторжения в Россию французской армии, военный конфликт с Турцией был улажен.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Наполеон, ещё не начав войны с Россией, потерпел в ней первое дипломатическое поражение.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Россия, довольно успешно предотвратившая возможность войны на три фронта, тоже искала союзника в лице Англии, и в июле 1812г. заключила с ней союз и отказалась от участия в </w:t>
      </w:r>
      <w:r w:rsidRPr="00395962">
        <w:rPr>
          <w:rFonts w:ascii="Times New Roman" w:hAnsi="Times New Roman" w:cs="Times New Roman"/>
          <w:sz w:val="16"/>
          <w:szCs w:val="16"/>
        </w:rPr>
        <w:lastRenderedPageBreak/>
        <w:t xml:space="preserve">континентальной блокаде. Однако Англия и сама находилась в весьма сложном положении: ее финансовую систему тяготила континентальная блокада, готовилась война с США, вспыхнувшая почти одновременно с войной 1812г. Таким образом, Англия, привыкшая воевать чужими силами, не оказала России никакой поддержки.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Франко-русские отношения осложнялись. Готовится к войне обе стороны начали с февраля-марта 1810г., причем скрывали свои военные приготовления и обвиняли друг друга в стремлении уничтожить дружбу и мир. «Все усилия Наполеона сосредотачивались на двух задачах: во-первых, завершить подготовку к войне так, чтобы меньше всего оставить на долю случая, чтобы сделать победу неизбежной и, во-вторых, если Россия не пойдет на уступки и войну можно будет начать, устроить так, чтобы ответственность за войну легла на Александра I». Оценивая Россию как сильнейшего противника, Наполеон весьма тщательно готовился к войне. Им были использованы ресурсы как своей стороны, так и зависимых и союзных стран. Также Наполеон знал слабые стороны своего противника: давящий гнет крепостного права, отсталую систему рекрутского набора. Им была широко организована тайная разведка, откуда французское командование узнавало о численности, составе и расположении вооруженных сил России. Французский полководец, учитывая малонаселенность театра военных действий и невозможность питать огромную армию за счет реквизиций, создает большие запасы. Сильной стороной наполеоновской армии являлась ее огромная численность, наличие боевого опыта, хорошее по тем временам обеспечение в техническом и материальном отношении, вера в свою непобедимость. К тому же руководство армии осуществлял пока еще не превзойденный военный деятель - Наполеон Бонапарт.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Отрицательной стороной французской армии являлся ее чрезвычайно пестрый национальный состав. Французов в ней было менее половины, а большинство составляли воины порабощенных им народов: итальянцы, швейцарцы, немцы, поляки, португальцы, голландцы и даже испанцы. Вступая в Россию, Наполеон оставлял в тылу непокоренную Испанию, которая отвлекала на себя 395 тыс. его солдат и многих видных полководцев: Л.Г. Сюше, Н.Ж. Сульта, Ж.Б. Журдана. Также не было в числе его соратников двух самых выдающихся маршалов: Ж. Ланна и А. Масена. Наполеон считал свою армию довольно сильной для первого сокрушительного удара и для последующих наступательных действий, не рассчитывая на затяжную войну, оборону и отступление. Не менее важным отрицательным фактором являлось и то, что французская армия уже страдала ущербностью морального духа, потому что солдатам становились чужды те причины, которые приводили к войнам, и те задачи, которые разрешались в ходе их.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Итак, Наполеон сосредоточил в Польше группу армий, планируя вторгнуться в Россию и сокрушить ее со стороны своих основных плацдармов, протянувшихся от Припятских болот на юге до Балтийского моря на севере.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Если Наполеон рассчитывал добиться победы в короткие сроки и прежними, не раз применявшимися им способами, то император Александр I решился не нападать, а только обороняться, и отклонил проекты наступательных действий. Русские войска были расставлены вдоль северо-западной границы по реке Неман и разделены на три армии: 1-й армией командовал военный министр М.Б. Барклай-де-Толли, численностью 127 тыс. чел., 2-й, которая располагалась между Неманом и Припятскими болотами - генерал суворовской школы, князь П.И. Багратион, имевший в распоряжении 48 тыс., 3-й, численностью в 43 тыс. чел. - генерал граф А.П. Тормасов, в обязанность к которому входила охрана юго-западных границ. Более 200 тыс. чел. вспомогательных русских войск были рассеяны по всей Западной и Центральной России. Барклай-де-Толли, назначенный 1 февраля 1810г. военным министром, возглавил всю подготовку к войне и повел ее энергично и планомерно.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Хотя главными недостатками русской армии были рекрутчина и принцип комплектования офицерского состава не по способностям, а по сословному принципу, накануне войны в армии была принята более совершенная корпусная и армейская организация, и появились новые уставы и инструкции, в которых нашли отражение прогрессивные тенденции военного искусства, в частности тактика колонн и рассыпного строя.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Войны начала XIX века способствовали развитию военно-технической мысли в стране. В результате усовершенствования производства, русское оружие стало лучшим в Европе. Количество же производимого оружия могло обеспечить развертывание крупной армии. Пороховые заводы также вполне справлялись с предъявленными к ним требованиями и давали порох высокого качества. Суконные и кожевенные заводы, хотя и с трудом, но обеспечивали армию сукном и кожей, необходимыми для обмундирования и снаряжения, товарное производство в сельском хозяйстве позволило создать крупные запасы зерна и фуража для обеспечения войск. Все это способствовало осуществлению мероприятий по укреплению армии, которые проводились накануне Отечественной войны 1812г.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Русское правительство осознавало угрозу войны и стремилось задержать ее начало, на что были направлены силы русской разведки и дипломатии. Кроме того, Россия сумела увеличить силы своей армии на 23 пехотных, 10 кавалерийских полков, 8 батарейных и 6 конных артиллерийских рот и довести численность вооруженных сил, включая иррегулярные войска, до 900 тыс. чел., в том числе около 500 тыс. полевых войск. Тем не менее, значительная часть войск находилась в Молдавии, Крыму, на Кавказе, в Финляндии и внутренних районах, на западных границах удалось сосредоточить лишь около 240 тыс. чел. при 934 орудиях. Эти силы входили в состав трех вышеперечисленных главных армий, а также отдельного корпуса генерала П.К. Эссена (18,5 тыс. чел.), располагавшегося в районе Риги, и резервных корпусов генералов П.И. Меллер-Закомельского и Ф.Ф. Эртеля, находившихся в тылу, в районах Торопца и Мозыря.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целом, русская армия обладала высокими боевыми качествами, она имела богатый боевой опыт, ей не раз приходилось вести жестокие сражения с французами. В рядах русской армии были ветераны, участвовавшие в прославленных походах великого А.В. Суворова. Высшие чины в полевой армии занимали ученики А.В. Суворова и М.И. Кутузова - П.И. Багратион, Дохтуров, Н.Н. Раевский и др. Командный состав русской армии обладал необходимой подготовкой и решительностью, многие из офицеров и генералов отлично проявляли себя в предшествовавших боях и пользовались доверием солдат. По своим технико-военным данным русская армия не отставала от французской. На стороне Франции было численное превосходство, а на стороне России были национально-освободительные цели войны, ведшие более однородную и сплоченную русскую армию во имя независимости своей Родины на подвиги. Таким было соотношение сил и подготовка к войне противников, которая была вызвана глубокими противоречиями между буржуазной Францией и феодальной Россией, главным узлом которых была континентальная блокада, а самым острым их пунктом - стремление Наполеона к мировому господству.</w:t>
      </w:r>
    </w:p>
    <w:p w:rsidR="00395962" w:rsidRPr="00395962" w:rsidRDefault="00395962" w:rsidP="000E5E28">
      <w:pPr>
        <w:tabs>
          <w:tab w:val="left" w:pos="3828"/>
        </w:tabs>
        <w:spacing w:after="0"/>
        <w:ind w:left="-1134"/>
        <w:rPr>
          <w:rFonts w:ascii="Times New Roman" w:hAnsi="Times New Roman" w:cs="Times New Roman"/>
          <w:i/>
          <w:sz w:val="16"/>
          <w:szCs w:val="16"/>
          <w:u w:val="single"/>
        </w:rPr>
      </w:pPr>
      <w:r w:rsidRPr="00395962">
        <w:rPr>
          <w:rFonts w:ascii="Times New Roman" w:hAnsi="Times New Roman" w:cs="Times New Roman"/>
          <w:i/>
          <w:sz w:val="16"/>
          <w:szCs w:val="16"/>
          <w:u w:val="single"/>
        </w:rPr>
        <w:t>Русско-французские отношения накануне Отечественной войны 1812 года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Когда впервые стал сколько-нибудь явственно вырисовываться на европейском горизонте призрак войны обеих империй? Говорить об этой войне, задумываться о ней дипломаты стали впервые с начала 1810 г., а большинство лишь с конца того же года.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Но подспудные течения подмывали франко-русский союз уже давно. Напомним в нескольких словах о предшествующих столкновениях России с Наполеоном. Под Аустерлицем 2 декабря 1805 г. Наполеон нанес страшное поражение </w:t>
      </w:r>
      <w:r w:rsidRPr="00395962">
        <w:rPr>
          <w:rFonts w:ascii="Times New Roman" w:hAnsi="Times New Roman" w:cs="Times New Roman"/>
          <w:sz w:val="16"/>
          <w:szCs w:val="16"/>
        </w:rPr>
        <w:lastRenderedPageBreak/>
        <w:t xml:space="preserve">австрийским и русским войскам, — но уже и там французы очень хорошо видели разницу между поведением русских солдат и несравненно менее стойким и мужественным поведением австрийцев. В 1807 г. русские войска, посланные царем спасать Пруссию от окончательного покорения, сразились с Наполеоном сначала в кровавой битве под Эйлау (8 февраля 1807 г.), где исход сражения остался нерешенным, а затем в битве под Фридландом (14 июня 1807 г.), где Наполеон остался победителем. Александр I тогда же заключил с Наполеоном не только мир, но и союз. Это произошло уже в ближайшие дни после Фридланда, во время личного свидания Наполеона с Александром в г. Тильзите. Этих тяжелых уроков Александр не забывал. Он знал, что в России (и особенно в русской армии) широко распространено недовольство “позорным Тильзитским миром”. Дело было не только в позоре. Наполеон заставил Александра примкнуть к так называемой “континентальной блокаде”, т. е., другими словами, Россия обязывалась ничего у англичан не покупать, ничего англичанам не продавать, не допускать англичан в Россию и объявить Англии войну. От этой меры, придуманной Наполеоном для удушения и разорения Англии, русские землевладельцы и купцы тяжело страдали, русская торговля совсем упала, государственные финансы России оказались в самом тяжелом положении. Франко-русский союз, оформленный в Тильзите в 1807 г., дал первую трещину уже в 1808 г., во время сентябрьского свидания обоих императоров в Эрфурте, и эта трещина очень серьезно расширилась в 1809 г., во время войны Наполеона с Австрией. Остановимся пока на этих двух годах: 1807—1809.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Александр, в панике после фридландского разгрома, решился не только на мир, но на самую крупную и решительную перемену, вернее, на полный переворот во всей своей политике.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Не наша задача давать тут полную характеристику Александру как человеку и правителю. Этот человек в своей жизни несколько раз менялся. Наследником он был одним, после убийства Павла — другим, перед Аустерлицем — третьим, после Аустерлица — четвертым, после Тильзита — пятым. А еще сколько предстояло изменений в 1814 г.! Сколько еще в годы Голицына и Аракчеева! И не просто менялись его настроения: менялись его отношение к людям, его воззрения на людей, его отношение к жизни, проявления его характера. Кто-то из его современников выразился так: Александр, как Будда по индийским сказаниям, проходит всю жизнь через разные “преображения”, “становления”, разные “аватары”, поэтому у него и является всякий раз совсем новое лицо. Нас тут интересует его “преображение” перед войной 1812 г. и во время этой войны. Кем он был тогда? Каковы были его стремления? Александр умел держать себя в руках, как ни один из русских царей и как вообще очень редко какой-либо из самодержцев в любой стране.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1805 г., как известно, он потерпел позорнейший разгром под Ауетерлицем, и притом решительно ни на кого нельзя было свалить вину: все знали, что сам царь вопреки воле Кутузова повел армию на убой и, когда все провалилось, публично расплакался и убежал с кровавого поля. Но враг был так опасен, дворянство, окружавшее царя, настолько ненавидело и опасалось этого врага, что Александру, можно сказать, многое отпустили из его аустерлицкого греха, за то что он все-таки не заключил с Наполеоном мира, а через год после Аустерлица выступил снова против “врага рода человеческого”. На этот раз война оказалась затяжной и еще более кровопролитной. Как будто улыбнулась надежда смыть аустерлицкий позор, который так болезненно переживался именно потому, что после суворовских и румянцевских побед Александр начал свое царствование с этого страшного поражения. Пултуск, Эйлау с очень большими натяжками все-таки могли, в особенности для помещичьей провинциальной публики, сойти за победы. Но вот наступает весна 1807 г.: Гейсберг и Фридланд. Новое поражение, да еще на этот раз такое, которое разразилось у самой русской границы. В русской главной квартире полная паника. И Александр просит </w:t>
      </w:r>
      <w:r w:rsidRPr="00395962">
        <w:rPr>
          <w:rFonts w:ascii="Times New Roman" w:hAnsi="Times New Roman" w:cs="Times New Roman"/>
          <w:sz w:val="16"/>
          <w:szCs w:val="16"/>
        </w:rPr>
        <w:lastRenderedPageBreak/>
        <w:t xml:space="preserve">перемирия, посылает князя Лобанова-Ростовского к Наполеону немедленно после страшного фридландского поражения.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Происходит свидание на неманском плоту. Оба императора обнимаются, целуются, мигом заключают не только мир, но и союз. Уже в самом Тильзите среди всех этих торжеств и братаний начались неприятности. Офицерство не очень скрывало, что ему стыдно за себя и за царя, что Тильзит хуже и позорнее Аустерлица. Затем нехорошо вышло и с королем и королевой прусскими. Александр их предал и продал, так говорила вся Европа, именно говорила, а не писала и не печатала: при Наполеоне Европа вообще не весьма много писала и совсем мало печатала. За прощальным обедом королева Луиза стала горько выговаривать Александру, так коварно поступившему, и вдруг разрыдалась, и это произвело тогда впечатление на общественное мнение. Конечно, дело было не в затемнении “рыцарского” образа царя, не в коварном нарушении “клятвы у гроба Фридриха II”, когда меньше чем за два года до Тильзита Александр поклялся Фридриху-Вильгельму III и Луизе в вечном союзе и дружбе. Все эти сентиментальности были не так уж важны. Даже и не то было самое беспокойное и неприятное, что пришлось любезничать и целоваться с этим самым Бонапартом, который в 1804 г. так грубо и публично в своей ноте напомнил Александру I об убийстве Павла (когда Александр вздумал было протестовать против казни герцога Энгиенского). В политике цари и не то еще переносят. Важнее всего было то, что дворянская Россия, в представлении европейских правительств изображавшая “общественное мнение” России, решительно негодовала по поводу Тильзитского мира. Александр вернулся после Тильзита не только с израненным самолюбием, но и с ощущением незримой угрозы, над ним нависшей.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Дворянство ни за что не хотело ни континентальной блокады, приносившей землевладению и экспортной торговле России громадные убытки, ни дружбы с ненавистным Наполеоном, в чьем образе оно продолжало видеть порождение Французской буржуазной революции и угрозу своему владычеству. Дворянство было недовольно. А Александр знал из истории русских царей XVIII в. и из истории своего отца, что бывало с российскими самодержцами, когда дворянство начинало очень на них сердиться. И все-таки царь крепился, таил в себе раздражение, таил беспокойство, таил все те чувства, которые потом получил возможность высказывать. Он вовсе не был безвольным. У него был характер, и в иных случаях очень твердый. Он умел долго и упорно желать и ждать. Широкого, зрелого государственного ума у него никогда не было, и, например, чудовищную, злодейскую бессмыслицу военных поселений выдумал он сам, а вовсе не Аракчеев. И уже выдумав что-нибудь, царь ни перед чем не останавливался, чтобы провести в жизнь свою выдумку, — ни перед гнусностью, ни перед жестокостью. Чтобы отстоять, например, те же свои военные поселения, он готов был, как известно, “уставить виселицами” всю дорогу от Петербурга до Чудова.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Из Тильзита он вернулся с одним определенным планом, осуществление которого должно было, по его мнению, не только загладить все поражения и весь позор двух проигранных войн, но и покрыть его славой, не меньшей, а большей, чем слава Екатерины. В осуществимость этого плана, по-видимому, никто, кроме него, не верил, но тем упорнее он за это держался. Это была мысль о широких территориальных приобретениях в Турецкой империи: Молдавия, Валахия, может быть, Константинополь. Наполеон поманил его этим во время тильзитских переговоров, когда оба императора совещались вдвоем целыми ночами, когда Наполеон “отдавал” Александру Турцию, а Александр обязывался “отдать” Наполеону Европу. Наполеон уже тогда, конечно, думал обмануть Александра и дать ему несравненно меньше, чем обещал, и уже во всяком случае ни минуты не думал об уступке Константинополя.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Но Александр был не из тех, кого легко обмануть. Во всяком случае не из тех, кого долго можно обманывать. “Александр </w:t>
      </w:r>
      <w:r w:rsidRPr="00395962">
        <w:rPr>
          <w:rFonts w:ascii="Times New Roman" w:hAnsi="Times New Roman" w:cs="Times New Roman"/>
          <w:sz w:val="16"/>
          <w:szCs w:val="16"/>
        </w:rPr>
        <w:lastRenderedPageBreak/>
        <w:t xml:space="preserve">слишком слаб, чтобы управлять, и слишком силен, чтобы быть управляемым”, — сказал о нем хорошо его знавший Сперанский. Можно сказать о нем и так: он был недостаточно глубок и гибок, чтобы обмануть Наполеона, но и слишком хитер и тонок, чтобы Наполеон мог его надолго обмануть.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Финляндию, на завоевание которой (с целью покарать англофильскую Швецию) указал ему Наполеон, царь в 1808 г. в самом деле заполучил. Но этого ему было мало. А больше Наполеон не давал.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Александр уже давно, уже с Аустерлица, никому не доверял и знал, что его не уважают (“считают дурачком”, как он выразился сам впоследствии). Ожидая нападения со стороны Наполеона, он не мог не знать одного: нового Тильзита ему не простят. И далекая Сибирь, куда он собирался “отступать”, была для него в самом деле более приемлема и безопасна, чем Зимний дворец, в случае если бы он опять смалодушествовал, как там, на тильзитском плоту. И он сообразил, что настоящий личный для него риск — это преждевременное прекращение войны. Во всяком случае страшнее самой тяжелой войны был бы лично для него мир, заключенный с победившим неприятелем.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Русский царизм был, по определению классиков марксизма, жандармом Европы. После 1812 г. Александр сделал Россию общепризнанным руководителем сил мировой реакции, когда русская дипломатия деятельно старалась подавить революцию на всем земном шаре до Перу, Боливии и Мексики включительно. Но даже если мы коснемся первого времени царствования Александра, которое потом по сравнению с последним периодом стало называться “дней Александровых прекрасное начало”, то и в эти годы, кончившиеся нашествием Наполеона, Александр очень охотно выступал “рыцарем без страха и упрека”, борющимся за троны и алтари против дерзновенной революции. В 1805 г., летом и ранней осенью, перед началом кампании, именно Александр стремился дать войне характер всеевропейской интервенции во французские дела и окончить ее восстановлением династии Бурбонов. Так понимала вся Европа это стремление царя придать начинавшейся кампании 1805 г. огромные общеевропейские размеры. В Тильзите скрепя сердце ему пришлось от этой роли отказаться. Но когда с 1810 г. его беспокойному и порой довольно проницательному уму начало представляться, что есть возможность сбросить тильзитское иго и во всяком случае примириться с дворянской оппозицией, снова повернув руль политики в противоположную от Тильзита сторону, то Александр не мог долго колебаться. Все его прошлое, все его интимные настроения и убеждения толкали его на этот путь.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Но почему в 1810 г. стала намечаться политическая возможность такого нового поворота руля?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Когда в начале 1810 г. Наполеон выбирал себе невесту (из двух кандидаток), в дипломатических кругах говорили: он будет вскоре воевать с той державой, которая не даст ему своей принцессы. Анну Павловну ему не дали, Марию-Луизу Австрийскую он получил в тот же час, как ее потребовал. Но торговая буржуазия, например, гамбургское купечество, судила более оптимистично и менее проницательно: “Теперь, наконец, он прекратит свои войны, Европа обретет мир”. Так толковали в Гамбурге. Представлялось, что после нового разгрома, который претерпела Австрия от Наполеона в 1809 г., и после женитьбы его на дочери австрийского императора власть французского императора на континенте Европы так укрепилась, что Англия долго не продержится и пойдет на любой мир, чтобы избавиться от ожидающего ее банкротства, которое неминуемо при дальнейшем проведении континентальной блокады. Но не так судил сам Наполеон. Для него “австрийский брак” был крупнейшим обеспечением тыла, в случае если придется снова воевать с Россией. Как и всем политическим комбинациям в этот период своего царствования, сближению с Австрией Наполеон придавал прежде всего стратегическое значение. Он ясно сознавал, что главное оставшееся дело — сокрушение Англии — </w:t>
      </w:r>
      <w:r w:rsidRPr="00395962">
        <w:rPr>
          <w:rFonts w:ascii="Times New Roman" w:hAnsi="Times New Roman" w:cs="Times New Roman"/>
          <w:sz w:val="16"/>
          <w:szCs w:val="16"/>
        </w:rPr>
        <w:lastRenderedPageBreak/>
        <w:t xml:space="preserve">немыслимо, пока балтийское, беломорское, черноморское побережья не заперты для английских товаров по крайней мере так же прочно, как береговые части Французской империи, и еще яснее он видел, что без нового и решительного разгрома русских военных сил эта цель абсолютно недостижима. Мало того, недостижима и полная обеспеченность его бесконтрольной власти над северным европейским побережьем, недостижимо покорение Испании, нельзя ждать полного отказа от всех надежд на национальное освобождение в германских странах.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 вот с 1810 г. начинается эта знаменитая политика “движущейся границы”, собственно не начинается, а лишь усиливается: Наполеон простыми декретами присоединяет к своей империи новые и новые земли, наводняет прусские крепости войсками, и острие его могущества все ближе и ближе продвигается на восток, к России. В то же время усиливаются жестокие преследования против нарушителей континентальной блокады.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Безмолвие царило в устрашенной Европе.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Современники утверждали, что позднейшим поколениям очень трудно понять политическую атмосферу тогдашней Европы. Князь П. А. Вяземский, друг Пушкина, писал впоследствии: “Наполеон... был равно страшен и царям, и народам. Кто не жил в эту эпоху, тот знать не может, догадаться не может, как душно было жить в это время. Судьба каждого государства, почти каждого лица более или менее, так или иначе, не сегодня, так завтра зависела от прихотей тюильрийского кабинета, или от боевых распоряжений наполеоновской главной квартиры. Все были как под страхом землетрясения или извержения огнедышащей горы... Никто не мог ни действовать, ни дышать свободно”.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Присоединение Голландии к Французской империи в июне 1810 г., перевод трех французских дивизий с юга Германии на север ее, к Балтийскому морю, в августе 1810 г., посылка из Французской империи 50 тысяч ружей в герцогство Варшавское и артиллерийского полка в занятый французами Магдебург — все эти грозные признаки приближающейся новой бури русская дипломатия ставила в прямую связь с “австрийским браком” и австрийским союзом Наполеона. Россия становилась Наполеону не нужна, его власть над Европой получала новую точку опоры в Вене.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 второй половине 1810 г. началось уже, как выражается Нессельроде, “проведение трианонского тарифа вооруженной рукой”, — и всюду в Европе запылали костры, на которых сжигались английские товары. России было предложено принять такие же меры, но русское правительство это отвергло, так как этим нарушались “независимость и интересы” России. В декабре 1810 г. Наполеон присоединил к своей империи ганзейские города — Гамбург, Бремен, Любек — и уж, кстати, всю территорию между Голландией и Гамбургом, в том числе герцогство Ольденбургское. Сестра Александра Екатерина была женой сына и наследника герцога Ольденбургского. Александр протестовал. Но Наполеон “прибавил новое оскорбление”, приказав своему министру герцогу де Кадору даже не принять русской ноты протеста. Наконец, в декабре 1810 г. последовало издание нового русского тарифа, в котором повышались пошлины на предметы роскоши и на вина, т. е. как раз на товары, ввозимые в Россию из Франции.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Отношения между обоими императорами с тех пор не переставали резко ухудшаться.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Чем больше Наполеон наводнял войсками Польшу и Пруссию вопреки условиям Тильзитского мира об эвакуации их из Пруссии, чем более придирчиво и зорко наблюдал он за исполнением правил блокады, тем теснее тайные упования русского правительства связывались с Англией.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докладе, представленном Наполеону 7 апреля 1810 г. Министром иностранных дел герцогом де Кадором, император прочел: “Британский кабинет не потерял надежды сблизиться с Россией, а также с турками, и таким путем обеспечить себе на Балтийском море, в Архипелаге и на Черном море более </w:t>
      </w:r>
      <w:r w:rsidRPr="00395962">
        <w:rPr>
          <w:rFonts w:ascii="Times New Roman" w:hAnsi="Times New Roman" w:cs="Times New Roman"/>
          <w:sz w:val="16"/>
          <w:szCs w:val="16"/>
        </w:rPr>
        <w:lastRenderedPageBreak/>
        <w:t xml:space="preserve">полезные для своих мануфактур ресурсы, чем те, которые дало бы переходящее перемирие, даже если бы оно открыло порты Франции, Германии, Голландии и Италии”.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Герцог де Кадор опасается, что это может удаться англичанам: вокруг Александра происходит борьба “интересов”; и Англия “обещаниями, посулами выгод, соблазнительными гарантиями” может много сделать. “Продажность петербургского двора никогда не подвергалась сомнениям. Эта продажность была открытой в царствования Елизаветы, Екатерины, Павла. Если же в нынешнее царствование она не так публична, если у нас есть в России несколько друзей, недоступных английским предложениям, как, например, граф Румянцев, князья Куракины и очень небольшое число других, то не менее справедливо и то, что большинство царедворцев отчасти по привычке, отчасти из привязанности к императрице-матери, отчасти из досады на уменьшение своих доходов вследствие изменившегося денежного курса, отчасти под влиянием подкупа являются тайными сторонниками Англии”.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Герцог де Кадор в этом секретном своем докладе откровенно сознается, что трудно воспрепятствовать возможному сближению Англии с Россией: “Как достигнуть перерыва на всех пунктах тайных сношений Англии и России, когда взаимные интересы, более или менее насущные, заставят оба двора возобновить эти сношения?” Нужно сказать, что этот министр Наполеона — Шампаньи, получивший титул герцога де Кадора, — был только послушнейшим орудием воли своего повелителя и свою миссию видел в том, чтобы подыгрываться и повторять все, что соответствовало страстям и мыслям императора. Так, он ставит себе в заслугу, что его предшественники стремились заключить мир с Англией, а он, герцог де Кадор, стоит за продолжение войны. А для этого нужно закончить завоевание Испании, и тогда, заперты все порты Европы. “В Кадисе, ваше величество, будете в состоянии порвать или укрепить связи с Россией”. От Кадиса до Петербурга английские суда и товары никуда не должны быть допущены.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декабре 1810 г., после опубликования нового русского тарифа, о войне между обеими империями заговорили в самых разнообразных слоях европейских народов.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первый раз в переписке с любимой сестрой Екатериной Павловной Александр 26 декабря 1810 г. пишет: “По-видимому, кровь еще должна будет проливаться; по крайней мере я сделал все, что было человечески возможно, чтобы этого избежать”. Дело идет о лишении Петра Ольденбургского (а следовательно, и сына его Георга, мужа Екатерины Павловны) его герцогства, захваченного Наполеоном. Больше он ничего не говорит в письме, но очень многозначительно прибавляет список вопросов, о которых он намерен беседовать с сестрой лично. Он собирался тогда в Тверь, где она жила, и действительно явился туда в марте 1811 г. В этом списке вопросов почетное место занимают именно военные вопросы: устройство армии, увеличение ее численности, резервы и т. д. Если в грубом по существу и грубо обставленном захвате Ольденбурга со стороны Наполеона можно было предполагать, кроме желания обеспечить надзор за морскими берегами северной Германии, еще желание лично задеть Александра, то Александр это именно так и понял. А главное, он стал понимать, что эта провокация не обойдется без продолжения, если Наполеон уже нашел необходимым его оскорблять.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Очень многозначительный разговор имел Александр с наполеоновским послом Коленкуром в мае 1811 г. Наполеон как раз тогда сменил Коленкура именно за то, что Коленкур всецело стоял за сохранение мира с Россией и считал, что Наполеон умышленно и неосновательно придирается к царю.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Прощаясь с Коленкуром в середине мая 1811 г. (Коленкур выехал из Петербурга 15 мая), Александр сказал ему между прочим: “Если император Наполеон начнет войну, то возможно и даже вероятно, что он нас побьет, но это ему не даст мира. Испанцы часто бывали разбиты, но от этого они не побеждены, не </w:t>
      </w:r>
      <w:r w:rsidRPr="00395962">
        <w:rPr>
          <w:rFonts w:ascii="Times New Roman" w:hAnsi="Times New Roman" w:cs="Times New Roman"/>
          <w:sz w:val="16"/>
          <w:szCs w:val="16"/>
        </w:rPr>
        <w:lastRenderedPageBreak/>
        <w:t xml:space="preserve">покорены, а ведь от Парижа до нас дальше, чем до них, и у них нет ни нашего климата, ни наших средств. Мы не скомпрометируем своего положения, у нас в тылу есть пространство, и мы сохраним хорошо организованную армию. Имея все это, никогда нельзя быть принужденным заключить мир, какие бы поражения мы ни испытали. Но можно принудить победителя к миру. Император Наполеон после Ваграма поделился этой мыслью с Чернышевым; он сам признал, что он ни за что не согласился бы вести переговоры с Австрией, если бы она не сумела сохранить армию, и при большем упорстве австрийцы добились бы лучших условий. Императору Наполеону нужны такие же быстрые результаты, как быстра его мысль; от нас он их не добьется. Я воспользуюсь его уроками. Это уроки мастера. Мы предоставим нашему климату, нашей зиме вести за нас войну. Французские солдаты храбры, но менее выносливы, чем наши: они легче падают духом. Чудеса происходят только там, где находится сам император, но он не может находиться повсюду. Кроме того, он по необходимости будет спешить возвратиться в свое государство. Я первым не обнажу меча, но я вложу его в ножны последним. Я скорее удалюсь на Камчатку, чем уступлю провинции или подпишу в моей завоеванной столице мир, который был бы только перемирием”. Коленкур, правда, слишком иногда идеализирует Александра. Но в данном случае его показание весьма правдоподобно. Вообще надо иметь в виду, что мемуары Коленкура были написаны уже позже и ряд моментов мог получить ретроспективно иное освещение.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Коленкур страшился войны с Россией. Вернувшись в Париж 5 июня 1811 г., он тотчас же был принят Наполеоном и передал ему эти слова царя. Коленкур настаивал на том, что нужно пожертвовать мыслью о восстановлении Польши во имя сохранения мира и союза с Россией. Он утверждал вместе с тем, что Россия первая ни в коем случае не начнет войны. Наполеон возражал. Как всегда, и в эту свою пору Наполеон, ни одним звуком не упоминая о крестьянстве, о крепостном праве в России и т. д., стал излагать Коленкуру свои соображения: что дворянство русское — класс развращенный, гнилой, своекорыстный, недисциплинированный, неспособный к самопожертвованию и после первых же неудачных битв, после первых же шагов нашествия дворяне испугаются и заставят царя подписать мир. Коленкур категорически возражал: “Вы ошибаетесь, государь, насчет Александра и русских. Не судите о России по .тому, что вам другие о ней говорят, не судите русскую армию по тому, какой ее видели после Фридланда, раздавленную и обезоруженную. Будучи под угрозой уже год, русские приготовились и укрепились; они высчитали все шансы. Они учли даже возможность своих больших поражений. Они подготовились к защите и сопротивлению до крайности”. Наполеон слушал и переводил разговор на другое — на свою великую армию, неисчерпаемые средства своей мировой монархии, говорил о своей непобедимой гвардии, о том, что, сколько свет стоит, ни у одного полководца не было в распоряжении таких огромных сил, таких великолепных во всех отношениях войск. Коленкур указывал на несправедливые требования: Россия должна с полнейшей точностью выполнять тягостные и разорительные для нее условия континентальной блокады, тогда как сам Наполеон их нарушает во имя интересов казны и французской промышленности, давая лицензии, т. е. разрешения, для торговли с Англией отдельным купцам и финансистам. Наполеон пропускал мимо ушей все эти аргументы Коленкура. “Да одна хорошая битва покончит с этой прекрасной решимостью вашего друга Александра и со всеми его фортификациями, сделанными из песка”, — заявил Наполеон.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Коленкур с чувством, близким к отчаянию, видел, что ему ровно ничего не удается сделать и что полная уверенность в победе, возраставшая в Наполеоне с каждым месяцем, по мере того как развертывались его грандиозные приготовления, мешает ему сколько-нибудь серьезно отнестись к опасениям и предостережениям. Русско-французские отношения были в самом </w:t>
      </w:r>
      <w:r w:rsidRPr="00395962">
        <w:rPr>
          <w:rFonts w:ascii="Times New Roman" w:hAnsi="Times New Roman" w:cs="Times New Roman"/>
          <w:sz w:val="16"/>
          <w:szCs w:val="16"/>
        </w:rPr>
        <w:lastRenderedPageBreak/>
        <w:t xml:space="preserve">деле запутаны: Александр I и главная масса дворянства в 1811 г. уже не так боялись Наполеона, как ему это было бы желательно. А Наполеон, так долго и так удачно разрубавший все гордиевы узлы политики своим мечом, не хотел понять, почему на этот раз он должен отказаться от этого способа, если его меч так силен и так остро отточен, каким еще никогда не был до сих пор. Все усилия Наполеона сосредоточивались на двух задачах: во-первых, завершить подготовку к войне так, чтобы меньше всего оставить на долю случая, чтобы сделать победу совершенно обеспеченной и неизбежной, и, во-вторых, если Россия не пойдет на все уступки и войну можно будет начать, устроить так, чтобы ответственность за войну легла на Александра, а не на него, Наполеона.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Генерал-адъютант граф Шувалов был принят Наполеоном в Сен-Клу 13 (1) мая 1811 г. “Я не хочу воевать с Россией. Это было бы преступлением, потому что не имело бы цели, а я, слава богу, не потерял еще головы и еще не сумасшедший... Неужели могут думать, что я пожертвую, быть может, 200 тысячами французов, чтобы восстановить Польшу? Впрочем, я не могу воевать: у меня 300 тысяч человек в Испании. Я воюю в Испании, чтобы овладеть берегами. Я забрал Голландию, потому что ее король не мог воспрепятствовать ввозу английских товаров, я присоединил ганзейские города по той же причине, но я не коснусь ни герцогства Дармштадтского, ни других, у которых нет морских берегов. Я не буду воевать с Россией, пока она не нарушит Тильзитский договор”, — так начал Наполеон. Он и продолжал в таком же духе, делая вид, что не верит миролюбию Александра, и перемежая свои жалобы угрозами: “Русские войска храбры, но я быстрее собираю свои силы. Проезжая, вы увидите двойное против вашего количество войска. Я знаю военное дело, я давно им занимаюсь, я знаю, как выигрываются и как проигрываются сражения, поэтому меня нельзя испугать, угрозы на меня не действуют”. И тут же он указывает Шувалову на выгоды дружбы с ним, на выгоды тильзитской политики: “Сравните войну, которая была при императоре Павле, с теми, которые были потом. Государь, войска которого были победоносны в Италии, обзавелся после этого только долгами. А император Александр, проиграв две войны, которые вел против меня, приобрел Финляндию, Молдавию, Валахию и несколько округов в Польше”.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Шувалов вынес такое впечатление, что Александру следует немедленно решать, хочет ли он мира или войны с Наполеоном.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Летом 1811 г. Александр считает войну вероятной. Переписываясь с сестрой все о том же ольденбургском событии, в котором Екатерина Павловна непосредственно была заинтересована, Александр говорит, что он смотрит на это дело безнадежно: “Чего можно разумно ожидать от Наполеона? Разве он такой человек, чтобы отказаться от приобретения, если только его не принудят силой оружия? И есть ли у нас средства силой оружия заставить его это сделать?” Но у Александра есть надежда, можно сказать, инстинктивная уверенность, что мировое наполеоновское владычество не может быть прочным: “Мне кажется более разумным надеяться на помощь от времени и даже от самих размеров этого зла, потому что я не могу отделаться от убеждения, что это положение вещей не может длиться, что страдание во всех классах как в Германии, так и во Франции столь велико, что по необходимости терпение должно иссякнуть”. Правда, Александр уповает еще и на помощь божию, проявляемую в экстренных случаях путем цареубийства (конечно, не в Петербурге, а в Париже), и с большой симпатией пишет о некоем молодом человеке, который, по слухам, выстрелил недавно в Наполеона и потом застрелился. И царь надеется, что молодой человек “найдет подражателей”. Вообще, “так или иначе это положение вещей должно окончиться”, повторяет он снова.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Наконец дело дошло до открытой враждебной демонстрации. 15 августа 1811 г. с обычным торжественным церемониалом праздновался день именин Наполеона. Одним из актов этого </w:t>
      </w:r>
      <w:r w:rsidRPr="00395962">
        <w:rPr>
          <w:rFonts w:ascii="Times New Roman" w:hAnsi="Times New Roman" w:cs="Times New Roman"/>
          <w:sz w:val="16"/>
          <w:szCs w:val="16"/>
        </w:rPr>
        <w:lastRenderedPageBreak/>
        <w:t xml:space="preserve">торжества был, как всегда, парадный прием в большом тронном зале Тюильрийского дворца всех дипломатических представителей. Император сидел на троне, когда появились с низкими поклонами послы и посланники в раззолоченных мундирах, осыпанных орденскими звездами. Русский посол князь Куракин был в первом их ряду.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Наполеон сошел с трона и, подойдя к Куракину, завязал разговор. Старик Куракин, екатерининский вельможа, обладавший всеми тайнами придворного искусства, не пользовался полным доверием Александра и существовал в Париже больше для представительства. Настоящими представителями царя в Париже были скорее советник посольства Нессельроде и полковник Чернышев, чем старый князь. Но тут, на торжественной аудиенции дипломатического корпуса, конечно, фигурировал именно Куракин. При неимоверной роскоши наполеоновского двора и всей придворной и великосветской жизни в тогдашнем Париже старый екатерининский царедворец старался не ударить лицом в грязь и не уступать никому во внешнем блеске своего обихода. Разговор императора с послом очень быстро принял весьма напряженный характер. Наполеон стал обвинять царя в военных приготовлениях и в воинственных намерениях. Он объявил, что не верит, будто царь обижен на него за присоединение Ольденбурга. Дело в Польше. “Я не думаю о восстановлении Польши, интересы моих народов этого не требуют. Но если вы принудите меня к войне, я воспользуюсь Польшей как средством против вас. Я вам объявляю, что я не хочу войны и что я не буду с вами воевать в этом году, если вы на меня не нападете. Я не питаю расположения к войне на севере, но если кризис не минет в ноябре, то я призову лишних 120 тысяч человек; я буду продолжать это делать два или три года, и если я увижу, что такая система более утомительна, чем война, я объявлю вам войну... и вы потеряете все ваши польские провинции. По-видимому, Россия хочет таких же поражений, как те, что испытали Пруссия и Австрия. Счастье ли тому причиной, или храбрость моих войск, или то, что я немножко понимаю толк в военном ремесле, но всегда успех был на моей стороне, и, я надеюсь, он и дальше будет на моей стороне, если вы меня принудите к войне”. Зная, какие надежды возлагаются его противниками на Испанию, Наполеон спешит уверить Куракина, что у него со временем будет в действующей армии 700 тысяч человек, “которых будет достаточно, чтобы продолжать войну в Испании и чтобы воевать с вами”. И у России не будет союзников. Тут Наполеон откровенно разоблачает, зачем он навязал Александру после Тильзита прусский Белосток, а после 1809 г. австрийский Тарнополь. “Вы рассчитываете на союзников, но где они? Не Австрия ли, у которой вы похитили в Галиции 300 тысяч душ? Не Пруссия ли, которая вспомнит, как в Тильзите ее добрый союзник Александр отнял у нее Белостокский округ? Не Швеция ли, которая вспомнит, что вы ее наполовину уничтожили, отобрав у нее Финляндию? Все эти обиды не могут быть забыты, все эти оскорбления отомстятся, — весь континент будет против вас!”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Куракин около сорока минут не мог вставить ни одного слова. Послу едва удалось промолвить, что Александр остается верным другом и союзником Наполеона. “Слова!” — возразил Наполеон и снова начал жаловаться на происки Англии, которая ссорит Россию с Францией.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Наполеон наконец предложил выработать новые соглашения. Куракин отвечал, что у него нет для этого полномочий. “Нет полномочий? Так напишите, чтобы вам их прислали”.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Послы вассальной и полувассальной Европы с напряженным вниманием слушали эти долгие, публично бросаемые в лицо послу обвинения. Прием кончился. Во все концы Европы полетели известия о неминуемом нападении Наполеона на Россию.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ноябре 1811 г. Александр уже не может себе позволить отлучиться из Петербурга, чтобы съездить к сестре: “Мы здесь постоянно настороже: все обстоятельства такие острые, все так </w:t>
      </w:r>
      <w:r w:rsidRPr="00395962">
        <w:rPr>
          <w:rFonts w:ascii="Times New Roman" w:hAnsi="Times New Roman" w:cs="Times New Roman"/>
          <w:sz w:val="16"/>
          <w:szCs w:val="16"/>
        </w:rPr>
        <w:lastRenderedPageBreak/>
        <w:t xml:space="preserve">натянуто, что военные действия могут начаться с минуты на минуту. Мне невозможно удалиться от центра моей администрации и моей деятельности; мне нужно ждать более благоприятного момента, или же война и вовсе помешает мне”.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конце ноября 1811 г. русский посол князь Куракин не сомневался в неизбежности нападения Наполеона на Россию и сообщал канцлеру Румянцеву о целом ряде распоряжений Наполеона по военной и административной части, которые прямо указывали на близкое начало военных действий. Мечта сохранить мир должна быть оставлена: “Не время уже нам манить себя пустою надеждою, но наступает уже для нас то время, чтоб с мужеством и непоколебимою твердостию, достояние и целость настоящих границ России защитить”.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 Куракиным при французском дворе стали обходиться небрежно и даже просто невежливо. Старик просил инструкций на случай предстоящего разрыва и боялся быть задержанным в Париже в случае войны.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начале 1812 г. Наполеону удались два казавшиеся ему очень важными, но по существу не весьма для него затруднительные дела: заключение военных союзов с Пруссией и с Австрией против России.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Король Фридрих-Вильгельм III дошел к тому времени до последней степени запуганности. Он трепетал, как осиновый лист, перед своим страшным победителем. Король приказывал своим министрам раньше, чем делал их министрами, справляться в Париже, угодны они Наполеону или не угодны. Наполеон не уводил из Пруссии войск, напротив, вводил новые, держал гарнизоны в ее крепостях, обращался с прусским королем, как с проштрафившимся фельдфебелем, унижая его по всякому поводу и даже вовсе без повода. А король Фридрих-Вильгельм III умел трусить. Это было единственное, что он умел делать. Никогда ни один из наполеоновских маршалов или родных братьев, рассаженных Наполеоном на разные европейские престолы, не обнаруживал такого низкопоклонства, такой панической боязни перед императором, как именно прусский король.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Еще осенью 1811 г. Наполеон дал понять Фридриху-Вильгельму III, что ему предоставляется на выбор или вступить в тесный военный союз с Наполеоном для общей войны против России, или распрощаться со своей короной, так как в случае отказа маршал Даву уже имеет инструкцию занять Берлин и покончить с существованием прусского государства. Положение было очень ясное и безвыходное, особенно принимая во внимание позицию Австрии.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Дело в том, что руководитель австрийской политики Меттерних определенно решил, что Австрия должна принять участие в готовящейся войне, и именно на стороне Наполеона. В конечной победе Наполеона Меттерних тогда не сомневался и уже вперед учитывал богатые милости от французского императора. Но даже и в случае неудачи Наполеона все равно обе стороны, Россия и Франция, так будут ослаблены войной, что Австрия всегда будет в состоянии выгодно продать свою помощь тому, кому захочет. И уже 17 декабря 1811 г. в Париже между Наполеоном и австрийским послом Шварценбергом состоялось соглашение, на основании которого спустя некоторое время и был заключен франко-австрийский военный союз. Австрия обязывалась выставить против России вспомогательный корпус в 30 тысяч человек, который поступал под верховное командование Наполеона, а Наполеон соглашался вернуть Австрии Иллирийские провинции, которые он у нее отнял по Шенбруннскому миру 1809 г. Но Австрия получала эти провинции лишь после окончания войны Наполеона с Россией, и притом Австрия обязывалась уступить Галицию восстановляемой Наполеоном Польше.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Все колебания прусского короля после этого кончились. Ему было дано знать, что Наполеон, сверх всего, обещал Австрии отдать Прусскую Силезию в случае, если Пруссия не заключит с ним военного союза против России. Итак, предстояло близкое </w:t>
      </w:r>
      <w:r w:rsidRPr="00395962">
        <w:rPr>
          <w:rFonts w:ascii="Times New Roman" w:hAnsi="Times New Roman" w:cs="Times New Roman"/>
          <w:sz w:val="16"/>
          <w:szCs w:val="16"/>
        </w:rPr>
        <w:lastRenderedPageBreak/>
        <w:t xml:space="preserve">расчленение и конечная гибель государства или полнейшее подчинение его воле Наполеона. Король решился.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24 февраля 1812 г. Пруссия заключила союзный трактат с Наполеоном. Она обязалась выставить вспомогательный корпус в 20 тысяч человек, который должен был постоянно пополняться (в случае убыли) и всегда быть равным своей первоначальной численности. Пруссия также брала на себя обязательство предоставлять французским военным властям овес, сено, спиртные напитки и т. п. в определенных огромных количествах. За это прусский король выпросил у Наполеона обещание пожаловать Пруссии что-нибудь из отвоеванных русских земель. Вот что гласит этот любопытный пункт: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случае счастливого исхода войны против России, если, несмотря на желания и надежды обеих высоких договаривающихся сторон, эта война будет иметь место, его императорское величество (Наполеон — Е. Т.) обязуется доставить прусскому королю территориальное вознаграждение, чтобы возместить жертвы и убытки, которые (прусский. — Е. Т. ) король понесет во время войны”. В бумагах Михайловского-Данилевского к копии этого договора приложена интересная справка: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 заключении союза с Францией, направленного против России, король потребовал от французского правительства в случае успешного исхода кампании уступки Курляндии, Лифляндии и Эстляндии. Когда Марэ, герцог Бассано, доложил императору о притязаниях Пруссии, Наполеон по этому поводу зло заметил: “А клятва над гробом Фридриха?”. Это он вспоминал о сентиментальной комедии с клятвами в вечной любви и дружбе, разыгранной Александром I, Фридрихом-Вильгельмом III и королевой прусской Луизой в октябре 1805 г. в потсдамском мавзолее.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то, что австрийцы в самом деле будут очень серьезно сражаться против русских, не все верили. Ланжерон, спеша в Россию к началу войны, прямо писал Воронцову из Бухареста 22 мая 1812 г.: “Шварценберг командует 30 тысячами австрийцев, этот выбор мне не страшен, потому что он не ненавидит нас, и я не думаю, чтобы эти 30 тысяч много и усердно сражались бы против нас”.  Но другие не были так оптимистичны.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Из “Подробной описи собственноручным письмам” Александра к Барклаю де Толли мы узнаем о намерении царя “отразить усилия Австрии против России подкреплением славянских народов и доставлением им возможности соединиться с недовольными венгерцами”. Царем даже был намечен уже человек для “приведения в действие сего плана” — адмирал Чичагов.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Самая мысль об этом основана, между прочим, на круглом невежестве насчет истинных взаимоотношений между “славянскими народами”, входившими в состав Австрии, и венгерцами, но эта идея очень характерна: она показывает, что Александр в апреле 1812 г., как только узнал о договоре между Австрией и Наполеоном, отнесся с самыми серьезными опасениями к этому факту.  Итак, приходилось считаться с участием Австрии и Пруссии в предстоящей войне. Захочет Наполеон идти на Киев, — у него крепко усилен правый фланг помощью Австрии. Захочет идти на Петербург через Ригу и Псков, — у него усилен левый фланг участием Пруссии. Захочет идти на Смоленск и Москву, — пруссаки и австрийцы будут и на левом и на правом флангах оттеснять русские войска от линии центрального движения великой армии.  Положение становилось все труднее, дела принимали все более угрожающий характер. Но все равно в апреле — мае 1812 г. уже никакие уступки Александра предупредить войну не могли и даже не могли приостановить движение отдельных частей наполеоновских армий от Рейна, от Эльбы, от Дуная, от Альпийских гор, от Северного моря, медленно, но непрерывно двигавшихся к Неману.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Были налицо некоторые обстоятельства, которые поддерживали дух Александра и его приближенных. Во-первых, уже в апреле, а потом в мае Меттерних под большим секретом и окольными </w:t>
      </w:r>
      <w:r w:rsidRPr="00395962">
        <w:rPr>
          <w:rFonts w:ascii="Times New Roman" w:hAnsi="Times New Roman" w:cs="Times New Roman"/>
          <w:sz w:val="16"/>
          <w:szCs w:val="16"/>
        </w:rPr>
        <w:lastRenderedPageBreak/>
        <w:t>путями дал знать, что Австрия не весьма серьезно смотрит на свое участие в предстоящей войне. Она даже не выставит и полных 30 тысяч и вообще не пойдет дальше известных, очень близких к австрийско-русской границе пределов. Эти тайные переговоры продолжались и потом, уже во время войны: Меттерних таким путем устраивал для Австрии на всякий случай тайную перестраховку. Во-вторых, к большому своему счастью, царь удостоверился в эти весенние месяцы 1812 г., что шведы будут не на стороне Наполеона, а на стороне России, и, значит, можно будет не тратить и не раздроблять военных сил для защиты Финляндии и северных подступов к Петербургу с суши и с моря.</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92.Вторжение армии Наполеона в Россию и ход  военных действий в 1812 г.</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Подготовка к войне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России осознавали грозившую опасность. С обеих сторон начались интенсивные приготовления к предстоящей войне. Ни одну из своих войн Наполеон не готовил так тщательно, как войну против России, понимая, что ему предстоит встреча с сильным противником. Создав громадную, хорошо вооружённую и экипированную армию, Наполеон стремился политически изолировать Россию, а самому заручиться возможно большим числом союзников, «перевернуть идею коалиции наизнанку», как выразился А.З. Манфред. Троицкий Н.А. Лекции по русской истории XIX века. Саратов, 1994. С.28. Он рассчитывал, что России придётся вести борьбу одновременно на трёх фронтах против пяти государств: на севере - против Швеции, на западе - против Франции, Австрии и Пруссии, на юге - против Турции. Но ему удалось лишь заключить в феврале-марте 1812 г. тайные союзы с Австрией и Пруссией. Этим странам были обещаны территориальные приобретения за счёт российских владений. Попытки Наполеона создать угрозу России со стороны Швеции и Турции не увенчались успехом: в апреле 1812 г. Россия заключила секретный союз со Швецией, а через месяц подписала мирный договор с Турцией. В случае, если бы замысел Наполеона осуществился, Россия попала бы в катастрофическое положение. Он на этом не остановился. Рядом торговых привилегий он добился того, что Соединённые Штаты Америки 18 июня 1812 г., за неделю до французского вторжения в Россию, объявили войну Англии - главному врагу Наполеона, затруднив, естественно, её борьбу с Францией и содействие России.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Действительно, замысел Наполеона о полной изоляции России и одновременном ударе на неё с трёх сторон силами пятью держав был сорван. Фланги свои Россия успела обезопасить. К тому же феодальные Австрия и Пруссия были втянуты в союз с буржуазной Францией насильно и «помогали» Наполеону, что называется, из-под палки, готовые в первый же удобный момент переметнуться на сторону феодальной России, что они, в конце концов, и сделали.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Тем не менее, удар, который летом 1812г. приняла на себя Россия, был страшной силы. Ассигнования Наполеона на военные цели составляли 100 млн. франков. Он провёл дополнительную мобилизацию, увеличившую его армию на 250 тыс. человек. Для похода на Россию ему удалось сформировать так называемую Великую армию численностью свыше 600 тыс. солдат и офицеров. Её ядром являлась 10-тысячная старая гвардия, состоявшая из ветеранов, помнивших победу при Аустерлице. Заичкин И.А., Почкаев И.Н. Русская история От Екатерины Великой до Александра II. М.,1994. С.479. Командный состав армии обладал солидным боевым опытом. Прославленные маршалы: Даву, Ней, Мюрат - были крупными мастерами военного искусства. Среди войск всё ещё жил культ «маленького капрала», как продолжали ласково называть своего императора французские солдаты и офицеры у бивуачных костров, поддерживая этим определённое настроение в армии. Управление войсками было хорошо налажено, штаб работал бесперебойно.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До начала наступления французами были внимательно изучены особенности театра предстоящих сражений. Наполеон составил свой стратегический план кампании, он был прост и достаточно конкретен: всей массой войск вклиниться между русскими армиями, окружить каждую поодиночке и разбить в генеральных сражениях как можно ближе к западной границе. Срок всей кампании планировался не более чем на месяц.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Однако было бы неправильно чрезмерно преувеличивать военно-экономическую мощь наполеоновской коалиции. Армия его в 1812 г. имела серьёзные слабости. Так, пагубно влиял на неё разношёрстный, многоплеменной состав. Французов в ней было меньше половины. Большинство же составляли немцы, поляки, итальянцы, голландцы, швейцары, португальцы и другие национальности. Многие из них ненавидели Наполеона, как поработителя их отечества, шли за ним на войну только по принуждению, воевали нехотя и часто дезертировали. С каждой новой войной моральный дух его армии падал. Солдатам становились чужды те причины, которые приводили к войнам, и те задачи, которые разрешались в ходе войн. Великий писатель Ф. Стендаль, долго служивший под знамёнами Наполеона, свидетельствовал: «Из республиканской, героической она становилась всё более эгоистичной и монархической».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Петербурге не только знали о подготовке Наполеона к войне, но и сами пытались осуществить ряд мероприятий в том же направлении. Военное министерство, возглавляемое М.Б. Барклаем-де-Толли, в 1810 г. разработало программу, предусматривавшую перевооружение русской армии и укрепление западных границ империи, в частности усиление оборонительной линии по рекам Западной Двине, Березине и Днепру. Но эта программа из-за тяжёлого финансового положения государства не была выполнена. А частично построенные вдоль Немана, Западной Двины и Березины военные укрепления создавались наспех и не стали преградой на пути вторжения французской армии.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Не простой была и проблема людских ресурсов. Система комплектования русской армии путём набора рекрутов из крепостных крестьян, а также 25-летний срок солдатской службы не позволяли иметь достаточное количество подготовленных резервов. В ходе войны приходилось создавать ополчения, нуждавшиеся в обучении и вооружении. Так 6 июля 1812 г. Александр 1 обратился с призывом к населению «собрать новые силы, которые, нанося ужас врагу, составляли бы вторую ограду и подкрепление первой (регулярной армии)".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Несмотря на дополнительные рекрутские наборы, русская армия, прикрывавшая западную границу, к началу войны насчитывала 317 тыс. бойцов, которые были разделены на три армии и три отдельных корпуса. Численность русских войск указывается в литературе с поразительным разноречием. Между тем, в архиве хранятся подлинные ведомости о численности армии и резервных корпусов.1-я армия под командованием военного министра генерала М.Б. Барклая-де-Толли дислоцировалась в районе Вильно, прикрывая петербургское направление, и насчитывала 120210 человек; 2-я армия генерала князя П.И. Багратиона, возле Белостока, на московском направлении, - 49423 человека; 3-я армия генерала А.П. Тормасова, у Луцка, на киевском направлении, - 44180 человек. Кроме того, на первой линии отпора французам стоял под Ригой корпус генерала И.Н. Эссена (38077 человек), а вторую линию составляли два резервных корпуса - генералов Е.И. Меллера-Закомельского (27473 человека) и Ф.Ф. Эртеля (37539 человек). Фланги обеих линий прикрывали: с севера - 19-тысячный корпус генерала Ф.Ф. Штейнгейля в Финляндии и с юга - Дунайская армия адмирала П.В. Чичагова (57526 человек) в Валахии.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План предстоящих военных операций русская сторона начала готовить в 1810 г. в глубокой тайне. В его разработке принимали участие Александр 1, Барклай-де-Толли и прусский генерал Фуль. Однако в окончательном виде он не был принят и дорабатывался уже в ходе военных действий. В начале войны </w:t>
      </w:r>
      <w:r w:rsidRPr="00395962">
        <w:rPr>
          <w:rFonts w:ascii="Times New Roman" w:hAnsi="Times New Roman" w:cs="Times New Roman"/>
          <w:sz w:val="16"/>
          <w:szCs w:val="16"/>
        </w:rPr>
        <w:lastRenderedPageBreak/>
        <w:t xml:space="preserve">Фуль предложил вариант, по которому в случае наступления французов на армию Барклая-де-Толли она должна была отступить к укреплённому лагерю около города Дриссы и здесь дать генеральное сражение. Армия Багратиона, по замыслу Фуля, должна была действовать во фланг и тыл неприятеля. Из этого варианта как раз и вытекало разделение русских войск на три отдельные армии.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Впрочем, главная беда русской армии заключалась тогда не в малочисленности, а в феодальной системе её комплектования, содержания, обучения и управления. Непроходимая пропасть между солдатской массой и командным составом, муштра и палочная дисциплина, основанная на принципе «двух забей - третьего выучи», унижали человеческое достоинство русских солдат.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Но не следует думать, что у русских не было способных офицеров и талантливых полководцев. Напротив, в армии ещё жили традиции славной военной школы генералиссимуса Суворова побеждать малым числом, умением и храбростью. К тому же, опыт войн 1805-1807 гг. заставил Александра 1 учиться у Наполеона, что сделало русскую армию сильнее. Но главные источники её военной силы заключались не в заимствованиях со стороны, а в ней самой. Во-первых, она была национальной армией, более однородной и сплочённой, чем разноплеменное воинство Наполеона; во-вторых, её отличал более высокий моральный дух: на родной земле солдаты одушевлялись патриотическим настроением. Для русского солдата понятие «родина» не было пустым звуком. Он готов был драться до последнего вздоха за свою землю, за свою веру. Армия Наполеона не имела значительного количественного и качественного превосходства в артиллерии и не превосходила русскую по количеству и боевым качествам конницы. Коневодство ни в одной из стран Европы не было так развито, как в России. Однако рациональное использование огромных материальных ресурсов тормозилось большой протяжённостью территории, низкой плотностью населения, отсутствием мало-мальски проходимых дорог, крепостным правом и косностью царской администрации. Таким образом, проигрывая врагу в численности, планировании и организации стратегического развёртывания войск, русская армия не уступала ему в вооружении и боевой подготовке.</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Начало военных действий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ночь на 12 июня 1812г. армия Наполеона без объявления войны начала переправу через Неман, вдоль которого проходила тогда западная граница России. Близ Ковно французские отряды прикрытия на лодках переплыли на восточный берег и не встретили там никого, кроме казачьих разъездов. Сапёры навели плавучие мосты, по которым перешли через реку полки гвардии, пехотный и кавалерийский корпуса и артиллерия. Нигде не видно было ни русских войск, ни оживлённых дорог, ни шумных лагерей. Рано утром авангард французских войск вошёл в Ковно.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Стратегический план Наполеона в начале войны был таков: разгромить русские армии порознь уже в приграничных сражениях. Углубляться в бескрайние пространства России он не хотел.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Такой расчёт Наполеона мог бы осуществиться, если бы русские армии действовали по тому плану, который составил военный наставник Александра 1 генерал К. Фуль.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Главные силы русских войск (армия Барклая-де-Толли) были сосредоточены в то время в 100 км к юго-востоку от места переправы неприятеля. Литовское население ещё со времён нашествия Тевтонского ордена старалось селиться подальше от границ Пруссии. Поэтому восточный берег Немана казался безлюдным. Один из участников похода вспоминал потом: «Перед нами лежала пустыня, бурая, желтоватая земля с чахлой растительностью и далёкими лесами на горизонте…».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тот самый день, 12 июня, когда французская армия начала свою переправу через Неман, Александр 1 присутствовал на празднике, который русские офицеры давали в его честь в </w:t>
      </w:r>
      <w:r w:rsidRPr="00395962">
        <w:rPr>
          <w:rFonts w:ascii="Times New Roman" w:hAnsi="Times New Roman" w:cs="Times New Roman"/>
          <w:sz w:val="16"/>
          <w:szCs w:val="16"/>
        </w:rPr>
        <w:lastRenderedPageBreak/>
        <w:t xml:space="preserve">окрестностях Вильны, пригласив на торжества высшее виленское общество. Здесь русский император вечером узнал о наступлении неприятеля.14 июня он оставил город, послав предварительно своего министра полиции генерал-адъютанта А.Д. Балашова к французскому императору с предложением начать переговоры о мирном разрешении конфликта. Наполеон принял последнего уже в Вильне, которую французы заняли на четвёртый день после переправы через Неман. В Вильне Наполеон оставался полных 18 дней, что впоследствии военные историки считали одной из его роковых ошибок. Но, как и раньше в Дрездене, он ждал подходившие к нему новые армейские части.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Барклай-де-Толли, узнав о вторжении Наполеона, повёл свою армию из Вильно в Дрисский лагерь. К Багратиону он послал курьера с приказом от имени царя, который был тогда в штабе Барклая: отступать на Минск для взаимодействия с 1-й армией. Наполеон, следуя своему плану, устремился с главными силами за Барклаем, а чтобы не дать Барклаю и Багратиону соединиться, направил вразрез между ними корпус маршала Даву. Но его надежды вклиниться, навязать им крупные сражения и поодиночке разгромить терпели неудачу. Барклай ввиду невыгодного соотношения сил, убедившись в слабости своих оборонительных укреплений и непригодности избранной позиции, своевременно начал отступать через Полоцк к Витебску и далее к Смоленску на соединение со 2-й армией. Удар, намеченный Наполеоном по войскам 1-й армии в районе Вильны, пришёлся по пустому месту. К тому же он дважды не смог разбить 1-ю русскую армию у Полоцка и Витебска - он настигал Барклая, но тот уходил от сражения и отступал дальше.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2-я армия (Багратиона) двигалась через Слуцк, Бобруйск, переправилась через Днепр, прошла Мстиславль и направилась к Смоленску. Только большой опыт и мастерство позволили Багратиону выйти из ловушки, устроенной талантливым французским маршалом Даву. 22 июля обе русские армии соединились в Смоленске.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Таким образом, план Наполеона разгромить рассредоточенные русские войска поодиночке рухнул. Мало того, он вынужден был распылять свои силы: на север против И.Н. Эссена отрядил корпус Ж. -Э. Макдональда; на юг против А.П. Тормасова - корпуса Ж.Л. Ренье и К.Ф. Шварценберга. Ещё один корпус(Н.Ш. Удино) был выделен, а потом и подкреплён корпусом Л.Г. Сен-Сира для действия против войск П.Х. Витгенштейна, защищавших Петербург.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Узнав о соединении Барклая и Багратиона, Наполеон утешился надеждой вовлечь русских в генеральное сражение за Смоленск, как «один из священных русских городов», и разгромить сразу обе их армии. Он решил обойти Смоленск и зайти русским войскам в тыл.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Французское наступление началось 1 августа. Наполеон двинул корпус маршала Нея и конницу маршала Мюрата в обход Смоленска. Этому помешали войска 27-й дивизии Д.П. Неверовского - они встретили французов у Красного. Русские солдаты с невиданным упорством отбивали атаки неприятеля. После боя от дивизии осталась лишь шестая её часть, которая прорвала вражеское кольцо, вошла в Смоленск и соединилась с главными силами армии. С 4 по 6 августа корпуса Н.Н. Раевского и Д.С. Дохтурова защищали город от подходивших один за другим трёх пехотных и трёх кавалерийских корпусов противника. Им помогали жители города. Город горел. Русские взорвали пороховые склады, после чего в ночь на 18 августа оставили Смоленск.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Когда французские войска вошли в горящий полуразрушенный город, перед Наполеоном снова встал вопрос о дальнейших перспективах войны: в его ударной группировке оставалось лишь 135 тыс. войск. Маршал Мюрат советовал своему императору не идти далее. Оставаясь пока в Смоленске, Бонапарт пытался договориться с Александром 1 о мире. Однако это предложение осталось без ответа. Уязвлённый молчанием царя, он приказал выступать из Смоленска на Москву, в погоню за русскими </w:t>
      </w:r>
      <w:r w:rsidRPr="00395962">
        <w:rPr>
          <w:rFonts w:ascii="Times New Roman" w:hAnsi="Times New Roman" w:cs="Times New Roman"/>
          <w:sz w:val="16"/>
          <w:szCs w:val="16"/>
        </w:rPr>
        <w:lastRenderedPageBreak/>
        <w:t xml:space="preserve">армиями. Может быть, таким образом он хотел подтолкнуть Александра 1 к согласию на мирные переговоры. Наполеон надеялся на то, что если русские сражались так отчаянно за Смоленск, то ради Москвы они обязательно пойдут на генеральное сражение и позволят ему кончить войну славной, как Аустерлиц или Фридланд, победой.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После соединения армий Барклая и Багратиона русские насчитывали в своих рядах около 120 тыс. человек. Французские войска ещё превосходили русских по численности. Некоторые генералы, в том числе Багратион, предлагали дать сражение. Но Барклай-де-Толли, узнав о подходе наполеоновской армии, отдал приказ о продолжении движения в глубь страны.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Война принимала затяжной характер, а этого Наполеон боялся больше всего. Растягивались его коммуникации, росли потери в боях, потери от дезертирства, болезней и мародёрства, отставали обозы. Это настораживало Бонапарта, тем более что в Европе против него быстрыми темпами формировалась очередная коалиция, в состав которой вошли, помимо России, Англия, Швеция и Испания.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Французы грабили население, разоряли деревни и города. Это в свою очередь вызывало у местных жителей ожесточение и упорное сопротивление. При подходе неприятеля они скрывались в лесах, сжигали продовольствие, угоняли скот, ничего не оставляя врагу. Зарождалось и ширилось крестьянское партизанское движение. «Каждая деревня, - вспоминали французы, - превращалась при нашем приближении или в костёр, или в крепость». Общественное мнение осуждало Барклая, уклонявшегося от больших сражений с французами и отступавшего на восток. Национально-освободительный характер войны требовал назначения нового главнокомандующего, который пользовался бы большим доверием и авторитетом. Таким человеком являлся М.И. Кутузов, который в то время был начальником петербургского ополчения. Русский император был растерян и озадачен, т. к. не любил Кутузова. Но дворянство обеих столиц в один голос называло его первым кандидатом. Он уже не раз показывал своё искусство полководца и, самое главное, пользовался популярностью в армии и в русском обществе. Он отличился не в одном десятке походов, осад, сражений и прочно зарекомендовал себя как мудрый стратег и блистательный дипломат.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8 августа назначение Кутузова на столь важный и ответственный пост получило одобрение всей России. Среди солдат сразу же стала популярной пословица: «Приехал Кутузов бить французов! » Кутузов принял командование в очень тяжёлых условиях. Большая территория России (600 км вглубь страны) была захвачена неприятелем, французы превосходили в военной силе. За Смоленском русские войска до самой Москвы не имели больше опорного пункта. «Ключ к Москве взят», - так оценил падение Смоленска М.И. Кутузов. К тому же правительство Александра 1 не выполнило своих обещаний: 100 тыс. рекрутов, а также народное ополчение в 100 тыс. ратников. Когда русская армия была уже под Можайском, выяснилось, что Кутузов реально мог получить лишь 15 тыс. рекрутов и 26 тыс. ополченцев.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29 августа новый главнокомандующий прибыл в ставку русской армии, располагавшуюся в местечке Царево-Займище, где Барклай-де-Толли готовился дать генеральное сражение с Наполеоном. Кутузов отменил это решение, придерживаясь тактики отступления и считая её единственно правильной для сохранения боеспособности армии. Отход войск продолжался до села Бородина, расположенного вблизи Можайска, в 120 км западнее Москвы. Здесь и произошло сражение с армией Наполеона, вошедшее в историю яркой страницей.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Кутузов не случайно избрал бородинскую позицию для большого и ответственного сражения. Она позволяла русским войскам с наибольшим успехом вести оборонительные действия против наступающих французов. На относительно узком фронте эта позиция перекрывала сразу две дороги на Москву - Старую </w:t>
      </w:r>
      <w:r w:rsidRPr="00395962">
        <w:rPr>
          <w:rFonts w:ascii="Times New Roman" w:hAnsi="Times New Roman" w:cs="Times New Roman"/>
          <w:sz w:val="16"/>
          <w:szCs w:val="16"/>
        </w:rPr>
        <w:lastRenderedPageBreak/>
        <w:t>Смоленскую и Новую Смоленскую, соединившиеся у Можайска. С правого фланга, которым командовал Барклай-де-Толли, войска прикрывала речка Колоча, впадающая в Москву-реку. Воды в Колоче к концу лета было не так много, но берега её были круты и обрывисты. Холмистая местность с ручьями и оврагами давала возможность на выделявшихся высотах создать опорные пункты, установить артиллерию и скрыть от противника часть своих войск. Всё поле местами было покрыто кустарником и мелколесьем, а с юга и востока окаймлено сплошными ольховыми и берёзовыми лесами. Кутузов оценивал выбранную позицию как «одну из наилучших, которую только на плоских местах найти можно».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Чтобы улучшить позицию, Кутузов приказал дополнительно укрепить её. С этой целью на правом фланге было воздвигнуто несколько насыпанных валов и на них установлены пушки. Батарея из 18 орудий, получившая название Курганной, размещалась на центральной возвышенности (здесь во время битвы стоял 7-й пехотный корпус, которым командовал генерал Раевский). На левом фланге, у деревни Семеновской, на открытой равнине были сооружены искусственные земляные укрепления для артиллерийских батарей. Они были обращены углом к противнику и назывались флешами.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Местность вынуждала французов на узком участке атаковать русские войска в лоб, преодолевая крутые берега Колочи. Это неизбежно приводило к большим потерям среди атакующих.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Ближайшая задача Кутузова сводилась к тому, чтобы приостановить дальнейшее продвижение противника, а затем объединить усилия всех армий, включая Дунайскую и 3-ю Западную, развернув активное наступление. Этот план вытекал из военно-стратегической обстановки, которая была ему представлена в документах Военного министерства и письмах Ростопчина. Он так определил свою задачу: «спасение Москвы». Он учитывал возможность и успеха, и неудачи: «при счастливом отпоре неприятельских сил дам собственные повеления на преследование их. На случай неудачного дела несколько дорог открыто, по коим армии должны будут отступать».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Наполеон, жаждавший генерального боя с первых дней войны, не думал о возможной неудаче. Предвкушая победу, он воскликнул на заре перед битвой: «Вот солнце Аустерлица! ». Троицкий Н.А. Лекции по русской истории XIX века. Саратов, 1994. С.43. Его цель заключалась в том, чтобы взять Москву и там, в сердце России, продиктовать Александру 1 победоносный мир. Для этого достаточно было, по мысли Наполеона, выиграть Бородинскую битву. План его был прост: сбить русские войска с занятых позиций, отбросить их в «мешок» при слиянии р. Колочи с Москвой-рекой и разгромить.</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СМОЛЕНСКОЕ СРАЖЕНИЕ.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22 июля 1-я и 2-я русские армии соединились.   Солдаты  русской армии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восторгом приветствовали Барклая и Багратиона.   Все  были  убеждены,  что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война теперь  должна  пойти  по-другому,  что  отступление  закончится.  Под</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давлением таких настроений  даже  осторожный  Барклай   вопреки  собственным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убеждениям допускал   возможность   более   решительных   действий.  Русские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солдаты считали своим  долгом  защитить  Смоленск.    Наполеон  знал  это  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поэтому тоже ожидал сражения под Смоленском.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Скоро Барклай понял,  что  устроить  сражение  сейчас  невозможно.  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Наполеона под Смоленском было сосредоточено 250 тыс. человек,  тогда  как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обеих русских армиях насчитывалось только 120 тыс. солдат.   Наполеон  решил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стремительным маневром приблизиться к Смоленску занять его и  таким  образом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отрезать русским войскам путь отступления к Москве.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И действительно,  французам удалось на  некоторое   время   опередить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полки Багратиона и Барклая.  Дорогу на  Смоленск  прикрывала  27-я  пехотная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дивизия Дмитрия Петровича Неверовского (1771 - 1813), состоявшая в  основном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из новобранцев. Казалось,  что эта преграда будет легко преодолена  "Великой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армии",  тем более,  что в ее авангарде  шла  знаменитая  кавалерия  маршала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Мюрата, которая справлялась и с более  серьезным  противником.  Мюрат  сумел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выбить 27-ю дивизию Неверовского с занятой ею  позиции. Но русские воины  не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спасались бегством.  Они в полном  порядке  отошли  к  Смоленской  дороге  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расположились   в   лесу.    Деревья   чрезвычайно    затрудняли    действия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неприятельской    кавалерии.        Необстрелянные      новобранцы,вчерашние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крестьяне,  во главе с генералом Неверовским,  умело руководившим  обороной,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отражали одну за другой яростные атаки трех корпусов Мюрата.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Но и теперь Смоленск находился в опасности.  Его защищали  около   15</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тыс. солдат Раевского. И все ближе были основные силы армии Наполеона.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Опытный  военачальник,  Раевский   понимал,   что   Смоленск,    если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превратить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его в город крепость, можно долго защищать и небольшими силами.   Город  был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укреплен мощной каменной стеной, пред которой жители выкопали рвы. На  штурм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Смоленска был брошен корпус самого  удачливого   французского  маршала  Нея.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Одновременно   французская     артиллерия    начала    шквальный     обстрел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городских укреплений.  Однако  Раевский  держался   весь   день.  Ночью  к  Смоленску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подошли главные силы  русской  армии.   Передовые  позиции  в  городе  занял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корпус  генерала  Дмитрия  Сергеевича  Дохтурова (1756 - 1816 гг.)  Блестяще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действовала  артиллерия  под  командованием 28-летнего  генерала  Александра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Ивановича Кутаисова (1784 -  1812гг).  Артиллеристы  стояли  до  последнего.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Русская артиллерия наносила противнику чувствительный урон.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На следующий день Смоленск был окружен сильнейшими  неприятельскими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корпусами маршалов Даву,   Нея  и  Мюрата.   Французы   начали   генеральный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штурм. Город пылал,  его покидали жители.   Несмотря  на  то,   что  и  этот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штурм был отбит,  Барклай  де  Толли  после  некоторых  колебаний   приказал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русской армии начать отступление к Москве.  Он  рассуждал  так:   во-первых,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французы имеют  значительное  численное  преимущество,  а  русская  армия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достаточной  степени  не  готова  к  решительному   сражению,     во-вторых,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Наполеон может обойти Смоленск с востока  и   блокировать   русские  войска.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Тогда  они  окажутся  в  горящем  городе,   словно  в  ловушке,    и   будут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уничтожены. Историки до сих пор  спорят,  был  ли  Барклай  прав,   приказав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отступить. Но я считаю, это было оправдано.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Войска отступали в полном порядке.  Прикрывавший их   отход   генерал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Коновницын приказал солдатам  сжечь  мост  через  Днепр,     чем   затруднил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продвижение противника.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Наполеон вошел в горящий Смоленск.  В этом сражении он потерял  около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20 тыс. солдат (русская армия  почти  в  два  раза  меньше)  и  не   добился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решительной  победы.  Русские  войска  не  были  разбиты.   Они   продолжали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отступать к Москве,  пополняясь свежими силами.  "Великая  армия"  таяла  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глазах.   Многие    приближенные    советовали     Наполеону      прекратить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дальнейшее наступление на восток, отойти  в  Белоруссию  и  встать  там,  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зимние квартиры. Но Наполеону во что бы то ни стало  нужна  была   победа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«генеральном  сражении»  и  разгром  русской  армии.   Поэтому  он  приказал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войскам двигаться дальше, к Москве.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Положение русской армии было тяжелым.  Она  отступала   от   западных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границ России. Москвы осталось чуть более 200 верст. Все  громче  становился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ропот: до каких пор будет продолжаться отступление? Солдаты рвались  в  бой.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Многие в происходящем несправедливо обвиняли Барклая,  который  не  имея  ни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связей при дворе,  ни достаточной популярности в  войсках.  Вновь  усилились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разногласия  осторожного  Барклая  де  Толли  и   решительного   Багратиона,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настаивавшего на немедленном переходе  к  боевым действиям.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И тогда только Александр I,  следивший за развертыванием  событий  из</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Петербурга    понял,    что    ситуация    требует    назначения     другого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главнокомандующего.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Он   должен   обладать  необходимым  опытом   руководства    крупными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военными   операциями  и  пользоваться  в   народе   и   в   армии   большим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авторитетом. Таким полководцем мог быть только Михаил Илларионович  Кутузов.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17 августа 67-летний генерал Кутузов прибыл в расположение   русских  войск.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Солдаты    восторженно    приветствовали     нового      главнокомандующего,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прославленного во многих сражениях и походах.</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Бородинское сражение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Бородинское побоище 26 августа 1812 г. - единственный в истории войн пример генерального сражения, исход которого и та, и другая сторона сразу же объявили и доныне празднуют как свою победу, имея на то основания. Поэтому многие вопросы его истории, начиная с соотношения сил и кончая потерями, остаются спорными. Новый анализ старых данных показывает, что Наполеон имел при Бородине 133,8 тыс. человек и 587 орудий, Кутузов - 154,8 тыс. человек и 640 орудий. Правда, регулярных войск у Кутузова было лишь 115,3 тыс. человек плюс 11 тыс. казаков и 28,5 тыс. ополченцев, но зато у Наполеона вся гвардия (19 тыс. лучших, отборных солдат) простояла весь день битвы в резерве, тогда как русские резервы были израсходованы полностью. Небольшому превосходству русских в артиллерии </w:t>
      </w:r>
      <w:r w:rsidRPr="00395962">
        <w:rPr>
          <w:rFonts w:ascii="Times New Roman" w:hAnsi="Times New Roman" w:cs="Times New Roman"/>
          <w:sz w:val="16"/>
          <w:szCs w:val="16"/>
        </w:rPr>
        <w:lastRenderedPageBreak/>
        <w:t>Бонапарт надеялся противопоставить своё мастерство в управлении войсками, стремительность манёвра и сокрушительную мощь удара.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При изучении Отечественной войны неоднократно возникал вопрос: была ли необходимость в Бородинском сражении? И если «да», то для каждой из противоборствующих сторон эта необходимость была более важной, более существенной? По-своему оригинально и однозначно на этот вопрос ответил Л.Н. Толстой. В романе «Война и мир» он писал: «Для чего было дано Бородинское сражение? Ни для французов, ни для русских оно не имело ни малейшего смысла. Результатам ближайшим было и должно было быть - для русских то, что мы приблизились к погибели Москвы, а для французов то, что они приблизились к погибели всей армии». Однако Бородинской битвы не могло не быть. Она была неизбежна. Кутузов дал сражение, во-первых, потому, что этого желала отступавшая армия. Во-вторых, возбуждённое общественное мнение не простило бы Кутузову, если бы он без решительной схватки с неприятелем отступил до самой Москвы. Кроме того, принимая решение о Бородинском сражении, Кутузов с полным на то основанием рассчитывал обескровить врага, лишить его надежды на лёгкую победу и этим положить начало позорному изгнанию оккупантов из пределов России. У Наполеона были свои соображения. Учитывая своё временное превосходство в силах, он надеялся в генеральном сражении разгромить русскую армию, принудить Александра 1 к вынужденному миру и с блеском закончить очередную кампанию.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Достигнув района Бородина, Кутузов следующим образом расположил русские войска по фронту. Более многочисленную и сильную 1-ю армию под командованием Барклая (около 70% всех сил) он поставил на правом фланге, вдоль берега Колочи. Подразделения этой армии прикрывали дорогу на Москву. Армию Багратиона он разместил на левом фланге до деревни Утицы. Роль передового оборонительного пункта выполнял пятиугольный редут (полевое укрепление, приспособленное для круговой обороны), построенный впереди всей позиции на левом фланге у деревни Шевардино.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Когда Наполеону доложили, что русская армия больше не отступает и готовиться к сражению, он очень обрадовался. Наконец-то у него появилась возможность показать русским свою силу.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полдень 24 августа авангард французов атаковал Шевардинский редут. Он мешал перегруппировке французских сил и переброске их войск с Новой Смоленской дороги, где находилась 1-я армия, для обхода левого фланга, занимаемого войсками Багратиона. Русским важно было здесь задержать неприятеля на несколько часов. Около 30 тыс. пехоты и 10 тыс. конницы обрушил Наполеон на 8 тыс. русских пехотинцев и 4 тыс. конников. Вскоре огневой бой перешёл в штыковую схватку. Укрепление несколько раз переходило из рук в руки. К вечеру французы овладели им, однако внезапной атакой русские выбили их оттуда. На подступах к редуту и на его земляных валах осталось 6 тыс. неприятельских трупов. Только по приказу Кутузова русские войска около полуночи покинули занятую ими позицию. После взятия укреплений Наполеон не смог двинуться дальше.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Бородинское сражение началось 26 августа в половине шестого утра и продолжалось более 12 часов. Для отвлечения сил и внимания противника французы начали сражение перестрелкой на правом фланге у села Бородина против полка гвардейских егерей. Небольшой отряд с боями оставил Бородино и отошёл за реку Колоча.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Через час был нанесён главный удар Наполеона на левый фланг - Багратионовы флеши (полевые укрепления). Цель Наполеона состояла в том, чтобы прорвать их, зайти в тыл русской армии и заставить её сражаться перевёрнутым фронтом. Здесь на участке около 2 км Наполеоном было сосредоточено 45 тыс. солдат и 400 орудий. Это наступление возглавляли лучшие генералы - Ней, </w:t>
      </w:r>
      <w:r w:rsidRPr="00395962">
        <w:rPr>
          <w:rFonts w:ascii="Times New Roman" w:hAnsi="Times New Roman" w:cs="Times New Roman"/>
          <w:sz w:val="16"/>
          <w:szCs w:val="16"/>
        </w:rPr>
        <w:lastRenderedPageBreak/>
        <w:t xml:space="preserve">Даву, Мюрат и Удино. Первая атака была отбита русскими войсками. Во второй атаке французам удалось овладеть частью укреплений, но вскоре флеши были отвоёваны. Наполеон перебросил на левый фланг новые силы. На этом участке действовала почти вся его артиллерия. Чтобы оттянуть часть неприятельских сил от войск Багратиона, Кутузов приказал казакам генерала М.И. Платова и кавалерийскому корпусу генерала Ф.П. Уварова совершить рейд на левый фланг и в тыл французам. К флешам была направлена и часть резервов Главнокомандующего. Багратион вновь перешёл в наступление. Но, получив свежие войска, французы предприняли атаку по всему фронту и на некоторое время овладели батареей Н.Н. Раевского. Тогда генерал А.П. Ермолов повёл войска в контратаку и вскоре противник был выбит с батареи. Только после восьмой атаки флеши были заняты неприятелем. Однако русские войска на этом участке отошли лишь на полкилометра и не позволили противнику развить свой успех. Обе стороны несли большие потери. Генерал Дохтуров, заменивший смертельно раненого осколком ядра Багратиона, быстро восстановил оборону за Семёновским оврагом.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Захват флешей открывал путь к батарее Раевского. (Существует мнение, что атаки на Курганную высоту - батарею Раевского - велись одновременно с боями за Багратионовы флеши). Оттеснив оборонявших флеши, Бонапарт установил там орудия и после полудня начал обстрел центра русских войск - Курганную батарею. Он даже решил ввести в бой из своего резерва дивизию молодой гвардии. Сосредоточив более 35-ти тысяч воинов и около 200-т орудий, Наполеон приготовился к общей атаке. Фёдоров В.А. История России XIX-начала XX века. М., 2004. С.86. Однако в это время (в два часа дня) русская конница под командованием Платова и Уварова обошла левый фланг французов, что отвлекло внимание Наполеона на 2 часа от атаки батареи. Он остановил свою гвардейскую дивизию и вынужден был произвести перегруппировку войск. Хотя этот рейд не достиг предполагаемой цели (разгрома тылов французской армии), но на два часа приостановил атаки на русский центр, что дало возможность Кутузову подтянуть резервы и перегруппироваться.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Битва за Курганную батарею была ожесточённой. Стойкость русских удивляла французов. Только в четвёртом часу дня, понеся огромные потери, французы овладели редутом на центральной возвышенности. Русские войска отступили примерно на 1 км. Но это был их последний успех. К вечеру Кутузов приказал своим войскам отойти на новую линию обороны. Сгустились сумерки, пошёл мелкий дождь. Наполеон прекратил атаки и отвёл свои войска на исходные рубежи, которые они занимали утром, ограничившись артиллерийской канонадой. По этому поводу Кутузов доносил: «Батареи переходили из рук в руки, и кончилось тем, что неприятель нигде не выиграл ни на шаг земли с превосходными своими силами». Понесённые потери и задержки с прибытием обещанных резервов не позволили Кутузову дать новое сражение.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Потери с обеих сторон были огромными. Русские потеряли, по материалам Военно-учёного архива Главного штаба России, 45,6 тыс. человек (свыше 30% личного состава); французы в этой кровавой схватке потеряли, по данным Архива военного министерства Франции, 28 тыс. человек (советские историки поднимают эту цифру до 58-60 тыс. человек произвольно). 1 сентября в деревне Фили, в трёх верстах от Москвы, был собран военный совет. Кутузов поставил на обсуждение вопрос: «Ожидать ли нападения на невыгодной позиции или уступить неприятелю Москву? » Мнения разделились. Кутузов отдал приказ оставить Москву, чтобы сохранить армию.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2 сентября французская армия вступила в опустевший город: из 275547 тыс. москвичей в ней осталось около 6 тыс. Офицеров и солдат встретили враждебно настроенные жители, преимущественно простые и неимущие, которым некуда было выехать. В этот же вечер в разных частях города вспыхнули пожары, бушевавшие целую неделю. Сначала они носили </w:t>
      </w:r>
      <w:r w:rsidRPr="00395962">
        <w:rPr>
          <w:rFonts w:ascii="Times New Roman" w:hAnsi="Times New Roman" w:cs="Times New Roman"/>
          <w:sz w:val="16"/>
          <w:szCs w:val="16"/>
        </w:rPr>
        <w:lastRenderedPageBreak/>
        <w:t xml:space="preserve">локальный характер, но потом получили широкое распространение. Жертвами огня стали многие оставшиеся жители, а также раненые в госпиталях. О причинах и виновниках до сих пор спорят историки и писатели. Для серьёзных исследователей здесь нет вопроса, как не было его для Наполеона и Кутузова: и тот, и другой знали, что сожгли Москву русские. Кутузов и московский генерал-губернатор Ф.В. Ростопчин приказали сжечь многочисленные склады и магазины и вывезти из города «весь огнегасительный снаряд», что уже обрекло деревянную по преимуществу Москву на неугасимый пожар. Кроме того, город жгли сами жители, жгли по принципу «не доставайся злодею! ». По приказу французского командования подозреваемых в поджогах русских патриотов хватали и расстреливали. Однако некоторые очевидцы событий и историки виновниками пожаров считали самих французов - при грабежах и пьяном разгуле они неосторожно обращались с огнём.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результате три четверти Москвы (из 9158 строений - 6532, включая ценнейшие памятники истории и культуры: дворцы, храмы, библиотеки) погибли в огне.. Огонь свирепствовал на Красной площади, на Арбате, в Замоскворечье. Его страшной добычей стал Гостиный двор, Московский университет, Кудринский вдовий дом с 700 ранеными русскими солдатами. В ночь с 4 на 5 сентября в Москве поднялся сильнейший ветер, продолжавшийся более суток. Пожары усилились. Огонь охватил центр города близ Кремля, загорелась Троицкая башня. Французский император в целях безопасности вынужден был на несколько дней укрыться в загородном Петровском дворце.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Ход сражения сложился в пользу Наполеона. Он занял все русские позиции от Бородина справа до Утицы слева, включая опорную Курганную высоту в центре. Поскольку русская армия после Бородина оставила Москву, то он счёл Бородинскую битву выигранной тактически и стратегически. Однако разгромить русскую армию, обратить её в бегство Бонапарт, при всех своих надеждах и планах, не смог. Он знал, что падение Москвы эхом отзовётся во всём мире, как ещё одна главная его победа. Но пожар сразу всё изменил, поставив императора из выигрышного положения в проигрышное. Вместо удобств и довольства, в городе французы оказались на пепелище. Правда, и Кутузов не решил своей главной задачи: спасти Москву. Он вынужден был пожертвовать городом. Но сделал он это не столько по воле Наполеона, сколько по своей воле, не потому, что был разбит, а потому, что выстоял и уверовал в победоносный для России исход войны. Бородинская битва явилась моральной победой русской армии, она стала началом конца величия французского императора и его армии. А генерал Кутузов получил от Александра 1 фельдмаршальский жезл за Бородинскую битву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 воспоминаниям об этой битве Наполеон неоднократно возвращался в последующие годы, уже находясь на острове Св. Елены. В беседе с генералом Гурго он спросил: какую битву тот считает самой выдающейся? Генерал ответил, что Аустерлиц. На это Наполеон возразил - нет, битву под Москвой он ставит намного выше. В своих мемуарах он подчёркивал: «Московская битва - моё самое великое сражение: это схватка гигантов… Можно сказать, она была одной из тех, где было заслужено больше всего, а результаты получены наименьшие». </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Завершение войны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Продолжая оставаться в Москве, Наполеон видел, что у его армии начался опасный процесс морального разложения, грабежи и мародёрство не прекращались. Остановить это были не в силах ни император, ни назначенные им генерал-губернатор и комендант города. Вставала проблема с продовольствием. Правда, в городе ещё оставались запасы, но они подходили к концу и не пополнялись. Крестьяне окрестных деревень прятали продукты от неприятеля.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Теперь в Московском Кремле Наполеон понял, что ему грозит гибель и спасти всё достигнутое могут только мирные переговоры. Оставаясь в Москве 36 дней, он трижды </w:t>
      </w:r>
      <w:r w:rsidRPr="00395962">
        <w:rPr>
          <w:rFonts w:ascii="Times New Roman" w:hAnsi="Times New Roman" w:cs="Times New Roman"/>
          <w:sz w:val="16"/>
          <w:szCs w:val="16"/>
        </w:rPr>
        <w:lastRenderedPageBreak/>
        <w:t xml:space="preserve">«великодушно» предлагал Александру 1 мир и трижды не получал ответа.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 миру в те дни толкали царя его мать, брат Константин и самые влиятельные сановники, включая Аракчеева и канцлера империи Н.П. Румянцева. Александр, однако, был непреклонен. Он выразил даже готовность отступить на Камчатку и стать «императором камчадалов», но не мириться с Наполеоном. Пока Наполеон в Москве ждал согласия на мир, Кутузов успел подготовиться к контрнаступлению. Оставив Москву, фельдмаршал четыре дня демонстрировал перед французами видимость отступления по Рязанской дороге, а на пятый день скрытно повернул у Красной Пахры на Калужскую дорогу и 21 сентября расположился лагерем у с. Тарутино, в 80 км юго-западнее Москвы. Знаменитый тарутинский марш-манёвр Кутузова позволил ему избежать преследования со стороны французской армии во главе с Мюратом, контролировать сразу три южных направления и тем самым преградить Наполеону путь в плодородные южные губернии и к городам с военными запасами - Туле, Калуге и Брянску.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Тарутине армия Кутузова получила пополнение. Уже через две недели он собрал более чем вдвое превосходящие противника силы регулярных войск, казаков и народного ополчения - всего 240 тыс. человек - против 116 тыс. у Наполеона. В армию подвозилось дополнительное вооружение (Кутузов имел более 600 орудий, Наполеон-569) и продовольствие, более оперативная связь налаживалась с партизанами. Соотношение сил изменилось в пользу русских.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Пребывание армии в Тарутинском лагере стало переломным в ходе отечественной войны. И совсем не случайно сам Кутузов писал, что река Нара, протекающая у Тарутина, будет для русских «так же знаменита, как и Непрядва, на берегах которой погибли бесчисленные ополчения Мамая». 6 октября произошел знаменитый Тарутинский бой. Убедившись в том, что Кутузов с основными силами ушёл на запад, Мюрат (у него в авангарде было 26 тыс. солдат и офицеров) с Рязанской дороги тоже повернул на Подольск и остановился на правом берегу реки Чернишни. В близи Тарутина он был атакован Кутузовым. Передвижение русских подразделений на исходные рубежи для атаки производились в ночное время. При этом русские колонны действовали не согласованно, в результате чего окружить и уничтожить французов не удалось. Тем не менее, Мюрат потерял около 5 тыс. воинов и вынужден был отступить. Эта операция явилась первой победой русских войск, начавших наступление.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Поражение Мюрата ускорило отступление110-тысячной французской армии из Москвы.7 октября Наполеон оставил Москву. Испытывая острую неприязнь к русским и к их несговорчивому императору, он перед уходом отдал варварский приказ взорвать дворцы, Кремль и собор Василия Блаженного. Только смелость и находчивость русских патриотов, вовремя перерезавших зажженные фитили, и начавшийся дождь спасли от уничтожения выдающиеся памятники культуры. В результате взрывов частично пострадали Никольская башня колокольня Ивана Великого и другие сооружения на территории Кремля.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Наполеон шёл на Калугу с намерением отойти к Смоленску не по Старой, разорённой дотла Можайской дороге, а по Новой, Калужской. Кутузов преградил ему путь у Малоярославца. Здесь 12 октября разгорелась ожесточённая битва. Небольшой город, сгоревший дотла, восемь раз переходил из рук в руки и остался у французов. Войска Кутузова оставили его только после того, как заняли удобную позицию, отступив на 2,5 км к югу, и надёжно преградили неприятелю путь на Калугу. Бонапарт оказался перед выбором: атаковать Кутузова, чтобы прорваться в Калугу или уходить к Смоленску по разорённой дороге через Можайск. Подсчитав силы и взвесив шансы, он выбрал отступление. Так впервые в жизни Наполеон сам отказался от генеральной битвы, добровольно повернулся спиной к противнику, перешёл из позиции преследователя в позицию преследуемого. Но Кутузов после битвы у Малоярославца не хотел новых сражений и </w:t>
      </w:r>
      <w:r w:rsidRPr="00395962">
        <w:rPr>
          <w:rFonts w:ascii="Times New Roman" w:hAnsi="Times New Roman" w:cs="Times New Roman"/>
          <w:sz w:val="16"/>
          <w:szCs w:val="16"/>
        </w:rPr>
        <w:lastRenderedPageBreak/>
        <w:t xml:space="preserve">избегал их. Стратегия старого полководца была рассчитана на то, что французская армия сама придёт к своей гибели.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13 октября император отказался от Калуги и пошёл к Можайску на Старую Смоленскую дорогу. Отступление французов с 13 октября по 2 декабря было для них сплошным бедствием. Дорога представляла собой выжженную пустыню, где, по словам очевидцев, «даже кошки нельзя было сыскать». Поживиться где-либо и хоть чем-нибудь на такой дороге французы не могли. Свернуть же с неё им было некуда: всюду их ждала смерть от рук казаков, партизан, крестьян. Бичом армии стал массовый падёж лошадей. Кавалерия и артиллерия превращались в пехоту, приходилось бросать пушки. Ещё до Смоленска голод принял столь катастрофические размеры, что французы, случалось, прибегали к людоедству. «Вчерась - писал Кутузов жене 28 октября, - нашли в лесу двух французов, которые жарят и едят третьего своего товарища». Бои и многочисленные мелкие стычки с неприятелем возникали сами собой. Русская армия атаковала под Вязьмой арьергард французской армии. Бой продолжался 10 часов, в результате чего противник потерял 7 тыс. человек и вынужден был продолжать своё поспешное отступление. Поскольку главные силы Кутузова подошли к Ельне, Наполеону пришлось оставить Смоленск. Выходя 2 ноября из Смоленска, его армия насчитывала около 50 тыс. человек. За армией тянулось около 30 тыс. безоружных людей.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После Вязьмы, где ударил первый по-настоящему зимний мороз, сразу в 18 градусов, на «Великую армию» обрушился новый враг - холод. Зима 1812 г. в России выдалась самой морозной за много десятилетий. Морозы, северные ветры, снегопады обессиливали и губили голодных французов.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Но самым грозным врагом оставались регулярные русские войска. Кроме войск Кутузова наперерез французам с севера двигались войска фельдмаршала П.Х. Витгенштейна (ранее его корпус прикрывал направление на Петербург), а с юга - Дунайская армия адмирала П.В. Чичагова. Таким образом, опасность, угрожавшая отступающей армии, возрастала с каждым днём.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5 ноября под Красным произошло трехдневное сражение русских войск с вышедшими из Смоленска французами. В результате упорных схваток корпус Нея был почти полностью уничтожен. Французы оставили русским 116 пушек, много пленных и огромный обоз. Убитых и раненых с французской стороны насчитывалось около 5 тыс. Противник лишился почти всей артиллерии и кавалерии. За это сражение фельдмаршал Кутузов получил титул князя Смоленского, а атаман Платов - графское достоинство. Выйдя из боя под Красным, Наполеон через Оршу направился к Борисову. Там он предполагал переправиться через Березину. Именно здесь Кутузов предрекал «неминуемое истребление всей французской армии». Трём русским армиям (Витгенштейна, Чичагова и самого главнокомандующего) надлежало окружить отступавшего Наполеона, не дать ему переправиться на правый берег Березины и разгромить его. В соответствии с этим планом Витгенштейн взял Полоцк, Чичагов - Борисов, а сам Кутузов шёл следом за французами. Всё предвещало русским успех. Их было в районе Березины вдвое больше, чем французов. Самого Наполеона адмирал Чичагов приготовился взять в плен. Он даже сообщил своим войскам приметы императора, подчеркнув в особенности его «малый рост», а потом распорядился: «Для вящей же надёжности ловите и приводите ко мне всех малорослых! ». Наполеон оказался в катастрофической ситуации. В довершении всех его бед река Березина, давно замёрзшая, теперь после двухдневной оттепели снова вскрылась, а сильный ледоход мешал строить мосты. В этой безысходности Наполеон отыскал единственный шанс к спасению. Пользуясь медлительностью Кутузова, отставшего на три перехода, он притворным манёвром убедил Чичагова, что собирается предпринять переправу южнее Борисова. В действительности переправа была произведена с 14 по 16 ноября у деревни Студянки, в 12-ти верстах выше Борисова. Но и здесь </w:t>
      </w:r>
      <w:r w:rsidRPr="00395962">
        <w:rPr>
          <w:rFonts w:ascii="Times New Roman" w:hAnsi="Times New Roman" w:cs="Times New Roman"/>
          <w:sz w:val="16"/>
          <w:szCs w:val="16"/>
        </w:rPr>
        <w:lastRenderedPageBreak/>
        <w:t>Наполеоновская армия понесла большие потери. Один из двух построенных ими понтонных мостов надломился при прохождении артиллерии. Значительная часть отступавших неприятельских войск не смогла вовремя перейти на правый берег реки и была перебита или взята в плен Витгенштейном и передовыми частями Кутузова.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осле Березины отступление остатков французской армии представляло собой беспорядочное бегство. Русскую границу перешло около 20-30 тыс. французов - это всё что осталось от 600-тысячной армии, начавшей в июне вторжение на нашу землю. Не только Наполеон остался в живых, но и его гвардия, офицерский корпус, генералитет и все маршалы.21 ноября в Молодечно он составил «погребальный», как назовут его сами французы, 29-й бюллетень - своего рода надгробное слово о «Великой армии». Признав своё поражение, Наполеон объяснил его превратностями русской зимы.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Вечером 23 ноября в м. Сморгонь император покинул остатки своей армии, передав командование И. Мюрату. Он торопился в Париж, чтобы определить толки вокруг 29-го бюллетеня, а главное - собрать новую армию.6 декабря он приехал в Париж. Первым встретил его министр иностранных дел Г. -Б. Маре. «Государь, в каком состоянии армия? » - спросил министр. Наполеон ответил: «Армии больше нет».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25 декабря 1812 г. Александр 1 издал манифест об окончании Отечественной войны.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Сокрушительное поражение, которое непобедимый дотоле Наполеон потерпел в России, взбудоражило весь мир. Никто не ожидал, что «бич вселенной», уже завоевавший Москву, через три месяца будет бежать из России и оставит в её снегах почти всю свою «Великую армию». Сами россияне были потрясены грандиозностью своей победы. Александр 1 не посмел объяснить её ни патриотическим подъёмом народа и армии, ни собственной твёрдостью, а целиком отнёс её к Богу: «Господь шёл впереди нас. Он побеждал врагов, а не мы! ».</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93.Контрнаступление русской армии и изгнание Наполеона из России. Историческое значение победы русского народа в Отечественной войне</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 xml:space="preserve">Контрнаступление русской армии. Изгнание Наполеона из России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b/>
          <w:sz w:val="16"/>
          <w:szCs w:val="16"/>
        </w:rPr>
        <w:t xml:space="preserve"> </w:t>
      </w:r>
      <w:r w:rsidRPr="00395962">
        <w:rPr>
          <w:rFonts w:ascii="Times New Roman" w:hAnsi="Times New Roman" w:cs="Times New Roman"/>
          <w:sz w:val="16"/>
          <w:szCs w:val="16"/>
        </w:rPr>
        <w:t>7 ОК 1812 французская армия покинула Москву. Путь отступления оставался один: Смоленская дорога. Но она была разорена. Поэтому Наполеон решил прорваться в Калугу и Тулу, захватить там запасы продовольствия и оружия. Французская армия выступила из Москвы по Калужской дороге.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Узнав о движении французов, Кутузов М.И. занял позицию на подступах к городу Малоярославцу. Сражение под Малоярославцем 12 ОК 1812 отличалось исключительным упорством. Город переходил из рук в руки 8 раз. В к.концов он остался за французами. Меньшими силами Наполеон сумел оттеснить русские войска. Но этот частный успех оказался бесполезен. Русские заняли новые позиции за Малоярославцем и были готовы продолжать бой. Наполеон не стал рисковать всей армией и отступил на Смоленскую дорогу. Сражение под Малоярославцем завершило переход инициативы в руки русской армии.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Одновременно с войсками Кутузова М.И. перешли в наступление др.русские армии: Чичагова П. В., находившаяся у Минска, и Витгенштейна П. X., располагавшаяся на петербургском направлении. Эти части угрожали коммуникациям Наполеона.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Он рассчитывал остановить русские войска на рубеже Днепр-Западная Двина. Для этого французам необходимо было отойти к Смоленску без боя. Но реализовать этот план Наполеон не сумел. Уже под Вязьмой русские навязали французам бой, в котором те потеряли 6 тыс.человек убитыми и 2,5 тыс.пленными. Вслед за тем казаки нанесли серьёзные удары по корпусам Нея и Богарнэ. Наполеон решил отступить из Смоленска. Промедление в Смоленске позволило русскому командованию настичь </w:t>
      </w:r>
      <w:r w:rsidRPr="00395962">
        <w:rPr>
          <w:rFonts w:ascii="Times New Roman" w:hAnsi="Times New Roman" w:cs="Times New Roman"/>
          <w:sz w:val="16"/>
          <w:szCs w:val="16"/>
        </w:rPr>
        <w:lastRenderedPageBreak/>
        <w:t>французскую армию у с.Красное. В этом сражении французские войска потеряли более 2 тыс.человек.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После Красного у Наполеона оставалось ок.75 тыс.человек вместе с присоединившимися к нему корпусами Удино и Виктора. Но боеспособны были лишь 40 тыс., а остальные превратились в оборванную толпу, просто бредущую вслед за армией. Французы бросили обоз, съели почти всех кавалерийских лошадей.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 переправе через р.Березину 14 НЯ 1812-16 НЯ 1812 французы и, потерпели катастрофу. Наполеону удалось пробиться через Борисов, занятый русскими войсками, и переправиться через Березину. Но французы понесли огромные потери. 29 тыс.человек погибли или попали в плен, 2 тыс.утонули в Березине.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Вскоре Наполеон покинул армию и уехал во Францию формировать новые войска. 1 ДК 1812 переправились через Неман остатки "Великой армии", из которой спаслись лишь 30 тыс.человек.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Кутузов М.И. доносил Александру I: "Война окончилась за полным истреблением неприятеля".</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Историческое значение победы России в Отечественной войне 1812 года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1. Отечественная война 1812 г. закончилась победой русского народа, который вел справедливую, освободительную борьбу. Наполеоновское нашествие нанесло ог-ромный ущерб эконо¬мике страны, принесло неисчислимые беды и страдания на¬роду. Погибли сотни тысяч людей, не меньше стали калека¬ми; было разрушено много горо-дов и сел, нанесен тяжелый удар по промышленности и сельскому хозяйству, были раз¬граблены и уничтожены многие памятники культуры.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2. Победа России в Отечественной войне 1812 года имела ог¬ромное историческое значение: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&gt; война привела к росту национального самосознания рус¬ского народа. Главным героем войны 1812 г. был русский народ;</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&gt; в ходе борьбы с Наполеоном ускорился сложный и дли¬тельный процесс консо-лидации русской нации, теснее ста¬ли ее связи с другими народами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&gt; война ускорила процесс разложения феодального строя в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&gt; победа России разрушила планы Наполеона о мировом гос¬подстве. Народы За-падной Европы были освобождены от наполеоновского владычества.</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 xml:space="preserve">Последствия Отечественной войны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Столь грандиозная победа имела и грандиозные последствия для России в международном плане - она положила начало освобождению народов Центральной и Западной Европы. С одной стороны, она развеяла в прах наполеоновские планы мирового господства и положила начало гибели империи Наполеона, а с другой стороны, как никогда, высоко подняла международный престиж России, отвоевавшей у Франции лидирующие позиции на мировой арене.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Историческое значение войны 1812 года состояло в том, что она подняла новый прилив патриотических чувств среди всех слоёв населения - крестьян, горожан, солдат. Борьба с жестоким врагом побудила дремавшие дотоле силы и заставила её увидеть себя в новом свете. Победа вызвала бурный рост национального самосознания и направила лучших людей нации к освободительной борьбе против самодержавия и крепостничества. Зачинатели этой борьбы, декабристы, прямо называли себя «детьми 1812 года». Из них примерно треть непосредственно участвовала в боевых действиях.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Война дала толчок развитию русской культуры. Воодушевление патриотическими чувствами, горечью утрат и доблестью солдат толкало русских людей к созданию замечательных стихов, песен, романов и статей. Поэты и писатели красочно описывают нам картины сражений, подвигов русского народа, мысли солдат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Кутузов поднял русское военное искусство на новую ступень развития. Благодаря более гибкой стратегии он измотал </w:t>
      </w:r>
      <w:r w:rsidRPr="00395962">
        <w:rPr>
          <w:rFonts w:ascii="Times New Roman" w:hAnsi="Times New Roman" w:cs="Times New Roman"/>
          <w:sz w:val="16"/>
          <w:szCs w:val="16"/>
        </w:rPr>
        <w:lastRenderedPageBreak/>
        <w:t xml:space="preserve">противника в сражениях, вынуждал к отступлениям и, наконец, разгромил его. Передовые люди страны, в частности, по-новому ощутили величие и мощь своего народа.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Участие народа в войне заключалось не только в том, что он пополнял армию рекрутами и ополченцами. Народ кормил, одевал, обувал и вооружал армию. Своим трудом он помогал преодолевать те упущения, которые проявило военное ведомство. Важно отметить, что в это время заметно возросла производительность труда и повысились темпы производства на военных заводах, мануфактурах и в ремесленных мастерских, работавших на армию. Самоотверженно трудились рабочие не только Брянского арсенала, Тульского оружейного, Шосткинского порохового и Луганского литейного заводов, но и других казённых предприятий и «вольные мастера» Москвы, Калуги, Твери, Владимира и ещё многих городов России.</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94.Заграничные походы русской армии в 1813-1814 гг. Образование «Священного союза»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Заграничные походы русской армии 1813-1814 годов </w:t>
      </w:r>
      <w:r w:rsidRPr="00395962">
        <w:rPr>
          <w:rFonts w:ascii="Cambria Math" w:eastAsia="MS Gothic" w:hAnsi="Cambria Math" w:cs="Cambria Math"/>
          <w:sz w:val="16"/>
          <w:szCs w:val="16"/>
        </w:rPr>
        <w:t>‑</w:t>
      </w:r>
      <w:r w:rsidRPr="00395962">
        <w:rPr>
          <w:rFonts w:ascii="Times New Roman" w:hAnsi="Times New Roman" w:cs="Times New Roman"/>
          <w:sz w:val="16"/>
          <w:szCs w:val="16"/>
        </w:rPr>
        <w:t xml:space="preserve"> боевые действия русской армии совместно с прусскими, шведскими и австрийскими войсками по завершению разгрома армии Наполеона I и освобождению стран Западной Европы от французских завоевателей. 21 декабря 1812 года Кутузов в приказе по армии поздравил войска с изгнанием врага из пределов России и призвал их «довершить поражение неприятеля на собственных полях его».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Целью России было изгнать французские войска из захваченных ими стран, лишить Наполеона возможности использовать их ресурсы, завершить разгром агрессора на его собственной территории и обеспечить установление длительного мира в Европе. С другой стороны, царское правительство ставило целью восстановить феодально</w:t>
      </w:r>
      <w:r w:rsidRPr="00395962">
        <w:rPr>
          <w:rFonts w:ascii="Cambria Math" w:eastAsia="MS Gothic" w:hAnsi="Cambria Math" w:cs="Cambria Math"/>
          <w:sz w:val="16"/>
          <w:szCs w:val="16"/>
        </w:rPr>
        <w:t>‑</w:t>
      </w:r>
      <w:r w:rsidRPr="00395962">
        <w:rPr>
          <w:rFonts w:ascii="Times New Roman" w:hAnsi="Times New Roman" w:cs="Times New Roman"/>
          <w:sz w:val="16"/>
          <w:szCs w:val="16"/>
        </w:rPr>
        <w:t>абсолютистские режимы в европейских государствах. Наполеон после поражения в России стремился выиграть время и вновь создать массовую армию.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Стратегический план русского командования строился в расчете на то, чтобы в возможно короткий срок вывести Пруссию и Австрию из войны на стороне Наполеона и сделать их союзниками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Наступательные действия в 1813 году отличались большим пространственным размахом, высокой интенсивностью. Они развернулись на фронте от берегов Балтийского моря до Брест</w:t>
      </w:r>
      <w:r w:rsidRPr="00395962">
        <w:rPr>
          <w:rFonts w:ascii="Cambria Math" w:eastAsia="MS Gothic" w:hAnsi="Cambria Math" w:cs="Cambria Math"/>
          <w:sz w:val="16"/>
          <w:szCs w:val="16"/>
        </w:rPr>
        <w:t>‑</w:t>
      </w:r>
      <w:r w:rsidRPr="00395962">
        <w:rPr>
          <w:rFonts w:ascii="Times New Roman" w:hAnsi="Times New Roman" w:cs="Times New Roman"/>
          <w:sz w:val="16"/>
          <w:szCs w:val="16"/>
        </w:rPr>
        <w:t>Литовска, велись на большую глубину — от Немана до Рейна. Кампания 1813 года окончилась разгромом наполеоновских войск в Лейпцигском сражении 4</w:t>
      </w:r>
      <w:r w:rsidRPr="00395962">
        <w:rPr>
          <w:rFonts w:ascii="Cambria Math" w:eastAsia="MS Gothic" w:hAnsi="Cambria Math" w:cs="Cambria Math"/>
          <w:sz w:val="16"/>
          <w:szCs w:val="16"/>
        </w:rPr>
        <w:t>‑</w:t>
      </w:r>
      <w:r w:rsidRPr="00395962">
        <w:rPr>
          <w:rFonts w:ascii="Times New Roman" w:hAnsi="Times New Roman" w:cs="Times New Roman"/>
          <w:sz w:val="16"/>
          <w:szCs w:val="16"/>
        </w:rPr>
        <w:t>7(16</w:t>
      </w:r>
      <w:r w:rsidRPr="00395962">
        <w:rPr>
          <w:rFonts w:ascii="Cambria Math" w:eastAsia="MS Gothic" w:hAnsi="Cambria Math" w:cs="Cambria Math"/>
          <w:sz w:val="16"/>
          <w:szCs w:val="16"/>
        </w:rPr>
        <w:t>‑</w:t>
      </w:r>
      <w:r w:rsidRPr="00395962">
        <w:rPr>
          <w:rFonts w:ascii="Times New Roman" w:hAnsi="Times New Roman" w:cs="Times New Roman"/>
          <w:sz w:val="16"/>
          <w:szCs w:val="16"/>
        </w:rPr>
        <w:t>19) октября 1813 г. («Битва народов»). С обеих сторон в сражении участвовало свыше 500 тысяч человек: союзники — свыше 300 тысяч человек (в том числе 127 тысяч русских), 1385 орудий; наполеоновские войска — около 200 тысяч человек, 700 орудий. Важнейшими ее итогами явились образование могущественной антифранцузской коалиции и распад Рейнского союза (36 германских государств под протекторатом Наполеона), разгром вновь сформированной Наполеоном армии и освобождение Германии и Голландии.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 началу кампании 1814 года в войсках союзников, развернувшихся на Рейне, насчитывалось около 460 тысяч человек, в том числе свыше 157 тысяч русских. В декабре 1813 </w:t>
      </w:r>
      <w:r w:rsidRPr="00395962">
        <w:rPr>
          <w:rFonts w:ascii="Cambria Math" w:eastAsia="MS Gothic" w:hAnsi="Cambria Math" w:cs="Cambria Math"/>
          <w:sz w:val="16"/>
          <w:szCs w:val="16"/>
        </w:rPr>
        <w:t>‑</w:t>
      </w:r>
      <w:r w:rsidRPr="00395962">
        <w:rPr>
          <w:rFonts w:ascii="Times New Roman" w:hAnsi="Times New Roman" w:cs="Times New Roman"/>
          <w:sz w:val="16"/>
          <w:szCs w:val="16"/>
        </w:rPr>
        <w:t xml:space="preserve"> начале января 1814 годов все три союзные армии форсировали Рейн и начали наступление в глубь Франции.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целях укрепления коалиции 26 февраля (10 марта) 1814 года между Великобританией, Россией, Австрией и Пруссией был подписан Шомонский трактат, по которому стороны обязались не вступать с Францией в сепаратные переговоры о мире, оказывать взаимно военную помощь и сообща разрешать вопросы о будущем Европы. Этим договором были заложены основы Священного союза.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Кампания 1814 года окончилась капитуляцией Парижа 18(30) марта. 25 марта (6 апреля) в Фонтенбло Наполеон подписал отречение от престола, затем был сослан на остров Эльба.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18(30) мая 1814 года между союзниками и Францией был подписан Парижский мир.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Войны коалиций европейских держав с Наполеоном I завершил Венский конгресс (сентябрь 1814 – июнь 1815 годов), в котором приняли участие представители всех европейских держав, кроме Турции. Целями Конгресса были: международно</w:t>
      </w:r>
      <w:r w:rsidRPr="00395962">
        <w:rPr>
          <w:rFonts w:ascii="Cambria Math" w:eastAsia="MS Gothic" w:hAnsi="Cambria Math" w:cs="Cambria Math"/>
          <w:sz w:val="16"/>
          <w:szCs w:val="16"/>
        </w:rPr>
        <w:t>‑</w:t>
      </w:r>
      <w:r w:rsidRPr="00395962">
        <w:rPr>
          <w:rFonts w:ascii="Times New Roman" w:hAnsi="Times New Roman" w:cs="Times New Roman"/>
          <w:sz w:val="16"/>
          <w:szCs w:val="16"/>
        </w:rPr>
        <w:t>правовое оформление нового соотношения сил между европейскими державами; восстановление политического устройства в Европе, ликвидированного во время Великой Французской революции и наполеоновских войн, и обеспечение его стабильности на длительное время; создание гарантий против возвращения к власти Наполеона I; удовлетворение территориальных притязаний победителей; реставрация свергнутых династий.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рамках этого мероприятия были заключены договоры, закрепившие политическую раздробленность Германии и Италии; Варшавское герцогство было разделено между Россией, Пруссией и Австрией. Франция лишена своих завоеваний.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26 сентября 1815 года постановления Венского конгресса дополнены актом о создании Священного союза европейских монархий, в который вошли Австрия, Пруссия и Россия. В ноябре 1815 года к союзу присоединилась Франция, а затем ещё ряд других европейских государств. Целью Священного союза являлось обеспечение незыблемости решений Венского конгресса 1814</w:t>
      </w:r>
      <w:r w:rsidRPr="00395962">
        <w:rPr>
          <w:rFonts w:ascii="Cambria Math" w:eastAsia="MS Gothic" w:hAnsi="Cambria Math" w:cs="Cambria Math"/>
          <w:sz w:val="16"/>
          <w:szCs w:val="16"/>
        </w:rPr>
        <w:t>‑</w:t>
      </w:r>
      <w:r w:rsidRPr="00395962">
        <w:rPr>
          <w:rFonts w:ascii="Times New Roman" w:hAnsi="Times New Roman" w:cs="Times New Roman"/>
          <w:sz w:val="16"/>
          <w:szCs w:val="16"/>
        </w:rPr>
        <w:t>1815 годов.</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Образование Священного союза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Своеобразной идеологической и вместе с тем военно-политической надстройкой над «венской системой» дипломатических соглашений явился так называемый Священный союз европейских монархов против революции.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События «ста дней», которые произвели на современников, и особенно на участников Венского конгресса, исключительное воздействие: поддержка армией и значительной частью населения нового захвата власти Наполеоном, молниеносный крах первой реставрации Бурбонов,— породили в европейских реакционных кругах тезис о существовании в Париже какого-то всеевропейского тайного «революционного комитета», дали новый импульс их стремлению задушить повсюду «революционный дух», поставить преграду революционно-демократическим и национально-освободительным движениям. В сентябре 1815 г. монархи России, Австрии и Пруссии подписали и торжественно провозгласили в Париже акт о создании «Священного союза монархов и народов». Содержавшиеся в этом документе религиозно-мистические идеи противопоставлялись идеям Французской революции, Декларации прав человека и гражданина 1789 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Однако Священный союз создавался не только для идеологической манифестации, это был и инструмент действия. Акт объявлял незыблемым статус-кво 1815 г. и устанавливал, что при любой попытке его нарушения монархи «во всяком случае и во всяком месте станут подавать друг другу пособие, подкрепление и помощь». Чтобы придать Священному союзу общеевропейский характер, Австрия, Пруссия и особенно Россия добились в 1815—1817 гг. присоединения к нему всех европейских государств, кроме папы римского, Англии и мусульманской Турции. Однако Англия фактически участвовала первые годы в деятельности Священного союза как член Четверного союза (Россия, Австрия, Пруссия и Англия), воссозданного в ходе переговоров о втором Парижском мире. Именно английский министр иностранных дел лорд Каслри (при поддержке Меттерниха) придал тексту договора о Четверном союзе такую редакцию, которая позволяла его участникам вооруженным путем вмешиваться в дела других государств союза под флагом защиты «спокойствия и благоденствия народов и охранения мира всей Европы».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осуществлении политики легитимизма и борьбы с угрозой революции применялась разная тактика. Для политики Священного союза до начала 20-х годов была характерна попытка противопоставить революционным идеям пацифистскую </w:t>
      </w:r>
      <w:r w:rsidRPr="00395962">
        <w:rPr>
          <w:rFonts w:ascii="Times New Roman" w:hAnsi="Times New Roman" w:cs="Times New Roman"/>
          <w:sz w:val="16"/>
          <w:szCs w:val="16"/>
        </w:rPr>
        <w:lastRenderedPageBreak/>
        <w:t>фразеологию, широкую пропаганду религиозно-мистических идей. В 1816—1820 гг. Великобританское и Русское библейские общества при активной правительственной поддержке распространяли изданные в тысячах экземпляров библии, евангелия и прочие религиозные тексты. Ф. Энгельс подчеркивал, что сначала защита принципа легитимизма осуществлялась «...под прикрытием таких сентиментальных фраз, как «Священный союз», «вечный мир», «общественное благо», «взаимное доверие между государем и подданными» и т. д. и т. д., а затем и без всякого прикрытия, при помощи штыка и тюрьмы»6.</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первые годы после создания «венской системы» в политике европейских монархий наряду с откровенно реакционной линией сохранилась и определенная тенденция адаптации к велениям времени, к компромиссу с верхушечными слоями европейской буржуазии. В этом направлении шло, в частности, принятое на Венском конгрессе в 1815 г. и отвечавшее интересам торгово-промышленных кругов общеевропейское соглашение о свободе и порядке навигации по Рейну и Висле, которое стало прототипом для последующих соглашений такого рода (о Дунае и др.).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Продолжалось использование некоторыми монархами (прежде всего Александром I) в своих целях конституционных принципов. В 1816—1820 гг. при поддержке Александра I (и вопреки сопротивлению Австрии) на основе решений Венского конгресса по Германскому союзу были введены умеренные конституции в южнонемецких государствах — Вюртемберге, Бадене, Баварии и Гессен-Дармштадте.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Пруссии продолжала долгие дебаты комиссия по подготовке конституции: король обещал ввести ее в разгаре войн с Наполеоном в 1813 и 1815 гг. Наконец, в преддверии Ахенского конгресса 1818 г. некоторые деятели русской дипломатии (прежде всего И. Каподистрия) предполагали включить вопрос о даровании монархами подданным «разумных конституций» в документ, подготовлявшийся для обсуждения на этой важной международной встрече. В марте 1818 г. в нашумевшей речи в польском сейме Александр I высказался о возможности распространить «законно-свободные учреждения» на «все страны, провидением попечению моему вверенные». Однако из этих прожектов ничего не получилось. Консервативно-охранительное, открыто реакционное направление все более брало верх во внутренней и внешней политике главных европейских монархий. Ахенский конгресс 1818 г., в котором участвовали члены Четверного союза и Франция, не стал поэтому решать конституционную проблему, а сосредоточил усилия на борьбе против эмигрантов «ста дней». Конгресс постановил досрочно вывести из Франции, выплатившей большую часть контрибуции, оккупационные войска. Франция была допущена в число великих держав и могла отныне на равных правах участвовать в совещаниях членов Четверного союза (он был возобновлен на конгрессе). Союз этих держав назывался пентархией.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целом Священный союз на первом этапе его деятельности остался преимущественно политико-идеологической надстройкой над «венской системой». Однако начиная с европейских революций 20-х годов XIX в. он превратился в тесный союз трех его главных участников — России, Австрии и Пруссии, которые главную задачу союза будут видеть только в вооруженном подавлении революций и национально-освободительных движений 20—40-х годов XIX в. в Европе и Америке. Дольше просуществует «венская система» как система договорных обязательств о сохранении государственных границ в Европе. Ее окончательный распад произойдет только после Крымской войны.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целом «венская система» с ее надстройкой в виде Священного союза носила реакционный характер: она была призвана затормозить прогресс капитализма, образование национальных государств в Европе и национально-освободительное движение в колониях. Исторически эта система была обречена на развал.</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lastRenderedPageBreak/>
        <w:t>95.Положение народных масс и классовая борьба в стране после окончания войны 1812 года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Вся война 1812 г. со стороны России была народной, ибо она решала судьбу русского народа. Потому и армия сражалась тогда с небывалым подъемом – «так, как сражаются лишь только в народной войне»(1). Но понятие «народная война» включает в себя главным образом непосредственное участие самого народа, что в 1812 г. с наибольшей силой проявилось после оставления Москвы.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Российская историография давно уже опровергла тезис дворянских историков о том, что вождем народной войны против Наполеона был господствующий класс России, которым героически руководил «всемогущий» и «лучезарный» самодержец Александр I(2). На деле дворянство и сам Царь не столько возглавляли народную войну, сколько боялись и тормозили ее, выказав не меньше испуга, чем героизма.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Правда, Александр I в манифесте от 18 июля призвал Россию дать всенародный отпор врагу: «Да встретит он в каждом дворянине Пожарского, в каждом духовном Палицына, в каждом гражданине Минина!». Манифест льстил дворянству как всегдашнему «спасителю отечества» и обязывал его созвать народное ополчение, но инициатива народа при этом заведомо ограничивалась. Крестьяне и дворовые могли вступать в ополчение только от лица своего помещика, как его пожертвование; добровольчество крепостных без санкции хозяев считалось «незаконным» и приравнивалось к побегу(3).</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Твердость Государя импонировала большинству дворянства и вдохновляла его. Дворянство как класс было настроено в 1812 г., конечно, патриотически, но его патриотизм увязал в корысти. Для подавляющего большинства дворян «слово «Россия» и слова «крепостное право» сливались воедино»(4). Они стояли тогда именно за крепостную Россию, за право самим держать в рабстве собственный народ, не делясь этим правом и тем более не уступая его кому бы то ни было, и Наполеону в особенности.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Дело в том, что для феодалов всей Европы, переживших тот идейный циклон, который распространялся повсюду из Франции после 1789 г., Наполеон был самым ненавистными страшным врагом. Осыпая его всевозможными ругательствами («антихрист» и «Змей Горыныч», «всемирный бич» и «пугалище света»), русские феодалы больше всего проклинали в нем «воплощение, олицетворение и оцарстворение революционного начала». «Революция – пожар, французы – головешки, а Бонапарте – кочерга», – умозаключал гр. Ф.В. Ростопчин.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общем на словах дворяне были пламенными патриотами, на деле же слишком многие из них заботились не о России, а «о своей особе и о своем ларце», чванились, вздорили. «Всякий ищет власть свою поставить выше власти другова, себя очистить, а другова уронить, – писал об этом начальник Новгородского ополчения Н.С. Свечин, – и такое искусство почитается служением усердным к отечеству». Дворянскую спесь афишировал негодующий вопль императрицы Марии Федоровны по поводу того, как «благородных девиц» вывозили из Москвы: «Дочерей лучшего дворянства – на телегах!»(5)</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Большей частью корыстны были и пожертвования дворян «на нужды отечества». Вел. кн. Константин Павлович за 126 лошадей, «пожертвованных» в армию, взял из казны 28 350 руб., а лошади почти все оказались негодными: 45 из них пришлось застрелить немедленно, «чтобы не заразить других»(6). Московские дворяне сгоряча обещали Царю пожертвовать 3 млн руб.(7), но потом выяснилось, что 500 тыс. из них собрать «в скорости не можно»(8); «часть денег вносилась силком еще в 1814 г.»(9). Иные из таких «патриотов» острили: «У меня всего на все 30.000 долгу: приношу их в жертву на алтарь отечества»(10).</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 ополчению дворяне тоже отнеслись расчетливо. «В ряде губерний почти половина дворян не явилась к своим полкам»(11). Недаром А.С. Грибоедов в плане драмы «1812 год» записал: «Всеобщее ополчение без дворян. (Трусость служителей </w:t>
      </w:r>
      <w:r w:rsidRPr="00395962">
        <w:rPr>
          <w:rFonts w:ascii="Times New Roman" w:hAnsi="Times New Roman" w:cs="Times New Roman"/>
          <w:sz w:val="16"/>
          <w:szCs w:val="16"/>
        </w:rPr>
        <w:lastRenderedPageBreak/>
        <w:t>правительства...)»(12). Может быть, он имел в виду и тот факт, что дворяне и чиновники Петербурга жили тогда в готовности к бегству за кордон: «Кто мог, держал хотя бы пару лошадей, а прочие имели наготове крытые лодки, которыми запружены были все каналы»(13). Разумеется, были и среди дворян всех рангов бескорыстные патриоты и герои, понимавшие, что «война теперь не обыкновенная, а национальная» (П.И. Багратион – А.А. Аракчееву 19 августа 1812г(14). В войне участвовали 115 будущих декабристов – практически все, кто был тогда способен носить оружие(15) (16-летний Никита Муравьев и тот бежал из родительского дома на войну). Они храбро сражались во всех родах регулярных войск, а некоторые (С.Г. Волконский, М.Ф. Орлов, М.А. Фонвизин, А.Ф. Астафьев) – и в партизанских отрядах. Будущие дворянские революционеры защищали Россию вместе со своими будущими палачами (А.Х. Бенкендорфом и А.И. Чернышевым, М.С. Воронцовым и К.Ф. Толем, И.И. Дибичем и И.Ф. Паскевичем), но уже тогда вольнолюбивые идеи, увлекавшие декабристов с юных лет, «придавали особый отпечаток и новую силу традиционному чувству патриотизма». В 1812 г. передовые офицеры мечтали о России, свободной не только от внешнего, но и от внутреннего ига, полагая, что «разумный человек... не может считать разумной власть, подчиняющую его Государю, такому же человеку, как он сам»(16).</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Итак, дворяне были разные и вели себя по-разному. Но очень многие из них заслужили оценку С.Г. Волконского, который в октябре 1812 г. на вопрос Царя о том, как проявляет себя дворянство, заявил: «Стыжусь, что принадлежу к нему, – было много слов, а на деле ничего»(17).</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Купечество тратило тогда слов меньше, а денег на оборону больше, чем дворянство. Только московские купцы пожертвовали 10 млн руб(18). Но купеческая корысть была не меньше дворянской, ибо купцы поднялись против Наполеона «частью, чтобы избежать разорения, а частью, чтобы обогатиться»(19). Жертвуя миллионы, они их вскоре же возвращали, ходко и втридорога сбывая свои товары. Ведь русские патриоты считали тогда долгом чести «покупать только русские товары и только в русских лавках», а французским товарам и лавкам объявляли «патриотический бойкот»(20). Многие купеческие фирмы (например, знаменитого Ч. Бэрда в Петербурге) так разбогатели на поставках армии, что и «жить пошли после француза»(21).</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Третье из привилегированных сословий – духовенство – помогало народной войне главным образом «божьим словом», патриотическими молитвами во славу русского оружия и за погибель «антихриста» Наполеона, которого Святейший Синод трижды (в 1806, 1812 и 1815 гг.) предавал анафеме. Не чуждалась церковь и материальных даяний: только в Петербурге к 16 августа 1812 г. она пожертвовала 750 тыс. руб. «на составление ополчения»(22). Некоторые ее служители участвовали даже в партизанском движении. Но среди духовенства больше, чем в любом другом сословии, оказалось предателей, сознательно – из личной и сословной корысти – переметнувшихся на сторону врага. Святейший Синод констатировал, что «две трети духовенства по могилевской епархии учинили присягу на верность врагу отечества(23). Архиепископ Витебский и Могилевский Варлаам повелел тогда всей епархии величать «впредь... в благодарственных ко всевышнему молебствиях вместо императора Александра французского императора и италийского короля великого Наполеона»(24). Могилевская епархия не была исключением. В Смоленске духовные отцы города встречали Наполеона с крестом в знак покорности, в Минске епископ служил торжественную обедню в честь завоевателя, а в Подолии и на Волыни священнослужители раздавали своим прихожанам листки с текстом «Отче наш», где «вместо имени бога было вставлено имя императора французов»(25). Такое отступничество тысяч пастырей от «веры, царя и отечества» рождало, по отзывам современников, «недоверчивость к законному правительству и к армии </w:t>
      </w:r>
      <w:r w:rsidRPr="00395962">
        <w:rPr>
          <w:rFonts w:ascii="Times New Roman" w:hAnsi="Times New Roman" w:cs="Times New Roman"/>
          <w:sz w:val="16"/>
          <w:szCs w:val="16"/>
        </w:rPr>
        <w:lastRenderedPageBreak/>
        <w:t>российской, заставляло слабых людей думать, что Россия пропала»(26). Тем самым церковь в Отечественной войне 1812 г. заметно скомпрометировала себя перед Россией. Хвалебные же труды дореволюционных и постсоветских историков о заслугах ее перед отечеством в 1812 г. необъективны.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 фоне суесловного и корыстного патриотизма привилегированных сословий выделялся своим бескорыстием и действенностью патриотизм народных масс. «Низам» чужды были местнические интриги и распри, подсчеты возможных убытков и прибылей, что так занимало «верхи». Крестьяне (составлявшие тогда почти 8/10 всего населения страны, дворовые, работные люди поднимались против захватчиков, движимые отнюдь не сословными, а исключительно национальными интересами. «Умирая на поле битвы «за белого царя и пресвятую богородицу», как он говорил, – читаем о русском мужике 1812 г. у А.И. Герцена, – он умирал на самом деле за неприкосновенность русской территории». Патриотизм русских крестьян был тогда тем самоотверженнее, что они жили в своем отечестве под крепостным ярмом. Но для них, в отличие от дворянства или духовенства, Россия и крепостное право не были синонимами. Они шли в бой «на басурмана» не за крепостное право, а за Россию, которую хотели избавить и от внешнего, и от внутреннего ярма. После победы над национальным врагом они надеялись получить социальное освобождение из рук «царя божьей милостью» как «награду за их патриотизм», но пока, следуя мудрому правилу: «На Бога надейся, а сам не плошай!», продолжали и в 1812 г. наряду с борьбой против «басурмана» борьбу со своими помещиками.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Дворянские историки лгали, превознося «единение сословий вокруг престола» в 1812 г. Даже внутри самого дворянства и духовенства не было, как мы видели, должного единения. Что же касается крестьян, то их классовая борьба с феодалами именно в тот год обрела размах, небывалый ни раньше, ни позже за всю первую четверть XIX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Собственно, дворяне именно потому плохо вооружали тогда народ для борьбы с нашествием, что боялись, как бы он не обратил оружие против них. Ф.В. Ростопчин осторожничал: «Мы еще не знаем, как повернется русский народ», а сенаторы пугали Царя: «Крестьяне выжидают только первого знака к бунту». Оказалось – пугали не зря. Антикрепостнические бунты крестьян охватили в 1812 г. 32 губернии(27). Если за 1801 – 1811 гг. произошло 204 таких выступления, т. е. в среднем по 19 в год(28), то в 1812 г. – 67, причем как минимум в 20 случаях они были подавлены лишь с помощью войск(29). Такого числа активных выступлений крестьян не было в первой четверти XIX в.; годы наивысшего подъема крестьянского движения той эпохи – 1818 и 1822 – дали соответственно лишь 40 и 46 волнений(30).</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Это объясняется рядом причин. Обычные для крепостной России бедствия трудящихся (крестьян продавали, как скот, а обращались с ними хуже, чем со скотом: секли насмерть, держали в рогатках и на цепи, физически и морально калечили их) усугубила война с ее разорением и ростом налогов более чем в 2 раза. Феодальный гнет становился невыносимым, а ряд обстоятельств, связанных с войной, стимулировал антикрепостническую активность крестьян. Ведь крестьяне массами собирались тогда по стране и организовывались в ополчения, партизанские отряды, дружины самообороны и т. д., вооружались, приобретали военные навыки. Патриотическая, хотя и казенная, пропаганда тоже возбуждала их (неожиданно для властей) против помещиков, ибо «часто употреблявшиеся слова «свобода», «освобождение» и т.п. порождали... иллюзию о ликвидации крепостной зависимости».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b/>
          <w:sz w:val="16"/>
          <w:szCs w:val="16"/>
        </w:rPr>
        <w:t>Важной особенностью классовой борьбы в России 1812 г.</w:t>
      </w:r>
      <w:r w:rsidRPr="00395962">
        <w:rPr>
          <w:rFonts w:ascii="Times New Roman" w:hAnsi="Times New Roman" w:cs="Times New Roman"/>
          <w:sz w:val="16"/>
          <w:szCs w:val="16"/>
        </w:rPr>
        <w:t xml:space="preserve"> были восстания ополченцев, т.е. вооруженного народа, который, как этого и боялись дворяне, поворачивал оружие против внутреннего врага. Бунтовали осенью 1812 г. московские и саратовские ополченцы(31), но самым грозным был вооруженный бунт трех полков Пензенского ополчения 21 </w:t>
      </w:r>
      <w:r w:rsidRPr="00395962">
        <w:rPr>
          <w:rFonts w:ascii="Times New Roman" w:hAnsi="Times New Roman" w:cs="Times New Roman"/>
          <w:sz w:val="16"/>
          <w:szCs w:val="16"/>
        </w:rPr>
        <w:lastRenderedPageBreak/>
        <w:t>декабря одновременно в трех городах: Инсаре, Саранске и Чембаре. Больше 7 тыс. ратников, возмущенных крепостническими порядками в ополчении, захватили Инсар, посадили в городскую тюрьму своих офицеров и уже строили для них возле тюрьмы три виселицы(32). Простой люд Инсара поддержал ратников. «Это не Пугачево: тогда вас не всех перевешали, а нынче уже не вывернетесь!» – заверяли повстанцы «дворян-супостатов»(33). Против восставших были двинуты регулярные войска с артиллерией. Десятки ополченцев погибли в бою, а прочих ждала расправа, более страшная, чем смерть на поле боя: только в Инсаре 38 из них были засечены кнутами; в Саранске 8 человек после кнутобойства с вырезанием ноздрей отправлены в Нерчинск на каторгу, 28 – биты шпицрутенами и 91 – палками.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целом… «впервые после крестьянской войны 1773 – 1775 гг. страх помещиков перед всеобщим крестьянским восстанием стал государственной проблемой», едва ли меньшей, чем отпор внешнему врагу. Показательно, что российские помещики в 1812 г. во многих случаях искали спасения от собственных крестьян у французов. Например, в д. Смолевичи и ряде деревень Борисовского повета Минской губ., на Витебщине и Смоленщине русских крестьян усмиряли, по просьбе их помещиков, французские каратели(34). Выходило, что в разных местах страны одновременно подавляли крестьянское движение войска Александра I и Наполеона.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другой стороны, солдатская масса «Великой армии» разносила по России антикрепостнические настроения. Сохранились документы о совместных выступлениях русских крестьян и французских солдат против русских помещиков. В Полоцком уезде Витебской губ., в Ельнинском, Сычевском, Поречском и Юхновском уездах Смоленщины, в ряде подмосковных селений с июля по сентябрь местные крестьяне громили барские усадьбы с помощью французов(35) или делали это сами, избивали своих хозяев и везли их связанными на суд и расправу к французам, как было в Поречском и Велижском уездах Смоленской губ(36).</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Недаром российские феодалы проклинали тогда французских солдат как «сущую заразу» революции, а самого Наполеона ругали «французским Пугачевым» или «братом Емельки Пугачева»(37), не напрасно били тревогу о том, что «нашествие Наполеона взволнует крепостное население России»(38). Историки давно задумываются над тем, почему Наполеон не отменил крепостное право в России и что было бы, если бы он дал свободу крестьянам, как уже сделал это в 1807 г. в Польше, а ранее в целом ряде стран Западной Европы. Перед нашествием на Россию Наполеон получал от своих агентов заверения, что может рассчитывать на крестьян, «которые будут очень расположены встать на сторону победоносной французской армии», ибо «только и мечтают о свободе»(39). Наполеон хорошо знал, что всего лишь за 36 лет до его нашествия Россия была потрясена грандиозной крестьянской войной, о которой «ему могли рассказать, по личным воспоминаниям, даже и не очень старые люди»(40). Ради сохранения возможности договориться с Императором Александром император Наполеон после некоторых колебаний отказался от того, на что, не колеблясь, пошел бы генерал Бонапарт.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Дело, конечно, не только в том, что бывший генерал революции стал монархом, названным братом таких китов феодальной реакции, как Александр I, Франц I, Фридрих-Вильгельм III, зятем второго из них и даже родственником Людовика XVI(41). Польских крестьян освобождал в 1807 г. тоже монарх, а не генерал. Но в России он не ожидал, что «рабы»(42), лишенные у себя на родине всяких прав, поднимутся против него на Отечественную войну. Просчет Наполеона состоял в том, что он, верно определив как «рабскую» степень юридической и материальной придавленности русских крестьян, преувеличил их духовную, нравственную отсталость, посчитав, что они столь же темны, сколь и бесправны. Это заблуждение Наполеона неудивительно. Так судили на Западе о русских крестьянах и </w:t>
      </w:r>
      <w:r w:rsidRPr="00395962">
        <w:rPr>
          <w:rFonts w:ascii="Times New Roman" w:hAnsi="Times New Roman" w:cs="Times New Roman"/>
          <w:sz w:val="16"/>
          <w:szCs w:val="16"/>
        </w:rPr>
        <w:lastRenderedPageBreak/>
        <w:t>несравненно более передовые умы, например, великий социалист-утопист А. Сен-Симон, полагавший, что «в России крестьяне так же невежественны, как и их лошади»(43).</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Крестьянство России в массе своей не ожидало от «басурмана» ничего хорошего. Были, конечно, тогда среди крестьян и такие, кто еще перед войной и в начале ее ждал и верил: «Придет Бонапарт, нам волю даст». Но иллюзии немногих быстро рассеялись. По мере того как Бонапарт шел вперед, к Москве, вся Россия убеждалась, что он идет «не разбивать старые цепи, а, напротив, надеть на русский народ сверх старых еще и новые»(44).</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 защиту отечества народ поднимался в 1812 г., как свидетельствовали очевидцы, «не по распоряжению начальства», а «сам собою»(45) с первых же дней войны, хотя не везде сразу. Требовалось время для того, чтобы весь народ пришел в движение, тем более что средства связи тогда отставали от жизни: так, в Пензе о войне узнали через три недели после ее начала, а в Иркутске – когда Наполеон уже подходил к Москве(46). После оставления Москвы народ стал вооружаться уже повсеместно. «Ну, слава Богу, вся Россия в поход пошла», – сказал за Москвой И.Д. Якушкину старый солдат, точно определив смысл перелома в ходе войны. Даже в рекруты крестьяне, как правило, шли теперь, не в пример прошлому, мало сказать, что охотно – с воодушевлением. «Мы живем против рекрутского присутствия, – писала из Тамбова М.А. Волкова, – каждое утро нас будят тысячи крестьян: они плачут, пока им не забреют лба, а сделавшись рекрутами, начинают петь и плясать»(47).</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Поднимала народ на борьбу с нашествием прежде всего любовь к Родине, к земле своих предков – и к национальным святыням, как Москва, «мать городов русских», и к домашнему очагу. В.И. Ленин однажды, читая К. Клаузевица, заметил: «Национальная ненависть – во всякой войне»(48). В войнах против Наполеона это сказалось особо, поскольку «Наполеон попирал ногами у всех народов» их национальное чувство(49). В 1812. г. русский народ ожесточался, видя, как враг разоряет родную землю, душегубствует, оскверняет храмы, превращая их в конюшни, и т. д. Сдача Москвы только усилила «остервенение народа».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Авторы обобщающих трудов о 1812 г. обычно сводят участие народных масс в войне к партизанскому движению и ополчениям, тогда как «это были главные, но далеко не единственные формы борьбы народов России с наполеоновским нашествием». Еще ждет специального исследования труд крестьян и работных людей в тылу, особенно на военных заводах, – труд принудительный, почти каторжный, но в 1812 г. тем не менее патриотически одушевленный, что позволило форсировать темпы военного производства. Тульский оружейный завод, обычно производивший 8 тыс. ружей в месяц, давал в августе и сентябре 1812 г. по 10 – 12 тыс., а Киевский арсенал дал в 1812 г. продукции в 2 раза больше, чем в 1811 г(50). В труде на благо отечества блеснули природной смекалкой и сноровкой русские мастеровые. Один из них – Зотин с Нижне-Исетского завода на Урале – летом 1812 г. изобрел железную пушку, которая разбиралась по частям так, что бомбардиры могли переносить ее на руках, «не требуя лошадей»(51). Но царские власти не дали ходу этому (как, вероятно, и многим другим) народному изобретению.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Крестьяне, мастеровые, дворовые не только вооружали армию, но и кормили ее, одевали, обували, перевезли для нее на своих подводах миллионы пудов военных грузов. Только в Орловской губ. крестьяне отрядили для армейских перевозок 55 тыс. подвод(52). В то же время трудовой люд России от самой границы, как мы видели, противодействовал снабжению врага, сжигая населенные пункты, уничтожая (если не успевал вывезти) хлеб и фураж, угоняя скот, расправляясь при случае с вражескими квартирьерами и фуражирами.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Важным, но поныне малоисследованным компонентом народной войны 1812 г. были разнообразные формы самозащиты населения </w:t>
      </w:r>
      <w:r w:rsidRPr="00395962">
        <w:rPr>
          <w:rFonts w:ascii="Times New Roman" w:hAnsi="Times New Roman" w:cs="Times New Roman"/>
          <w:sz w:val="16"/>
          <w:szCs w:val="16"/>
        </w:rPr>
        <w:lastRenderedPageBreak/>
        <w:t>оккупированных и прифронтовых губерний – кордоны, дружины, «охранные войска» в несколько десятков или сот человек, которые ограждали свои села, волости и уезды от мелких отрядов врага(53). Много вреда причинили французам разведчики и проводники из крестьян. В 1812 г. русские крестьяне не один раз повторили подвиг Ивана Сусанина 200-летней давности: не только по принуждению, но и добровольно становились проводниками и, обрекая себя на верную смерть, вели отряды или обозы чужеземцев в непроходимые леса и топи либо в засаду к партизанам(54). Проводник же из крестьян д. Новоселки Смоленской губ. Семен Силаев, которого 3 тыс. французов заставляли вести их на г. Белый, спас город, упершись на том, что дорога к нему непроходима, а сам Белый обороняют русские войска. Он твердил это даже под дулами ружей врагов, готовых расстрелять его (хотя знал, что к городу легко пройти и русских войск там нет). В конце концов французы поверили ему и ушли в другую сторону(55).</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До сих пор не подсчитана, к сожалению, доля народного вклада в общей массе денежных пожертвований 1812 г. «на алтарь отечества». Бесспорно одно: гроши миллионов крестьян складывались в суммы, не уступавшие миллионнорублевым (совокупно) вкладам дворянства, купечества и духовенства. В целом же население страны пожертвовало 100 млн руб., т.е. сумму, равную всем военным расходам империи на 1812 г. по государственному бюджету(56).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Если денежный вклад народных масс в борьбу с наполеоновским нашествием подсчитать трудно, то людской (путем записи в ополчение) уже давно подсчитан. Народ не просто откликнулся на царский манифест 18 июля о созыве ополчения, но даже опередил царя: на Смоленщине крестьяне пошли в ополчение еще до манифеста(57). Более того, хотя Царь повелел созывать ополчение только в 16 губерниях (еще не объятых войной, но достаточно близких к театру войны), простой люд рвался к оружию буквально повсюду, вплоть до Сибири. Крестьяне Камышловского уезда на Урале «заявили губернскому начальству, что они готовы ополчиться поголовно»(58). Из далекого Тобольска губернатор доносил в Петербург: «Здешних волостей все вообще способные носить оружие... готовы вступить в ополчение»(59). Башкиры сформировали 20 конно-казачьих полков(60). Во «внеополчающихся» губерниях пришли в ополчение 100 тыс. ратников(61). Общая же численность народного ополчения составила, по данным В.И. Бабкина, 420.297 человек. Самым многолюдным оказалось Московское ополчение (34 867 человек), за ним шли Петербургское (16 426), Рязанское (15 918) и т.д. Поволжские губернии дали 71 тыс. ополченцев, украинские – 74 255.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началом контрнаступления вся ополченская армия вместе с регулярными войсками приняла участие в боях. «Сии добрые люди, – писал тогда об ополченцах русский генерал А.Ф. Ланжерон, – дерутся, как черти»(62). Один из лучших маршалов Наполеона, Ж.-Б. Бессьер, уважительно отзывался о героизме русских ополченцев, «едва вооруженных и обмундированных», в битве под Малоярославцем(63). Другой наполеоновский маршал, Л.Т. Сен-Сир, отмечал, что в корпусе П.Х. Витгенштейна, который 19 октября штурмовал Полоцк, «с наибольшим ожесточением» сражались «бородатые люди», как называли французы ратников ополчения(64). Денис Давыдов считал, что Витгенштейн «обязан был взятием Полоцка ополчению».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Еще более активной, чем даже ополчение, самой действенной формой народной войны 1812 г. было партизанское движение. Оно с наибольшей силой воплотило в себе энергию, инициативу, патриотическое «остервенение» русского народа.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Собственно, в 1812 г. было два партизанских движения – армейское и крестьянское. Развернулись они почти одновременно и развивались параллельно, взаимодействуя друг с другом…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Партизанских отрядов из крестьян было во много раз больше, чем армейских: только на Смоленщине – до 40 общей численностью около 16 тыс. человек(65). А ведь они действовали </w:t>
      </w:r>
      <w:r w:rsidRPr="00395962">
        <w:rPr>
          <w:rFonts w:ascii="Times New Roman" w:hAnsi="Times New Roman" w:cs="Times New Roman"/>
          <w:sz w:val="16"/>
          <w:szCs w:val="16"/>
        </w:rPr>
        <w:lastRenderedPageBreak/>
        <w:t>по всему театру воины, и иные из них насчитывали тысячи бойцов: отряд Герасима Курина, например, – почти 6 тыс., Ермолая Четвертакова – 4 тыс., Федора Потапова – 3 тыс.(66) По существу, едва ли не все крестьяне, причем обоего пола, способные носить оружие, становились тогда в зоне военных действий партизанами. Семнадцатилетняя крепостная Васена в драме Я.В. Апушкина «Двенадцатый год» говорит: «У нас одни старухи не воюют, а прочих не удержишь – все бойцы». Именно так и было. По рассказам очевидцев, еще в Тарутине крестьянки, «толпами ежедневно» приходившие к солдатам «с гостинцами», говорили: «Только дай нам, батюшко, пики, то и мы пойдем на француза»(67). Говорили так, брали если не пики, то вилы и шли «на француза».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Ф. Энгельс определял партизанскую войну как «неуловимое, то прекращающееся, то снова возникающее, но всегда создающее препятствия неприятелю, восстание народа»(68). Именно такое восстание подняли против французов в России 1812 г. партизанские отряды крестьян. Еще до начала контрнаступления русской армии пожар народной войны разгорелся вокруг захватчиков повсеместно, обрекая их на верную гибель.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Крестьянское партизанское движение 1812 г. должным образом еще не изучено, хотя мы знаем о десятках отрядов, их делах, участниках, судьбах. Командовали такими отрядами чаще всего «представители сельской администрации – старосты, головы или уполномоченные помещиков – бурмистры, управители, приказчики. Они обладали властью, авторитетом и организационными навыками». Но нередко руководили отрядами и даже создавали их простые крестьяне, дворовые и солдаты. Самым крупным из отрядов крестьян был тот, который в начале октября возглавил крепостной с. Павлово Богородского уезда Московской губ. Герасим Матвеевич Курин (1777 – 1850). Сами крестьяне называли его своим «начальником и повелителем». Помогал Курину руководить отрядом волостной голова Егор Семенович Стулов. Этот отряд до середины октября дал французам 7 боев и освободил от них Богородск.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 русских женщинах-партизанках 1812 г. надо говорить особо. Простые крестьянки, они самоотверженно делили со своими мужьями, отцами, братьями тяготы их партизанской жизни, были верными их помощницами, а то и равноправными товарищами по оружию и даже иногда командирами. Имена их, буквально за единичными исключениями, до нас не дошли. Тем более популярно запечатленное во многих документах и во всех исследованиях по истории 1812 г. имя Василисы Кожиной.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Общий урон, понесенный французами от партизанских отрядов крестьян, едва ли возможно подсчитать, тем более что дело не только в материальных потерях (людей, лошадей, оружия и т.д.). Дело еще и в моральном факторе: партизаны держали захватчиков в постоянном напряжении, в каждодневном и ежечасном ожидании набега, диверсии, засады, лишая их даже в тылу не только покоя, но и хотя бы относительной безопасности. Недаром Наполеон, когда, по выражению Льва Толстого, «он в правильной позе фехтования остановился в Москве и вместо шпаги противника увидал поднятую над собой дубину», дважды – сначала через генерала Ж.-А. Лористона, а затем, уже оставляя Москву, через маршала Л.-А. Бертье – «жаловался» Кутузову на то, что партизаны не считаются с «установленными правилами» войны. Кутузов 20 октября ответил Бертье: «Трудно остановить народ, ожесточенный всем тем, что он видел, народ, который в продолжение двухсот лет не видел войн на своей земле, народ, готовый жертвовать собою для родины и который не делает различий между тем, что принято и что не принято в войнах обыкновенных»(70). По свидетельству А. Коленкура, Наполеон «нашел этот ответ исполненным достоинства»(71).</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Все формирования ополченцев и армейские партизаны как факторы малой войны действовали по указаниям Кутузова или его генералов. Сам фельдмаршал не только создавал партизанские отряды, но и мудро инструктировал их. Получив, например, от И.С. Дорохова известие о том, что его партизаны </w:t>
      </w:r>
      <w:r w:rsidRPr="00395962">
        <w:rPr>
          <w:rFonts w:ascii="Times New Roman" w:hAnsi="Times New Roman" w:cs="Times New Roman"/>
          <w:sz w:val="16"/>
          <w:szCs w:val="16"/>
        </w:rPr>
        <w:lastRenderedPageBreak/>
        <w:t>«окружены неприятелем», Кутузов 25 сентября приказал объявить Дорохову: «...Партизан никогда в сие положение прийти не может, ибо обязанность его есть столько времени на одном месте оставаться, сколько ему нужно для накормления людей и лошадей. Марши должен партизан делать скрытные, по малым дорогам. Пришедши к какому-нибудь селению, никого из оного не выпускать, дабы не можно было дать об нем известия. Днем скрываться в лесах или низменных местах. Словом сказать, партизан должен быть решителен, быстр и неутомим»(72).</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Что касается партизанских отрядов крестьян, то ни руководить ими, ни координировать их действия так же регулярно, как это было с войсковыми партизанами, штаб Кутузова не мог. Но Кутузов решительно (и в этом его великая заслуга перед Россией) поощрял народную войну, обязывал армейских партизан и собственный штаб «мужиков ободрять подвигами, которые оказали их товарищи в других местах», а главное, «отобранным от неприятеля оружием вооружать крестьян»(73). Разумеется, трофейного оружия на всех не хватало. Большая часть партизан-крестьян вооружалась своими орудиями труда – топорами, косами, вилами (крестьяне тогда говорили: «На француза и вилы – ружье»(74) – или самодельными приспособлениями, вроде того, под названием «пыряло с зубом», которое демонстрируется ныне в Музее-панораме «Бородинская битва»: «Пырялом» надо было пырнуть врага, а «зубом» стащить его с лошади. Как бы то ни было, забота главного командования русской армии о вооружении той самой «черни», которая нагоняла на феодальных хозяев России страх не меньший, чем на французских захватчиков, скрепляла патриотическое единство народа с армией.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Русская армия черпала тогда силы в общенародной поддержке, а народ вдохновлялся поддержкой армии. Это и сделало губительной для французского нашествия «дубину народной войны», которая после сдачи Москвы «поднялась со всею своею грозною и величественною силой и, не спрашивая ничьих вкусов и правил, с глупою простотой, но с целесообразностью, не разбирая ничего, поднималась, опускалась и гвоздила французов до тех пор, пока не погибло все нашествие»</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96.Реакционная внутренняя политика царизма (1815-1825гг.). Аракчеевщина</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Реакция внутри страны после 1815 года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Перейдя после Венского конгресса к реакционной политике внутри страны, Александр I вначале, однако, делал это с некоторой «оглядкой»; он даже и в это время полностью не бросил своей игры в либерализм.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Очевидно, он не был убежден в том, что реакционная политика сойдет гладко, и на всякий случай, боясь восстаний внутри страны, готовил проекты умеренных уступок обществу. Либеральные заигрывания Александра I в это время выражались в обещании распространить конституцию, данную им Польше, на Россию. В речи, произнесенной в 1818 г. на открытии польского сейма, он сказал: «...вы подали мне средство явить моему отечеству то, что уже я с давних лет ему приуготовляю, и чем оно воспользуется, когда начала столь важного дела достигнут надлежащей зрелости. ...Последствия ваших трудов... покажут мне, могу ли я, не изменяя своим намерениям, распространить то, что уже мною для вас совершено».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Но все это оказалось и на сей раз пустой фразой. Недаром Ермолов заявил по поводу этой речи Александра I, что все останется при одних обещаниях всеобъемлющей перемены. Столь же бесплодны были и поручения, данные им Новосильцеву о разработке проекта конституции, а Аракчееву проекта об освобождении крестьян.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Новосильцев представил проект так называемой Уставной грамоты, по которой, на манер Польши, в России должен быть создан государственный сейм. Законы должны были издаваться царем при содействии «сейма», который имел исключительно совещательные права. На местах должны были быть созданы местные сеймы. В сеймы половина депутатов избиралась </w:t>
      </w:r>
      <w:r w:rsidRPr="00395962">
        <w:rPr>
          <w:rFonts w:ascii="Times New Roman" w:hAnsi="Times New Roman" w:cs="Times New Roman"/>
          <w:sz w:val="16"/>
          <w:szCs w:val="16"/>
        </w:rPr>
        <w:lastRenderedPageBreak/>
        <w:t xml:space="preserve">дворянством. Но и этот весьма умеренный проект остался простой бумажкой. Не лучше, конечно, обстояло дело и с аракчеевским проектом. Сам факт поручения Аракчееву - ярому реакционеру - разработать проект освобождения крестьян показывает, что Александр I всерьез этого не принимал. Аракчеев представил проект в свойственном ему духе. Он предложил учредить комиссии, которые в случае добровольного согласия помещиков и крестьян, по согласованным с помещиками ценам будут выкупать крестьян у помещика через казну, причем земельный надел крестьян не должен превышать двух десятин на душу. Расходы казны должны возмещаться за счет крестьян. Конечно, и этот «проект» был лишь бумагой, составленной на всякий случай, 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он остался под «спудом». Александр I чем дальше, тем все более открыто и сознательно проводил реакционный курс. После войны 1812 г. помещики, восстанавливая потери, понесенные ими от войны, осуществляли сильный нажим на крестьян. При этом, однако, они наталкивались на возрастающее сопротивление крестьянства, и для подавления его царское правительство усиливало репрессии в стране. Ярым проводником этой реакционной линии Царизма в эти годы был граф Аракчеев, который действовал целиком и полностью по указаниям Александра I.</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 А. Аракчеев (1769-1834) был сыном небогатого помещика. «По наружности,- писал один современник - Аракчеев похож на большую обезьяну в мундире». Еще при Павле I он составил себе карьеру, служа в гатчинских войсках; позже был комендантом Петербурга, служил и в других должностях, близких к царю. В обращении с солдатами он был исключительно жесток: вырывал усы, нещадно сек солдат розгами, бил их.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После воцарения Александра I Аракчеев вскоре сумел приблизиться к нему. Однако в начале царствования Александра I Аракчеев решающего влияния на государственные дела не имел. Лишь в 1808 г. он был назначен военным министром, а с 1810 г.- председателем департамента военных дел Государственного совета. После организации Священного союза, во время проведения Александром I реакционного курса в Европе, Аракчеев стал всесилен в России, и ничто в стране уже не решалось без него, тем более что Александр I большую часть времени проводил в Европе.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Не случайно поэтому Карамзин заявлял: «Говорят, что у нас теперь один вельможа - граф Аракчеев». Карамзин, желая передать Александру I первые свои тома «Истории Государства Российского», никак не мог попасть на прием к царю, минуя Аракчеева, несмотря на содействие императрицы, великих князей и княгинь. Решения комитета министров и доклады отдельных министров шли к Александру I только через Аракчеева с его заключением. Лишь для министра иностранных дел было сделано исключение: он имел право личного доклада царю. Аракчеев вносил в осуществление реакционного курса, намеченного Александром I, особую грубость, дикость, жестокость и произвол. Отсюда такой режим не случайно получил название «аракчеевского» или «аракчеевщины».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Аракчеев в армии требовал, как выражался Паскевич, «красоту фронта, доходящую до акробатства, преследовал старых солдат и офицеров, забывал, что они еще недавно оказывали чудеса храбрости, спасли и возвеличили Россию». Это вызывало резкое недовольство Аракчеевым в армии. Аракчеев был малообразованным человеком и сам не стеснялся говорить об этом. Карамзину он заявил: «Учителем моим был дьячок: мудрено ли, что я мало знаю. Мое дело - исполнять волю государеву». На этой показной преданности царям Аракчеев составил себе карьеру еще при Павле I, который, наградив Аракчеева графским званием, вписал в его герб девиз: «Без лести предан». В народе про Аракчеева говорили: «Бес - лести предан».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Рылеев, характеризуя Аракчеева в своей оде «К временщику», писал: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Надменный временщик, и подлый и коварный,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Монарха хитрый льстец и друг неблагодарный,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Неистовый тиран страны своей,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Взнесенный в важный сан пронырствами, злодей.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Пушкин в своей эпиграмме называл Аракчеева «всей России притеснитель».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селе Грузины по распоряжениям Аракчеева часто истязались крепостные. Там всегда были наготове кадки с соленой водой где мокли розги и палки. Излюбленным его наказанием за малейший проступок было прогонять солдат и крестьян сквозь строй, избивая их до полусмерти и до смерти палками. В селении Грузины отличалась особой жестокостью Настасья Минкина, домоправительница и любовница Аракчеева. За свои издевательства над крестьянами села Грузины она была зарезана дворовым человеком. Аракчеев за это расправился с крестьянами с беспощадной жестокостью.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Аракчеевщина распространилась на всю страну. Всюду царили произвол, насилие и издевательства над народом. Реакционный курс этого времени нашел свое выражение в усилении репрессий против крепостного крестьянства. В 1822, 1823 и 1824 гг. были изданы законы, вновь восстанавливающие права помещиков ссылать крестьян без суда в Сибирь на неограниченное количество лет. При этом помещик мог по своему усмотрению и возвращать их из Сибири. Не менее реакционной мерой было создание военных поселений.</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Реакционная политика Александра I в области просвещения и цензуры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Главой министерства просвещения был назначен в 1816 г. князь А. Н. Голицын, бывший до этого обер-прокурором святейшего синода.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1817 г. министерство просвещения было переименовано в министерство духовных дел и просвещения; Голицын остался министром. Даже чуждый либеральных настроений Карамзин называл министерство духовных дел и просвещения министерством затемнения. Доверенными сотрудниками Голицына были известные реакционеры того времени Магницкий и Рунич. Магницкий когда-то был помощником Сперанского, и тогда он рядился в либеральную одежду. После падения Сперанского он стал крайним реакционером. Лицемерие и реакционность Магницкого были заклеймены в эпиграмме: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Магницкий, глядя по погоде,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То ходит в красном колпаке,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То в рясе, в черном клобуке.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Когда безбожье было в моде,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Он был безбожным хвастуном,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Теперь в прихожей и в приходе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Он щеголяет ханжеством.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Ревизуя Казанский университет, Магницкий договорился до предложения снести университет как источник революционной заразы. После этого Магницкий был назначен попечителем Казанского учебного округа и, следовательно, главным начальством над университетом. Из двадцати профессоров Казанского университета Магницкий уволил одиннадцать.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Петербургском университете подвизался не меньший реакционер Рунич. Им были изгнаны из университета лучшие профессора, четырех из них он отдал под суд.</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Установленная в начале царствования Александра I автономия университета была сведена на нет, ректоры стали назначаться сверху. В основу преподавания политических наук, по указаниям министерства просвещения, было положено доказательство того, что «монархическое начало установлено богом». Эти же реакционные требования предъявлялись к преподаванию и других наук. Профессор Никольский «учил», что в математике «мы видим превосходные подобия священных черт христианства». Исходя из этого, он так определял гипотенузу: «Гипотенуза в прямоугольном треугольнике есть символ сретения правды и мира, правосудия и любви, через ходатая бога и человека, соединившего горное с дольным, небесное с </w:t>
      </w:r>
      <w:r w:rsidRPr="00395962">
        <w:rPr>
          <w:rFonts w:ascii="Times New Roman" w:hAnsi="Times New Roman" w:cs="Times New Roman"/>
          <w:sz w:val="16"/>
          <w:szCs w:val="16"/>
        </w:rPr>
        <w:lastRenderedPageBreak/>
        <w:t>земным». Анатомию было приказано изучать не на трупах, а на манекенах.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Бывший член Негласного комитета Новосильцев, давно забывший свои либеральные увлечения, в 1820 г. провел ревизию в разгром Виленского университета.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Реакция свирепствовала и в области цензуры. Сравнительно либеральный устав 1804 г. отходит на задний план; даже ранее изданные книги стали подвергаться новой цензуре. Особой реакционностью прославился в это время цензор Красовский. Однажды ему дали на первой неделе поста на цензуру переводное стихотворение, которое собирались поместить в одном журнале. В этом стихотворении писалось о любви. Он наложил следующую резолюцию: в один из первых дней великого поста неприлично писать о любви девы неизвестно какой. Когда ему дали на цензуру статью о ядовитых грибах, он также запретил помещение этой статьи, мотивируя это тем, что «грибы - постная пища православных и писать о вредности их - значит подрывать веру и распространять неверие».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Возникшее в 1812 г., после изгнания Наполеона, так называемое Библейское общество в России развивает активную деятельность в пору создания Священного союза. Главой его стал сам Голицын, склонный к мистицизму и ханжеству. Александр I вошел в это общество. Оно имело в России 89 отделений и издало до 450 тыс. экземпляров книг священного писания (Библию, Евангелие). О просвещении же народа никто из членов этого общества и не думал.</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Между Голицыным и Аракчеевым существовала известная борьба за влияние на царя. Учтя это, реакционнейшие церковники архимандрит Фотий и санкт-петербургский митрополит Серафим, ближе стоявшие к Аракчееву, организовали кампанию, имеющую целью устранение Голицына с поста министра духовных дел и просвещения, чего вскоре и добились. Архимандрит Фотий разыгрывал из себя фанатика, носил «власяницы», занимался пророчеством и утверждал, что ему являются «видения». Находясь в близкой личной связи с весьма богатой графиней Орловой-Чесменской, Фотий пробрался в аристократические круги, был назначен настоятелем новгородского монастыря и приблизился к Аракчееву.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Фотий проповедовал крайне реакционные идеи. Не без содействия Аракчеева Фотий добился приема у царя, во время которого ловко развернул свои интриги и подготовил падение ничего не подозревавшего и даже поддерживавшего Фотия князя Голицына.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Затем дело дошло до того, что в один прекрасный день Фотий в доме Орловой-Чесменской предал анафеме, т. е. «проклял», Голицына. После этого Голицын был вынужден подать заявление об отставке. Вместо него был назначен министром просвещения адмирал Шишков, Голицыну же царь поручил почтовое ведомство. Все эти интриги отражали борьбу в лагере правящей верхушки за проведение еще более реакционного курса. Главой Библейского общества стал санкт-петербургский митрополит Серафим.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Реакция в области просвещения сочеталась с усилением полицейского режима. Известно, что, уничтожив в 1801 г. тайную экспедицию, Александр I учредил в 1805 г. кабинет по делам высшей полиции, преобразованный в 1807 г. в комитет по охране общественной безопасности. Тайная полиция при министерстве внутренних дел усиливает свою деятельность. Кроме того, Аракчеев заводит своих шпионов и свою полицию, в 1820 г. была введена особая тайная полиция в армии.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 этому времени Аракчеев и Александр I получают донесения о существовании тайных обществ. В 1822 г. издается указ, запрещающий существование тайных обществ, масонских лож. Все эти мероприятия и вся реакционная политика Александра I в целом имели своей целью укрепить разлагающийся крепостной режим и подавить развитие революционного движения в стране.</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Аракчеевщина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Аракчеевщина - политика реакции, система мер полицейского деспотизма для сохранения феодализма; насаждение военных поселений и палочной дисциплины в армии, подавление общественного свободомыслия и недовольства, значительное увеличение бюрократического аппарата. Названа по имени любимца Александра I генерала графа Аракчеева А.А., фактически правившего страной в 1815-1825. После победы над Наполеоном Россия жила ожиданиями глубоких перемен в государстве. Деятельность ряда либеральных представителей правительства порождала иллюзии конституционализма, но реально в политике преобладали бюрократизация управления, военная сила для подавления инакомыслия. Проведение в жизнь этой политики было связано с именем Аракчеева А. А. Исторически период временщиков был позади, и, тем более, нелепо выглядела фигура Аракчеева А.А., значение которого в последний период правления Александра I было очень большим. Значение Аракчеева А.А. выражалось не в его постах и званиях. Он не был тщеславен, вёл скромный образ жизни, от всех царских пожалований отказывался, неизменно заявляя, что ему достаточно "благоволения" императора. Но за этим подчёркнутым аскетизмом и сухостью скрывалось колоссальное властолюбие. Очень часто у таких людей даже добрые действия вызывали в обществе опасения и страх. Аракчеев А.А. буквально завораживал Александра I беспрекословным выполнением его указаний. Угрюмый, необщительный, он требовал ото всех одного - строгого исполнения служебных обязанностей. Его суровость часто доходила до жестокости и была своего рода террором по отношению к подчинённым; поощрялось не просто чинопочитание, а пресмыкательство перед вышестоящими. Аракчеев А.А., подчёркивавший свою приверженность порядку, понимал его упрощённо, как буквальное и бескомпромиссное выполнение приказов начальства, или, как говорил он сам, "без умничанья". В армии это вылилось в бесконечные плац-парады, муштру, жестокое обращение с солдатами. Порядок в армии по-аракчеевски означал единообразие формы, аккуратно побеленные казармы, своевременные доклады, проверки и др.всевозможный контроль. Характерные черты аракчеевщины: планомерное и беспощадное проведение крепостнической реакции, насаждение шпионства, преследование вольномыслия, цензурные притеснения печати, мелочная формалистика, расправа с протестующими. Многократно подавлялись крестьянские выступления. Яркое проявление аракчеевщины - устройство военных поселений. Это особая форма комплектования и содержания армии, при которой солдаты соединяли военную службу и крестьянскую работу на земле. Стремясь увеличить численность армии и постепенно избавить страну от ненавистной рекрутской повинности, Александр I заинтересовался системой военных поселений, существовавшей в ряде европейских и азиатских стран. Некоторое подобие военных поселений были в России и в XVIII в. Изначальная идея была проста: военные поселения составляются из солдат и крестьян. В мирное время они занимаются военным обучением и хозяйством, обеспечивая себя необходимыми продуктами. После окончания срока службы солдаты получают здесь "кусок хлеба" и "крышу над головой". Треть русской армии была переведена на военные поселения. Жители местности, куда назначались военные поселения, тоже записывались в "военные поселяне" и служили для пополнения войск. Жизнь в них строго регламентировалась. Всё это ломало сложившийся быт населения и армии и возбуждало недовольство. Благие фантазии правителей нередко приносили горькие плоды народу. Поэтому начались открытые солдатские выступления (самое крупное в Чугуеве в ИЛ 1819-АВ1819). Многие высокопоставленные военные и гражданские лица империи были против такой затеи. Но Александр I был непреклонен. Против был и Аракчеев А.А., но, привыкший к беспрекословному выполнению распоряжений, он взялся за создание военных поселений. Используя методы жесточайшего принуждения, он воплотил проект императора в жизнь. Для сотен тысяч крестьян и </w:t>
      </w:r>
      <w:r w:rsidRPr="00395962">
        <w:rPr>
          <w:rFonts w:ascii="Times New Roman" w:hAnsi="Times New Roman" w:cs="Times New Roman"/>
          <w:sz w:val="16"/>
          <w:szCs w:val="16"/>
        </w:rPr>
        <w:lastRenderedPageBreak/>
        <w:t>солдат это стало трагедией; русское общество встретило военные поселения отрицательно. Столь же сильное сопротивление вызвали попытки Аракчеева А.А. и Александра I "сделать мирское просвещение христианским". В основу преподавания наук пытались положить Священное писание (особое сопротивление это вызвало в преподавании естественных и точных наук). Рассадники передовых идей - Московский университет, Царскосельский лицей, новые университеты подвергались гонениям. В 1816 во главе Министерства народного просвещения стал, по выражению Пушкина А.С., "холопская душа" и "просвещения губитель" князь Голицин А.Н. Передовые учёные отстранялись от преподавания, их лекции подвергались придирчивому контролю. Усиление цензурного гнёта нанесло немалый ущерб национальной культуре. 13 ЯН 1822 особым указом были запрещены в России все тайные общества. Действовала полиция Аракчеева А.А. и Министерства внутренних дел. Его фигура была настолько одиозной в общественном мнении, что Николай I, близкий к нему по взглядам, вскоре после воцарения уволил Аракчеева А.А. со службы. Однако аракчеевские порядки при Николае I продолжали процветать, и поэтому слово "аракчеевщина" прочно вошло в русский лексикон. Однако сам Аракчеев А.А., будучи личностью сложной и неоднозначной, отличался прагматизмом. В 1818 он по поручению Александра I составил один из проектов отмены крепостного права, а в своем имении Грузино открыл госпиталь и заёмный банк для крестьян (их повседневную жизнь Аракчеев А.А. строго регламентировал), в этом же (1818) году архитектор Ажи П.П. закончил работу над украшениями для "памятника воинам" в Аракчеевском Грузинском соборе. Две его библиотеки насчитывали 15 000 томов (главным образом иностранных авторов), в т.ч. более 100 книг, запрещённых цензурой. В то время, когда правительство Александра I стало на путь реакции, в русском обществе получили ход и преобладание иные вкусы. В русской общественной мысли формировалось "западничество", "славянофильство", декабризм.</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97.Формирование идеологии декабристов. Первые тайные общества</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Формирование идеологии декабристов.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Окончание войны 1812 г., возвращение русских войск из освободительных походов в Европу (1813-1814 гг.) ознаменовались усилением консервативных и реакционных тенденций во внутренней политике царского правительства, которые ускорили процесс формирования политической оппозиции в русском обществе. Возникновение революционного движения, формирование революционной идеологии и создание первых тайных организаций в России приходится на первую четверть ХIХ века. Передовая часть дворянства (в основном это офицеры, участники военных событий предшествующих лет) понимала необходимость глубоких политических преобразований в стране. Членов первых тайных обществ, поднявших в декабре 1825 г. восстание, с целью изменения существовавшего политического режима, в дальнейшем, стали именовать - декабристами. Узкий круг революционеров, их заговорческая тактика - обусловили слабость этого движения и привели к его поражению. Возникновение идеологии декабристов было вызвано рядом обстоятельств. Первоначальной формой общественного движения, направленной на поиск религиозно - нравственного и социального идеала стало масонство. Оно способствовало консолидации просвещённого дворянства. Идеи французского просветительства, русская публицистика и литература к. ХVIII в. (Н. И. Новиков, А. Н. Радищев) активно выступали против крепостного права. Отечественная война 1812 г., вызвала небывалый патриотический подъём и способствовала формированию критической оценки русской действительности. Национально - освободительные движения и революционные процессы, захлестнувшие Европу, находили сочувствие в определённых слоях русского общества. Заграничные походы русской армии (1813-1814 гг.) познакомили </w:t>
      </w:r>
      <w:r w:rsidRPr="00395962">
        <w:rPr>
          <w:rFonts w:ascii="Times New Roman" w:hAnsi="Times New Roman" w:cs="Times New Roman"/>
          <w:sz w:val="16"/>
          <w:szCs w:val="16"/>
        </w:rPr>
        <w:lastRenderedPageBreak/>
        <w:t>с общественно - политической жизнью западных государств. Политическая реакция русского правительства, жёсткие формы эксплуатации, неограниченный произвол и насилие над личностью вызвали в определенных кругах русского общества понимание необходимости ограничения самодержавия и ликвидации крепостничества. Стремление части русского дворянства преобразовать страну на либеральных началах привело к событиям 1825 года, к восстанию на Сенатской площади.</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Тайные общества декабристов.</w:t>
      </w:r>
    </w:p>
    <w:p w:rsidR="00395962" w:rsidRPr="00395962" w:rsidRDefault="00395962" w:rsidP="000E5E28">
      <w:pPr>
        <w:tabs>
          <w:tab w:val="left" w:pos="3828"/>
        </w:tabs>
        <w:spacing w:after="0"/>
        <w:ind w:left="-1134"/>
        <w:rPr>
          <w:rFonts w:ascii="Times New Roman" w:hAnsi="Times New Roman" w:cs="Times New Roman"/>
          <w:i/>
          <w:sz w:val="16"/>
          <w:szCs w:val="16"/>
          <w:u w:val="single"/>
        </w:rPr>
      </w:pPr>
      <w:r w:rsidRPr="00395962">
        <w:rPr>
          <w:rFonts w:ascii="Times New Roman" w:hAnsi="Times New Roman" w:cs="Times New Roman"/>
          <w:i/>
          <w:sz w:val="16"/>
          <w:szCs w:val="16"/>
          <w:u w:val="single"/>
        </w:rPr>
        <w:t>Союз Спасения или Общество истинных и верных сынов отечества.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Первое тайное общество декабристов возникло в 1816г. Оно называлось Союзом Спасения, а позже, после принятия Устава, - Обществом истинных и верных сынов отечества. Основателем был молодой полковник генерального штаба Александр Муравьев, членами – С.Трубецкой, Сергей и Матвей Муравьевы-Апостолы, Никита Муравьев, М.Лунин, П.И.Пестель, И.И.Пущин и другие. Это была дворянская военная молодежь, связанная узами тесной личной дружбы и сблизившаяся на почве передовых идей времени. Всего насчитывалось 30 членов.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Это Общество имело писаный «статут», в котором были объединены и программа и устав общества. Первое время целью считалось лишь освобождение крестьян от крепостной зависимости, но вскоре к этой цели добавилась и другая – введение в России конституционной монархии. Но как осуществить эти цели? Иногда у декабристов возникали планы цареубийства, но после обсуждения они отвергались; в обществе еще не было полного политического единодушия; группа более радикальных членов боролась с более умеренными. Внутренняя идейная борьба и неясность тактики заставили декабристов ликвидировать первое тайное общество и организовать в 1818 году второе – под названием Союз Благоденствия.</w:t>
      </w:r>
    </w:p>
    <w:p w:rsidR="00395962" w:rsidRPr="00395962" w:rsidRDefault="00395962" w:rsidP="000E5E28">
      <w:pPr>
        <w:tabs>
          <w:tab w:val="left" w:pos="3828"/>
        </w:tabs>
        <w:spacing w:after="0"/>
        <w:ind w:left="-1134"/>
        <w:rPr>
          <w:rFonts w:ascii="Times New Roman" w:hAnsi="Times New Roman" w:cs="Times New Roman"/>
          <w:i/>
          <w:sz w:val="16"/>
          <w:szCs w:val="16"/>
          <w:u w:val="single"/>
        </w:rPr>
      </w:pPr>
      <w:r w:rsidRPr="00395962">
        <w:rPr>
          <w:rFonts w:ascii="Times New Roman" w:hAnsi="Times New Roman" w:cs="Times New Roman"/>
          <w:i/>
          <w:sz w:val="16"/>
          <w:szCs w:val="16"/>
          <w:u w:val="single"/>
        </w:rPr>
        <w:t>Союз Благоденствия.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Союз Благоденствия, как и Союз Спасения, был тайным революционным обществом. Члены его также ставили перед собой целью борьбу с крепостным правом и самодержавием. Но, в отличие от первой, узкой и малочисленной, заговорщицкой организации они хотели значительно расширить ее численный состав и активно воздействовать на создание в стране передового «общественного» мнения, которое, по мысли декабристов, могло явиться решающей силой в подготовке будущего переворота. Организация численно увеличилась до 200 человек.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Был написан устав нового общества, по цвету переплета названный «Зеленой книгой». Его первая часть излагала общие правила и цели общества, она содержала формулировку основных политических целей, известных только руководящим членам. Обществом руководила так называемая «Коренная управа». Согласно уставу в члены Союза могли быть приняты не только дворяне, но и купцы, мещане, духовенство и свободные крестьяне. Члены Союза благоденствия обязывались постоянно развивать и поддерживать повсюду передовые мнения, осуждать крепостное право, деспотизм власти, угнетение народа.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Но, вместе с ростом недовольства угнетенных масс в стране, а также с нарастанием общеевропейской революционной ситуации 1818-1820гг. Союз стал явно «леветь» в политическом отношении. В нем получили преобладание сторонники республики и решительного открытого выступления. В начале 1820г в Петербурге состоялось совещание Коренной управы, где был поставлен доклад Пестеля о наилучшей форме правления. Пестель характеризовал все «за» и «против» конституционной монархии и республики, отдав решительное предпочтение последней. При поименном голосовании все члены общества высказались за республику.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связи с изменением программы возникла потребность и в новой тактике, которая бы обеспечила быстрое осуществление поставленных политических целей. Около 1820г. декабристы, люди военные, стали обсуждать вопрос о решительном военном </w:t>
      </w:r>
      <w:r w:rsidRPr="00395962">
        <w:rPr>
          <w:rFonts w:ascii="Times New Roman" w:hAnsi="Times New Roman" w:cs="Times New Roman"/>
          <w:sz w:val="16"/>
          <w:szCs w:val="16"/>
        </w:rPr>
        <w:lastRenderedPageBreak/>
        <w:t>натиске на самодержавие. Возмущение Семеновского полка как бы подтвердило правильность решения о новой тактике: солдаты-гвардейцы уже организовал самостоятельное выступление.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январе 1821г. в Москве собрался съезд Коренной управы Союза Благоденствия. Съезд объявил Союз «распущенным», и под прикрытием этого постановления, которое облегчало отбор ненадежных членов, тайно общество вновь реорганизовалось: возникло Южное и Северное общества, которые и подготовили восстание декабристов в 1825г.</w:t>
      </w:r>
    </w:p>
    <w:p w:rsidR="00395962" w:rsidRPr="00395962" w:rsidRDefault="00395962" w:rsidP="000E5E28">
      <w:pPr>
        <w:tabs>
          <w:tab w:val="left" w:pos="3828"/>
        </w:tabs>
        <w:spacing w:after="0"/>
        <w:ind w:left="-1134"/>
        <w:rPr>
          <w:rFonts w:ascii="Times New Roman" w:hAnsi="Times New Roman" w:cs="Times New Roman"/>
          <w:i/>
          <w:sz w:val="16"/>
          <w:szCs w:val="16"/>
          <w:u w:val="single"/>
        </w:rPr>
      </w:pPr>
      <w:r w:rsidRPr="00395962">
        <w:rPr>
          <w:rFonts w:ascii="Times New Roman" w:hAnsi="Times New Roman" w:cs="Times New Roman"/>
          <w:i/>
          <w:sz w:val="16"/>
          <w:szCs w:val="16"/>
          <w:u w:val="single"/>
        </w:rPr>
        <w:t>Основание Южного общества.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2-й армии, расквартированной на Украине, работала так называемая Южная управа Союза Благоденствия с центром в Тульчине – местопребывании штаба 2-й армии. Руководителем Южной управы был Пестель. Узнав от своих делегатов, присутствовавших на съезде Коренной управы Союза Благоденствия, о закрытии общества, Пестель и его единомышленники – декабристы Юшневский, Крюковы, Вольф, Ивашев, Барятинский и другие – решили постановлению о «закрытии» не подчиняться в «общество продолжать». Новая организация, возникшая в марте 1821г. в тульчине, получила название Южного общества.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Было решено периодически созывать съезды руководящих членов тайного общества. Первый съезд руководителей Южного общества собрался в Киеве в январе 1822г. и заслушал доклад Пестеля об основах его конституционного проекта («Русская Правда»). А год спустя, на втором съезде руководителей в январе 1823г. основы конституции Пестеля были приняты.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«Русская Правда» – первая дошедшая до нас республиканская конституция в истории революционного движения России. В ней объявлялось, что крепостное право («Рабство») должно быть «решительно уничтожено» и «дворянство должно непременно навеки отречься от гнусного преимущества обладать другими людьми». Помимо нового устройства органов власти, утверждалась свобода вероисповедования, свобода слова, свобода печати с ответственностью за опубликованные произведения лишь по суду, свобода передвижения и равный для всех суд.</w:t>
      </w:r>
    </w:p>
    <w:p w:rsidR="00395962" w:rsidRPr="00395962" w:rsidRDefault="00395962" w:rsidP="000E5E28">
      <w:pPr>
        <w:tabs>
          <w:tab w:val="left" w:pos="3828"/>
        </w:tabs>
        <w:spacing w:after="0"/>
        <w:ind w:left="-1134"/>
        <w:rPr>
          <w:rFonts w:ascii="Times New Roman" w:hAnsi="Times New Roman" w:cs="Times New Roman"/>
          <w:i/>
          <w:sz w:val="16"/>
          <w:szCs w:val="16"/>
          <w:u w:val="single"/>
        </w:rPr>
      </w:pPr>
      <w:r w:rsidRPr="00395962">
        <w:rPr>
          <w:rFonts w:ascii="Times New Roman" w:hAnsi="Times New Roman" w:cs="Times New Roman"/>
          <w:i/>
          <w:sz w:val="16"/>
          <w:szCs w:val="16"/>
          <w:u w:val="single"/>
        </w:rPr>
        <w:t>Основание Северного общества.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После ликвидации Союза Благоденствия в 1821г. в Петербурге также образовалось тайное общество. Его основное ядро составили Н.Муравьев, Николай Тургенев, М.Лунин, С.Трубецкой, Е.Оболенский и И.Пущин. В дальнейшем состав значительно расширился. В нем явственно была заметная борьба двух течений – умеренного, конституционно-монархического, и более радикального, отмеченного республиканскими симпатиями. Ряд членов Северного общества вернулся к лозунгу конституционной монархии и менее радикально, чем члены Южного общества, решал крестьянский вопрос. Но общая борьба с крепостным правом и самодержавием все же тесно объединила оба общества, решившие выступить совместно. Северное общество, как и Южное, приняло тактику военного переворота.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Влиятельным членом Северного общества, особенно в первые годы его существования, был один из инициаторов движения декабристов – Никита Муравьев. Он разработал конституционный проект, который весьма оживленно обсуждался среди декабристов.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Проект конституции Никиты Муравьева характеризовался высоким имущественным цензом. Уничтожались сословия, и устанавливалось равенство всех перед законом. Россия объявлялась федерацией, которая делилась на 15 «держав» со своей столицей. В каждой державе высшим органом власти было особое представительское учреждение, делившееся на две палата: Верхнюю палату – Державную думу и Нижнюю – палату выборных депутатов державы. Императору принадлежала лишь исполнительная власть, он мог задержать принятие закона, вернув его в парламент и, поставив на вторичное обсуждение, но совсем отклонить его не мог. Табель о рангах уничтожалась, должности в государстве становились выборными. Объявлялось </w:t>
      </w:r>
      <w:r w:rsidRPr="00395962">
        <w:rPr>
          <w:rFonts w:ascii="Times New Roman" w:hAnsi="Times New Roman" w:cs="Times New Roman"/>
          <w:sz w:val="16"/>
          <w:szCs w:val="16"/>
        </w:rPr>
        <w:lastRenderedPageBreak/>
        <w:t>немедленное уничтожение военных поселений, провозглашалась свобода вероисповедования, свобода слова, печати, собраний, передвижений.</w:t>
      </w:r>
    </w:p>
    <w:p w:rsidR="00395962" w:rsidRPr="00395962" w:rsidRDefault="00395962" w:rsidP="000E5E28">
      <w:pPr>
        <w:tabs>
          <w:tab w:val="left" w:pos="3828"/>
        </w:tabs>
        <w:spacing w:after="0"/>
        <w:ind w:left="-1134"/>
        <w:rPr>
          <w:rFonts w:ascii="Times New Roman" w:hAnsi="Times New Roman" w:cs="Times New Roman"/>
          <w:i/>
          <w:sz w:val="16"/>
          <w:szCs w:val="16"/>
          <w:u w:val="single"/>
        </w:rPr>
      </w:pPr>
      <w:r w:rsidRPr="00395962">
        <w:rPr>
          <w:rFonts w:ascii="Times New Roman" w:hAnsi="Times New Roman" w:cs="Times New Roman"/>
          <w:i/>
          <w:sz w:val="16"/>
          <w:szCs w:val="16"/>
          <w:u w:val="single"/>
        </w:rPr>
        <w:t>Общество соединенных славян.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Общество соединённых славян, как и основная декабристская организация, имело сложную первоначальную историю. В том же 1818г., когда в Москве оформился Союз Благоденствия, на Украине, в местечке Решетиловке, Полтавской губернии, юнкерами братьями Борисовыми совместно с несколькими товарищами было основано тайное политическое Общество первого согласия, преследовавшее цель борьбы за демократический строй. В 1823г. молодая организация преобразовалась в Общество соединённых славян, которое поставило целью основание мощной демократической республиканской федерации славянских стран. В федерацию должны были войти страны, которые общество считало славянскими: Россия, Польша, Богемия, Моравия, Венгрия, Трансильвания, Сербия, Молдавия, Валахия, Далмация и Кроация. Границы этой обширной федерации должны были достигать четырёх морей - Чёрного, Белого, Балтийского и Адриатического; четыре якоря - в соответствии с четырьмя морями - символизировали в предполагаемом гербе морскую мощь славянской федерации. Каждое государство, входящее в состав федерации, должно было разработать свою конституцию, отражавшую его особенности. Повсюду в федерации уничтожалось крепостное право; одно из «правил» Соединённых славян гласило: «Не желай иметь раба, когда сам быть рабом не хочешь». Эта республиканская федерация славянских стран представлялась членам общества богатым, свободным государством с кипучей экономической жизнью. Тактика военной революции была чужда Обществу соединённых славян. Его члены считали, что военные революции бывают «не колыбелью, но гробом свободы, именем которой совершаются», и были сторонниками народной массовой революции; правда, программа Славянского общества ещё не была подробно разработана и ясно оформлена.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Так вошёл в русское революционное движение вопрос о славянском единении. В основу его легла не только идея о кровном единстве народов, близких по культуре и говоривших на славянских языках, но - что особенно важно - демократическая идея нового, завоёванного революцией строя, в котором уничтожалось как крепостное право, так и самодержавие. «Общество имело главною целью освобождение всех славянских племён от самовластия», - сообщается в воспоминаниях члена общества Горбачевского. </w:t>
      </w:r>
    </w:p>
    <w:p w:rsidR="00395962" w:rsidRPr="00395962" w:rsidRDefault="00395962" w:rsidP="000E5E28">
      <w:pPr>
        <w:tabs>
          <w:tab w:val="left" w:pos="3828"/>
        </w:tabs>
        <w:spacing w:after="0"/>
        <w:ind w:left="-1134"/>
        <w:rPr>
          <w:rFonts w:ascii="Times New Roman" w:hAnsi="Times New Roman" w:cs="Times New Roman"/>
          <w:i/>
          <w:sz w:val="16"/>
          <w:szCs w:val="16"/>
          <w:u w:val="single"/>
        </w:rPr>
      </w:pPr>
      <w:r w:rsidRPr="00395962">
        <w:rPr>
          <w:rFonts w:ascii="Times New Roman" w:hAnsi="Times New Roman" w:cs="Times New Roman"/>
          <w:i/>
          <w:sz w:val="16"/>
          <w:szCs w:val="16"/>
          <w:u w:val="single"/>
        </w:rPr>
        <w:t>Слияние Общества соединенных славян с Южным обществом декабристов.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Осенью 1825г., накануне выступления, Общество соединённых славян влилось в Южное общество и составило его особое отделение - Славянскую управу. Это не значит, однако, что все члены общества отказались от своей пели создания всеславянской демократической федерации. Эта цель, по их мнению, лишь отодвигалась в будущее; первоочерёдным признавался революционный переворот в России. Впоследствии освобождённая революцией Россия сама должна была стать опорой освободившихся славянских народов. «Россия, освобождённая от тиранства, будет открыто споспешествовать цели Славянского Союза - освободить Польшу, Богемию, Моравию и другие славянские земли, учредить в них свободные правления и соединит всех федеративным союзом», - убеждал славян Бестужев-Рюмин, советуя им соединиться с Южным обществом.</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98.Южное и Северное общества, их программы и тактика</w:t>
      </w:r>
    </w:p>
    <w:p w:rsidR="00395962" w:rsidRPr="00395962" w:rsidRDefault="00395962" w:rsidP="000E5E28">
      <w:pPr>
        <w:tabs>
          <w:tab w:val="left" w:pos="3828"/>
        </w:tabs>
        <w:spacing w:after="0"/>
        <w:ind w:left="-1134"/>
        <w:rPr>
          <w:rFonts w:ascii="Times New Roman" w:hAnsi="Times New Roman" w:cs="Times New Roman"/>
          <w:i/>
          <w:sz w:val="16"/>
          <w:szCs w:val="16"/>
          <w:u w:val="single"/>
        </w:rPr>
      </w:pPr>
      <w:r w:rsidRPr="00395962">
        <w:rPr>
          <w:rFonts w:ascii="Times New Roman" w:hAnsi="Times New Roman" w:cs="Times New Roman"/>
          <w:i/>
          <w:sz w:val="16"/>
          <w:szCs w:val="16"/>
          <w:u w:val="single"/>
        </w:rPr>
        <w:t>Политическая программа Южного общества. «Русская Правда» П.И.Пестеля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Годами трудился Павел Пестель над проектом своей конституции. Он был сторонником диктатуры временного верховного правления во время революции, считал диктатуру решающим условием успеха. Его конституционный проект «Русская Правда есть наказ или наставление временному правлению для его действий, а вместе с тем и объявление народу, от чего он освобожден будет и чего вновь ожидать может».[6] Полное название этого проекта гласит: «Русская Правда, или Заповедная Государственная Грамота Великого Народа Российского, служащая заветом для усовершенствования Государственного устройства России и содержащая верный наказ как для народа, так и для Временного Верховного Правления».[7]</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Свой проект Пестель назвал «Русской Правдой» в память древнего законодательного памятника Киевской Руси. Он хотел этим названием почтить национальные традиции и подчеркнуть связь будущей революции с историческим прошлым русского народа. Пестель придавал большое тактическое значение «Русской Правде». Революцию нельзя было успешно совершить без готового конституционного проекта.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Особенно тщательно разработал он мысль о временном верховном революционном правлении, диктатура которого, по Пестелю, была гарантией от «народных междоусобий», которых он хотел избежать.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«Русской Правде намечалось 10 глав: первая глава – «о земельном пространстве государства»; вторая – «о племенах, Россию населяющих»; третья – «о сословиях, в России обретающихся»; четвертая – «о народе в отношении к приуготовляемому для него политическому или общественному состоянию»; пятая – «о народе в отношении к приуготовляемому для него гражданскому или частному состоянию»; шестая – об устройстве и образовании верховной власти; седьмая – об устройстве и образовании местной власти; восьмая об «устройстве безопасности» в государстве; девятая – «о правительстве в отношении к устройству благосостояния в государстве»; десятая – наказ для составления государственного свода законов. Кроме того, в «Русской Правде» имелось введение, говорившее об основных понятиях конституции.[8]</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Вопрос о крепостном праве и вопрос об уничтожении самодержавия – это два основных вопроса политической идеологии декабристов. Проект Пестеля провозглашал решительное и коренное уничтожение крепостного права.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своем аграрном проекте Пестель стоял за освобождение крестьян с землей. Вся обрабатываемая земля в каждой волости  делится на две части: первая часть является общественной собственностью, ее нельзя ни продавать, ни покупать, она идет в общинный раздел между желающими заниматься земледелием и предназначена для производства «необходимого продукта»; вторая часть земли является частной собственностью, ее можно продавать и покупать, она предназначена для производства «изобилия».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Каждый гражданин будущей республики обязательно должен быть приписан к одной из волостей и имеет право в любое время безвозмездно получить причитающийся ему земельный надел и обрабатывать его, но он не может ни дарить его, ни продавать, ни закладывать. Землю можно прикупить лишь из второй части земельного фонда. Пестель считал необходимым отчуждение помещичьей земли при частичной конфискации. Имело место отчуждение земли за вознаграждение, а также безвозмездное отчуждение, конфискация. Таким образом, помещичье землевладение (при полном уничтожении крепостного права!) все же частично сохранялось. Иными словами, Пестель не решался отстаивать лозунг передачи всей земли крестьянам.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Считая землю общественным достоянием, Пестель нигде не говорил о выкупе крестьянами той земли, которую они получат от государства после революции в порядке общинной собственности. Помещики получали от государства, а не от крестьян вознаграждения деньгами за отходящую крестьянам </w:t>
      </w:r>
      <w:r w:rsidRPr="00395962">
        <w:rPr>
          <w:rFonts w:ascii="Times New Roman" w:hAnsi="Times New Roman" w:cs="Times New Roman"/>
          <w:sz w:val="16"/>
          <w:szCs w:val="16"/>
        </w:rPr>
        <w:lastRenderedPageBreak/>
        <w:t>землю. Пестель проектировал лишь некоторые виды крестьянских работ на помещика во время переходного периода.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Пестель предполагал наличие банков и ломбардов в каждой волости, которые давали бы крестьянину ссуду на первоначальное обзаведение.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Пестель – убежденный противник самодержавия, тирании. Самодержавие в России по его проекту решительно уничтожалось, причем истреблялся физически весь царствующий дом.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«Русская Правда» провозглашала республику. Все сословия в государстве должны были быть решительно уничтожены, «все люди в государстве должны составлять только одно сословие, могущее называться гражданским».[9] Никакая группа населения не могла отличаться от другой какими-либо социальными привилегиями. Дворянство уничтожалось вместе со всеми другими сословиями, и все россияне объявлялись одинаково «благородными». Объявлялось равенство всех перед законом и признавалось «неоспоримое право» каждого гражданина участвовать в государственных делах. Подвергались уничтожению гильдии, цехи и военные поселения.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Гражданского совершеннолетия россиянин по конституции достигал в возрасте 20 лет. Все граждане мужского пола, достигшие этого возраста, получали избирательные права (женщины избирательных прав не имели). Пестель был врагом всякого федеративного устройства и сторонником единой и нераздельной республики с сильной централизованной властью.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Республика Пестеля делилась на губернии или области, которые в свою очередь делились на уезды, а уезды – на волости. Ежегодно в каждой волости должно было собираться общее волостное собрание всех жителей, т.н. земское народное собрание, которое выбирало своих депутатов в различные «наместные собрания», т.е. местные органы власти, а именно:1) в свое наместное волостное собрание, 2) в свое наместное уездное собрание, 3) в свое наместное окружное ил губернское собрание. В эти три органа власти выборы были прямыми. Главой наместного волостного собрания был выборный «волостной предводитель», а главой уездного и губернского наместных собраний – «выборные посадники». Окружные наместные собрания выбирали, кроме того, представителей в высший законодательный орган власти – Народное вече.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Народное вече являлось органом верховной законодательной власти в государстве; оно было однопалатным. Исполнительная власть в государстве вручалась Державной думе.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Народное вече предполагалось составить из народных представителей, выбранных на пять лет. Никто не имел права роспуска Народного веча, т.к. оно «представляет волю в государстве, душу народа».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Державная дума состояла из пяти членов, избранных народным вечем на пять лет. Кроме законодательной и исполнительной власти Пестель выделял власть блюстительную, которая должна была контролировать точное исполнение конституции в стране и следить за тем, чтобы законодательная и исполнительная власти не выходили из пределов, поставленных им законами.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Конституция Пестеля провозглашала буржуазный принцип – священное и неприкосновенное право собственности. Она объявляла полную свободу занятий для населения, свободу книгопечатания и вероисповедания.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Границы республики должны были раздвинуться до своих «естественных пределов».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Взгляды Пестеля на национальный вопрос были своеобразны. Права отделения от Российского государства других национальностей Пестель не признавал: все народы, населявшие Россию, должны были слиться в единый русский народ и потерять свои национальные особенности.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Таков был конституционный проект Пестеля – «Русская Правда». Это был революционный проект буржуазного переустройства крепостной России. Он уничтожал крепостное право и самодержавие, утверждал республику вместо отсталого </w:t>
      </w:r>
      <w:r w:rsidRPr="00395962">
        <w:rPr>
          <w:rFonts w:ascii="Times New Roman" w:hAnsi="Times New Roman" w:cs="Times New Roman"/>
          <w:sz w:val="16"/>
          <w:szCs w:val="16"/>
        </w:rPr>
        <w:lastRenderedPageBreak/>
        <w:t>абсолютистского государства. На нем лежит некоторая печать дворянской ограниченности, но в целом он представляет собой своеобразный план сильного продвижения вперед отсталой феодально-крепостной России. Это был самый решительный, радикальный из конституционных проектов, созданных революционерами-дворянами.[11]</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Но не все в программе Пестеля было реалистично. Нельзя, например, было ликвидировать тогда в России сословия. Это привело бы к разрушению социальных  структур общества, могло вылиться в развал и хаос. Россия мало была готова к тому, чтобы перестроиться по проекту Пестеля.</w:t>
      </w:r>
    </w:p>
    <w:p w:rsidR="00395962" w:rsidRPr="00395962" w:rsidRDefault="00395962" w:rsidP="000E5E28">
      <w:pPr>
        <w:tabs>
          <w:tab w:val="left" w:pos="3828"/>
        </w:tabs>
        <w:spacing w:after="0"/>
        <w:ind w:left="-1134"/>
        <w:rPr>
          <w:rFonts w:ascii="Times New Roman" w:hAnsi="Times New Roman" w:cs="Times New Roman"/>
          <w:i/>
          <w:sz w:val="16"/>
          <w:szCs w:val="16"/>
          <w:u w:val="single"/>
        </w:rPr>
      </w:pPr>
      <w:r w:rsidRPr="00395962">
        <w:rPr>
          <w:rFonts w:ascii="Times New Roman" w:hAnsi="Times New Roman" w:cs="Times New Roman"/>
          <w:i/>
          <w:sz w:val="16"/>
          <w:szCs w:val="16"/>
          <w:u w:val="single"/>
        </w:rPr>
        <w:t>Политическая программа Северного общества. «Конституция» Н.Муравьева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Работая над конституцией в 1821 и последующие годы, Никита Муравьев уже отошел от прежних республиканских воззрений. Он в это время склоняется к идее конституционной монархии. Классовая дворянская ограниченность сказалась прежде всего в разрешении вопроса о крепостном праве. Никита Муравьев в своей конституции объявлял освобождение крестьян от крепостной зависимости, но одновременно вводил положение: «Земли помещиков остаются за ними».[12] По проекту крестьяне освобождались без земли. Лишь в последнем варианте своей конституции он под давлением критики своих товарищей сформулировал положение о незначительном наделении землей: крестьяне получали усадебные участки и сверх этого по две десятины на двор в порядке общинного владения. Конституция Никиты Муравьева всегда характеризовалась высоким имущественным цензом: только земельный собственник или владетель капитала имел право полностью участвовать в политической жизни страны, избирать и быть избранным. Лица, не имевшие движимости или недвижимости на эту сумму, не могли участвовать в выборах. Женщины по конституции Муравьева были лишены избирательного права. Кроме того, автор был намерен ввести образовательный ценз для граждан Российского государства. Сверх этого конституция Муравьева вводила ценз оседлости: кочевники не имели избирательного права.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Крестьянин-общинник не считался «владельцем»-собственником, его избирательное право было чрезвычайно ограниченно. Первый вариант конституции предоставлял крестьянам-общинникам ограниченное избирательное право: с каждых 500 человек мужчин избирался только один, который имел право выбора. Во втором варианте Муравьев изменил свою формулировку. Теперь к участию в выборах волостного старшины допускались все граждане без различия.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Никита Муравьев проектировал отмену крепостного права, делал крестьянина лично свободным: «Крепостное состояние и рабство отменяются. Раб, прикоснувшийся земли Русской, становится свободным».[13] Сословия также отменялись. «Все русские равны перед законом».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Конституция Никиты Муравьева утверждала священное и неприкосновенное право буржуазной собственности, но в ней подчеркивалось, что право собственности заключает в себе следующее: человек не может быть собственностью другого, крепостное право должно быть отменено.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 конституции Муравьева немедленно уничтожались военные поселения, все военные поселяне должны были немедленно перейти на положение казенных крестьян, земля военных поселений передавалась в общинную крестьянскую собственность. Удельные земли, т.е. земли, на доход с которых содержались члены царствующего дома, конфисковались и передавались во владение крестьян. Все названия сословных групп (дворяне, мещане, однодворцы и пр.) отменялись и заменялись названием «гражданин» или «русский». Понятие «русский» по конституции Никиты Муравьева не относится непосредственно к национальности – оно означает гражданина Российского государства.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Понятие Родины и ее защиты вознесено в конституции Муравьева на большую высоту.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Проект Муравьева утверждал ряд буржуазных свобод: она провозглашала свободу передвижения и занятий населения, свободу слова, печати и свободу вероисповеданий. Отменялся сословный суд и вводился общий суд присяжных заседателей для всех граждан.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Законодательная, исполнительная и судебная власти в конституции Никиты Муравьева были разделены. По конституции император есть только «верховный чиновник российского правительства», он являлся представителем только исполнительной власти, законодательной власти император не имел. Император командовал войсками, но не имел права ни начинать войны, ни заключать мира. Он не мог покидать территории империи, иначе он лишался императорского сана.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Будущая Россия должна быть федеративным государством. Империя делилась на отдельные федеративные единицы, которые Муравьев называл державами. Было пятнадцать держав (и областей). В каждой державе была своя столица.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Столицей федерации должен был стать Нижний Новгород – город, славный своим героическим прошлым во время польской интервенции XVII в., центр страны.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Верховным органом законодательной власти по конституции Никиты Муравьева должно было стать Народное вече. Оно состояло из двух палат: верхняя палата – Верховная дума, нижняя – Палата народных представителей.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Палата народных представителей должна была состоять из членов, выбранных на два года гражданами держав. Палата первого созыва должна была состоять из 450 членов. Дума, по проекту Муравьева должна, состоять из 42 членов. Кроме основной, законодательной работы, в компетенцию Верховной думы должен был входить суд над министрами, верховными судьями и прочими сановниками в случае обвинения их народными представителями. Совместно с императором Дума участвовала в заключении мира, в назначении судей верховных судебных мест, главнокомандующих сухопутными и морскими силами, корпусных командиров, начальников эскадр и верховного блюстителя (генерал-прокурора).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Всякий законопроект должен был три раза читаться в каждой палате. Чтения должны были быть разделены, по крайней мере, тремя днями, посвящаемыми обсуждению закона. Если законопроект принимался обеими палатами, он шел на представление императору и лишь после его подписи получал силу закона. Император мог вернуть неугодный ему законопроект в палаты со своими замечаниями, тогда законопроект обсуждался вторично; в случае вторичного принятия законопроекта обеими палатами проект получал уже силу закона и без согласия императора. Таким образом, принятие закона могло быть отсрочено императором, но не могло быть им самовольно отвергнуто.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державах также существовала двухпалатная система. Законодательная власть в каждой державе принадлежала законодательному собранию, состоявшему из двух палат – палаты выборных и Державной думы. Таким образом, проект конституции Никиты Муравьева, несмотря на яркие черты классовой дворянской ограниченности, должен быть признан прогрессивным для своего времени.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Конституция Никиты Муравьева, будь она введена, пробила бы огромную брешь в твердынях феодально-абсолютистского строя и серьезно расшатала бы его основы. Она развязала бы классовую борьбу в стране. Ликвидировать до конца остатки феодализма гораздо легче в конституционной, нежели в абсолютной монархии.[15]</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Муравьев хорошо сознавал , какое бешенное сопротивление старых сил может встретить введение его конституционного проекта. Он считал, что в борьбе придется воспользоваться «силою оружия».</w:t>
      </w:r>
    </w:p>
    <w:p w:rsidR="00395962" w:rsidRPr="00395962" w:rsidRDefault="00395962" w:rsidP="000E5E28">
      <w:pPr>
        <w:tabs>
          <w:tab w:val="left" w:pos="3828"/>
        </w:tabs>
        <w:spacing w:after="0"/>
        <w:ind w:left="-1134"/>
        <w:rPr>
          <w:rFonts w:ascii="Times New Roman" w:hAnsi="Times New Roman" w:cs="Times New Roman"/>
          <w:i/>
          <w:sz w:val="16"/>
          <w:szCs w:val="16"/>
          <w:u w:val="single"/>
        </w:rPr>
      </w:pPr>
      <w:r w:rsidRPr="00395962">
        <w:rPr>
          <w:rFonts w:ascii="Times New Roman" w:hAnsi="Times New Roman" w:cs="Times New Roman"/>
          <w:i/>
          <w:sz w:val="16"/>
          <w:szCs w:val="16"/>
          <w:u w:val="single"/>
        </w:rPr>
        <w:t>Борьба за объединение Северного и Южного обществ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Вопрос о выработке общей идеологической платформы, единого плана действий был очередным в жизни тайного общества, но выработать его было нелегко. Северяне в значительной части своей соглашались на республику, но они сильно сомневались в правильности пестелевского «дележа земель», решительно стояли за учредительное собрание и выступали безоговорочными противниками даже временной диктатуры Временного правительства. Северян тревожила и фигура самого Пестеля. Даже Рылеев находил, что Пестель «человек опасный для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марте 1824г. Пестель приехал в Петербург с огромным манускриптом «Русской Правды». Состоялись собрания Северного общества, разгорелись страстные споры. Пестелю не удалось добиться согласия принятия «Русской Правды» как идейной платформы будущего переворота, но приезд сильно всколыхнул Северное общество и побудил его к деятельности.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Шла речь о подготовке открытого выступления во время царского смотра в Белой Церкви, который предполагался в 1825г. Нужно было торопиться с выработкой окончательных решений, иначе события могли застать членов тайного общества врасплох. Но выступать надо было только совместно.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Было принято решение созвать после серьезной подготовки съезд обоих обществ в 1826 г., на котором предполагалось окончательно выработать общую программу. Большинство членов склонялось к идее республиканской конституции. Главной причиной несогласия обоих обществ была «Русская Правда». Очевидно, речь шла о предложении республиканского конституционного проекта обоих обществ будущему учредительному собранию – Великому собору.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Таким образом, идея республики побеждала идею конституционной монархии, а идея Учредительного собрания начала побеждать идею диктатуры Временного революционного правительства. Окончательно все решить должен был съезд 1826 г.</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99.Восстания декабристов в Петербурге и на Украине</w:t>
      </w:r>
    </w:p>
    <w:p w:rsidR="00395962" w:rsidRPr="00395962" w:rsidRDefault="00395962" w:rsidP="000E5E28">
      <w:pPr>
        <w:tabs>
          <w:tab w:val="left" w:pos="3828"/>
        </w:tabs>
        <w:spacing w:after="0"/>
        <w:ind w:left="-1134"/>
        <w:rPr>
          <w:rFonts w:ascii="Times New Roman" w:hAnsi="Times New Roman" w:cs="Times New Roman"/>
          <w:i/>
          <w:sz w:val="16"/>
          <w:szCs w:val="16"/>
          <w:u w:val="single"/>
        </w:rPr>
      </w:pPr>
      <w:r w:rsidRPr="00395962">
        <w:rPr>
          <w:rFonts w:ascii="Times New Roman" w:hAnsi="Times New Roman" w:cs="Times New Roman"/>
          <w:i/>
          <w:sz w:val="16"/>
          <w:szCs w:val="16"/>
          <w:u w:val="single"/>
        </w:rPr>
        <w:t>Восстание на Сенатской площади в Петербурге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Ещё до позднего зимнего рассвета 14 декабря 1825 года по Петербургу стали ходить слухи о каких-то необыкновенных событиях. Люди собирались толпами и горячо обменивались новостями. Говорили, что в самом центре столицы, на Сенатской площади, стоят сомкнутые строем солдаты и что хотят они свергнуть царя. Жители Петербурга, позабыв про дела, тотчас спешил на Сенатскую площадь, чтобы своими глазами увидеть происходящее. Этот морозный день вошёл в историю России, как дерзкая попытка покончить с царской властью.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этот день, по словам Ленина, «Россия впервые видела революционное движение против царизма». Полк построился в боевом порядке в форме каре около памятника Петру I. Каре (боевой четырехугольник) было проверенным и оправдавшим себя боевым построением, обеспечивающим как оборону, так и нападение на противника с четырёх сторон. Было 11 часов утра.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 беспорядках в городе и неповиновении войск было доложено генерал-губернатору Петербурга графу Михаилу Андреевичу Милорадовичу. Он был героем войны 1812 года, отличился в Бородинской битве, имел немало высоких наград за другие сражения. За всю войну граф ни разу не был ранен и шутил по этому поводу: «На меня ещё пуля не вылита».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Узнав о том, что происходит на Сенатской площади, Милорадович, которого солдаты хорошо знали, любили и уважали, вызвался пойти уговорить мятежников мирно разойтись. Один из боевых товарищей стал объяснять ему, какому страшному риску он себя подвергает. Граф, однако, настоял на своем.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Отправляясь на Сенатскую площадь, Милорадович понимал, что, возможно, идет на верную смерть, но в своём решении остался непреклонным, а на все возражения ответил так: «Что это за генерал-губернатор, который не сумеет пролить свою кровь, когда кровь должна быть пролита». С этими словами он вскочил </w:t>
      </w:r>
      <w:r w:rsidRPr="00395962">
        <w:rPr>
          <w:rFonts w:ascii="Times New Roman" w:hAnsi="Times New Roman" w:cs="Times New Roman"/>
          <w:sz w:val="16"/>
          <w:szCs w:val="16"/>
        </w:rPr>
        <w:lastRenderedPageBreak/>
        <w:t>на лошадь и поскакал к мятежникам. Вскоре генерал Милорадович был смертельно ранен выстрелом из пистолета Петром Каховским. Истекающего кровью Милорадовича отнесли в ближайший дом. Придя в себя и поняв, что умирает, он нашел ещё в себе силы пошутить: «Ну, кажется, теперь я рассчитаюсь со всеми своими долгами». Он привык жить на широкую ногу, у многих занимал крупные суммы денег и всегда ходил в должниках.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Между тем диктатора всё не было. Трубецкой изменил восстанию. На площади складывалась обстановка, требовавшая решительных действий, а на них-то и не решался Трубецкой. Он сидел, терзаясь в канцелярии Генерального штаба, выходил, выглядывал из-за угла, много ли собралось войска на площади, прятался вновь. Рылеев искал его повсюду, но не мог найти. Кто же мог догадаться, что диктатор восстания сидит в царском Генеральном штабе? Члены тайного общества, избравшие Трубецкого диктатором и доверявшие ему, не могли понять причины его отсутствия, и думали, что его задерживают какие-то причины, важные для восстания. Хрупкая дворянская революционность Трубецкого легко надломилась, когда пришел час решительных действий.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 прилегавших к Сенату площадях и улицах собрались к этому времени огромные толпы народа. Людской поток, устремившийся к Сенатской площади затемно, с каждым часом все увеличивался. Крыши прилегавших к Сенатской площади домов были усеяны людьми.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Многие из собравшихся в тот день на Сенатской площади были явно на стороне декабристов и открыто это выражали. В Николая и его свиту, в действовавших по его приказу генералов и офицеров из толпы летели камни и поленья, люди вооружены были кольями и палками, некоторые ружьями и ножами. Но дворянские офицеры боялись активности народных масс, которые были на их стороне в день восстания 14 декабря, и не использовали их. Они боялись народа, боялись, что, соединившись с солдатами, «чернь» перехлестнёт через их головы и перейдёт к открытому восстанию и бунту.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Декабристы могли тем легче победить, что в первые часы восстания Николай растерялся и, не предвидя ничего для себя хорошего, распорядился даже заготовить экипажи, чтобы под прикрытием кавалергардов вывезти свою семью в Царское Село. «Самое удивительное в этой революции это то, - говорил он впоследствии своему двоюродному брату, герцогу Евгению Вюртембергскому, - что нас с тобою тогда не пристрелили».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Конечно, выход на центральную площадь Петербурга почти трёх тысяч солдат заставил Николая I и его окружение пережить немало волнений. Но, пока восставшие ничего не предпринимали, император и его генералы начали активно действовать. По приказу Николая I к Сенатской площади срочно стягивали войска. Сначала подоспели пехота и кавалерия, а затем появились и артиллеристы с пушками.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Почему же медлили декабристы? Они ждали, пока к ним присоединятся другие участвовавшие в восстании войска. И когда к ним прибыло, наконец, подкрепление, солдатам пришлось уже пробиваться на Сенатскую площадь сквозь замкнутое Николаем I кольцо окружения восставших. «Бездействие, - писал позже Н. Бестужев, - поразило оцепенением умы; дух упал, ибо тот, кто на этом поприще раз остановился, уже побежден наполовину…».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Учитывая обстановку, Николай сделал попытку призвать на помощь церковь. Солдат учили в то время умирать «за веру церковь и отечество». Отечество каждая сторона понимала по-своему, престиж царя, как показало восстание, был подорван, и Николай направил к восставшим высоких служителей «веры» - двух митрополитов. Но их призыв к спокойствию вызвал лишь крики восставших и угрозы в собственный адрес. Служители церкви поспешили удалиться. После неудавшейся попытки воздействовать на восставших именем бога Николай направил к </w:t>
      </w:r>
      <w:r w:rsidRPr="00395962">
        <w:rPr>
          <w:rFonts w:ascii="Times New Roman" w:hAnsi="Times New Roman" w:cs="Times New Roman"/>
          <w:sz w:val="16"/>
          <w:szCs w:val="16"/>
        </w:rPr>
        <w:lastRenderedPageBreak/>
        <w:t>ним своего младшего брата, Михаила. Но эта попытка тоже не удалась.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Короткий зимний день клонился к вечеру. «Пронзительный ветер леденил кровь в жилах солдат и офицеров, стоявших так долго на открытом месте», - вспоминали потом декабристы. Наступали ранние петербургские сумерки. Уже было 3 часа дня, и стало заметно темнеть. Николай боялся наступления темноты. В темноте народ, скопившийся на площади, повёл бы себя активнее. Из рядов войск, стоявших на стороне императора. Начались перебежки к восставшим. Делегаты от некоторых полков, стоявших на стороне Николая, уже пробивались к декабристам и просили их «продержаться до вечера». Николай пустил в ход артиллерию. Но декабристы не пожелали сложить оружие и когда заговорили пушки, они ответили на их первые залпы ружейной пальбой. Целый час тяжелые орудия обрушивали на восставших смертоносный огонь. «В промежутках выстрелов можно было слышать, как кровь струилась по мостовой, растопляя снег, потом сама, алея, замерзала», - писал позже Николай Бестужев. В конце концов, они были вынуждены обратиться в бегство. К шести часам все было кончено. Всех восставших начали отлавливать и свозить в Петропавловскую крепость. На Сенатской площади подобрано было восемьдесят трупов. Кровь полиция присыпала снегом.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i/>
          <w:sz w:val="16"/>
          <w:szCs w:val="16"/>
          <w:u w:val="single"/>
        </w:rPr>
        <w:t>Восстание Черниговского полка на Украине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Эхо Сенатской площади долетело до южных полков, где среди офицеров было немало членов тайного общества. Известие о подавлении восстания в Петербурге привёз в Васильков, где стояли части Второй армии, девятнадцатилетний Ипполит Муравьёв-Апостол. Он был членом Северного тайного общества, а его старшие братья, Сергей и Матвей - Южного. В день восстания, 14 декабря он находился в Петербурге, был свидетелем расправы Николая I с декабристами и тотчас поскакал на юг, чтобы сообщить о случившемся братьям. Когда по приказу и Таганрога, в результате доноса Майбороды, был арестован Пестель, одновременно был дан приказ арестовать Сергея и Матвея Муравьевых-Апостолов и Бестужева-Рюмина. Их долго разыскивали и наконец арестовали в Трилесах, где было расквартировано одно из подразделений Черниговского полка.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Наутро обоих должны были вывезти в Васильков, где стоял Черниговский полк. Они сидели в избе под охраной, но караул был слабый, и этим воспользовались вызванные сюда тревожной запиской товарищи по полку. Пользуясь сочувствием солдат, они сняли караулы и освободили заключённых.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29 декабря 1825 года С. Муравьев-Апостол возглавил восстание Черниговского полка и утром 30 декабря вступил в Васильков. Перед выстроившимся 31 декабря полком священник Даниил Кейзер прочитал составленный С. Муравьевым-Апостолом и Бестужевым-Рюминым революционный «Катехизис» - замечательнейший документ революционной идеологии. Он написан в вопросах и ответах.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Вот небольшой отрывок из этого «Катехизиса», дающий представление о его характере: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Вопрос. Какое правление сходно с законом божьим?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Ответ. Такое, где нет царей. Бог создал нас всех равными и, сошедши на землю, избрал апостолов из простого народа, а не из знатных и царей.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Вопрос. Стало быть, бог не любит царей?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Ответ. Нет! Они прокляты суть от него, яко притеснители народа…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Вопрос. Отчего же упоминают в церквах о царях?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Ответ. От нечестивого приказания их самих, для обмана народа…</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Восставший полк двинулся на деревню Мотовиловку. Поджидая присоединения восставших частей, Сергей Муравьёв-Апостол 1 января 1826 г. объявил в Мотовиловке днёвку, затем двинулся по направлению к Белой Церкви. 3 января между Устимовкой и Ковалёвкой восставших встретили правительственные войска под командованием генерала Гейсмара. «Местность оказалась самою </w:t>
      </w:r>
      <w:r w:rsidRPr="00395962">
        <w:rPr>
          <w:rFonts w:ascii="Times New Roman" w:hAnsi="Times New Roman" w:cs="Times New Roman"/>
          <w:sz w:val="16"/>
          <w:szCs w:val="16"/>
        </w:rPr>
        <w:lastRenderedPageBreak/>
        <w:t>невыгодною для пехоты, имеющей встретиться с кавалерию. Мы продвигаемся вперёд. Раздаётся пушечный выстрел, за ним второй, ядро пролетело над головами. Мы всё шли вперёд, - писал в воспоминаниях Матвей Муравьев-Апостол. - Открылась пальба картечью, у нас несколько человек пало: убитыми, другие раненными… Тогда Сергей Иванович решился прекратить неравный бой и спасти сою команду от неминуемой гибели и приказал поставить ружья в козлы. Солдаты, повинуясь ему, не понимали с каким намерением начальник остановил их. Сергей Иванович сказал им, что виноват перед ними, что, возбудив в них надежду на успех, он их обманул. Артиллеристам Сергей Иванович стал махать белым платком и тут упал, пораженный картечью». Третий их брат, Ипполит, давший клятву «победить или умереть», застрелился после боя.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Раненного С. Муравьева-Апостола и Бестужева-Рюмина, а также всех восставших солдат арестовали и отправили в Петербург. Сопротивление Черниговцев было подавлено.</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100.Причины поражения восстания декабристов. Историческое значение восстания декабристов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ПРИЧИНЫ ПОРАЖЕНИЯ И ЗНАЧЕНИЕ ВОССТАНИЯ ДЕКАБРИСТОВ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Главной причиной поражения явилось то, что намеченный план осуществить не удалось. Утром 14 декабря Булатов, Каховский и Якубович отказались от своих действий. Декабристам удалось повести за собой только 3 тысячи солдат лейб-гвардии Московского, лейб-гвардии Гренадерского полков и гвардейского морского экипажа. Они собрались на Сенатской площади только к 11 часам. Диктатор Трубецкой не явился на площадь, что дезорганизовало восставших.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Узость движения, боязнь сблизится с народом, утопизм идей, пренебрежение конспирацией - все это тоже явилось причинами подавления восстания декабристов.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Потерпев поражение в социально-политической борьбе, декабристы одержали духовно-нравственную победу, показали пример истинного служения своему отечеству и народу, внесли лепту в формирование новой нравственной личности.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Опыт движения декабристов стал предметом для осмысления следующих за ними борцов с самодержавием и крепостничеством, повлиял на весь ход русского освободительного движения.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Движение декабристов оказало огромное влияние на развитие русской культуры. Однако, исходя из конкретно-исторической ситуации, поражение декабристов ослабило интеллектуальный потенциал русского общества, спровоцировало усиление правительственной реакции, задержало, по словам П.Я. Чаадаева, развитие России на 50 лет.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До декабристов в России были либо стихийные восстания крестьян, без осознанной политической программы борьбы, либо выступления прогрессивных для своего времени одиночек-революционеров, из которых особенно выдающимися является А.Н.Радищев. Декабристы первыми в стране создали революционную организацию, разработали программу свержения царского самодержавия и отмены крепостного права и в соответствии с этим осуществили вооруженное выступление против крепостническо-абсолютистского строя.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Таким образом, восстание декабристов имело большое значение в истории революционного движения в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Разгром восстания декабристов был важнейшим уроком для последующих поколений революционеров. Декабристы завещали им свой революционный опыт, и опыт этот показал, что «протест ничтожной горсточки революционеров бессилен без поддержки народа».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Эпоха декабристов притягивала к себе писателей. Она явилась темой крупнейших произведений русской художественной литературы, пользующихся всеобщей любовью и известностью. Сосланные декабристы оказали большое влияние и на культуру Сибири. Они основывали там школы, создавали библиотеки, </w:t>
      </w:r>
      <w:r w:rsidRPr="00395962">
        <w:rPr>
          <w:rFonts w:ascii="Times New Roman" w:hAnsi="Times New Roman" w:cs="Times New Roman"/>
          <w:sz w:val="16"/>
          <w:szCs w:val="16"/>
        </w:rPr>
        <w:lastRenderedPageBreak/>
        <w:t>лечили народ, вводили новые сельскохозяйственные усовершенствования.</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101.Массовое движение во второй четверти </w:t>
      </w:r>
      <w:r w:rsidRPr="00395962">
        <w:rPr>
          <w:rFonts w:ascii="Times New Roman" w:hAnsi="Times New Roman" w:cs="Times New Roman"/>
          <w:b/>
          <w:sz w:val="16"/>
          <w:szCs w:val="16"/>
          <w:u w:val="single"/>
          <w:lang w:val="en-US"/>
        </w:rPr>
        <w:t>XIX</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Вторая четверть XIX в. была отмечена массовыми крестьянскими и городскими волнениями. В 1830—1831 годы имели место холерные бунты, вызванные усилением карантинных мер правительства, — в Севастополе, Тамбове, Петербурге, новгородских военных поселениях. Широкое крестьянское движение, вызванное восстанием в Польше, охватило в эти же годы Литву и Правобережную Украину. Произошли волнения и в государственных деревнях: в начале 30-х годов — в связи с увеличением повинностей, в 1839 г. — в связи с засухой и неурожаем, в 1841—1843 годах в связи с проведением реформы Киселева, усилившей произвол администрации. В 1847 г. имело место крупное крестьянское движение на Витебщине, вызванное слухами о получении свободы для лиц, три года проработавших на строительстве железной дороги между Петербургом и Москвой. Инвентарная реформа в Правобережной Украине также породила волну крестьянского недовольства. Лейтмотивом всех движений была жажда воли. В крестьянской среде стали появляться «рассуждающие головы». Массовые движения народа отрицательно влияли на состояние народного хозяйства страны, тормозили помещичью колонизацию Юга и Заволжья. Но они и послужили фактором формирования революционно-демократической идеологии.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После восстания декабристов центр общественно-политической жизни страны переместился в Московский университет, где активно действовали небольшие студенческие антиправительственные кружки: братьев В.И. и М.И. Критских (раскрыт в 1827 г.), Н.П. Сунгурова (1831 г.), А.И. Герцена и Н.П. Огарева (1834 г.). Такие же кружки были во Владимире, Нежине, Курске, на уральских заводах. Активных членов, как правило, ссылали, а остальные состояли под надзором полиции.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Настроения пессимизма, господствовавшие в обществе после подавления декабристов, наиболее ярко воплотил в цикле «Философических писем» П.Я. Чаадаев. Он создал их в 1829—1831 годах на французском языке, а первое «Письмо» опубликовал в 1836 г. в московском журнале «Телескоп». Все причастные к публикации лица были жестоко наказаны: редактор сослан, цензор отстранен от должности, а автор объявлен умалишенным. В «Письме» Чаадаев подверг беспощадной критике общественные и нравственные устои России, сделав вывод о том, что у нее нет будущего и что она не дала миру ничего положительного. С этим не согласились передовые мыслители и писатели, но сам факт постановки вопроса о судьбе России оказался судьбоносным. Отсюда берет начало полемика западников и славянофилов. </w:t>
      </w:r>
      <w:r w:rsidRPr="00395962">
        <w:rPr>
          <w:rFonts w:ascii="Times New Roman" w:hAnsi="Times New Roman" w:cs="Times New Roman"/>
          <w:sz w:val="16"/>
          <w:szCs w:val="16"/>
        </w:rPr>
        <w:cr/>
        <w:t xml:space="preserve">В 30-е годы общественно-политическая жизнь России заметно оживилась. Оформились три направления мысли: охранительское, либеральное и революционно-демократическое, обострилась идейная борьба. Ее содержанием был вопрос о крепостном праве и путях развития России.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Идейным стержнем охранительской политики стала теория официальной народности, возведенная в ранг государственной идеологии. Ее основы были изложены еще в 1811 г. Н.М. Карамзиным в «Записке о древней и новой России», переведены на идеологический язык С.С. Уваровым в 1832 г., стали предметом толкований профессоров Московского университета С.П. Шевырева и М.П. Погодина, а также журналистов Н.И. Греча и Ф.В. Булгарина. Идейная формула гласила: «Самодержавие, православие, народность». За ней скрывалась попытка доказать, что самодержавно-крепостнический строй идеально соответствует «народному духу» России и воплощает собой наилучший порядок вещей и с религиозной, и с политической точки зрения.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Либеральная оппозиция царизму была представлена двуединым направлением — славянофилов и западников. При всей разности их позиций объединяющим началом было резкое неприятие </w:t>
      </w:r>
      <w:r w:rsidRPr="00395962">
        <w:rPr>
          <w:rFonts w:ascii="Times New Roman" w:hAnsi="Times New Roman" w:cs="Times New Roman"/>
          <w:sz w:val="16"/>
          <w:szCs w:val="16"/>
        </w:rPr>
        <w:lastRenderedPageBreak/>
        <w:t xml:space="preserve">крепостного права и интерес к вопросу о судьбе России. Они выступали за проведение буржуазных по сущности реформ, хотя славянофилы заявляли себя противниками буржуазного строя. Славянофильство было более противоречивым течением, нежели западничество. Оно во многом сближалось с охранительской идеологией: учение о самобытности и национальной исключительности русского народа, его мессианском предназначении, защита самодержавия, православия, традиционных общественных институтов. Основные положения славянофильской доктрины были сформулированы в 1839 г. в статье А.С. Хомякова «О старом и новом» и ответной статье И.В. Киреевского «В ответ Хомякову». Видными представителями этого течения являлись также П.В. Киреевский, братья К.С. и И.С. Аксаковы и их отец С.Т. Аксаков, А.И. Кошелев, Ю.Ф. Самарин. Славянофильство эволюционировало по пути усиления консервативных настроений. Все более лояльно славянофилы стали относиться к верховной власти. Многие из них превратились в деятельных сотрудников в деле проведения крестьянской реформы 1861 г. Как идейно-политическое течение русской общественной мысли славянофильство сходит с исторической арены в середине 70-х годов XIX 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плане политической ориентации западничество было намного более пестрым течением, нежели славянофильство. Приверженцами eго объявляли себя те, кто противостоял славянофилам. Поэтому здесь оказались и умеренные либералы (П.В. Анненков, В.П. Боткин, К.Д. Кавелин), и революционеры-демократы (В.Г. Белинский, А.И. Герцен, Н.П. Огарев), и известные профессора Московского университета (Т.Н. Грановский, С.М. Соловьев). Западники отказывали России в самобытности, выступали за ее европеизацию, в противовес славянофилам идеализировали роль Петра I, большое значение придавали государственной власти в форме ограниченной монархии и реформам сверху во имя предотвращения революции.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революционном лагере 30—40-х годов преобладало еще дворянство, яркими представителями которого являлись А.И. Герцен и Н.П. Огарев. Вместе с тем все более заметную роль начинают играть разночинцы, с которыми связано формирование революционно-демократического направления в освободительном движении России. Это было время распространения социалистических идей, сначала в утопической форме, а на рубеже 40—50-х годов — в виде теории «русского социализма» Герцена. Демократизация состава участников освободительного движения обусловила осознание необходимости опоры на народные массы. В отличие от декабристов новое поколение уделяло внимание разработке только теории революционной борьбы. В этом сказалось широкое увлечение общества диалектическими идеями Гегеля. Под их воздействием революционеры обосновывали неизбежность качественного революционного скачка в развитии общественных отношений. Пропаганда новых идей велась главным образом в литературе, искусстве и науке.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Одним из наиболее ярких представителей революционно-демократического крыла общественного движения 40-х годов был В.Г. Белинский, «литературный бунтовщик», публиковавший свои статьи в журнале «Отечественные записки». Самым ярким его произведением являлось знаменитое письмо к Гоголю конца 40-х годов, ставшее манифестом революционной мысли и широко распространившееся по стране. В нем он подверг беспощадной критике политическую систему и официальную церковь в России. В качестве первостепенных задач поставил «пробуждение в народе чувства человеческого достоинства», ликвидацию крепостничества, отмену телесных наказаний, строгое исполнение законов.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Самым значительным после декабристского был политический процесс над петрашевцами, осужденными за «заговор идей». Основателем кружка был выпускник Царскосельского лицея чиновник МИДа М.В. Буташевич-Петрашевский, на петербургской квартире которого по пятницам начиная с зимы </w:t>
      </w:r>
      <w:r w:rsidRPr="00395962">
        <w:rPr>
          <w:rFonts w:ascii="Times New Roman" w:hAnsi="Times New Roman" w:cs="Times New Roman"/>
          <w:sz w:val="16"/>
          <w:szCs w:val="16"/>
        </w:rPr>
        <w:lastRenderedPageBreak/>
        <w:t xml:space="preserve">1845 г. собирался кружок молодых интеллигентов. До 1848 г. он носил просветительский характер, но особое внимание уделял обсуждению проблем социализма. С 1848 г. главной темой заседаний стали вопросы будущего России и проблемы революции. На этом этапе умеренные участники «пятниц» отошли от кружка. На их место встали сторонники активных революционных мер: Н.П. Григорьев, И.М. Дебу, А.И. Пальм, Ф.Г. Толь, П.Н. Филиппов. Весной 1849 г. петрашевцы приступили к созданию тайной организации и разработке плана вооруженного восстания. Но 23 апреля 1849 г. кружок был разгромлен. К следствию были привлечены 122 человека, из них 21 человек был приговорен к расстрелу, в последний момент замененному каторгой и арестантскими ротами.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Непродолжительное время действовала на Украине еще одна тайная политическая организация, названная в честь создателей славянской письменности Кирилла и Мефодия. В ней определились два направления — либеральное и революционное. Первое было представлено историком Н.И. Костомаровым, В.М. Белозерским, второе — поэтом Т.Г. Шевченко, Н.И. Савичем, H.И. Гулаком. Движение возрождало традиции Общества соединенных славян, выступало за всеславянскую демократическую федерацию, ликвидацию крепостничества и самодержавия. Общество не успело приступить к активным действиям. В марте 1847 г. 13 его активистов были арестованы Т.Г. Шевченко был сослан рядовым в Отдельный Оренбургский корпус, ему было запрещено писать и рисовать.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Конец 40-х годов ознаменовался наступлением правительства на передовую общественность. Испуганное революциями 1848 г. в Европе самодержавие резко ужесточило курс внутренней политики, нанесло удары по оппозиции. Разгром Кирилло-Мефодиевского общества, кружка петрашевцев, смерть В.Г. Белинского заставили лидера революционного движения тех лет, А.И. Герцена, в 1847 г. эмигрировать за границу. В 1853 г. в Лондоне он основал Вольную русскую типографию и начал пропаганду социализма. Изощрявшийся в полемическом задоре против славянофилов, Герцен, по иронии судьбы, спустя 10 лет вынужден был признать главную славянофильскую идею о самобытном пути развития России. Окунувшись в жизнь революционной Европы, Герцен разочаровался в европейском социализме и пришел к выводу о том, что социализм должен первоначально утвердиться в России на базе крестьянской поземельной общины. Таким образом, общинный социализм в стране должен утвердиться минуя капитализм с присущими ему «язвами». Слабость капитализма, отсутствие пролетариата и сильные позиции крестьянской общины — таковы условия распространения социализма в России. Идеи Герцена носили вполне утопический характер. За социалистическим фасадом ясно просматривался революционный демократизм. В случае успеха план Герцена неизбежно должен был привести к расцвету именно буржуазных отношений. Теория русского социализма стала «предтечей» народничества в России.</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102.Усиление внутренней реакции при Николае </w:t>
      </w:r>
      <w:r w:rsidRPr="00395962">
        <w:rPr>
          <w:rFonts w:ascii="Times New Roman" w:hAnsi="Times New Roman" w:cs="Times New Roman"/>
          <w:b/>
          <w:sz w:val="16"/>
          <w:szCs w:val="16"/>
          <w:u w:val="single"/>
          <w:lang w:val="en-US"/>
        </w:rPr>
        <w:t>I</w:t>
      </w:r>
      <w:r w:rsidRPr="00395962">
        <w:rPr>
          <w:rFonts w:ascii="Times New Roman" w:hAnsi="Times New Roman" w:cs="Times New Roman"/>
          <w:b/>
          <w:sz w:val="16"/>
          <w:szCs w:val="16"/>
          <w:u w:val="single"/>
        </w:rPr>
        <w:t>. Мероприятия правительства по улучшению материальной базы и сословно-классовых привилегий дворянства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Усиление реакции при Николае I.</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 восшествии на престол и после расправы с декабристами новый император Николай I опубликовал Манифест (июль 1826 г.); в котором намечались пути развития русской государствен¬ности и ряд идей которого был определенно заимствован из программ и проектов самих декабристов и сформулирован под влиянием П.М. Ка¬рамзина (его записка «О древней и новой России» была представлена еще Александру I в 1811 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Актуальные проблемы государственного переустройства были изло¬жены в особой записке: необходимо даровать «ясные законы», сформу¬лировать систему скорого судопроизводства, укрепить финансовое поло¬жение дворянства, развивать торговлю и промышленность на основе устойчивого </w:t>
      </w:r>
      <w:r w:rsidRPr="00395962">
        <w:rPr>
          <w:rFonts w:ascii="Times New Roman" w:hAnsi="Times New Roman" w:cs="Times New Roman"/>
          <w:sz w:val="16"/>
          <w:szCs w:val="16"/>
        </w:rPr>
        <w:lastRenderedPageBreak/>
        <w:t>законодательства, улучшить положение земледельцев, уп¬разднить торговлю людьми, развивать флот и морскую торговлю и т.д. Декабристские требования указывали императору на наиболее явные и назревшие нужды в государстве, консервативные идеи Карамзина - на наиболее приемлемые пути их решения. Вместе с тем наиболее радикаль¬ные консерваторы и реакционеры (Аракчеев и Фотий) были устранены из ближнего круга императора.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М.М. Сперанскому, ставшему умеренным консерватором, в 1826 г. было поручено руководство комиссией законов, вскоре преобразованной во Второе отделение Собственной Его Величества канцеля-рии.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конце 1826 г. для выработки общего плана государственных преобра¬зований образуется особый Комитет под председательством В.П. Ко¬чубея, которому поручалось пересмотреть основы и уставы существующе¬го государственного управления и выработать ряд предложений. Работа Комитета была завершена лишь в 1832 г. Комитет рассматривал вопросы о положении дворянства и средних классов, о системе дворянских выбо¬ров, об управлении государственными крестьянами, затрагивался и крес¬тьянский вопрос.</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 протяжении 30-40-х годов, в зависимости от остроты политического положения внутри России и за рубежом, правительство Николая I то усиливало репрессии, то пыталось законодательным путем несколько смягчить в интересах помещиков-дворян наиболее жесткие крепостные порядки. Сущность политики царизма при этом оставалась неизменной. Учреждая для рассмотрения проектов правительственных реформ так называемые секретные комитеты (всего их было создано около десятка), Николай I добивался сохранения и упрочения самодержавно-крепостнического строя. Подлинный замысел царизма выдал постоянный участник этих комитетов барон Корф, который признался, что было бы лучше «не трогать ни части, ни целого», и цинично добавил: «Так мы, может быть, долее проживем». Царское правительство последовательно укрепляло материальную базу дворян-крепостников - помещичье землевладение. За 1826 - 1836 гг. дворянам было передано более 300 тыс. десятин казенных земель. Казна щедро раздавала им сотни миллионов рублей под залог имений. В 1845 г. был введен закон о майорате, запрещавший дробить при наследовании крупные дворянские поместья.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Не меньшую заботу Николай I проявлял при охране сословно-классовых привилегий дворян. В 1836 г. было еще раз подтверждено их монопольное право владеть крепостными крестьянами. Ограничен был также доступ в ряды привилегированного дворянства из других сословий, для чего создано было особое звание «почетных граждан», которое давалось видным мануфактуристам, крупнейшим купцам, некоторым ученым и деятелям искусства, до того иногда получавшим дворянство. Затруднен был переход в ряды дворян и для чиновников: дворянами становились лишь дослужившиеся до чина V класса, в то время как по табели о рангах дворянство получали начиная с VIII класса.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Дворянско-помещичьми интересами определялась политика царского правительства и по отношению к крестьянству. В связи с частыми волнениями крестьян крестьянский вопрос систематически обсуждался при Николае I почти во всех секретных комитетах. Но результаты этого обсуждения сводились к предупреждению лишь наиболее вопиющих злоупотреблений крепостников. Так, было запрещено дробление крестьянских семей при продаже, ограничено приобретение крестьян беспоместными дворянами - они могли покупать крепостных только с землей. В конце 40-х годов в юго-западных губерниях, где было много польских пощиков, начали вводиться «инвентари», в которых определялся размер феодальных повинностей крестьян.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Иногда делался шаг назад даже по сравнению с законодательством о крестьянах начала XIX в. В 1842 г. закон об «обязанных крестьянах» подтвердил право помещиков освобождать крестьян по соглашению с ними за выкуп, но при условии, что надельные земли остаются собственностью помещиков. «Обязанные крестьяне» в отличие от «свободных хлебопашцев» (по закону 1803 г.) получали свои прежние наделы не в собственность, а только во временное пользование.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1837 -1841 гг. правительство провело реформу управления крестьянами, принадлежавшими казне. Они были переданы в ведение учрежденного для этой цели министерства государственных имуществ с многочисленным штатом чиновников в центре и на местах. Глава министерства граф П. Д. Киселев наметил широкую программу деятельности. Предполагалось улучшить землепользование крестьян, упорядочить взимание с них оброка, ввести новейшую агротехнику, организовать больницы, школы и т. д. Это была типично крепостническая реформа, проводившаяся бюрократическим путем. Она сохраняла за казной право собственности на землю и подчиняла государственных крестьян стеснительной и мелочной опеке чиновников. В 1841-1845 гг. в ряде губерний произошли крупные волнения против бюрократического произвола в государственной деревне.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Замысел крепостников-реформаторов потерпел неудачу. Но реформа способствовала созданию условий для более быстрого развития капиталистического производства у государственных крестьян. После перехода казенных земель в особое министерство захват их помещиками стал ограничиваться. Была уничтожена барщинная эксплуатация крестьян в имениях, сдававшихся в аренду. Укреплялось подворное землепользование зажиточной прослойки крестьян, получавших от казны кредит и агрономическую помощь.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правительственных кругах рисовали себе Россию и в будущем аграрной страной, так как правительство Николая I опасалось социальных последствий развития фабричной промышленности. Но, несмотря на это, оно само вынуждено было в ряде случаев поощрять развитие капиталистического производства. Правительство стало устраивать выставки промышленных изделий, открыло в столице Технологический институт, создало Мануфактурный и Коммерческий советы с совещательным представительством мануфактуристов и купцов, в 1839-1843 гг. путем введения твердой серебряной валюты оно укрепило денежное обращение.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 ходатайствам фабрикантов было даже узаконено более широкое применение наемного труда в промышленности. В 1835 г. помещикам запретили отзывать оброчных крепостных с работы по найму на мануфактурах и фабриках до истечения договорного срока найма. В 1840 г. владельцы посессионных предприятий добились права отпускать на волю своих крестьян, чтобы шире использовать труд наемных рабочих.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Желая предотвратить рост рабочих волнений, правительство в 1835 г. предложило фабрикантам вести регулярные записи всех расчетов с рабочими и предупреждать их об увольнении не позднее как за две недели. Широкая эксплуатация детского труда на русских бумагопрядильнях вызвала запрещение в 1845 г. ночной работы для детей в возрасте до 12 лет. Одновременно для подавления стачечного рабочего движения было введено суровое наказание за участие в стачках (до ссылки на каторгу включительно). При этом в Уложении о наказаниях было сказано, что такая мера борьбы со стачками «заимствована из законодательства иностранного». Официальное утверждение крепостников, что «язва пролетариатства чужда России», опровергалось законодательной практикой самого царизма. </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103.«Теория официальной народности» - идеология николаевской реакции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Теория официальной народности - идеология охранительного направления общественной мысли, разработанная министром </w:t>
      </w:r>
      <w:r w:rsidRPr="00395962">
        <w:rPr>
          <w:rFonts w:ascii="Times New Roman" w:hAnsi="Times New Roman" w:cs="Times New Roman"/>
          <w:sz w:val="16"/>
          <w:szCs w:val="16"/>
        </w:rPr>
        <w:lastRenderedPageBreak/>
        <w:t>просвещения графом Уваровым С.С. консервативная теория, провозглашавшая существование и необходимость укрепления "истинно русских охранительных начал", которые защищают "силу и величие" России от "испорченной" Западной Европы. Таких начал три: православие, самодержавие и народность (понимаемая как национальная самобытность). Согласно этой теории русский народ глубоко религиозен и предан престолу, а православная вера и самодержавие составляют непременные условия существования России. Народность же понималась как необходимость придерживаться собственных традиций и отвергать иностранное влияние. Спокойная, устойчивая, благолепно-тихая Россия противопоставлялась мятущемуся, разлагающемуся Западу. Теория была составной частью политики правления Николая I. По существу власть опиралась на два "столпа": крестьянскую общину ("мир") и помещика-крепостника. Теория распространилась в просвещении, науке, литературе, искусстве, стала идеологией "Союза русского народа". В теории официальной народности ярко проявилась закономерность русской истории: любой поворот к консерватизму и охранительству всегда сочетается с антизападничеством и подчёркиванием особенностей собственного национального пути. Теория официальной народности была положена в основу преподавания в школах и университетах. Её проводниками стали консервативные историки Шевырев С. П. и Погодин М. П. Она широко пропагандировалась в печати усилиями таких литераторов, как Булгарин Ф. В., Греч Н. И., Кукольник Н. В. и др. Россия, в соответствии с теорией официальной народности, д.Б. выглядеть счастливой и умиротворенной. Бенкендорф А.Х. говорил: "Прошедшее России удивительно, её настоящее более чем великолепно, что же касается её будущего, то оно выше всего, что только может представить себе самое пылкое воображение".</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Стремясь противостоять революционным и либеральным идеям, самодержавие прибегало не только к репрессиям. Царь понимал, что взглядам могут противостоять лишь иные взгляды. Официальной идеологией николаевской России стала т.н. "теория официальной народности". Ее творцом стал министр просвещения граф С.С. Уваров. Основу теории составила "уваровская троица": православие - самодержавие - народность. Согласно этой теории, русский народ глубоко религиозен и предан престолу, а православная вера и самодержавие составляют непременные условия существования России. Народность же понималась как необходимость придерживаться собственных традиций и отвергать иностранное влияние. Спокойная, устойчивая, благолепно-тихая Россия противопоставлялась мятущемуся, разлагающемуся Западу.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"теории официальной народности" ярко проявилась закономерность русской истории: любой поворот к консерватизму и охранительству всегда сочетается с антизападничеством и подчеркиванием особенностей собственного национального пути.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"Теория официальной народности" была положена в основу преподавания в школах и университетах. Ее проводниками стали консервативные историки С.П. Шевырев и М.П. Погодин. Она широко пропагандировалась в печати усилиями таких литераторов как Ф. Булгарин, Н. Греч, Н. Кукольник и др.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Россия в соответствии с "теорией официальной народности" должна была выглядеть счастливой и умиротворенной. Бенкендорф говорил: "Прошедшее России удивительно, ее настоящее более чем великолепно, что же касается ее будущего, то оно выше всего, что только может представить себе самое пылкое воображение".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Сомнение в великолепии российской действительности само по себе оказывалось или преступлением, или свидетельством сумасшествия. Так, в 1836 г. по непосредственному распоряжению Николая I был объявлен сумасшедшим П.Я. Чаадаев, опубликовавший в журнале "Телескоп" смелые и </w:t>
      </w:r>
      <w:r w:rsidRPr="00395962">
        <w:rPr>
          <w:rFonts w:ascii="Times New Roman" w:hAnsi="Times New Roman" w:cs="Times New Roman"/>
          <w:sz w:val="16"/>
          <w:szCs w:val="16"/>
        </w:rPr>
        <w:lastRenderedPageBreak/>
        <w:t>горькие (хотя далеко не бесспорные) размышления об истории России и ее исторической судьбе.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конце 40-х гг., когда в Европе начались революции, стало очевидно, что попытка Уварова противопоставить революционной угрозе воспитание преданности престолу и церкви не удалась. Крамола все шире проникала в Россию. Недовольный Николай в 1849 г. уволил Уварова, сделав ставку только на подавление свободомыслия с помощью репрессий. Это знаменовало глубокий идейный кризис власти, окончательно оттолкнувшей от себя общество.</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104.Борьба передовых сил общества против крепостничества и самодержавия. Тайные кружки второй половины 20-х-нач.30-х гг. </w:t>
      </w:r>
      <w:r w:rsidRPr="00395962">
        <w:rPr>
          <w:rFonts w:ascii="Times New Roman" w:hAnsi="Times New Roman" w:cs="Times New Roman"/>
          <w:b/>
          <w:sz w:val="16"/>
          <w:szCs w:val="16"/>
          <w:u w:val="single"/>
          <w:lang w:val="en-US"/>
        </w:rPr>
        <w:t>XIX</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Общественно-политические взгляды декабристов.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Разложение феодально-крепостнического строя в России, возникновение и развитие капиталистических отношений, борьба народных масс против произвола и деспотизма породила движение декабристов.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Это движение сложилось на почве российской действительности, оно объективно отражало и защищало интересы нарождающегося буржуазного общества. Декабристы в условиях зарождающегося кризиса феодально-крепостнического строя сознательно с оружием в руках выступали за отмену крепостного права. Задачи, которые они пытались разрешить, отвечали интересам большинства народных масс, поступательному движению страны.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Объективно декабристы выступали против феодальной собственности на землю. Борясь против крепостничества, против феодальной эксплуатации крестьян, права помещика на обладание трудом крепостных, они высказывались за передачу части земли бывшим крепостным крестьянам. Реализация проекта декабристов означала превращение земли в буржуазную собственность, следовательно, вся их деятельность была направлена на разрушение старого строя.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Движение декабристов всецело было связано с развитием освободительного движения по всему миру в 18, начале 19 века. Борясь против крепостного права и самодержавия, нанося революционные удары феодальной собственности, они тем самым расшатывали всю феодально-крепостническую систему.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Движение декабристов относиться к периоду, когда все передовые силы человечества стремились решить основную историческую задачу — разрушение уже отжившей себя феодально-крепостнической системы народного хозяйства, дать простор производственным силам общества, поступательному революционному развитию общества. Таким образом, движение декабристов укладывалось в рамки единого революционного процесса в начале 19 века, начавшегося революцией в США и во Франции в конце 18 века.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Движение декабристов стоит на плечах передовой общественной мысли в России. Оно было хорошо знакомо со взглядами Фонвизина, Радищева и многих других идеологов реформаций.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Декабристы считали, что источником верховной власти в России является народ, что ему добиться освобождения можно, подняв восстание против самодержавия. Политическое сознание декабристов стало пробуждаться в первые десятилетия 19 века. Определенное влияние на становление их мировоззрения оказала Великая Французская революция конца 18 века, революции в Европе и Отечественная война 1812 года. Именно война со всей ее глубиной поставила перед декабристами вопрос о судьбах Родины. “Мы были детьми 12 года,”— говорил Д. Муравьев (один из декабристов).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Первым тайным обществом возникло в 1816г., которое называлось “Союз спасения или общество истинных и верных сынов отечества”. Затем появилось “Северное” и “Южное” общества, “Союз благоденствия” и, наконец, — “Общество соединенных славян”.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Уже в первом тайном обществе была определена цель движения. Ввод конституции и отмена крепостного права — выводы, </w:t>
      </w:r>
      <w:r w:rsidRPr="00395962">
        <w:rPr>
          <w:rFonts w:ascii="Times New Roman" w:hAnsi="Times New Roman" w:cs="Times New Roman"/>
          <w:sz w:val="16"/>
          <w:szCs w:val="16"/>
        </w:rPr>
        <w:lastRenderedPageBreak/>
        <w:t xml:space="preserve">послужившие основой для дальнейшего развития взглядов декабристов. “Союз благоденствия” выдвинул на первый план задачу по формированию общественного мнения, опираясь на которое они рассчитывали совершить государственный переворот. Для того, чтобы передовое общественное мнение оказало давление на правящие круги, овладело умом ведущих деятелей страны, члены “Союза благоденствия” принимали участие во многих благотворительных обществах, создавали управы, ланкастерские школы, литературные общества, вели широкую пропаганду взглядов, создавали литературные альманахи, защищали несправедливо осужденных, выкупали крепостных — талантливых самородков.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 одном из заседаний “Союза благоденствия” выступил Пестель, доказав все выгоды и преимущества республиканского строя. Взгляды Пестеля были поддержаны.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Идейно политическая борьба между умеренным и радикальным крылами “Союза благоденствия” , стремление развернуть активную борьбу с самодержавием заставило руководство Союза распустить в 1821г. его, чтобы освободиться от умеренных колеблющихся и случайных попутчиков и создать обновленную, строго законспирированную организацию.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После 1821-22гг. возникают две новые организации декабристов — “Северное” и “Южное” общества (Эти общества подготовили вооруженное восстание 14 декабря 1825г.). “Северное“ общество возглавлял Муравьев и Рылеев, а “Южное” — Пестель.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Члены общества подготовили и обсудили два прогрессивных документа: “Русскую правду” Пестеля и “Конституцию” Муравьева. Наиболее радикальными взглядами отличалась “Русская правда”, в которой провозглашалось уничтожение крепостного права, полное равенство всех граждан перед законом, Россия провозглашалась республикой, единым и неделимым государством, отвечающей федеративному устройству государства. Население имело одинаковые права и выгоды, равные обязанности нести все тяготы. В “Русской правде” говорилось, что обладание другими людьми, как своей собственностью, без предварительного с ним согласия — есть дело постыдное, противное сущности человечества, законам естества, законам христианства. Поэтому не может боле существовать в России право одному человеку управлять другим.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Согласно положениям “Русской правды” при решении аграрного вопроса Пестель исходил из того, что земля — есть общественное достояние, что каждый гражданин России имеет право получить земельный надел. Однако, признавалась частная собственность на землю. Пестель не хотел уничтожить помещичье землевладение, оно должно быть ограничено.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“Русская правда” определяла, что высшая законодательная власть должна принадлежать народному вече, которое избиралось в количестве 500 человек на 5 лет. Исполнительную власть осуществляла избираемая народным вечем на 5 лет Державная дума, состоявшая из 5 человек. Ежегодно 20 % членов народного вече и Державной думы переизбиралось. Председатель Державной думы являлся президентом страны. Президент избирался из членов народного вече, при условии нахождении претендента на пост президента в составе народного вече в течение 5 лет. Внешний контроль власти должен был осуществлять Верховный собор, состоявший из 120 человек. Законодательную власть на местах должны были осуществлять окружные, уездные и волостные наместные собрания, а исполнительную — окружные, уездные и волостные правления. Возглавлять наместные органы должны были выборные посадники, волостные собрания — волостной производитель, избираемый на один год.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Разработанная Муравьевым “Конституция” России предлагала ликвидацию самодержавия и сословное деление населения, провозглашала всеобщее равенство граждан, неприкосновенность личной собственности и имущества, свободу слова, печати, собраний, вероисповедания, передвижения и выбора профессии. “Конституция” Муравьева также провозглашала отмену </w:t>
      </w:r>
      <w:r w:rsidRPr="00395962">
        <w:rPr>
          <w:rFonts w:ascii="Times New Roman" w:hAnsi="Times New Roman" w:cs="Times New Roman"/>
          <w:sz w:val="16"/>
          <w:szCs w:val="16"/>
        </w:rPr>
        <w:lastRenderedPageBreak/>
        <w:t xml:space="preserve">крепостного права. Крестьяне наделялись землей, причем крестьяне получали по 2 десятины земли на двор. Земля, которой владел крестьянин до введения “Конституции”, автоматически приписывалась к его личной собственности.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Консервативность “Конституции” проявлялась в вопросе о гражданстве. Гражданином России мог стать тот, которому было не менее 21 года, который имел постоянное место жительства, обладал недвижимой собственностью на сумму не менее 500 рублей или движимой собственностью на сумму не менее 1000 рублей, который платил исправно налоги и не находился у кого-либо в услужении. Гражданин обладал правом избирать. Этот имущественный ценз лишал возможности участвовать в политической деятельности страны большую часть населения.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Россия — федеральное государство, состоявшее из 13 держав и двух областей. Державы делились на уезды.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Высшим законодательным органом государства являлось двухпалатное народное вече, состоявшее из верховной думы и палаты народных представителей(нижняя палата). В верховную думу избиралось 40 депутатов. В палату народных представителей избиралось 450 депутатов, по одному человеку от 500.000 представителей мужского населения страны. Депутаты избирались на 6 лет. Каждые два года 1/3 часть палаты переизбиралась. На местах законодательным органом являлось державное вече, избираемое на 2 года. Высшая исполнительная власть в стране принадлежала, согласно “Конституции”, императору, который был верховным главнокомандующим, он назначал послов, верховных судей и министров. Оклад императора определялся в размере 8.000.000 рублей ежегодно. Исполнительная власть в Державе осуществлялась державным правителем, наместником, избираемым на 3 года народным вечем. Судебными органами были Державное и Верховное судилища. Судьи выбирались и не сменялись.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России вводилась всеобщая воинская повинность.</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После неудавшегося восстания декабристов 14 декабря 1825 года члены “Северного” и “Южного” обществ были арестованы и судимы, пятерых из которых казнили, а остальных отправили на каторжную работу.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Но дело декабристов не пропало зря, декабристы породили новую плеяду революционеров.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После восстания декабристов власть ответила годами реакции. Но и в эти года возникали подпольные революционные организации, кружки, возникло либерально-буржуазное течения, получившие названия славянофилов и западников. Славянофилы считали, что надо опираться на народ в достижении целей, а западники — надо использовать передовой опыт европейских государств. В 40-ые годы в России появляется организация, во главе которой стал Петрашевский. Они первые поставили вопрос о возможности существования в России социализма.</w:t>
      </w:r>
    </w:p>
    <w:p w:rsidR="00395962" w:rsidRPr="00395962" w:rsidRDefault="00395962" w:rsidP="000E5E28">
      <w:pPr>
        <w:tabs>
          <w:tab w:val="left" w:pos="3828"/>
        </w:tabs>
        <w:spacing w:after="0"/>
        <w:ind w:left="-1134"/>
        <w:rPr>
          <w:rFonts w:ascii="Times New Roman" w:hAnsi="Times New Roman" w:cs="Times New Roman"/>
          <w:b/>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b/>
          <w:sz w:val="16"/>
          <w:szCs w:val="16"/>
        </w:rPr>
        <w:t>Кружки 20--30-х гг. XIXв</w:t>
      </w:r>
      <w:r w:rsidRPr="00395962">
        <w:rPr>
          <w:rFonts w:ascii="Times New Roman" w:hAnsi="Times New Roman" w:cs="Times New Roman"/>
          <w:sz w:val="16"/>
          <w:szCs w:val="16"/>
        </w:rPr>
        <w:t>. Во второй половине 20-х гг. среди московской молодежи выделялся Д. В. Веневитинов, талантливый поэт и философ, служивший в одном из московских архивов. Его привлекло учение великого немецкого философа Фридриха Шеллинга, в произведениях которого большое место отводилось проблеме свободы. Вокруг Веневитинова сплотился тесный кружок друзей (А.С.Хомяков, И.В.Киреевский, А. И. Кошелев и др.). Они издавали «Московский вестник» на страницах которого размышляли о судьбах России. Но после смерти Веневитинова кружок надолго распался.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Среди других кружков можно назвать кружок Н. В. Станкевича. Кружок посещали люди, связанные с Московским университетом: историк Т. Н. Грановский, студент К. С. Аксаков (сын писателя С. Т. Аксакова) и другие молодые люди, в том числе В.Г. Белинский. Члены кружка увлекались философией Шеллинга и пытались использовать ее для познания русской жизни. Белинский в ту пору руководствовался абстрактными идеями борьбы добра и зла, света и мрака. Он призывал к </w:t>
      </w:r>
      <w:r w:rsidRPr="00395962">
        <w:rPr>
          <w:rFonts w:ascii="Times New Roman" w:hAnsi="Times New Roman" w:cs="Times New Roman"/>
          <w:sz w:val="16"/>
          <w:szCs w:val="16"/>
        </w:rPr>
        <w:lastRenderedPageBreak/>
        <w:t>преодолению разрыва между народом и интеллигенцией, к тесному, органическому врастанию России в контекст европейской культуры при сохранении своей национальной самобытности. С 1835г. в том же кружке работал М.А. Бакунин. Он всегда кипел новыми идеями, увлеченно проповедовал учение немецкого философа, который в основу своего учения об обществе и государстве положил идею свободы, признавал право народа на революцию. Под влиянием Белинского и Бакунина в кружке Станкевича укреплялось критическое отношение к российской действительности. 1836 г. после публикации в издании кружка «Телескоп» «Философического письма» Чаадаева, на кружок начались гонения, в 1837г он распался. Белинский и Бакунин обратились к философии Гегеля, чья сентенция “Все действительное--разумно, все разумное-- действительно” была понята Белинским и Бакуниным в смысле оправдания существующей действительности. Белинский довел его до предела, оправдывая самодержавие, крепостное право. У него начались споры с Бакуниным и резкое расхождение произошло с А.И.Герценом --незаконнорожденный сын богатейшего помещика --который с детства воспитывался на идеях французской революции и его соратником Огаревым.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Московском университете вокруг Герцена сложился кружок единомышленников. Они обсуждали события во Франции, где в1830 г. произошла революция, зачитывались произведениями социалиста Сен-Симона, обсуждали проблему равноправия женщин, а иногда устраивали веселые вечеринки. После одной из них Огарев был выслан в Пензенскую губернию, Герцен --в Пермь, затем в Вятку, после этого-- во Владимир. В 1840г. Герцен вернулся в Москву. В это же время он познакомился с философией Гегеля. Ее он назвал “алгеброй революции”. В1839 г. Белинский, получив приглашение из редакции журнала “Отечественные записки”, переехал в Петербург. На следующий год туда же переехал Герцен. Уехал за границу Бакунин. Эти представители кружковцев настаивали на необходимости изменения пути развития России, за образец, как правило, брался опыт Запада, например Франции.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Именно на расхождении понимания пути и предназначения России и ее связи с Западом строилась борьба двух других наиболее ярких течений общественной мысли того времени, которые предлагали свои пути развития России. Основным объектом теоретических дискуссий становится вопрос о том, каковы пути развития России, могут ли они быть просто воспроизведением путей Западной Европы или Россия имеет особенную самобытную судьбу. Формируются два течения: “славянофилы” и “западники”.</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105.Общественное движение  в 40-е года </w:t>
      </w:r>
      <w:r w:rsidRPr="00395962">
        <w:rPr>
          <w:rFonts w:ascii="Times New Roman" w:hAnsi="Times New Roman" w:cs="Times New Roman"/>
          <w:b/>
          <w:sz w:val="16"/>
          <w:szCs w:val="16"/>
          <w:u w:val="single"/>
          <w:lang w:val="en-US"/>
        </w:rPr>
        <w:t>XIX</w:t>
      </w:r>
      <w:r w:rsidRPr="00395962">
        <w:rPr>
          <w:rFonts w:ascii="Times New Roman" w:hAnsi="Times New Roman" w:cs="Times New Roman"/>
          <w:b/>
          <w:sz w:val="16"/>
          <w:szCs w:val="16"/>
          <w:u w:val="single"/>
        </w:rPr>
        <w:t xml:space="preserve"> века. Западники и славянофилы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Общественное движение 40-х гг.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b/>
          <w:sz w:val="16"/>
          <w:szCs w:val="16"/>
        </w:rPr>
        <w:t xml:space="preserve">Славянофильство </w:t>
      </w:r>
      <w:r w:rsidRPr="00395962">
        <w:rPr>
          <w:rFonts w:ascii="Times New Roman" w:hAnsi="Times New Roman" w:cs="Times New Roman"/>
          <w:sz w:val="16"/>
          <w:szCs w:val="16"/>
        </w:rPr>
        <w:t>как течение общественной мысли появилось в начале 1840-х гг. Его идеологами были литераторы и философы А.С. Хомяков, братья И.В. и П.В. Киреевские, К.С. и И.С. Аксаковы, Ю.Ф. Самарин и др.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Славянофильство можно охарактеризовать как российский вариант национал-либерализма. Развивая идею самобытности русской истории, славянофилы, в отличие от Шевырева, Погодина и Уварова, главной движущей силой считали не самодержавие, а православный народ, сплоченный в сельские общины. Одновременно, полемизируя с Чаадаевым, они доказывали, что именно православие предопределило великую будущность России, придало всей ее истории подлинно духовный смысл.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Основные положения теории славянофильства: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важнейшей характеристикой российского общества и российского государства является народность, а в основе самобытного российского пути развития лежат православие и национальный русский характер;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России власть находится в гармонии с народом в противоположность Европе, где обострены социальные </w:t>
      </w:r>
      <w:r w:rsidRPr="00395962">
        <w:rPr>
          <w:rFonts w:ascii="Times New Roman" w:hAnsi="Times New Roman" w:cs="Times New Roman"/>
          <w:sz w:val="16"/>
          <w:szCs w:val="16"/>
        </w:rPr>
        <w:lastRenderedPageBreak/>
        <w:t xml:space="preserve">конфликты. Самодержавие, по мнению славянофилов, избавляло российское общество от политической борьбы, в которой погрязла Европа;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основы русской общественной жизни заключаются в общинном строе в деревне, коллективизме, соборности;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Россия развивается ненасильственным путем;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России духовные ценности преобладают над материальными; Петр I насильственными методами внедрял опыт, механически заимствованный у Запада, что привело к нарушению естественного развития России, законсервировало крепостничество и породило социальные конфликты;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крепостное право необходимо ликвидировать, сохранив при этом общину и патриархальный уклад жизни (речь шла лишь о духовном укладе, славянофилы не выступали против современной техники, железных дорог и промышленности); для определения пути дальнейшего развития необходимо созвать Земский Собор;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следует объединить всех славян под эгидой России; славянофилы отрицали революцию и радикальные реформы, считая возможным лишь постепенные преобразования, проводимые “сверху” под давлением общества по принципу “царю - сила власти, народу - сила мнения”.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b/>
          <w:sz w:val="16"/>
          <w:szCs w:val="16"/>
        </w:rPr>
        <w:t>Западничество</w:t>
      </w:r>
      <w:r w:rsidRPr="00395962">
        <w:rPr>
          <w:rFonts w:ascii="Times New Roman" w:hAnsi="Times New Roman" w:cs="Times New Roman"/>
          <w:sz w:val="16"/>
          <w:szCs w:val="16"/>
        </w:rPr>
        <w:t xml:space="preserve"> оформилось как идейное течение в работах и деятельности историков, юристов и литераторов Т.Н. Грановского, К.Д. Кавелина, П.В. Анненкова, Б.Н. Чичерина, В.П. Боткина, В.Г. Белинского. Как и славянофилы, западники стремились к превращению России в передовую державу, к обновлению ее общественного строя. В то же время, представляя собой российский вариант классического либерализма, западничество отличалось оценкой характера развития страны и методов ее переустройства.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Основные идеи западничества: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Россия, развивающаяся по универсальным законам истории, отстает от Запада;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необходимо ликвидировать исторического отставания, восприняв опыт и духовные ценности Запада;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России следует утвердить либеральные идеалы свободы личности, гражданское общество и, в перспективе, установить конституционную монархию;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важно развивать рыночные отношения, предпринимательство, промышленность и торговлю; необходимо отменить крепостное право, передать крестьянам землю за выкуп;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следует развивать образования и распространять научные знания; западники основными методами своей деятельности считали формирование общественного мнения для подготовки преобразования России путем реформ "сверху".</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106.Начало революционно-демократического движения в России. В.Г.Белинский, А.И.Герцен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Революционно-демократическое движение 40 — 60-х гг. XIX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30 — 40-е годы XIX в. — время начала формирования в русской общественно-политической жизни революционно-демократической идеологии. Ее основателями стали В.Г. Белинский и А.И. Герцен.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Они резко выступали против теории “официальной народности”, против взглядов славянофилов, доказывали общность исторического развития Западной Европы и России, высказывались за развитие экономических и культурных связей с Западом, призывали использовать в России новейшие достижения науки, техники, культуры. Однако, признавая прогрессивность буржуазного строя по сравнению с феодальным, они выступали против буржуазного развития России, замены феодальной эксплуатации капиталистической.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Белинский и Герцен становятся сторонниками социализма. После подавления революционного движения 1848 г. Герцен разочаровался в Западной Европе. В это время он пришел к мысли, что русская деревенская община и артель содержат зачатки социализма, который найдет свое осуществление в Росси </w:t>
      </w:r>
      <w:r w:rsidRPr="00395962">
        <w:rPr>
          <w:rFonts w:ascii="Times New Roman" w:hAnsi="Times New Roman" w:cs="Times New Roman"/>
          <w:sz w:val="16"/>
          <w:szCs w:val="16"/>
        </w:rPr>
        <w:lastRenderedPageBreak/>
        <w:t>скорее, чем в какой-либо другой стране. Герцен и Белинский считали основным средством преобразования общества классовую борьбу и крестьянскую революцию. Герцен был первым, кто в русском общественном движении воспринял идеи утопического социализма, получившего в то время широкое распространение в Западной Европе. Герценовская теория русского общинного социализма дала мощный толчок развитию социалистической мысли в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Идеи общинного устройства общества получили дальнейшее развитие во взглядах Н.Г. Чернышевского. Сын священника, Чернышевский во многом предвосхитил появление в общественном движении России разночинцев. Если до 60-х гг. в общественном движении основную роль играла дворянская интеллигенция, то к 60-м гг. в России возникает разночинная интеллигенция (разночинцы — выходцы из различных сословий: духовенства, купечества, мещанства, мелких чиновников и т.п.).</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работах Герцена, Чернышевского по существу сложилась программа общественных преобразований в России. Чернышевский был сторонником крестьянской революции, свержения самодержавия и установления республики. Предусматривалось освобождение крестьян от крепостной зависимости, уничтожение помещичьего землевладения. Конфискованная земля должна была передаваться крестьянским общинам для распределения ее между крестьянами по справедливости (уравнительному принципу). Община при отсутствии частной собственности на землю, периодических переделах земли, коллективизме, самоуправлении должна была предотвратить развитие капиталистических отношений в деревне и стать социалистической ячейкой общества.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1863 г. по обвинению в сочинении листовки «Барским крестьянам от их доброжелателей…» Н. Г. Чернышевский был приговорен к семи годам каторги и вечному поселению в Сибирь. Только к концу жизни, в 1883 г., он был освобожден. Находясь в предварительном заключении в Петропавловской крепости, он написал знаменитый роман «Что делать?», который по недосмотру цензора был опубликован в «Современнике». На идеях этого романа и образе «нового человека» Рахметова воспитывалось потом не одно поколение российских революционеров.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Программа общинного социализма была взята на вооружение народниками, партией социалистов-революционеров. Ряд положений аграрной программы были включены большевиками в “Декрет и земле”, принятый II Всероссийским съездом Советов. Идеи Герцена и Чернышевского по-разному воспринимались их сторонниками. Радикально настроенная интеллигенция (в первую очередь студенческая молодежь) расценивала идею общинного социализма как призыв к непосредственному действию, более умеренная ее часть — как программу постепенного продвижения вперед.</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 xml:space="preserve">Белинский Виссарион Григорьевич (1811 - 1848) - </w:t>
      </w:r>
      <w:r w:rsidRPr="00395962">
        <w:rPr>
          <w:rFonts w:ascii="Times New Roman" w:hAnsi="Times New Roman" w:cs="Times New Roman"/>
          <w:sz w:val="16"/>
          <w:szCs w:val="16"/>
        </w:rPr>
        <w:t xml:space="preserve">Русский критик и публицист. Родился 11 июня (по старому стилю - 30 мая) 1811 в крепости Свеаборг (Финляндия), в семье флотского врача, а позднее - уездного лекаря. Мать была типичной провинциальной кумушкой, а отец, человек не без дарований, опустился под влиянием провинциальной жизни. Дедом его был священник, отец Никифор, по семейным преданиям праведник-аскет и подвижник. Характеры отца и матери отразились и на сыне. Темперамент матери, резкость и прямота отца проявились уже в молодом Белинском. В 1816 семья переехала в город Чембар (ныне Белинский) Пензенской губернии. В 1820 поступил в уездное училище, а с 1825 учился в пензенской гимназии. Не кончив учения в гимназии, в 1828 решил поступить в Московский университет. В конце 1829, после многих затруднений, ему удалось стать студентом Московского университета, поступив на словесный факультет. Любовь к родной литературе развилась с юных лет. Юноша сам пробовал писать, сочинять баллады, рассказы и считал себя, по его словам, "опасным соперником Жуковского". В конце 1830 перешел к </w:t>
      </w:r>
      <w:r w:rsidRPr="00395962">
        <w:rPr>
          <w:rFonts w:ascii="Times New Roman" w:hAnsi="Times New Roman" w:cs="Times New Roman"/>
          <w:sz w:val="16"/>
          <w:szCs w:val="16"/>
        </w:rPr>
        <w:lastRenderedPageBreak/>
        <w:t xml:space="preserve">другой отрасли искусства: стал писать в прозе драму "Дмитрий Калинин", направленную против крепостного права. В это время Белинский был казенно-коштным студентом, но относился к этому "казенному кошту" с ненавистью. В конце 30-го, когда в Москве свирепствовала холера, в университете был карантин, и студенты были заперты в нем в течение трех осенних месяцев. Этим временем невольного отдыха Белинский воспользовался для того, чтобы закончить трагедию и представил в университетскую цензуру для напечатания, где оно "признано было безнравственным, бесчестящим университет", профессора-цензоры пригрозили Белинскому ссылкой в Сибирь, каторгой или солдатчиной. Это так потрясло Белинского, что он в тот же день слег в больницу. В сентябре 1832 он был исключен из университета под предлогом "слабого здоровья и ограниченности способностей". Осенью 1836 в "Телескопе" было помещено знаменитое "философическое" письмо Чаадаева, за что журнал был разгромлен, а Белинский подвергнут обыску. С весны 1838 ему удалось вернуться к журнальной работе: его друзья стали издавать журнал "Московский Наблюдатель", в котором Белинскому пришлось играть роль не только литературного критика, но и редактора. С конца 1836 Белинский бедствовал. Неудачная любовь к Александре Бакуниной (сестре Михаила), в связи с тяжелым положением денежных дел, привела его к тому, что еще зимою 1836 он чувствовал себя совершенно опустившимся и, чтобы заглушить тяжелые чувства, "предавался чувственности". Такая жизнь довела его до болезни, и весною 1837 ему пришлось ехать лечиться на Кавказ на средства друзей. В конце 1839 он решился на переезд из Москвы в Петербург, где предстояла работа в "Отечественных Записках", продолжавшаяся до начала 1846. Это время было расцветом критической деятельности Белинского и расцветом "Отечественных Записок". В 1842 Белинский окончательно пришел к "социальности" и с этой точки зрения стал оценивать все литературные и общественные события. Начиная с 1841, он стал помещать в "Отечественных Записках" ежегодное обозрение русской литературы и продолжал до конца своей деятельности в этом журнале, до начала 1846. В начале 1841 Белинский был знаком с социализмом только понаслышке; в одном из писем середины 1841 он писал: "Надо познакомиться с сен-симонистами; я на женщину смотрю их глазами". Прошло еще два-три месяца, и Белинский познакомился уже с учением социализма и с 1842 стал проповедником мирового учения социализма. В 1842 - 1843 снова воскресла неудачная любовь к Бакуниной, и на этот раз Белинский, по-видимому, мог рассчитывать на взаимность. Но летом 1843 он, гостивший в то время в Москве у Боткина, встретился со своей будущей женой, Марией Васильевной Орловой, классной дамой московского института и немолодой уже женщиной. Белинский женился на ней в ноябре 1843. Брак этот, по-видимому, не был особенно удачным. Обострялась и болезнь - чахотка, которой Белинский был болен еще в Москве. Московские друзья устроили ему поездку по России с мая по октябрь этого года: знаменитый актер Щепкин собирался на гастроли по России, и Белинский отправился с ним. В начале 1847 доктора стали снова посылать его в путешествие на воды, в Силезию, и снова средства для поездки достали друзья. Белинский умер от чахотки 7 июня (по старому стилю - 26 мая) 1848, в Петербурге. Похоронен на Волковом кладбище. Он умер "вовремя", как говорил потом об этом Грановский, потому что в руки николаевских жандармов вскоре попало распространенное во многих списках его письмо к Гоголю, за одно чтение которого, был приговорен к смертной казни Достоевский. В 1849 управляющий III отделением канцелярии Его Величества (позднее департамент полиции) Дубельт "яростно сожалел" о смерти Белинского: "мы бы его сгноили в крепости" - таковы были слова Дубельта.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Среди произведений - статьи, реценции, драма: "Дмитрий Калинин" (1832, драма), "О русской повести и повестях г. Гоголя" ("Арабески" и "Миргород") (1835, статья), "Ничто ни о </w:t>
      </w:r>
      <w:r w:rsidRPr="00395962">
        <w:rPr>
          <w:rFonts w:ascii="Times New Roman" w:hAnsi="Times New Roman" w:cs="Times New Roman"/>
          <w:sz w:val="16"/>
          <w:szCs w:val="16"/>
        </w:rPr>
        <w:lastRenderedPageBreak/>
        <w:t>чем" (1835), "Стихотворения В. Бенедиктова" (1835), "Гамлет. Драма Шекспира. Мочалов в роли Гамлета" (1838, цикл статей), "Соч. в стихах и прозе Д.Давыдова", "Герой нашего времени". Соч. М. Лермонтова..." (1840), "Стихотворения М. Лермонтова..." (1841), "Взгляд на русскую литературу 1846 года", "Н.А. Полевой" (1846), "Взгляд на русскую литературу 1847 года", "Ответ В. Белинского (Гоголю)" (1847).</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b/>
          <w:sz w:val="16"/>
          <w:szCs w:val="16"/>
        </w:rPr>
        <w:t>ГЕ́РЦЕН Александр Иванович</w:t>
      </w:r>
      <w:r w:rsidRPr="00395962">
        <w:rPr>
          <w:rFonts w:ascii="Times New Roman" w:hAnsi="Times New Roman" w:cs="Times New Roman"/>
          <w:sz w:val="16"/>
          <w:szCs w:val="16"/>
        </w:rPr>
        <w:t xml:space="preserve"> (25 марта (6 апреля) 1812, Москва — 9 (21) января 1870, Париж) — русский революционер, писатель, философ, публицист; основоположник народнического этапа русского революционного движения, один из основателей Вольной русской печати. В своих литературных произведениях А.И. Герцен остро критиковал крепостнические порядки в Российской империи.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Александр Герцен был сыном богатого помещика И.Я. Яковлева и немки Луизы Гааг. Брак родителей не был оформлен, И.Я. Яковлев придумал сыну фамилию Герцен от немецкого слова Herz — сердце. В 1833 году Александр Герцен окончил физико-математическое отделение Московского университета. На жизненные взгляды молодого человека сильное влияние оказали движение декабристов, события Июльской революции во Франции (1830), Польского восстания (1830-1831), творчество Пушкина, Рылеева, Шиллера, произведения французских мыслителей конца 18 века. Сочинение Александра Герцена «О месте человека в природе» (1832) показывает его близкое знакомство с вопросами естествознания, с идеями философских и социальных учений Сен-Симона, Шеллинга, Кузена. В студенческие годы Герцен стремился осмыслить единство природы и человека, материи и сознания, эмпирического опыта и рационального мышления.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Московском университете вокруг А.И. Герцена и его друга Н.П. Огарева сложился кружок революционного направления, в который входили Н.И. Сазонов, А.Н. Савич, Н.М. Сатин, В.В. Пассек. В июле 1834 года о деятельности нелегального кружка стало известно властям. Вместе с некоторыми участниками кружка А.И. Герцен был арестован и в апреле 1835 года выслан в Пермь, а оттуда в Вятку, где он служил в губернской канцелярии. С 1836 года А.И. Герцен выступал в печати под псевдонимом Искандер. В конце 1837 года ему разрешили переехать во Владимир. В мае 1838 года Александр Герцен женился на Н.А. Захарьиной. В начале 1840 года он вернулся в Москву, в мае переехал в Петербург, где по настоянию отца поступил на службу в канцелярию министерства внутренних дел. В июле 1841 года за резкий отзыв в частном письме о полиции А.И. Герцен был выслан в Новгород, где служил в губернском правлении. В годы ссылки идейные и философские искания Герцена носили социально-религиозные формы, что нашло выражение как в его переписке, так и в философско-беллетристических произведениях «Из римских сцен» (1838), «Вильям Пен» (1839). Вернувшись из ссылки в июль 1842 года и поселившись в Москве, А.И. Герцен принял участие в борьбе славянофилов и западников. До середины 1840-х годов он взгляды западников, был главой их левого крыла. В эти же годы он выступил с беллетристическими и философскими произведениями.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цикле философских статей «Дилетантизм в науке» (1842-1843), идя по пути осмысления единства природы и человека, материи и сознания, трактуя диалектику Гегеля как «алгебру революции», А.И. Герцен пытался обосновать закономерность развития человечества к неантагонистическому обществу. Этот мир будущего, царство разума воплотит и осуществит рациональные моменты истории: реализм, преклонение перед природой, свойственное античности, принципы суверенности личности, свободы духа. Такое будущее Герцен отождествлял с социалистическим идеалом. Формой движения к новому миру является соединение философии с жизнью, науки с массами, воплощающими материальное начало истории. Когда произойдет слияние духа и материи, начнется пора «сознательного деяния», </w:t>
      </w:r>
      <w:r w:rsidRPr="00395962">
        <w:rPr>
          <w:rFonts w:ascii="Times New Roman" w:hAnsi="Times New Roman" w:cs="Times New Roman"/>
          <w:sz w:val="16"/>
          <w:szCs w:val="16"/>
        </w:rPr>
        <w:lastRenderedPageBreak/>
        <w:t>которое Герцен понимал как суть истинно человеческой деятельности, возвышающейся как над неосмысленным существованием, так и над оторванным от жизни бесстрастным занятием наукой, свойственным «цеховым ученым».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философских «Письмах изучении природы» (1844-1845) А.И. Герцен развивал идею единства противоположностей, утверждал о необходимости ликвидации антагонизма между естествознанием и философией или, как он писал между «эмпирией» и «идеализмом». А.И. Герцен ратовал за преодоление созерцательности метафизического материализма и за естественнонаучное переосмысление принципов познания, диалектического мышления, развитых в идеалистической форме Гегелем. А.И. Герцен высоко оценивал гегелевские научные методы и призывал ученых-эмпириков воспользоваться ими. Закономерность исторического развития он искал в объективных условиях жизни человеческого общества. К противоречиям, лежащим в основе общественного развития, А.И. Герцен относил борьбу между привилегированными и угнетенными классами и конфликты между личностью и средой. Классы он различал не по их отношению к средствам производства, а по различию в имущественном положении. Движущей силой истории Герцен считал народ. Свое мировоззрение в 1840-х годах он назвал реализмом и пришел к нему через идеализм и романтизм 1830-х годов. Реализм в его понимании охватывал разные области бытия: утверждение материалистической философии, демократических и революционных общественных идеалов, новой морали человека. Формирование гуманной свободной личности, которая стремится к преобразованию общества на разумных началах, он считал основной задачей воспитания. В целом в своих философских трудах А.И. Герцен утверждал союз философии с естественными науками.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Литературу он рассматривал как отражение общественной жизни и средство борьбы с самодержавием. Антикрепостническим пафосом проникнуты его повести «Доктор Крупов» (1847), «Сорока-воровка» (1848), роман «Кто виноват?» (1841-1846), который стал одним из первых русских социально-психологических романов. Герой романа Бельтов отражал философские идеалы самого Герцена. Противопоставление призрачного идеализма и эмпирического знания воплощено в основных персонажах герценовских произведений — Круциферском («Кто виноват?») и Крупове («Доктор Крупов»). Философские, публицистические, беллетристические произведения автора связаны общей системой идей, единством языка, художественной манеры. Для герценовского стиля характерны лексическая пестрота, сочетание разговорного языка с научной терминологией. В конце 1840-х — начале 1850-х годов преобладающим стилем произведений А.И. Герцена стала лирическая публицистика.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1847 года Герцен с семьей уехал за границу. В первые же месяцы жизни в Париже в «Письмах из Avenue Marigny» (1847) писатель дал критическую оценку западного буржуазного мира. Поражение Революции 1848 года во Франции, очевидцем и участником которой он был, привело его к пересмотру собственной философской концепции 1840-х годов — отказу от идей разумности истории, неуклонного прогресса человечества. Герцен выступил с критикой социальных утопий и романтических иллюзий в цикле «С того берега» (1847-1850), в котором явно выступили черты скептицизма и пессимизма, сомнения в способности человеческого сознания, науки верно отразить и предвидеть направление исторического движения. Оценив Революцию 1848 года как неудавшуюся битву за социализм, А.И. Герцен разочаровался в возможностях Запада и дальнейшие перспективы общественного развития связал с Россией. В 1849 году он опубликовал статью «Россия», в которой впервые сформулировал свои взгляды на сельскую общину. В последующие годы революционер разработал теорию «русского социализма», став одним из основоположников народничества. В основу герценовской теории легли идеи социалистического </w:t>
      </w:r>
      <w:r w:rsidRPr="00395962">
        <w:rPr>
          <w:rFonts w:ascii="Times New Roman" w:hAnsi="Times New Roman" w:cs="Times New Roman"/>
          <w:sz w:val="16"/>
          <w:szCs w:val="16"/>
        </w:rPr>
        <w:lastRenderedPageBreak/>
        <w:t>переустройства общества на основе крестьянской общины, в своеобразной форме «русский социализм» выражал стремление крестьянства полностью уничтожить помещичье землевладение. С наибольшей полнотой взгляды А.И. Герцена на русский исторический процесс были сформулированы в книге «О развитии революционных идей в России» (1850).</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1849 году А.И. Герцен переехал в Женеву, где принял участие в издании газеты Прудона «Голос народа». В 1850 году он поселился в Ницце, где сблизился с деятелями итальянского освободительного движения. В том же году на требование царского правительства вернуться в Россию он ответил отказом. В мае 1852 года скончалась его жена. В августе того же года А.И. Герцен переехал в Лондон, где основал (1853) Вольную русскую типографию. Первые два года, не получая материалов из России, он печатал свои произведения («Юрьев день! Юрьев день», «Поляки прощают нас!», «Крещеная собственность»). В начале 1850-х годов писатель начал работать над автобиографическим произведением «Былое и думы» (1852-1868, первое полное издание 1919-1920), которое признается вершиной его художественного творчества. Здесь завершилась эволюция герценовского стиля, автор умело пользуется метафорами, достигая в немногих строках большой концентрации социально-политического и философского содержания.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1855 года А.И. Герцен начал издавать альманах «Полярная звезда», который получил распространение в России. В 1856 году в Лондон к Герцену переехал Н.П. Огарев и с 1857 года они приступили к изданию «Колокола» — первой русской революционной газеты. Программа газеты на первом этапе (1857-1861) содержала общедемократические требования: освобождение крестьян с землей, общинное землевладение, уничтожение цензуры и телесных наказаний. Время от времени радикальный задор А.И. Герцена сменялся на умеренно-либеральное настроение, что находило свое отражение на страницах «Колокола». Однако после крестьянской реформы 1861 года Герцен резко выступил против либерализма, публиковал в «Колоколе» статьи с резкой критикой половинчатости реформ, революционные прокламации. Распространение «Колокола» в России способствовало сплочению оппозиционных сил, созданию революционной организации «Земля и воля». В период Польского восстания (1863-1864) А.И. Герцен выступил в поддержку восставших, что оттолкнуло от «Колокола» значительную часть русских читателей, тираж газеты сократился в несколько раз. Перенесение издания из Лондона в Женеву не поправило дела, молодая эмиграция, сосредоточенная там, не нашла общего языка с Герценом. В 1867 году издание «Колокола» было прекращено.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1850-1860-е годах продолжалось развитие и материалистического мировоззрения А.И. Герцена. В этот период, уделяя внимание проблеме личности и общества, он выступал критиком как индивидуализма, так и уравнительной утопии. Стремление избежать крайностей фатализма и волюнтаризма выразилось в размышлениях над проблемой общественной закономерности. Философ развивал идею единства среды и личности, исторических обстоятельств и человеческой воли, пересмотрел прежнее понимание перспектив исторического развития Европы. В заключительных главах «Былого и дум», цикле очерков «Скуки ради» (1868-1869), в повести «Доктор, умирающий и мертвые» (1869) он обратил внимание на противоречия рабочих и капиталистов. Вершиной социологических поисков и теоретическим завещанием стала его последняя работа — письма «К старому товарищу» (1869), адресованные М.А. Бакунину и направленные против его призывов к уничтожению государства, немедленному социальному перевороту, полной свободе, против бакунинского лозунга не «учить народ, а бунтовать его». Последние годы А.И. Герцен жил в разных городах Европы (Женева, Канн, Ницца, Флоренция, Лозанна, Брюссель). Он скончался в Париже, </w:t>
      </w:r>
      <w:r w:rsidRPr="00395962">
        <w:rPr>
          <w:rFonts w:ascii="Times New Roman" w:hAnsi="Times New Roman" w:cs="Times New Roman"/>
          <w:sz w:val="16"/>
          <w:szCs w:val="16"/>
        </w:rPr>
        <w:lastRenderedPageBreak/>
        <w:t>похоронен на кладбище Пер-Лашез. Впоследствии прах Герцена был перевезен в Ниццу.</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107.Петрашевцы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Петрашевцы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40-х годах XIX в. в России складывается кружок петрашевцев, названный так по имени его основателя Буташевича-Петрашевского. Участники этого кружка объявили себя последователями Фурье - представителя западного утопического социализма. Но это была не отвлеченная проповедь идей фурьеризма, а тесно связанная с революционной борьбой против крепостничества и самодержавия, которая занимала основное место в их деятельности.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Петрашевцы состояли главным образом из разночинцев, а не из дворян-революционеров, хотя в числе их были и дворяне (Спешнев и др.). Идеи и борьба петрашевцев находились в преемственной связи с идеями и борьбой декабристов и революционных демократов - Белинского, Герцена, Чернышевского.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Основатель кружка петрашевцев М. В. Буташевич-Петрашевский окончил лицей и работал переводчиком в министерстве иностранных дел. Одновременно он посещал лекции на юридическом факультете Петербургского университета.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1845 г. в доме Петрашевского происходили регулярные собрания, так называемые «пятницы». Собравшиеся на «пятницы» обменивались мнениями, новостями, читали рефераты на различные темы. В числе посетителей «пятниц» Петрашевского были писатели: Майков, Салтыков-Щедрин, Достоевский, пианист Рубинштейн, знаменитый впоследствии ученый-географ П. П. Семенов и другие. На одной из «пятниц» у Петрашевского Достоевский прочитал письмо Белинского к Гоголю.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«Пятницы» проводились также у Плещеева, Спешнева, Кузьмина, Ханыкова и других петрашевцев. Аналогичные кружки, по некоторым предположениям, существовали и в других городах - Москве, Казани, Ревеле и Ростове (Ярославской губернии). В 1845 г. петрашевцами был выпущен карманный словарь иностранных слов, изданный Н. Кирилловым, под редакцией Майкова. Сам Кириллов никакого отношения к петрашевцам не имел. Второе издание этого словаря, вышедшее в 1846 г., было конфисковано за пропаганду в нем идей фурьеризма. Все конфискованные экземпляры были сожжены. Пропаганда фурьеризма в словаре велась следующим образом. При объяснении слов «нормальное состояние» петрашевцы писали: «Нормально развитым или благоустроенным обществом, обществом, находящимся в нормальном состоянии,- будет то, которое доставляет всякому из членов своих средства для удовлетворения их нужд пропорционально потребностям».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 объяснении слов «организация производства» Петрашевский говорит прямо, что из всех учений, существующих на свете, учение Фурье является самым замечательным.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Далее рассказывается о том, что Фурье стремился к созданию такого общества, в котором примирялись бы интересы капиталистов, рабочих и людей умственного труда путем того, что 4/12 из чистой выгоды предоставляется на долю вкладчика капитала, т. е. капиталисту, 5/12 - самому производителю (рабочему) и 3/12 - тому, чья идея, чье знание, чей талант руководили этим производством. Вместе с этим там же пропагандировались фурьеристские «фаланстеры» как наилучшая форма организации человеческого общества.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Проповедь идей утопического социализма у петрашевцев связывалась с резким осуждением крепостничества. В 1848 г. Петрашевский выпустил специальное литографированное обращение к съезду петербургских дворян «О способах увеличения ценности дворянских или населенных имений», где выдвинул относительно умеренное предложение о том, чтобы купцам было дано право покупать землю вместе с крестьянами, однако с условием предоставления при этом права крестьянам выкупаться на волю или быть только обязанными крестьянами. </w:t>
      </w:r>
      <w:r w:rsidRPr="00395962">
        <w:rPr>
          <w:rFonts w:ascii="Times New Roman" w:hAnsi="Times New Roman" w:cs="Times New Roman"/>
          <w:sz w:val="16"/>
          <w:szCs w:val="16"/>
        </w:rPr>
        <w:lastRenderedPageBreak/>
        <w:t>Чтобы заинтересовать в этом помещиков, он доказывал им, что для помещиков такая операция выгодна, так как тогда цена на землю поднимется. Дворяне не обратили внимание на это предложение Петрашевского, зато им заинтересовалось III отделение.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Взгляды петрашевцев на пути уничтожения крепостничества нельзя сводить к мерам, предлагаемым в данной записке Петрашевского, ибо петрашевцы и сам Петрашевский были решительными сторонниками уничтожения крепостничества. Момбелли показал, что когда во время одной из очередных «пятниц» он был президентом (председателем) собрания, то на нем разбирались вопросы «о свободе книгопечатания, перемене судопроизводства и освобождении крестьян»; «особенно резко говорили об этих предметах Головинский и Петрашевский; последний из них сказал, что вопросы эти должны решаться в один день».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Наряду с уничтожением крепостничества петрашевцы стояли также за уничтожение самодержавия. Петрашевский выдвигал необходимость осуществления в России переворота. В докладе генерал-аудитора царю по делу петрашевцев говорится, что по окончании в 1841 г. курса в университете «...либеральное направление в нем еще более укрепилось от изучения социальных систем, в особенности системы Фурье. Избрав изучение этих систем как средство к достижению преступного замысла на ниспровержение настоящего государственного устройства, он употреблял разные средства к осуществлению своего предположения». Революция 1848 г. на Западе способствовала оживлению деятельности петрашевцев, укреплению их взглядов и сосредоточила их внимание во время «пятниц» на вопросах свержения самодержавия. В этих условиях заметнее стало их размежевание на две группы. Умеренные представители петрашевцев стояли за ограничение деятельности общества мирной пропагандой фурьеризма. Революционное же крыло петрашевцев верило в близость революции в России и готовилось к ее свершению. Об этом свидетельствует сам Николай Гаврилович Чернышевский, который через Ханыкова был связан с петрашевцами. В своем «Дневнике» Чернышевский писал, что при встрече с Ханыковым в декабре 1849 г. они «более всего говорили о возможности и близости у нас революции». Ханыков заявлял Чернышевскому, что революции в России «недолго дожидаться». Революционное крыло петрашевцев возглавляли Петрашевский и Н. А. Спешнев. Они стремились создать тайное общество с целью организации восстания. В докладе генерал-аудитора Петрашевскому предъявляется следующее обвинение: «В конце 1848 г. Петрашевский возымел замысел к скорейшему достижению переворота, уже не посредством пропаганды, а действиями насильственными, пытался образовать тайные общества отдельно от своих собраний». Такая попытка нашла выражение в подписке членов этой организации, которую они должны были давать при вступлении в нее. Текст документа был обнаружен следственными властями у Спешнева.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этом документе говорилось: «Я, ниже подписавшийся, добровольно, по здравом размышлении и по собственному желанию» поступаю в Русское общество и беру на себя следующие обязанности, которые в точности исполнять буду. Когда Распорядительный комитет общества, сообразив силы общества, обстоятельства и представляющийся случай, решит, что настало время бунта, то я обязываюсь, не щадя себя, принять полное и открытое участие в восстании и драке, т. е. что по извещению от Комитета обязываюсь быть в назначенный день, в назначенный час в назначенном месте, обязываюсь явиться туда и там, вооружившись огнестрельным или холодным оружием или тем и другим, не щадя себя, принять участие в драке и как только могу споспешествовать успеху восстания».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 революционных позициях Спешнева свидетельствует также текст непроизнесенной речи, захваченной III отделением у Спешнева, где говорится, что он был намерен пользоваться </w:t>
      </w:r>
      <w:r w:rsidRPr="00395962">
        <w:rPr>
          <w:rFonts w:ascii="Times New Roman" w:hAnsi="Times New Roman" w:cs="Times New Roman"/>
          <w:sz w:val="16"/>
          <w:szCs w:val="16"/>
        </w:rPr>
        <w:lastRenderedPageBreak/>
        <w:t>устным словом «для распространения социализма, атеизма и терроризма». К левому крылу примыкали также Момбелли, Григорьев, Филиппов и другие. В произведении поручика Григорьева «Солдатская беседа», посвященном вопросу о положении в армии, Григорьев «...употребил в высшей степени дерзкие выражения о начальстве и священной особе вашего императорского величества. Вообще,- продолжает в своем докладе генерал-аудитор,- сочинение это сколько по содержанию, столько и по слогу, приноровленному к пониманию солдат, могло увлекательно действовать как на них, так и на народ, который представлен также угнетенным от помещиков».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дневнике Момбелли, видного участника группы Спешнева, также встречаются резкие выражения в адрес царя. Момбелли пишет, что он «желал бы чадолюбивого императора в продолжении нескольких недель посадить на пищу витебского крестьянина, который ел хлеб с мякиной и соломой». Момбелли пишет о необходимости уничтожения деспотизма. Филиппов-петрашевец в своих заповедях указывал на то, что «царь, который забыл свой долг, не хочет заступиться за народ, унять господ и начальников, - тот враг богу и людям». Комментируя четвертую заповедь закона божия, где говорится: «помни день субботний» - Филиппов подчеркивает, что помещики гоняют крестьян на барщину и в будни и в праздники. «Видали мы господ, - пишет он,- что почитай целую неделю гоняют бедных мужичков на барщину». Вывод из этого сторонники левого крыла петрашевцев делали тот, что необходимо организовать вооруженное восстание, свергнуть царя и уничтожить крепостничество. Правительство увидело в петрашевцах опасный элемент. В ночь с 22 на 23 апреля 1849 г. они были арестованы.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Для ведения следствия была создана особая комиссия во главе с генерал-аудитором (главный военный судья). По окончании следствия был назначен военно-полевой суд. В ноябре 1849 г. несколько петрашевцев были приговорены к расстрелу, остальные - к каторге; 22 декабря троих из них заставили пережить ужас смерти, так как их (Петрашевского, Спешнева и Момбелли) поставили на эшафот, дали команду стрелять по ним и лишь после этого объявили о замене смертной казни ссылкой в Сибирь. Петрашевский был приговорен к пожизненной ссылке, остальные - к ссылке на различные сроки, от 10 до 15 лет. Так закончилась деятельность петрашевцев.</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108.Основные направления внешней политики России в 20-х-50-х гг. </w:t>
      </w:r>
      <w:r w:rsidRPr="00395962">
        <w:rPr>
          <w:rFonts w:ascii="Times New Roman" w:hAnsi="Times New Roman" w:cs="Times New Roman"/>
          <w:b/>
          <w:sz w:val="16"/>
          <w:szCs w:val="16"/>
          <w:u w:val="single"/>
          <w:lang w:val="en-US"/>
        </w:rPr>
        <w:t>XIX</w:t>
      </w:r>
      <w:r w:rsidRPr="00395962">
        <w:rPr>
          <w:rFonts w:ascii="Times New Roman" w:hAnsi="Times New Roman" w:cs="Times New Roman"/>
          <w:b/>
          <w:sz w:val="16"/>
          <w:szCs w:val="16"/>
          <w:u w:val="single"/>
        </w:rPr>
        <w:t xml:space="preserve"> века. «Восточный вопрос»</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второй четверти XIX в. на мировой арене произошли крупные социально-экономические и политические события, которые определили расстановку политических сил и характер дипломатической борьбы держав. Это была эпоха ломки феодально-абсолютистских учреждений, роста национально-освободительного движения, охватившего все европейские страны, в том числе и Россию.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сфере внешней политики перед царизмом стояли в этот период две основные задачи: борьба с революционной опасностью и восточный вопрос. Обе эти проблемы особую остроту приобрели во второй четверти XIX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1830-1831 гг. в Европе возник революционный кризис. В конце июня 1830 г. во Франции вспыхнула революция, в результате которой была свергнута династия Бурбонов.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 известии о революции во Франции Николай I начал лихорадочно готовить интервенцию. Но один за другим европейские монархи признали нового французского короля Луи Филиппа Орлеанского, ставленника крупной буржуазии.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Не успел Николай I признать нового короля Франции, как в августе 1830 г. вспыхнула революция в Бельгии. На западной границе России были приведены в боевую готовность 60 тыс. войск.</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ноябре 1830 г. вспыхнуло восстание в Польше. Было образовано Временное правительство, формировалась повстанческая армия. Первоначально восставшим сопутствовал успех. Однако силы были слишком неравны: против 50-тысячной </w:t>
      </w:r>
      <w:r w:rsidRPr="00395962">
        <w:rPr>
          <w:rFonts w:ascii="Times New Roman" w:hAnsi="Times New Roman" w:cs="Times New Roman"/>
          <w:sz w:val="16"/>
          <w:szCs w:val="16"/>
        </w:rPr>
        <w:lastRenderedPageBreak/>
        <w:t>армии повстанцев была направлена 120-тысячная армия под командованием генерала И.И. Дибича. 28 августа Варшава пала, и восстание было подавлено. Конституция 1815 г. была аннулирована. По опубликованному 14 (26) февраля 1832 г. указу Царство Польское объявлялось неотъемлемой частью Российской империи.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конце 40-х гг. поднялась новая, еще более грозная волна в Западной Европе. В феврале 1848 г. вспыхнула революция во Франции. В результате Франция была объявлена республикой. Весной 1848 г. волна буржуазно-демократических революций охватила Германию, Австрию, Италию, Валахию и Молдавию. В начале 1849 г. революция вспыхнула в Венгрии. Все эти со-бытия Николай I рассматривал как непосредственную угрозу российскому самодержавию. Именно поэтому он принял активное участие в подавлении революционного движения.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Другая проблема, с которой столкнулась Россия в эти годы в области внешней политики, был так называемый восточный вопрос.</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Для России разрешение проблемы Черного моря и черноморских проливов было связано с обеспечением безопасности южных границ и с хозяйственным освоением юга страны. Царское правительство старалось укрепить свои позиции на Балканах, чтобы помешать экспансии других европейских держав в этом регионе. Покровительство православному населению Балканского полуострова служило России мотивом для постоянного вмешательства в ближневосточные дела и противодействия экспансионистским проискам Англии и Австрии.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Наибольшую остроту восточный вопрос приобрел в 20-50-е гг. В течение этого периода возникли три кризисные ситуации в восточном вопросе: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1) в начале 20-х гг. в связи с восстанием в 1821 г. в Греции,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2) в начале 30-х гг. в связи с войной Египта против Турции и возникшей угрозой распада Османской империи,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3) в начале 50-х гг. в связи с возникновением между Россией и Францией спора о "палестинских святынях", что послужило поводом к Крымской войне. Характерно, что эти три фазы обострения восточного вопроса последовали за революционными событиями в 1830-1831 гг. во Франции, Бельгии и Польше, в 1848-1849 г. -- в ряде стран Европы.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время революционных кризисов восточная проблема во внешней политике европейских держав как бы отходила на второй план. Тем не менее, следует отметить, что после восстания декабристов Россия вела активные действия против Ирана и Османской империи. Их результатом стали: завоевание свободы переселения в Россию армянского населения; образование в 1828 г. Армянской области с русским административным управлением из Эриванского и Нахичеванского ханств; получение устья Дуная и Черноморского побережья Кавказа до подступов к Батуму; свобода плавания русских судов по Каспийскому морю; запрещение для Ирана держать на Каспии военные суда.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Вхождение в начале XIX в. в состав России Закавказья неизбежно поставило вопрос о присоединении к ней всего Северного Кавказа. Ряд областей (например, Кабарда, Осетия) еще раньше добровольно вошли в состав России. Стремление царизма распространить свое влияние на остальные территории Кавказа встретило упорное сопротивление народов Дагестана, Чечни, Адыгеи. В 1817 г. началась длившаяся многие годы Кавказская война, стоившая царизму многих сил и жертв и завершившаяся лишь к середине 60-х гг. XIX 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Начавшееся в 20-х гг. XIX в. движение горцев Кавказа носило сложный характер: освободительная борьба крестьянства здесь соединялась со стремлением местных феодалов и духовенства к укреплению своей власти и влияния среди горских народов. В 1834 г. имамом был провозглашен Ша-миль. Талантливый военачальник, волевой и жестокий, он создал сильное теократическое государство (имамат) с дисциплинированной </w:t>
      </w:r>
      <w:r w:rsidRPr="00395962">
        <w:rPr>
          <w:rFonts w:ascii="Times New Roman" w:hAnsi="Times New Roman" w:cs="Times New Roman"/>
          <w:sz w:val="16"/>
          <w:szCs w:val="16"/>
        </w:rPr>
        <w:lastRenderedPageBreak/>
        <w:t>армией численностью до 20 тыс. человек. Шамилю удалось объединить широкие массы горцев, осуществить ряд успешных военных операций против русских войск. В 1848 г. его власть была объявлена наследственной. Это было время наибольших успехов Шамиля. Но в конце 40-х -- начале 50-х гг. Шамиль начал терпеть неудачи. Под натиском войск он отступил в Южный Дагестан. В начале апреля 1859 г. войска генерала Евдокимова взяли столицу Шамиля -- аул Ведено, разрушили ее. В конце августа 1859 г. после долгого и упорного сопротивления Шамиль сдался в плен и был поселен вместе с семьей в Калуге.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b/>
          <w:sz w:val="16"/>
          <w:szCs w:val="16"/>
        </w:rPr>
        <w:t>ВОСТО́ЧНЫЙ ВОПРО́С</w:t>
      </w:r>
      <w:r w:rsidRPr="00395962">
        <w:rPr>
          <w:rFonts w:ascii="Times New Roman" w:hAnsi="Times New Roman" w:cs="Times New Roman"/>
          <w:sz w:val="16"/>
          <w:szCs w:val="16"/>
        </w:rPr>
        <w:t xml:space="preserve">, принятое в дипломатии и в исторической литературе обозначение международных противоречий в 18 — начале 20 вв., связанных с наметившимся распадом Османской империи в связи с чем возник комплекс политических проблем: отношения России с великими европейскими державами по поводу господства Турции на Балканах и в Леванте (см. ЛЕВАНТ); политика в отношении «контактных зон» — мест соприкосновения Османской империи с собственными территориями или колониальными владениями великих держав; право России на покровительство православным подданным Турции; отношение русского правительства и правительств великих держав к различным национальным и религиозным движениям в Османской империи.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Принято условно делить развитие Восточного вопроса на четыре хронологических периода: с 1760-х годов до Венского конгресса 1814—15; с 1810-х годов до Парижского мира 1856; с середины 1850-х годов до Берлинского конгресса 1878 года; с 1880-х годов до распада Османской империи и подписания Лозаннского договора 1922—23.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 первом этапе Россия, обеспечила торговому флоту выход в Средиземное море, первой из великих держав добилась права прохода своих военных кораблей через проливы. Турция дала согласие на покровительство России Сербии и Дунайским княжествам и православному населению Османской империи, а также была вынуждена де-факто признать интересы России на Кавказе и Закавказье.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 втором этапе Россия сыграла решающую роль в деле обретения Грецией независимости. Но после ряда дипломатических успехов Россия стала терять свои позиции в Восточном вопросе, что привело к Крымской войне.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Содержанием третьего этапа для России стала борьба за пересмотр Парижского мира 1856 и реванш на Балканах. Победа России в Русско-турецкой войне 1877—78 благодаря противодействию Бисмарка и Англии на Берлинском конгрессе 1878 не дала желаемых результатов, но привела к расширению автономии балканских народов.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 четвертом этапе Восточного вопроса Россия вела непоследовательную политику в отношении проливов, неуклюже вмешивалась в события Балканских войн. Русская дипломатия не сумела объективно оценить движение младотурков— в результате Россия утратила влияние в Восточном вопросе. Во время Первой мировой войны Турция примкнула к противникам Российской империи; ни Россия, ни другие великие державы не смогли остановить развязанный османским правительством геноцид армянского и греческого народов в 1915—1917.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После капитуляции Турции в войне в октябре 1918, национально-буржуазной революции и распада Османской империи Лозаннский мирный договор 1923 между Антантой и Турцией, определивший новые границы, подвел юридическую черту под Восточным вопросом.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После капитуляции Турции в войне в октябре 1918, национально-буржуазной революции и распада Османской империи Лозаннский мирный договор 1923 между Антантой и Турцией, определивший новые границы, подвел юридическую черту под Восточным вопросом.</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109.Крымская война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КРЫМСКАЯ ВОЙНА 1853 - 1856</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 xml:space="preserve"> КРЫМСКАЯ ВОЙНА 1853 - 56, Восточная война, война России с коалицией Великобритании, Франции, Турции и Сардинии за господство на Ближнем Востоке. К сер. 19 в. Великобритания и Франция вытеснили Россию с ближне-вост. рынков и подчинили своему влиянию Турцию. Император Николай I безуспешно пытался договориться с Великобританией о разделе сфер влияния на Бл. Востоке, а затем решил восстановить утраченные позиции прямым нажимом на Турцию. Великобритания и Франция способствовали обострению конфликта, рассчитывая ослабить Россию и отторгнуть у нее Крым, Кавказ и др. территории. Предлогом к войне явился спор между православным и католич. духовенством в 1852 из-за обладания "святыми местами" в Палестине. В февр. 1853 Николай 1 направил в Константинополь чрезвычайного посла А. С. Меншикова, к-рый ультимативно потребовал, чтобы православные подданные тур. султана были поставлены под особое покровительство русского царя. Царское пр-во рассчитывало на поддержку Пруссии и Австрии и считало невозможным союз между Великобританией и Францией. Однако англ, премьер Дж. Пальмерстон, опасаясь усиления России, пошёл на соглашение с франц. имп. Наполеоном III о совместных действиях против России. В мае 1853 турецкое правительство отвергло русский ультиматум, и Россия разорвала дипломатические отношения с Турцией. С согласия Турции в Дарданеллы вошла англо-французская эскадра. 21 июня (3 июля) русские войска вступили в княжества Молдавию и Валахию, находившиеся под номинальным суверенитетом турецкого султана. Поддерживаемый Великобританией и Францией, султан 27 сент. (9 окт.) потребовал очищения княжеств, а 4(16) окт. 1853 объявил России войну. Против 82-тыс. армии генерала М. Д. Горчакова на Дунае Турция выдвинула почти 150-тыс. армию Омер-паши, но атаки турецких войск у Четати [25 дек. (6 янв. 1854)], Журжи [22 янв. (3 февр.)] и Кэлэраша [20 февр. (4 марта)] были отбиты. Русская артиллерия уничтожила турецкую Дунайскую флотилию. В Закавказье турецкой армии Абди-паши (ок. 100 тыс. чел.) противостояли слабые гарнизоны Ахалциха, Ахалкалаки, Александрополя и Эривани (ок. 5 тыс.), т. к. гл. силы русских войск были заняты борьбой с горцами (Кавказская война 1817-64). Из Крыма была спешно переброшена по морю пех. дивизия (16 тыс.) и сформировано 10-тыс. армяно-груз. ополчение, что позволило сосредоточить 30 тыс. войск под команд. ген. В. О. Бебутова. Гл. силы турок (ок. 40 тыс.) двинулись на Александрополь, а их Ардаганский отряд (18 тыс.) пытался через Боржомское ущелье прорваться к Тифлису, но был отражён, а 14(26) нояб. разбит под Ахалцихом 7-тыс. отрядом ген. И. М. Андронникова. 19 нояб. (1 дек.) войска Бебутова (10 тыс.) разгромили гл. турецкие силы (36 тыс.) при Башкадыкларе. Русский Черноморский флот блокировал турецкие корабли в портах. 18(30) нояб. эскадра под командованием вице-адмирала П. С. Нахимова в Синопском сражении 1853 уничтожила турецкий Черноморский флот. Поражения Турции ускорили вступление в войну Великобритании и Франции. 23 дек. 1853 (4 янв. 1854) англо-франц. флот вошёл в Чёрное море. 9(21) февр. Россия объявила войну Великобритании и Франции. 11(23) марта 1854 рус. войска форсировали Дунай у Браилова, Галаца и Измаила и сосредоточились в Сев. Добрудже. 10(22) апр. англо-французская эскадра бомбардировала Одессу. В июне - июле англо-франц. войска высадились в Варне, а превосходящие силы англо-франко-турецкого флота (34 линейных корабля и 55 фрегатов, в т. ч. большинство паровых) блокировали русский флот (14 линейных парусных кораблей, 6 фрегатов и 6 пароходо-фрегатов) в Севастополе. Россия значительно уступала зап.-евррп. странам в области военной техники. Её флот состоял в основном из устаревших парусных кораблей, армия была вооружена гл. обр. кремнёвыми гладкоствольными ружьями с небольшой дальностью стрельбы, в то время как союзники имели на вооружении винтовки. Угроза вмешательства в войну на стороне антирусской коалиции Австрии, Пруссии и Швеции заставляла Россию держать на зап. границах гл. силы армии. На </w:t>
      </w:r>
      <w:r w:rsidRPr="00395962">
        <w:rPr>
          <w:rFonts w:ascii="Times New Roman" w:hAnsi="Times New Roman" w:cs="Times New Roman"/>
          <w:sz w:val="16"/>
          <w:szCs w:val="16"/>
        </w:rPr>
        <w:lastRenderedPageBreak/>
        <w:t xml:space="preserve">Дунае русские войска 5(17) мая осадили крепость Силистрию, но ввиду враждебной позиции Австрии 9(21) июня главнокомандующий русской армией фельдмаршал И. Ф. Паскевич отдал приказ об отходе за Дунай. В нач. июля 3 франц. дивизии двинулись из Варны для охвата русских войск, но эпидемия холеры заставила их вернуться обратно. К сент. 1854 русские войска отошли за р. Прут, и княжества были оккупированы австрийскими войсками. На Балтийском море англо-французские эскадры вице-адмирала Ч. Нейпира и вице-адмирала А. Ф. Парсеваля-Дешена (11 винтовых и 15 парусных линейных кораблей, 32 пароходо-фрегата и 7 парусных фрегатов) блокировали русский Балтийский флот (26 парусных линейных кораблей, 9 пароходо-фрегатов и 9 парусных фрегатов) в Кронштадте и Свеаборге. Не решившись атаковать эти базы из-за русских минных заграждений, впервые применённых в боевых действиях, союзники начали блокаду побережья и бомбардировали ряд населённых пунктов в Финляндии. 26 июля (7 авг.) 1854 11-тыс. англо-франц. десант высадился на Аландских о-вах и осадил Бомарзунд, к-рый после разрушения укреплений сдался. Попытки др. десантов (в Экенесе, Ганге, Гамлакарлебю и Або) окончились неудачей. Осенью 1854 союзные эскадры покинули Балтийское м. На Белом м. английские корабли в 1854 бомбардировали Колу и Соловецкий монастырь, но попытка нападения на Архангельск провалилась. Гарнизон Петропавловска-на-Камчатке под командованием генерал-майора В. С. Завойко 18-24 авг. (30 авг.-5 сент.) 1854 отразил нападение англо-франц. эскадры, разбив высаженный ею десант (см. Петропавловская оборона 1854). В Закавказье турецкая армия под командованием Мустафы-Зариф-паши была усилена до 120 тыс. чел. и в мае 1854 перешла в наступление против 40-тыс. русского корпуса Бебутова. 4(16) июня 34-тыс. Батумский турецкий отряд был разгромлен в бою на р. Чорох 13-тыс. отрядом Андронникова, а 17(29) июля русские войска (3,5 тыс.) во встречном бою на Чингильском перевале разбили 20-тыс. Баязетский отряд и 19(31) июля заняли Баязет. Гл. силы Бебутова (18 тыс.) были задержаны вторжением в Восточную Грузию отрядов Шамиля и перешли в наступление только в июле. Одновременно на Александрополь двинулись гл. турецкие силы (60 тыс.). 24 июля (5 августа) при Кюрюк-Дара тур. армия была разгромлена и перестала существовать как активная боевая сила. 2(14) сент. 1854 союзный флот начал высадку под Евпаторией 62-тыс. англо-франко-турецкой армии. Русские войска в Крыму под командованием Меншикова (33,6 тыс.) потерпели поражение на р. Альма и отошли к Севастополю, а затем к Бахчисараю, бросив Севастополь на произвол судьбы. Одновременно командовавшие союзной армией маршал А. Сент-Арно и генерал Ф. Дж. Раглан, не решившись атаковать Северную сторону Севастополя, предприняли обходный манёвр и, разминувшись на марше с войсками Меншикова, подошли к Севастополю с Юга. 18 тыс. моряков и солдат во главе с вице-адм. В. А. Корниловым и П. С. Нахимовым заняли оборону, развернув при помощи населения стр-во укреплений. Для защиты подступов с моря у входа в Севастопольскую бухту было затоплено неск. старых кораблей, команды и орудия с к-рых были направлены на укрепления. Началась 349-дневная героическая Севастопольская оборона 1854-55. Первая бомбардировка Севастополя 5(17) окт. не достигла цели, что вынудило Раглана и ген. Ф. Канробера (заменившего умершего Сент-Арно) отложить штурм. Меншиков, получив подкрепления, пытался в октябре атаковать противника с тыла, но в Балаклавском бою 1854 успех не был развит, а в Инкерманском сражении 1854 рус. войска потерпели поражение. В 1854 в Вене при посредничестве Австрии велись дипломатич. переговоры между воюющими сторонами. Великобритания и Франция в качестве условий мира потребовали запрета для России держать воен. флот на Чёрном море, отказа России от протектората над Молдавией и Валахией и от притязаний на покровительство православным подданным султана, а также "свободы плавания" по Дунаю (т. е. лишения </w:t>
      </w:r>
      <w:r w:rsidRPr="00395962">
        <w:rPr>
          <w:rFonts w:ascii="Times New Roman" w:hAnsi="Times New Roman" w:cs="Times New Roman"/>
          <w:sz w:val="16"/>
          <w:szCs w:val="16"/>
        </w:rPr>
        <w:lastRenderedPageBreak/>
        <w:t xml:space="preserve">России доступа к его устьям). 2(14) дек. Австрия объявила о союзе с Великобританией и Францией. 28 дек. (9 янв. 1855) открылась конференция послов Великобритании, Франции, Австрии и России, но переговоры не дали результатов и в апр. 1855 были прерваны. 14(26) янв. 1855 в войну вступила Сардиния, к-рая направила в Крым 15-тыс. корпус. В Евпатории сосредоточился 35-тыс. тур. корпус Омер-паши. 5(17) февр. 19-тыс. отряд ген. С. А. Хрулёва пытался овладеть Евпаторией, но штурм был отбит. Меншиков был заменён ген. М. Д. Горчаковым. 28 марта (9 апр.) началась 2-я бомбардировка Севастополя, выявившая подавляющее превосходство союзников в количестве боеприпасов. Но героич. сопротивление защитников Севастополя вынудило союзников вновь отложить штурм. Канробер был заменён ген. Ж. Пелисье, сторонником активных действий. 12(24) мая 16-тыс. франц. корпус высадился в Керчи. Корабли союзников опустошили Азовское побережье, но их десанты под Арабатом, Геническом и Таганрогом были отражены. В мае союзники произвели 3-ю бомбардировку Севастополя и вытеснили русские войска из передовых укреплений, 6(18) июня после 4-й бомбардировки был предпринят штурм бастионов Корабельной стороны, но он был отбит. 4(16) авг. русские войска атаковали позиции союзников на р. Чёрной, но были отброшены. Пелисье и генерал Симпсон (сменивший умершего Раглана) произвели 5-ю бомбардировку, а 27 авг. (8 сент.) после 6-й бомбардировки начали общий штурм Севастополя. После падения Малахова кургана русские войска вечером 27 авг. оставили город и переправились на Сев. сторону. Оставшиеся корабли были затоплены. На Балтике в 1855 англо-франц. флот под команд, адм. Р. Дандаса и Ш. Пено ограничился блокадой побережья, бомбардировкой Свеаборга и др. городов. На Чёрном м. союзники высадили десант в Новороссийске и заняли Кинбурн, На Тихоокеанском побережье был отражён десант союзников у бухты Де-Кастри. В Закавказье корпус генерала Н. Н. Муравьёва (ок. 40 тыс.) весной 1855 оттеснил Баязетский и Ардаганский турецкие отряды к Эрзуруму и блокировал 33-тыс. гарнизон Карса. Чтобы спасти Карс, союзники высадили в Сухуме 45-тыс. корпус Омер-паши, но он встретил 23- 25 окт. (4-6 нояб.) на р. Ингури упорное сопротивление рус. отряда ген. И. К. Багратиона-Мухранского, к-рый затем остановил противника на р. Цхенисцкали. В турецком тылу развернулось партиз. движение груз, и абх. населения. 16(28) нояб. гарнизон Карса капитулировал. Омер-паша отошёл к Сухуму, откуда в февр. 1856 эвакуировался в Турцию. В конце 1855 воен. действия фактически прекратились, и в Вене возобновились переговоры. Россия не имела обученных резервов, не хватало вооружения, боеприпасов, продовольствия, финанс. средств, росло антикрепостнич. крест, движение, усилившееся в связи с массовым набором в ополчение, активизировалась либерально-дворянская оппозиция. Всё более враждебной становилась позиция Швеции, Пруссии и особенно Австрии, к-рая грозила войной. В этой обстановке царизм был вынужден пойти на уступки. 18(30) марта был подписан Парижский мирный договор 1856, по к-рому Россия согласилась на нейтрализацию Чёрного м. с запрещением иметь там военный флот и базы, уступала Турции юж. часть Бессарабии, обязалась не возводить укреплений на Аландских о-вах и признавала протекторат великих держав над Молдавией, Валахией и Сербией. КРЫМСКАЯ ВОЙНА с обеих сторон носила несправедливый, захватнический характер. "Крымская война показала гнилость и бессилие крепостной России" (Ленин В. И., Поли. собр. соч., 5 изд., т. 20, с. 173). Поражение царизма подорвало его междунар. и внутр. престиж, ускорило назревание революц. ситуации 1859-61 и падение крепостного права в России. КРЫМСКАЯ ВОЙНА явилась важным этапом в развитии военного искусства. После неё произошло перевооружение всех армий нарезным оружием и замена парусного флота паровым. В ходе войны обнаружилась несостоятельность тактики колонн, получили развитие тактика стрелковых цепей и элементы </w:t>
      </w:r>
      <w:r w:rsidRPr="00395962">
        <w:rPr>
          <w:rFonts w:ascii="Times New Roman" w:hAnsi="Times New Roman" w:cs="Times New Roman"/>
          <w:sz w:val="16"/>
          <w:szCs w:val="16"/>
        </w:rPr>
        <w:lastRenderedPageBreak/>
        <w:t xml:space="preserve">позиционной войны. Опыт Крымской войны был использован при проведении военных реформ 1860-70-х гг. в России и широко применён в войнах 2-й пол. 19 в. </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110.Национально-колониальная политика царизма на Кавказе в 20-х-50-х гг. </w:t>
      </w:r>
      <w:r w:rsidRPr="00395962">
        <w:rPr>
          <w:rFonts w:ascii="Times New Roman" w:hAnsi="Times New Roman" w:cs="Times New Roman"/>
          <w:b/>
          <w:sz w:val="16"/>
          <w:szCs w:val="16"/>
          <w:u w:val="single"/>
          <w:lang w:val="en-US"/>
        </w:rPr>
        <w:t>XIX</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Горские племена Северного и Западного Кавказа были отсталыми по своему социально-экономическому строю. Большинство  них находилось еще на стадии разлагающихся патриархально-родовых отношений и в разной степени перехода к феодальным отношениям.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Только в Приморском и Южном Дагестане уже твердо сложились феодальные отношения. Феодальные верхи в Дагестане были представлены ханами, беками, биями, которые эксплуатировали крестьян. Феодалы захватили земли в свои руки. Крестьяне вели хозяйство на земле, принадлежащей феодалам. Они выплачивали им за это в виде налога большую часть собираемого урожая.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Зависимые от феодалов крестьяне именовались райятами. На Северном Кавказе были также и рабы - кулы. Земледелие там было крайне отсталым. В Нагорном и Северном Дагестане преобладало скотоводство. В этой части Дагестана существовали «вольные общества», находившиеся на стадии разложения патриархально-родовых отношений.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Суд совершался по «обычаю»- адату; преобладала родовая кровная месть, и лишь позднее вместо адата стал вводиться суд по писаному мусульманскому закону - шариату.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Экономическая и политическая отсталость, раздробленность и обособленность, взаимная вражда горского населения, вызываемая в первую очередь действиями феодалов и родовых старшин, сочетались с религиозным фанатизмом.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 Западном Кавказе жило большое количество адыгейских племен. М. В. Покровский пишет, что установившееся ранее в литературе деление адыгейских племен на «аристократические» и «демократические» племена надо понимать в том смысле, что «аристократические» племена отличались явно выраженными чертами складывающегося феодального строя, у «демократических» племен феодализм развивался своеобразным путем. «Развитие феодально-крепостнических тенденций адыгейской знати натолкнулось здесь на более упорное сопротивление массы фокотлей (общинников), возглавляемых выделившейся из их среды верхушкой в лице так называемых старшин, и в ряде восстаний князья были разбиты и власть их ограничена».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Отметим, что старшины сами постепенно превращались в феодалов. Среди горских племен также не было внутреннего единства и общности; наблюдались огромные различия в языке и частично в религии; порой развертывалась взаимная борьба, разжигаемая феодалами (ханами, князьями, беками и т. д.).</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Северный и Западный Кавказ издавна были объектом экспансии со стороны Турции, а в эти годы - и Англии, что особенно проявилось во время Крымской войны 1853-1855 гг.</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Турецкий султан стремился усилить свое влияние на Кавказа путем насаждения там одного из течений мусульманства, известного под названием мюридизма. Мюридизм проповедовали на Кавказе еще в XVIII в., что сказалось в деятельности имамов: Шейх-Мансура, Курали-Магома и других. Нельзя, конечно, проходить мимо того факта, что с самого начала своего появления мюридизм служил реакционным целям турецкого султана. Но широкого распространения до 30-х годов XIX в. мюридизм не имел, и это было не случайно, так как главной причиной развернувшейся на Кавказе борьбы в 30-50-х годах XIX в. было не появление там мюридизма, а рост сопротивления со стороны широких масс народов Северного и Западного Кавказа колониальной политике царизма, усилившего в это время свой нажим на них и стремившегося силой оружия подчинить все горские племена. Осуществляя это, царские наместники строили на Кавказе крепости и возводили укрепленные военные линии.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 началу XIX в. укрепленная «Кавказская линия» шла по Тереку и Кубани. В 1818 т. Ермолов основал крепость Грозный; в 1817-</w:t>
      </w:r>
      <w:r w:rsidRPr="00395962">
        <w:rPr>
          <w:rFonts w:ascii="Times New Roman" w:hAnsi="Times New Roman" w:cs="Times New Roman"/>
          <w:sz w:val="16"/>
          <w:szCs w:val="16"/>
        </w:rPr>
        <w:lastRenderedPageBreak/>
        <w:t>1820 гг. были основаны Нальчик, Пятигорск; в 1819 г.- крепость Внезапная и т. д. Затем укрепленная линия переносится уже на Сунжу; создаются укрепления по рекам Лабе, Урупе, Белой. Опираясь на крепости, царские войска совершают походы в глубь Чечни, Осетии, Кабарды, Адыгеи, Дагестана. Многие экспедиции сопровождались нередко истреблением большого числа аулов. Так, в 1822 г. Власов сжег 17 черкесских аулов и конфисковал у горцев скот; генерал Вревский при одном из походов уничтожил 40 аулов и т. д. Николай I в 1829 г. дал директиву наместнику Кавказа Паскевичу усмирить горские народы, истребив непокорных. Русский царизм раздавал на Северном Кавказе земли. Офицер мог получить от 300 до 400 десятин земли; казаки - от 30 до 50 десятин; практиковалось выселение горцев иэ горных районов на плоскость.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Эта колонизаторская политика царизма вызывала резкое недовольство и сопротивление широких масс горского населения. Попытка представить широкое массовое недовольство и движение сопротивления царизму как агентурное, инспирированное только извне, является не научной, так как этой борьбе против колониальной политики царизма свойственны многие черты стихийного освободительного движения.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Но в то же время надо иметь в виду и то, что в это движение включались разнородные элементы, разные классы и классовые группы, у которых не могло быть единства целей. Участвовавшие в движении угнетенные массы - рабы, феодально зависимые крестьяне - ждали, наряду с избавлением от гнета царизма, избавления от своих собственных эксплуататоров - феодалов и родовой верхушки. Феодалы (князья, ханы, беки, бии и пр.), стремясь сохранить свою власть, ориентировались частью на русский царизм, а частью на турецкого султана.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Поэтому движение сопротивления русскому царизму, развернувшееся особенно широко в 30-50-х годах XIX в. на Северном Кавказе, внешне хотя и шло как будто под единым флагом мюридизма, но на самом деле не было однородным. Восставшие народные массы выдвигали положение о том, что мусульманин не должен быть «ничьим рабом», в том числе и самих мусульман-феодалов. Однако это требование давно уже не соответствовало мюридизму, который превратился в религиозное, идеологическое оружие для сохранения и оправдания власти мусульманских эксплуататорских, феодальных элементов. Проповедуя необходимость единства всех мусульман, мюридизм тем самым облегчал феодальным элементам и родовой верхушке эксплуатацию низов горского населения. Как и многие другие религиозные течения, на этом этапе своего развития мюридизм играл реакционную роль и служил целям эксплуататорских классов.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Объявление мюридами «газавата», т. е. священной войны против всех неверных (не мусульман), способствовавшее на первых порах сплочению горского населения в борьбе с колонизаторской политикой русского царизма, вскоре стало играть все более и более реакционную роль, так как направлялось к подчинению народных масс феодалам и к борьбе против всех русских, без различения эксплуататоров и эксплуатируемых. Отсюда лозунг «газавата» приводил к разобщению, а не сплочению угнетенных горских народов с угнетенными массами русского народа. Между тем успех в борьбе с царизмом зависел от объединения усилий угнетенных масс. Лозунг «газавата» был удобным средством для турецкой и английской агентуры использовать мюридизм в своих корыстных целях захвата Кавказа. Чем дальше, тем больше в мюридизме стали преобладать реакционные черты, ибо он широко использовался феодальными угнетательскими элементами для того, чтобы держать в своем подчинении угнетаемые массы. Это сказалось и на характере движения Шамиля, которое чем дальше, тем все больше и больше теряло свои прогрессивные стороны и приобретало реакционные, антинародные черты.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Сам Шамиль был выходцем из узденей, т. е. свободных крестьян. Уздени были противниками распространения феодальных форм </w:t>
      </w:r>
      <w:r w:rsidRPr="00395962">
        <w:rPr>
          <w:rFonts w:ascii="Times New Roman" w:hAnsi="Times New Roman" w:cs="Times New Roman"/>
          <w:sz w:val="16"/>
          <w:szCs w:val="16"/>
        </w:rPr>
        <w:lastRenderedPageBreak/>
        <w:t xml:space="preserve">зависимости на них самих. Правда, часть из них сама постепенно превращалась в феодалов, но таких узденей было немного. На первых порах Шамиль учитывал в некоторой степени антифеодальные стремления масс и интересы свободных крестьян - узденей. Он вынужден был на первых порах, правда, непоследовательно и умеренно выступать против феодалов. Шамиль выступал в это время против ряда ханов, истребляя главным образом тех из них, кто не хотел признать его власти. Он провел некоторые социальные преобразования в созданном им государстве - имамате.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Объявив себя имамом - главой священного государства,- Шамиль освободил рабов, живших отдельно от своих хозяев. Но это коснулось только некоторых районов, большинство же рабов оказалось в прежнем положении. Уничтожая старых феодалов, Шамиль насаждал новых в лице наибов. Хотя наибы и происходили в большинстве из узденей, однако они скоро, в связи со сбором громадного налога (закята), которым Шамиль обложил население, богатели и превращались в новую группу растущих феодальных элементов. Этому способствовало и то, что Шамиль не пошел по пути освобождения крестьян от феодальных повинностей,- а сохранял их.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Шамиль установил, что феодально зависимые крестьяне «должны были 1/2 доходов от земли и от сельскохозяйственной промышленности давать помещику; земля же и усадьба оставались помещичьими» и что «дворовые должны были работать безвозмездно», взамен чего хозяева «должны обращаться с ними человеколюбиво и снабжать их (т. е. зависимых крестьян) всем необходимым». Это выражало феодальные черты в государстве Шамиля, и поэтому массы со временем стали отходить от него; мюридизм становился для населения все более и более обременительным, ибо объявление «газавата» означало полную ликвидацию экономических связей с Россией, что было трудно осуществить и что наносило ущерб самим горским народам. Кроме того, выявление протурецкой направленности идеологии мюридизма тоже ослабляло участие народных масс в движении, поскольку они не хотели установления еще более тяжелой и испытанной еще до царизма власти турецкого султана и иранского шаха. Не случайным был тот факт, что кабардинский народ добровольно присоединился к России еще в 1557 г., немного позже присоединился ряд народов Дагестана, в 1774 г. добровольно присоединилась Осетия, в начале XIX в. присоединилась Грузия, затем Азербайджан и Армения. Присоединение к России было объективно прогрессивным фактором в истории народов Северного Кавказа и Закавказья. Отсюда база движения Шамиля чем дальше, тем все больше сокращалась. Попытки Шамиля распространить свое влияние на Грузию, Азербайджан, Армению, которые вошли в состав России, и даже на Западный Кавказ терпели неудачу.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Для того чтобы сохранить свою власть, Шамиль усиливал репрессии в отношении населения и нередко прибегал к жестоким расправам, что еще больше ослабляло его. Поэтому имевшая ранее место идеализация самого Шамиля как вождя чуть ли не типа Разина и Пугачева - необоснованна. В конечном счете Шамиль примыкал к нарождавшейся группе новой феодальной знати - наибам. Вместе с этим неправильно объявлять борьбу горских народных масс против колонизаторской политики царизма движением агентурным, инспирированным из Турции. Конечно, попытки использовать борьбу на Кавказе против русского царизма со стороны турецкого султана и английского правительства были налицо. Они засылали своих агентов в лице многих мюридов, имели сторонников среди некоторых групп населения, вступали, как свидетельствуют некоторые документы, в переговоры и с Шамилем, стремились поставлять оружие, однако добиться своих целей они не могли. И это было не случайно, так как на Северном и Западном Кавказе, несмотря на проповедь мюридов, большинство населения отрицательно относилось к установлению власти турецкого султана. Хотя часть населения </w:t>
      </w:r>
      <w:r w:rsidRPr="00395962">
        <w:rPr>
          <w:rFonts w:ascii="Times New Roman" w:hAnsi="Times New Roman" w:cs="Times New Roman"/>
          <w:sz w:val="16"/>
          <w:szCs w:val="16"/>
        </w:rPr>
        <w:lastRenderedPageBreak/>
        <w:t xml:space="preserve">Западного Кавказа под влиянием репрессий царизма и агитации протурецких элементов, обманувших их, выселилась в Турцию после разгрома движения на Западном Кавказе, однако все же основная масса населения осталась на прежних местах, так как несмотря на гнет царизма перспектива власти турецкого султана была для них неприемлемой и еще более тяжелой, чем власть царских наместников и чиновников.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Кроме того, значительные районы Северного и Восточного Кавказа, в том числе Дагестан, Чечня, Кабарда, Осетия и другие, давно уже имели прочные экономические связи с Россией, экономически тяготели к ней, и включение в состав Российской империи для них было объективно прогрессивным явлением, особенно в свете опасности порабощения их Турцией или Англией.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Начиная с 1846 г. движение Шамиля все больше и больше терпит неудачи, и вскоре после окончания Крымской войны 1853-1855 гг., ему был нанесен решительный и окончательный удар.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1859 г. пал последний оплот Шамиля аул Гуниб, считавшийся абсолютно неприступным. Сам Шамиль был арестован и сослан в Калугу, откуда в 1870 г. отправился на поклонение в Мекку. Дорогой он умер. К 1864 г. прекратилась борьба на Западном Кавказе. Завершение борьбы против Шамиля закрепило присоединение Кавказа к России. Включение кавказских народов в состав России, несмотря на угнетательскую политику царизма, имело большое значение для дальнейшего развития кавказских народов. Оно способствовало экономическому и культурному сближению народов Кавказа с русским народом, возглавлявшим борьбу всех угнетенных народов России за национальное и социальное освобождение.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Надо иметь в виду то, что для народов Северного Кавказа, так же как раньше для Грузии, Армении, Азербайджана, не было тогда другого пути, как подпасть под власть Турции или стать колонией Англии, или быть включенными в состав Российской империи, что было для них лучшим выходом.</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111.Развитие просвещения, науки и техники в первой половине </w:t>
      </w:r>
      <w:r w:rsidRPr="00395962">
        <w:rPr>
          <w:rFonts w:ascii="Times New Roman" w:hAnsi="Times New Roman" w:cs="Times New Roman"/>
          <w:b/>
          <w:sz w:val="16"/>
          <w:szCs w:val="16"/>
          <w:u w:val="single"/>
          <w:lang w:val="en-US"/>
        </w:rPr>
        <w:t>XIX</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Просвещение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Социально-экономическое развитие русского общества в первой половине XIX в. настоятельно требовало коренных изменений в области народного просвещения. В 1802 г. создано Министерство Народного просвещения, в 1804 принят Устав учебных заведений. То есть в годы царствования Александра I была создана система образования. Дети недворянского происхождения получали начальное образование в приходских училищах. Для детей дворян и чиновников создавались гимназии, они давали право поступления в университет.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первой половине XIX века в России было образовано семь университетов. Кроме действовавшего Московского были учреждены Дерптский, Виленский, Казанский, Харьковский, Петербургский и Киевский университеты. Наряду с ними существовали и сословные дворянские учебные заведения - лицеи, самым известным из которых был Царскосельский лицей. Военное образование дети дворян получали в кадетских корпусах.</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эти годы образование в России сделало существенный шаг вперед. Если в XVIII в, оно оставалось привилегией высших дворянских кругов, то уже в первой четверти XIX в. получило широкое распространение в дворянской среде, а позднее и среди купечества, мещанства, ремесленников.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Положительную роль в культурной жизни страны играли публичные библиотеки, среди которых появилось много частных, и музеи.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Первая публичная библиотека была открыта в Петербурге в 1814 году (ныне Государственная Национальная библиотека). Правда, в то время её богатейшее книжное собрание оставалось недоступным массовому читателю. Все больший интерес у читающей публики стали вызывать газеты и журналы, издание которых заметно расширилось ("Северная пчела", "Губернские </w:t>
      </w:r>
      <w:r w:rsidRPr="00395962">
        <w:rPr>
          <w:rFonts w:ascii="Times New Roman" w:hAnsi="Times New Roman" w:cs="Times New Roman"/>
          <w:sz w:val="16"/>
          <w:szCs w:val="16"/>
        </w:rPr>
        <w:lastRenderedPageBreak/>
        <w:t>ведомости", "Вестник Европы", "Сын отечества" и др.). В 1813 году в стране было 55 казённых типографий.</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Наука и техника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первой половине XIX в. русская наука достигла значительных успехов. Успешно изучалась русская история. Впервые образованный читатель получил обширную, написанную литературным языком 12-томную "Историю государства Российского", созданную в 1816-1829 гг. Н.М. Карамзиным. Заметный вклад в отечественную медиевистику внес Т.Н. Грановский, лекции которого в Московском университете имели большой общественный резонанс.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Значительных успехов добились русские филологи, А.X. Востоков стал основателем русской палеографии, в тесном содружестве работали русские и чешские славяноведы.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первой половине XIX в. русские моряки совершили около 40 кругосветных путешествий, начало которым положили экспедиции И.Ф. Крузенштерна и Ю.Ф. Лисянского на парусниках "Надежда" и "Нева" (1803-1806). Предпринятая в 1819-1821 гг. Ф.Ф. Беллинсгаузеном и М.П. Лазаревым экспедиция к Южному полюсу на шлюпах "Восток" и "Мирный" открыла Антарктиду. Исследуется Сибирь (А.Ф. Миддендорф, 1842-45), Дальний Восток (Г.И. Невельской, 1848-55), Арктика и Аляска, Алтай (П.А. Чихачев, 1842), Аральское и Каспийское моря.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Созданы подробные карты Империи (1801-1804 - 20-верст на дюйм, 1839 - 10 в/д - Зап. России). Проведено множество геологических исследований - Донецкого горного кряжа, Подмосковного угольного бассейна, Кавказа. Урала, Забайкалья. Составлены геологические карты европейской части России. В 1845 г. начало работать Русское географическое общество.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1839г. благодаря усилиям В.Я.Струве открылась знаменитая образцовая астрономическая обсерватория в Пулково (под Петербургом), оборудованная крупнейшим телескопом.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Мировую известность получили работы отечественных математиков: В.Я. Буняковского, М.В. Остроградского. Существенным вкладом в развитие математики было создание Н.И. Лобачевским так называемой неевклидовой геометрии.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Успешно работали в области электричества русские физики. Работы Э.X. Ленца были посвящены вопросам превращения тепловой энергии в электрическую, П.Л. Шиллинг явился создателем электромагнитного телеграфа (1828-1832). Впоследствии в 1839 г. другой русский физик Б.С. Якоби соединил подземным кабелем столицу с Царским Селом. Якоби также много и успешно работал над созданием электрического двигателя, лодка с таким двигателем прошла испытание на Неве. В мастерской Якоби использовалось еще одно его открытие - гальванопластика, изготавливалась скульптура, медные барельефы, которыми, в частности, был украшен Исаакиевский собор в Петербурге.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Русские медики начали использовать наркоз при операциях (Н.И.Пирогов применил обезболивающие средства и антисептики в полевых условиях), работали в области переливания крови (А.М. Филомафитский).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Значительными были достижения и в области техники. Ее развитие способствовало промышленному перевороту в России. В 1834 г. на Урале, крепостные механики отец и сын Е.А. и М.Е.Черепановы построили одну из первых в мире железных дорог, а уже в 1837 г. первые составы пошли по железной дороге Петербург - Царское Село. Первые пароходы на Неве появились в 1815 г., а в 1817-1821 гг. они стали плавать по Каме и Волге.</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 xml:space="preserve">112.Утверждение реализма в литературе. Мировое значение русской литературы (первая половина </w:t>
      </w:r>
      <w:r w:rsidRPr="00395962">
        <w:rPr>
          <w:rFonts w:ascii="Times New Roman" w:hAnsi="Times New Roman" w:cs="Times New Roman"/>
          <w:b/>
          <w:sz w:val="16"/>
          <w:szCs w:val="16"/>
          <w:lang w:val="en-US"/>
        </w:rPr>
        <w:t>XIX</w:t>
      </w:r>
      <w:r w:rsidRPr="00395962">
        <w:rPr>
          <w:rFonts w:ascii="Times New Roman" w:hAnsi="Times New Roman" w:cs="Times New Roman"/>
          <w:b/>
          <w:sz w:val="16"/>
          <w:szCs w:val="16"/>
        </w:rPr>
        <w:t xml:space="preserve">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30-40-е годы 19 века сначала в русской, а затем и в западноевропейской литературе происходит становление самого плодотворного и популярного литературного направления в мировой литературе – </w:t>
      </w:r>
      <w:r w:rsidRPr="00395962">
        <w:rPr>
          <w:rFonts w:ascii="Times New Roman" w:hAnsi="Times New Roman" w:cs="Times New Roman"/>
          <w:b/>
          <w:sz w:val="16"/>
          <w:szCs w:val="16"/>
        </w:rPr>
        <w:t>критического реализма</w:t>
      </w:r>
      <w:r w:rsidRPr="00395962">
        <w:rPr>
          <w:rFonts w:ascii="Times New Roman" w:hAnsi="Times New Roman" w:cs="Times New Roman"/>
          <w:sz w:val="16"/>
          <w:szCs w:val="16"/>
        </w:rPr>
        <w:t>.</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Могучая сила реализма заключалась в его постоянной и тесной связи с современной действительностью. Если проследить весь </w:t>
      </w:r>
      <w:r w:rsidRPr="00395962">
        <w:rPr>
          <w:rFonts w:ascii="Times New Roman" w:hAnsi="Times New Roman" w:cs="Times New Roman"/>
          <w:sz w:val="16"/>
          <w:szCs w:val="16"/>
        </w:rPr>
        <w:lastRenderedPageBreak/>
        <w:t>исторический путь реализма, он представится нам как процесс все более широкого охвата явлений действительности, процесс познания новых и новых пластов и сторон жизни человека, общества, природы.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Философским основанием реализма является признание объективное, вне нас существующей, развивающейся по своим законам действительности. Писатель-реалист признает возможность познания этой объективной действительности. Мир может и должен быть художественно познан, в этом писатель-реалист видел одну из важнейших задач своего искусства. В этом отношении субъективизм и всякого рода мистика враждебны реализму. Писатель-реалист проникает в реальные связи вещей реального мира, познание жизни всегда проявляется в объективности ее изображения. Художнику реалисту необходимо было отделиться от своего героя, взглянуть на него как на порождение объективной действительности. Свобода воли художника подчинилась законам развития самой действительности.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Объективность состоит в соответствии изображения изображаемому предмету. В единстве внутреннего и внешнего, явления и его сущности.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Писатель стремится преобразовать мир, воздействовать на него, улучшить жизнь общества, человека. Пересоздание мира присуще реализму в форме его нового созидания.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eastAsia="Times New Roman" w:hAnsi="Times New Roman" w:cs="Times New Roman"/>
          <w:color w:val="000000"/>
          <w:sz w:val="16"/>
          <w:szCs w:val="16"/>
          <w:lang w:eastAsia="ru-RU"/>
        </w:rPr>
        <w:t>Основой эстетического идеала была великая идея гуманизма, идя свободы и независимости личности человека, любви и уважения к нему, признание за человеком права на счастье здесь, на земле, а не в потустороннем мире.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eastAsia="Times New Roman" w:hAnsi="Times New Roman" w:cs="Times New Roman"/>
          <w:sz w:val="16"/>
          <w:szCs w:val="16"/>
          <w:lang w:eastAsia="ru-RU"/>
        </w:rPr>
        <w:t>Критика в реализме опиралась на глубокий, проникнутый трезвым взглядом анализ жизни. Внутренняя потребность реалистического художественного познания состоит в стремлении взять то или иное событие в связи с другими, взять его как можно шире, многосторонне, во всех его проявлениях, на всех его уровнях, почувствовать развитие, переходы, воспринять весь мир как живое, во времени развивающееся бытие.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eastAsia="Times New Roman" w:hAnsi="Times New Roman" w:cs="Times New Roman"/>
          <w:sz w:val="16"/>
          <w:szCs w:val="16"/>
          <w:lang w:eastAsia="ru-RU"/>
        </w:rPr>
        <w:t xml:space="preserve">Народность как эстетическая категория теперь определялась, прежде всего, требованием воссоздания национального характера народа в историческом его развитии, в изображении судеб народных через образы типических его представителей. Необходимо понимание тех социально-исторических форм, в которые отливалась жизнь народа в данную эпоху.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eastAsia="Times New Roman" w:hAnsi="Times New Roman" w:cs="Times New Roman"/>
          <w:sz w:val="16"/>
          <w:szCs w:val="16"/>
          <w:lang w:eastAsia="ru-RU"/>
        </w:rPr>
        <w:t>Личность изображается всесторонне, характер человека, его внутреннего мира.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eastAsia="Times New Roman" w:hAnsi="Times New Roman" w:cs="Times New Roman"/>
          <w:sz w:val="16"/>
          <w:szCs w:val="16"/>
          <w:lang w:eastAsia="ru-RU"/>
        </w:rPr>
        <w:t xml:space="preserve">Характер выступает как типический. Поступки и поведение человека обусловлены характерологически, соответствуют особенностям внутреннего мира человека. Эта обусловленность не нарушается вмешательством потусторонних сил или воли самого автора. Социальный характер дается через всю совокупность черт личности и поведения героя в их социальной обусловленности. </w:t>
      </w:r>
    </w:p>
    <w:p w:rsidR="00395962" w:rsidRPr="00395962" w:rsidRDefault="00395962" w:rsidP="000E5E28">
      <w:pPr>
        <w:keepNext/>
        <w:keepLines/>
        <w:shd w:val="clear" w:color="auto" w:fill="FFFFFF"/>
        <w:tabs>
          <w:tab w:val="left" w:pos="0"/>
          <w:tab w:val="left" w:pos="3828"/>
        </w:tabs>
        <w:spacing w:after="0" w:line="240" w:lineRule="auto"/>
        <w:ind w:left="-1134" w:firstLine="709"/>
        <w:jc w:val="both"/>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lastRenderedPageBreak/>
        <w:t>Типические обстоятельства представляют собой известные жизненные коллизии и конфликты, которые развиваются и решаются без участия сверхчувственных, иррациональных сил.</w:t>
      </w:r>
    </w:p>
    <w:p w:rsidR="00395962" w:rsidRPr="00395962" w:rsidRDefault="00395962" w:rsidP="000E5E28">
      <w:pPr>
        <w:keepNext/>
        <w:keepLines/>
        <w:shd w:val="clear" w:color="auto" w:fill="FFFFFF"/>
        <w:tabs>
          <w:tab w:val="left" w:pos="0"/>
          <w:tab w:val="left" w:pos="3828"/>
        </w:tabs>
        <w:spacing w:after="0" w:line="240" w:lineRule="auto"/>
        <w:ind w:left="-1134" w:firstLine="709"/>
        <w:jc w:val="both"/>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Процесс жизни изображается как исторический процесс.</w:t>
      </w:r>
    </w:p>
    <w:p w:rsidR="00395962" w:rsidRPr="00395962" w:rsidRDefault="00395962" w:rsidP="000E5E28">
      <w:pPr>
        <w:keepNext/>
        <w:keepLines/>
        <w:shd w:val="clear" w:color="auto" w:fill="FFFFFF"/>
        <w:tabs>
          <w:tab w:val="left" w:pos="0"/>
          <w:tab w:val="left" w:pos="3828"/>
        </w:tabs>
        <w:spacing w:after="0" w:line="240" w:lineRule="auto"/>
        <w:ind w:left="-1134" w:firstLine="709"/>
        <w:jc w:val="both"/>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Внутренний мир человека подчинен законам истории. Чаще всего характер изображается в процессе развития.</w:t>
      </w:r>
    </w:p>
    <w:p w:rsidR="00395962" w:rsidRPr="00395962" w:rsidRDefault="00395962" w:rsidP="000E5E28">
      <w:pPr>
        <w:keepNext/>
        <w:keepLines/>
        <w:shd w:val="clear" w:color="auto" w:fill="FFFFFF"/>
        <w:tabs>
          <w:tab w:val="left" w:pos="0"/>
          <w:tab w:val="left" w:pos="3828"/>
        </w:tabs>
        <w:spacing w:after="0" w:line="240" w:lineRule="auto"/>
        <w:ind w:left="-1134" w:firstLine="709"/>
        <w:jc w:val="both"/>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Реализм окончательно разрушил иерархию жанров эпохи классицизма. Большое значение приобретает проза, которая обладает возможностями в охвате жизни, ее социально-историческим анализом, в воздействии на широкий, более демократический мир, круг читателей, на интеллектуальное, в целом духовное развитие человечества.</w:t>
      </w:r>
    </w:p>
    <w:p w:rsidR="00395962" w:rsidRPr="00395962" w:rsidRDefault="00395962" w:rsidP="000E5E28">
      <w:pPr>
        <w:keepNext/>
        <w:keepLines/>
        <w:shd w:val="clear" w:color="auto" w:fill="FFFFFF"/>
        <w:tabs>
          <w:tab w:val="left" w:pos="0"/>
          <w:tab w:val="left" w:pos="3828"/>
        </w:tabs>
        <w:spacing w:after="0" w:line="240" w:lineRule="auto"/>
        <w:ind w:left="-1134" w:firstLine="709"/>
        <w:jc w:val="both"/>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Реализм в лирике проявился в расширении сферы лирического творчества, эмоциональном обогащении лиризма. Появляются образы действительного окружения поэта – человеческого, бытового, природного.</w:t>
      </w:r>
    </w:p>
    <w:p w:rsidR="00395962" w:rsidRPr="00395962" w:rsidRDefault="00395962" w:rsidP="000E5E28">
      <w:pPr>
        <w:keepNext/>
        <w:keepLines/>
        <w:shd w:val="clear" w:color="auto" w:fill="FFFFFF"/>
        <w:tabs>
          <w:tab w:val="left" w:pos="0"/>
          <w:tab w:val="left" w:pos="3828"/>
        </w:tabs>
        <w:spacing w:after="0" w:line="240" w:lineRule="auto"/>
        <w:ind w:left="-1134" w:firstLine="709"/>
        <w:jc w:val="both"/>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Важно единичным, данным жизнью фактам придать значение общего, типичного, воссоздаваемого в художественных образах. Громадную роль в произведении  играет деталь.</w:t>
      </w:r>
    </w:p>
    <w:p w:rsidR="00395962" w:rsidRPr="00395962" w:rsidRDefault="00395962" w:rsidP="000E5E28">
      <w:pPr>
        <w:keepNext/>
        <w:keepLines/>
        <w:shd w:val="clear" w:color="auto" w:fill="FFFFFF"/>
        <w:tabs>
          <w:tab w:val="left" w:pos="0"/>
          <w:tab w:val="left" w:pos="3828"/>
        </w:tabs>
        <w:spacing w:after="0" w:line="240" w:lineRule="auto"/>
        <w:ind w:left="-1134" w:firstLine="709"/>
        <w:jc w:val="both"/>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Развитие реализма в 20-30-е годы 19 века выразилось в обогащении критической палитры писателя, которые вводили в литературу юмор, иронию, сатиру.</w:t>
      </w:r>
    </w:p>
    <w:p w:rsidR="00395962" w:rsidRPr="00395962" w:rsidRDefault="00395962" w:rsidP="000E5E28">
      <w:pPr>
        <w:keepNext/>
        <w:keepLines/>
        <w:shd w:val="clear" w:color="auto" w:fill="FFFFFF"/>
        <w:tabs>
          <w:tab w:val="left" w:pos="0"/>
          <w:tab w:val="left" w:pos="3828"/>
        </w:tabs>
        <w:spacing w:after="0" w:line="240" w:lineRule="auto"/>
        <w:ind w:left="-1134" w:firstLine="709"/>
        <w:jc w:val="both"/>
        <w:rPr>
          <w:rFonts w:ascii="Times New Roman" w:eastAsia="Times New Roman" w:hAnsi="Times New Roman" w:cs="Times New Roman"/>
          <w:sz w:val="16"/>
          <w:szCs w:val="16"/>
          <w:lang w:eastAsia="ru-RU"/>
        </w:rPr>
      </w:pPr>
      <w:r w:rsidRPr="00395962">
        <w:rPr>
          <w:rFonts w:ascii="Times New Roman" w:eastAsia="Times New Roman" w:hAnsi="Times New Roman" w:cs="Times New Roman"/>
          <w:sz w:val="16"/>
          <w:szCs w:val="16"/>
          <w:lang w:eastAsia="ru-RU"/>
        </w:rPr>
        <w:t>В 30-е годы реализм взаимодействовал с романтизмом и находился с ним в теснейших связях.</w:t>
      </w:r>
    </w:p>
    <w:p w:rsidR="00395962" w:rsidRPr="00395962" w:rsidRDefault="00395962" w:rsidP="000E5E28">
      <w:pPr>
        <w:tabs>
          <w:tab w:val="left" w:pos="3828"/>
        </w:tabs>
        <w:spacing w:after="0"/>
        <w:ind w:left="-1134"/>
        <w:rPr>
          <w:rFonts w:ascii="Times New Roman" w:hAnsi="Times New Roman" w:cs="Times New Roman"/>
          <w:sz w:val="16"/>
          <w:szCs w:val="16"/>
        </w:rPr>
      </w:pP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Литература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Русская литература первой половины XIX в. - одно из наиболее ярких явлений в истории мировой культуры. Учреждается Московское общество истории и древностей Российских (1804).</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Развивается всеобщая история, изучение истории как западных, так и восточных стран: европейская медиевистика (Т.Н. Грановский, Московский университет), славяноведение (В.И. Ламанский), китаеведение (иер. Иакинф (Н.Я. Бичурин)), монголоведение (И.Н. Березин, Казань).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 рубеже XVIII-XIX вв. постепенно вытеснялся новым литературным течением - сентиментализмом.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Основоположником этого направления в русской словесности был Н.М.Карамзин. Его произведения, открывая современникам мир человеческих чувств, пользовались огромным успехом. Творчество Н.М.Карамзина сыграло большую роль в развитии русского литературного языка. Именно Н.М. Карамзин, по выражению В.Г. Белинского, преобразовал русский язык, совлекши его с ходуль латинской конструкции и тяжелой славянщины и приблизил к живой, естественной, разговорной русской речи".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Отечественная война 1812 г., порожденный ею подъем национального самосознания вызвал к жизни такое литературное течение как романтизм.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Одним из его наиболее выдающихся представителей в русской литературе стал В.А. Жуковский. В своих произведениях В.А. Жуковский часто обращался к сюжетам, навеянным народным творчеством, перелагая стихами легенды и сказки. Активная переводческая деятельность В.А. Жуковского знакомила русское общество с шедеврами мировой литературы - творчеством Гомера, Фирдоуси, Шиллера, Байрона и др. Высоким гражданским пафосом был пронизан революционный романтизм поэтов - декабристов К.Ф. Рылеева, В.К. Кюхельбекера.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Русская литература первой половины XIX в. необычайно богата яркими именами. Величайшим проявлением народного гения стала поэзия и проза А.С. Пушкина. Можно сказать, что до Пушкина в России не было литературы, достойной внимания Европы по глубине и разнообразию равной удивительным достижениям европейского творчества. В произведениях великого поэта звучит высокопатриотический пафос любви к родине и веры в её могущество.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Свое яркое воплощение это течение нашло в произведениях Н.В. Гоголя. Его творчество наложило огромный отпечаток на дальнейшее развитие отечественной литературы. Сильное влияние Н.В. Гоголя испытали начавшие свою литературную деятельность в 40-е годы XIX в. Ф.М. Достоевский, М.Е. </w:t>
      </w:r>
      <w:r w:rsidRPr="00395962">
        <w:rPr>
          <w:rFonts w:ascii="Times New Roman" w:hAnsi="Times New Roman" w:cs="Times New Roman"/>
          <w:sz w:val="16"/>
          <w:szCs w:val="16"/>
        </w:rPr>
        <w:lastRenderedPageBreak/>
        <w:t>Салтыков-Щедрин, Н.А. Некрасов, И.С. Тургенев, И.А. Гончаров, чьи имена являются гордостью отечественной и мировой культуры.</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 xml:space="preserve">О мировом значении русской литературы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 концу XIX века русская литература обретает мировую известность и признание. По словам австрийского писателя Стефана Цвейга, в ней видят пророчество "о новом человеке и его рождении из лона русской души". Секрет успеха русской классики заключается в том, что она преодолевает ограниченные горизонты западноевропейского гуманизма, в котором, начиная с эпохи Возрождения, человек осознал себя венцом природы и целью творения, присвоив себе божественные функции. На раннем этапе гуманистическое сознание сыграло свою прогрессивную роль. Оно способствовало раскрепощению творческих сил человеческой личности и породило "титанов Возрождения". Но постепенно возрожденческий гуманизм стал обнаруживать существенный изъян. Обожествление свободной человеческой личности вело к торжеству индивидуализма. Раскрепощались не только созидательные, но и разрушительные инстинкты человеческой природы. "Люди совершали самые дикие преступления и ни в коей мере в них не каялись и поступали они так потому, что последним критерием для человеческого поведения считалась тогда сама же изолированно чувствовавшая себя -личность",- замечал известный русский ученый А. Ф. Лосев в труде "Эстетика Возрождения".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Русская классическая литература утверждала в европейском сознании идею нового человека и новой человечности. А. Н. Островский еще на заре 60-х годов отметил самую существенную особенность русского художественного сознания: "...В иностранных литературах (как нам кажется) произведения, узаконивающие оригинальность типа, то есть личность, стоят всегда на первом плане, а карающие личность - на втором плане и часто в тени; а у нас в России наоборот. Отличительная черта русского народа, отвращение от всего резко определившегося, от всего специального, личного, эгоистически отторгшегося от общечеловечес-кого, кладет и на художество особый характер; назовем его характером обличительным. Чем произведение изящнее, чем оно народнее, тем больше в нем этого обличительного элемента".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Жизнь личная, обособленная от жизни народной, с точки зрения русского писателя, чрезвычайно ограниченна и скудна. "Солдатом быть, просто солдатом",- решает Пьер Безухов, ощущая в душе своей "скрытую теплоту патриотизма", которая объединяет русских людей в минуту трагического испытания и сливает капли человеческих индивидуальностей в живой действующий коллектив, в одухотворенное целое, укрупняющее и укрепляющее каждого, кто приобщен к нему.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И наоборот. Всякое стремление обособиться от народной жизни, всякие попытки индивидуалистического самоограничения воспринимаются русским писателем как драматические, угрожающие человеческой личности внутренним распадом. Достоевский показывает, какой катастрофой оборачивается для человека фанатическая сосредоточенность на идее, далекой от народных нравственных идеалов, враждебной им. Мы видим, как скудеет душа Раскольникова, все более замыкающаяся в себе, в тесные пределы своей идейной "арифметики", как теряются одна за другой живительные связи с окружающими людьми, как разрушается в сознании героя главное ядро человеческой общности - семейные чувства. "Тюрьмой" и "гробом" становится для Раскольникова его собственная душа, похожая на усыпальницу. Неспроста возникает в романе параллель со смертью и воскрешением евангельского Лазаря из Вифании. Только самоотверженная любовь Сонечки Мармеладовой пробивает брешь в скорлупе раскольниковского одиночества, воскрешает его умирающее "я" к новой жизни, к новому рождению.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Таким образом, понимание личности в русской классической литературе второй половины XIX века выходило за пределы </w:t>
      </w:r>
      <w:r w:rsidRPr="00395962">
        <w:rPr>
          <w:rFonts w:ascii="Times New Roman" w:hAnsi="Times New Roman" w:cs="Times New Roman"/>
          <w:sz w:val="16"/>
          <w:szCs w:val="16"/>
        </w:rPr>
        <w:lastRenderedPageBreak/>
        <w:t xml:space="preserve">ограниченных буржуазных представлений о ценности индивида. В "Преступлении и наказании" Достоевского опровергалась арифметически однолинейная альтернатива, провозглашенная в середине XIX века немецким философом Максом Штирнером: "Победить или покориться - таковы два мыслимых исхода борьбы. Победитель становится властелином, а побежденный превращается в подвластного; первый осуществляет идею величества и "права суверенитета", а второй почтительно и верноподданно выполняет "обязанности подданства". Проходя  через  искушение индивидуалистическим своеволием, герои Достоевского  приходят к открытию, что "самовольное, совершенно сознательное и никем не принужденное самопожертвование всего себя в пользу всех есть... признак высочайшего развития личности, высочайшего ее могущества, высочайшего самообладания, высочайшей свободы собственной воли" (Достоевский Ф. М. "Зимние заметки о летних впечатлениях"). В поисках "нового человека" русская литература проявляла повышенный интерес к патриархальному миру с присущими ему формами общинной жизни, в которых человеческая личность почти полностью растворена. Поэтизация патриархальных форм общности встречается у Гончарова в "Обломове" и "Обрыве", у Толстого в "Казаках" и "Войне и мире", у Достоевского в финале "Преступления и наказания". Но эта поэтизация не исключала и критического отношения к патриархальности со стороны всех русских писателей второй половины XIX века. Их вдохновлял идеал "третьего пути", снимающего противоречия между элементарным патриархальным общежитием и эгоистическим обособлением, где высокоразвитая личность оставалась предоставленной сама себе. Художественная мысль Гончарова в "Обломове" в равной мере остро ощущает ограниченность "обломовского" и "штольцевского" существования и устремляется к гармонии, преодолевающей крайности двух противоположных жизненных укладов. Поэтизируя "мир" казачьей общины с его природными ритмами в повести "Казаки", Толстой признает за Олениным, а потом, в эпилоге "Войны и мира", и за Пьером Безуховым высокую правду нравственных исканий, раздумий о смысле жизни, о человеческой душе, свойственных развитому интеллекту. Изображение судьбы человеческой в диалектическом единстве с судьбою народной никогда не оборачивалось в русской литературе принижением личного начала, культом малого в человеке. Наоборот. Именно на высшей стадии своего духовного развития герои "Войны и мира" приходят к правде жизни "миром". Русская литература очень недоверчиво относилась к человеку "касты", "сословия", той или иней социальной раковины. Настойчивое стремление воссоздать полную картину связей героя с миром, конечно, заставляло писателей показывать жизнь человека и в малом кругу его общений, в теплых узах семейного родства, дружеского братства, сословной среды. Русский писатель был очень чуток к духовному сиротству, а к так называемой "ложной общности" - к казенному, формальному объединению людей, к толпе, охваченной разрушительными инстинктами,- он был непримирим. "Скрытая теплота патриотизма"  Толстого, сплотившая группу солдат и командиров на батарее Раевского, удерживает в себе и то чувство "семейственности", которое в мирной жизни свято хранили Ростовы. Но с малого начинался отсчет большого. Поэтизируя "мысль семейную", русский писатель шел далее: "родственность", "сыновство", "отцовство" в его представлениях расширялись, из первоначальных клеточек человеческого общежития вырастали коллективные миры, обнимающие собою народ, нацию, человечество.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Крестьянская семья в поэме Некрасова "Мороз, Красный нос" - частица всероссийского мира: мысль о Дарье переходит в думу о величавой славянке, усопший Прокл подобен русскому богатырю Микуле Селяниновичу. Да и событие, случившееся в крестьянской семье,- смерть кормильца - как в капле воды отражает не вековые даже, а тысячелетние беды русских матерей, </w:t>
      </w:r>
      <w:r w:rsidRPr="00395962">
        <w:rPr>
          <w:rFonts w:ascii="Times New Roman" w:hAnsi="Times New Roman" w:cs="Times New Roman"/>
          <w:sz w:val="16"/>
          <w:szCs w:val="16"/>
        </w:rPr>
        <w:lastRenderedPageBreak/>
        <w:t xml:space="preserve">жен и невест. Сквозь крестьянский быт проступает бытие, многовековая история. Стихии жизни взаимопроникаемы, "все как океан, все течет и соприкасается,- говорит Достоевский устами старца Зосимы,- в одном месте тронешь - в другом конце мира отдается". Французский критик Мелькиор де Вогюэ, например, писал о Толстом: "...мы хотим, чтобы романист произвел отбор, чтобы он выделил человека или факт из хаоса существ и вещей и изучил избранный им предмет изолированно от других. А русский, охваченный чувством взаимозависимости явлений, не решается разрывать бесчисленные нити, связующие человека, поступок, мысль,- с общим ходом мироздания; он никогда не забывает, что все обусловлено всем".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Русский реализм середины XIX века, не теряя своей социальной остроты, выходит к вопросам философским, ставит вечные проблемы человеческого существования. Салтыков-Щедрин так определил, например, пафос творчества Достоевского: "По глубине замысла, по ширине задач нравственного мира, разрабатываемых им, этот писатель... не только признает законность тех интересов, которые волнуют современное общество, но даже идет далее, вступает в область предвидений и предчувствий, которые составляют цель не непосредственных, а отдаленнейших исканий человечества. Укажем хотя на попытку изобразить тип человека, достигшего полного нравственного и духовного равновесия, положенную в основание романа "Идиот",- и, конечно, этого будет достаточно, чтобы согласиться, что это такая задача, перед которою бледнеют всевозможные вопросы о женском труде, о распределении ценностей, о свободе мысли и т. п. Это, так сказать, конечная цель, в виду которой даже самые радикальные разрешения всех остальных вопросов, интересующих общество, кажутся лишь промежуточными станциями".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Поиски русскими писателями второй половины XIX века "мировой гармонии" приводили к непримиримому столкновению с несовершенством окружающей действительности, причем несовершенство это осознавалось не только в социальных отношениях между людьми, но и в дисгармоничности самой человеческой природы, облекающей каждое индивидуально неповторимое явление, каждую личность на неумолимую смерть. Достоевский утверждал, что "человек на земле - существо только развивающееся, следовательно, не оконченное, а переходное".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Русский герой часто пренебрегает личными благами и удобствами, стыдится своего благополучия, если оно вдруг приходит к нему, и предпочитает самоограничение и внутреннюю сдержанность. Так его личность отвечает на острое сознание несовершенства социальных отношений между людьми, несовершенства человеческой природы, коренных основ бытия. Он отрицает возможность счастья, купленного ценой забвения ушедших поколений, забвения отцов, дедов и прадедов, он считает такое самодовольное счастье недостойным чуткого, совестливого человека.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Русская классическая литература ощутила тревогу за судьбы человечества на том этапе его истории, когда, на попрании великих религиозных истин, возникла фанатическая вера в науку, в абсолютную ее безупречность, когда радикально настроенным мыслителям революционно-просветительского толка показалось, что силою разума можно разом устранить общественное несовершенство. Всеми средствами наша классическая литература стремилась удержать этот назревавший, необузданный порыв. Вспомним Платона Каратаева у Толстого, Сонечку Мармеладову, Алешу Карамазова и старца Зосиму у Достоевского. Вспомним насто-роженное отношение русских писателей к деятельному человеку. Не предчувствие ли опасности самообожествленного человеческого разума заставляло Гончарова заклеймить Штольца и едва ли не на пьедестал возвести "ленивого" Обломова?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Тургенев в своем Базарове, Достоевский в своем Раскольникове, Толстой в Наполеоне не по той ли причине сосредоточили внимание на трагизме смелого новатора, безоглядного радикала, </w:t>
      </w:r>
      <w:r w:rsidRPr="00395962">
        <w:rPr>
          <w:rFonts w:ascii="Times New Roman" w:hAnsi="Times New Roman" w:cs="Times New Roman"/>
          <w:sz w:val="16"/>
          <w:szCs w:val="16"/>
        </w:rPr>
        <w:lastRenderedPageBreak/>
        <w:t xml:space="preserve">способного подрубить живое дерево национальной культуры, порвать связь времен? И даже Салтыков-Щедрин в финале "Истории одного города" предупреждал устами самодержца Угрюм-Бурчеева: "Придет некто, кто будет страшнее меня!" А в 90-е годы Чехов не уставал предупреждать российского интеллигента: "Никто не знает настоящей правды".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Но к предупреждениям русской классической литературы деятельный век войн, революций и глобальных социальных потрясений оказался не очень чутким. России суждено было пройти через этап обожествления конечных человеческих истин, через благородную в своих намерениях, но жутко кровавую в исполнении веру в революционно-преобразующий разум, способный создать рай на грешной земле.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Уроки классики были полностью преданы забвению. Напряженный духовный труд Толстого и Достоевского был презрительно заклеймен как "юродство во Христе" или как реакционная "достоевщина". Но именно Достоевский в финале "Преступления и наказания", в пророческом сне Раскольникова, предугадал надвигающийся кризис возрожденческого гуманизма, кризис европейской цивилизации, обожествившей на исходе XIX века самое себя, решившей взять разом "весь капитал" и уж никак не желавшей "ждать милостей от природы".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Глубочайшая народность русской классической литературы заключалась и в особом взгляде на жизнь народа, в особом отношении ее к мысли народной. Русские писатели  второй половины XIX века, выступая против самообожествления народных масс. Они отличали народ как целостное единство людей, одухотворенное высшим светом простоты, добра и правды, от человеческой толпы, охваченной настроениями группового эгоизма. Особенно ясно это противостояние народа и толпы показал Толстой в романе-эпопее "Война и мир".  </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113.Художественная культура в первой половине </w:t>
      </w:r>
      <w:r w:rsidRPr="00395962">
        <w:rPr>
          <w:rFonts w:ascii="Times New Roman" w:hAnsi="Times New Roman" w:cs="Times New Roman"/>
          <w:b/>
          <w:sz w:val="16"/>
          <w:szCs w:val="16"/>
          <w:u w:val="single"/>
          <w:lang w:val="en-US"/>
        </w:rPr>
        <w:t>XIX</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Живопись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Культурная жизнь России в первой половине XIX в. характеризовалась интенсивным развитием изобразительного искусства. Возникший в русской живописи еще в XVIII в. классицизм провозгласил образцом для подражания античное искусство. Во второй четверти XIX в. он выражается в академизме, принятом Академией художеств как единственная художественная школа.. Представителями академизма являлись Ф.А. Бруни, И.П. Мартос, Ф.И. Толстой.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 начала XIX в. в русском изобразительном искусстве развивается такое направление, как сентиментализм. Впрочем, элементы сентиментализма в творчестве русских мастеров обычно сочетались с элементами классицизма или романтизма.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Наиболее полно черты сентиментализма воплотились в работах замечательного художника А.Г. Венецианова, с любовью писавшего среднерусские деревенские пейзажи, портреты крестьян.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Романтическое направление живописи воплотилось в творчестве К.П.Брюллова - пожалуй, наиболее известного русского художника первой половины XIX в. Его картина "Последний день Помпеи" вызвала восторг современников и принесла К.П. Брюллову европейскую славу.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30-40-е годы XIX в. стали временем зарождения в русской живописи нового направления - реализма. Одним из его основоположников стал П.А.Федотов. Персонажами П.А.Федотова были не герои древности, а простые люди. Он стал первым художником, поднявшим тему "маленького человека", ставшую впоследствии традиционной для русского искусства.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Значительным явлением художественной жизни России первой половины XIX в. стало творчество А.А. Иванова, выдающегося мариниста И.К.Айвазовского. А.А.Иванов многие годы посвятил работе над гигантским полотном "Явление Христа народу", вложив в него глубокое философско-этическое содержание. Благородные идеи добра и справедливости, нетерпимости к насилию и порокам, вдохновлявшие русских художников в первой половине XIX в., оказали сильное влияние на развитие </w:t>
      </w:r>
      <w:r w:rsidRPr="00395962">
        <w:rPr>
          <w:rFonts w:ascii="Times New Roman" w:hAnsi="Times New Roman" w:cs="Times New Roman"/>
          <w:sz w:val="16"/>
          <w:szCs w:val="16"/>
        </w:rPr>
        <w:lastRenderedPageBreak/>
        <w:t>отечественного изобразительного искусства и в последующие десятилетия.</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Архитектура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Развитие русского градостроительства в первой половине XIX в. стимулировало творческий поиск русских архитекторов. Главное внимание по-прежнему уделялось строительству в Петербурге. Именно в этот период складывается традиционный для него классический облик. В стиле зрелого классицизма в городе создается ряд монументальных ансамблей. В центре столицы, на Дворцовой площади К.И.Росси возводит здание Генерального штаба (1819-1829), несколько позднее по проекту О. Монферрана здесь устанавливается Александровская колонна (1830-1834), а в 1837-1843 гг. А.П.Брюллов строит здание Штаба гвардейского корпуса. Тот же Росси в 1829-18Э4 гг. создает здания Сената и Синода, Михайловский дворец (1819-1825), Александрийский театр и застраивает целую улицу (Театральная, ныне ул. Зодчего Росси). В первое десятилетие XIX в. в Петербурге строится Смольный институт (Д. Кваренги), здание Биржи с Ростральными колоннами (Тома-де-Томон), Казанский собор (А.Н. Воронихин). В последующие годы возводятся Исаакиевский собор (О. Монферран), Главное Адмиралтейство (А.Д. Захаров).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Шло каменное строительство и в других городах империи. После пожара 1812 г. быстро восстанавливалась Москва. В палитру разностилья Москвы классицизм внёс свои яркие краски. После пожара 1812 года в Москве были возведены Большой театр, Манеж, памятник Минину и Пожарскому, под руководством архитектора Тона построен Большой Кремлёвский дворец. В 1839 году на берегу Москвы-реки был заложен храм Христа Спасителя в память избавления России от наполеоновского нашествия. В губернских и уездных городах наряду с каменными зданиями стали строиться и частные крупные каменные дома.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Первая половина XIX в. была отмечена значительным прогрессом русской культуры, сопровождавшимся развитием просвещения, науки, литературы и искусства. В нем отразились и рост самосознания народа, и новые демократические начала, утверждавшиеся в русской жизни в эти годы. Культурное влияние все шире проникало в самые различные слои общества.</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114.Российские меценаты и благотворители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МЕЦЕНАТ (между 74 и 64-8 до н. э.) - в Др. Риме приближенный императора Августа, выполнявший его дипломатические, политические, а также частные поручения. Его покровительство поэтам сделало имя Мецената нарицательным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МЕЦЕНАТ - бескорыстный покровитель, способствующий развитию науки и искусства, выделяя для него материальную помощь из личных средств.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Понятие "меценат" пришло к нам из Древнего Рима. В I в. до н. э. у императора Августа был приближенный, выполнявший его дипломатические и частные поручения. Он покровительствовал поэтам Вергилию и Горацию и поддерживал их материально, его звали Меценат. Со временем это имя стало нарицательным.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Надо отметить, что понятие "меценат" часто соседствует с понятием "благотворительность". Благотворительность - это оказание материальной помощи нуждающимся, как отдельным лицам, так и организациям, она может быть направлена на поощрение и развитие каких-либо общественно значимых форм деятельности. Меценатство - более узкое понятие, это покровительство наукам, искусству, культуре. Многие меценаты занимались и благотворительной деятельностью.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Сложные времена, переживаемые сегодня Россией, характеризуются рядом процессов и тенденций. В бедственном положении оказалась культура, без которой действительное возрождение страны просто невозможно. “Горят” театры и библиотеки, остро нуждаются в поддержке музеи, даже самые солидные и авторитетные. Как объективную реальность надо признать последовательное сокращение числа читающих и объема читаемой литературы. Выход из кризиса может быть лишь следствием комплекса факторов и обстоятельств. Возьмем из этого комплекса только один - меценатство, и рассмотрим его. </w:t>
      </w:r>
      <w:r w:rsidRPr="00395962">
        <w:rPr>
          <w:rFonts w:ascii="Times New Roman" w:hAnsi="Times New Roman" w:cs="Times New Roman"/>
          <w:sz w:val="16"/>
          <w:szCs w:val="16"/>
        </w:rPr>
        <w:lastRenderedPageBreak/>
        <w:t>В истории отечественного меценатства есть немало ярких страниц, представляющих огромный интерес не только для истории, но и для наших дней. Более того, есть весомые основания рассматривать лучшие традиции отечественного меценатства как уникальное явление, представляющие значимость и актуальность не только для России, но и для других стран.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Во-первых, родство понятий “меценатство” и “благотворительность” позволяют увидеть корни последнего в толще многих столетий. Во-вторых, бескорыстие как обязательное условие истинной благотворительности на Руси позволяет “развести” кажущиеся тождественными понятия: “меценат” и “спонсор”.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Анализ сферы благотворительности в России, конкретной направленности деятельности в полной мере позволяет связать сущность благотворительности с еще одним известным феноменом-милосердием. Масштабы, этапы и тенденции благотворительности добрых, милосердных дел отчетливо прослеживаются на примере истории Москвы. Нельзя не согласиться со справедливыми выводами П.В.Власова: “Дореволюционная столица представлялась нам городом с “сорока сороками церквей”, многочисленными усадьбами, доходными домами и заводами. Теперь она предстает перед нами как обитель милосердия… Представители разных сословий имущие и бедные отдавали нуждающимся то что имели: одни состояние, другие силы и время. Это были подвижники, получавшие удовлетворение от сознания собственной пользы, от служения своему отечеству через человеколюбие”.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Москве, как и Руси вообще, благотворительность как организованная общественная система стала складываться с принятием христианства, с появлением монастырей. Показательно, что именно при монастырях начали строиться первые богадельни и больницы в Москве, в Новоспасском, Новодевичьем и Донском монастырях, до наших дней сохранились здания восемнадцатого века, в которых когда-то находились лечебницы. Почти все меценаты и коллекционеры конца прошлого-начала нынешнего века были купцами-старообрядцами. И Щукин, и Морозов, и Рябушинский, и Третьяков. Ведь старообрядческий мир традиционен, глубоко связан с истинной культурой - они из века в век научились спасать и сохранять свое духовное наследие, это было заложено в семейных генах.</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История меценатства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История меценатства в России имеет давнюю традицию, уходящую вглубь веков. Русские цари, родовитые князья и вельможи покровительствовали строителям храмов и дворцов, иконописцам и составителям летописей и хроник, книгопечатникам, ученым, поэтам. Большой стимул к меценатской деятельности появился у знати после преобразований Петра I, привнесших в страну дух европейского Просвещения. Сподвижники царя старались перещеголять друг друга в поощрении художественных затей.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Значительный взлет меценатской деятельности наступил во время царствования Екатерины II, ее долголетнее правление было ознаменовано самыми щедрыми наградами, послужившими источником возникновения многих крупнейших состояний. Наступил расцвет коллекционирования и собирательства. Граф Григорий Орлов выстроил в Гатчине великолепный дворец (архитектор Растрелли), где была собрана обширная библиотека. Гатчина стала олицетворением деятельности богатого вельможи, покровителя муз екатерининского времени.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Век Екатерины выдвинул одного из известнейших деятелей Российского государства графа, а затем князя Александра Александровича Безбородко, статс-секретаря Екатерины, а впоследствии канцлера Российской империи. Он был известен как крупный коллекционер и меценат. Ему принадлежала картинная галерея исключительной ценности, которую, по словам многих, едва ли удавалось собрать частным лицам. </w:t>
      </w:r>
      <w:r w:rsidRPr="00395962">
        <w:rPr>
          <w:rFonts w:ascii="Times New Roman" w:hAnsi="Times New Roman" w:cs="Times New Roman"/>
          <w:sz w:val="16"/>
          <w:szCs w:val="16"/>
        </w:rPr>
        <w:lastRenderedPageBreak/>
        <w:t>Коллекция картин князя послужила впоследствии основой знаменитой Кушелевской галереи Академии художеств. Внук князя, граф Николай Александрович Кушелев-Безбородко (1834-1862) завещал это собрание Академии художеств с условием, чтобы галерея была постоянно открыта для художников.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Известна была своим широким меценатством и благотворительностью фамилия Демидовых. Так, Акинфий Никитович Демидов передал в дар Московскому университету редкую минералогическую коллекцию, его сын Прокопий Акинфиевич Демидов (1710-1788) жертвовал значительные суммы на строительство коммерческих и народных училищ, а для Московского университета купил дом, в который университет был переведен, и пожертвовал университету 20 000 рублей с тем, чтобы из процентов с этого капитала выдавались стипендии беднейшим студентам. Представители знатного рода Демидовых были известны своей благотворительностью. По заказу Анатолия Николаевича Демидова Карл Брюллов написал картину «Последний день Помпеи», которая хранится теперь в Третьяковской галерее.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Еще более известными по своему происхождению и по размеру состояния были Строгановы. Граф Александр Сергеевич Строганов (1734-1801) составил галерею картин, написанных известными художниками, собрал дорогие коллекции эстампов и медалей. Особое внимание он обращал на устройство библиотеки, которую по числу в ней редких изданий можно было считать одной из первых в Европе. В царствование Николая I все чаще встречаются видные коллекционеры и меценаты из числа крупного чиновничества. Один из них - Федор Иванович Прянишников (1793-1867) "министр почт", как его называли современники. Он был одним из первых собирателей русской живописи, его собрание находится сейчас в Третьяковской галерее.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Самым знаменитым меценатом XVIII века стал сенатор, министр иностранных дел, председатель Государственного совета России Николай Петрович Румянцев. Он субсидировал деятельность кружка, в который входили известные историки и археографы того времени. Собрал огромную коллекцию книг (около 30 тыс.), старинных рукописей, географических карт, монет, медалей, на основе которой возникла и существует ныне Российская Государственная библиотека, в настоящее время вторая крупнейшая (после библиотеки Конгресса в США) библиотека в мире.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Действительный тайный советник, сын известного мецената - генерала от инфантерии, сенатора, обер-камергера П.Б. Шереметева - Николай Петрович Шереметев стал основателем Странноприимного дома (богадельни) в Москве. Ныне здесь находится Московский институт скорой помощи им. Н.В Склифосовского. Сын Николая Петровича - Дмитрий Николаевич - продолжил дело отца, будучи попечителем Странноприимного дома, он прославился на поприще меценатства и благотворительности.</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Меценаты XIX-XX вв.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Подлинного расцвета традиции меценатства достигли в России во второй половине ХIХ - начале ХХ веков. Это время действительно можно назвать "золотым веком русского меценатства". Дворянство стало постепенно терять в этой деятельности свою ведущую роль, крупные состояния мельчали, дробились, происходило оскудение дворянства. В эти годы на сцену истории все более уверенной поступью выходит новое сословие, торгово-купеческое, класс предпринимателей, громко заявляя о себе и в меценатстве. Это были в своей массе выходцы из крестьянства и городских низов, а также провинциального купечества. Большинство из них стали поддерживать национальную традицию в искусстве и культуре, впоследствии ряд представителей не уступали по своему образованию выходцам из дворянства и проявили немало вкуса и эрудиции при оценке новейших направлений современного западного искусства.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«Богатство обязывает». Эти слова принадлежат Павлу Петровичу Рябушинскому, одному из восьми братьев Рябушинских семьи предпринимателей и меценатов. Их предки - крестьяне Калужской губернии, сумевшие благодаря своим личным качествам добиться успеха на ниве предпринимательства. Особую известность как меценат получил Николай Рябушинский. Он оказывал финансовую помощь художникам и ученым, а доступность образования считал непременным условием развития общества, поэтому счел своим долгом финансировать строительство школы.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Братьев Елисеевых называли истинными благотворителями и храмостроителями. «Не в одном Петербурге, а во всей России на всякий призыв они откликаются первыми там, где нужна разумная помощь…» - такими словами чествовали популярную в России фирму Елисеевых на ее столетнем юбилее в 1913 году. Елисеевы помогали тяжелобольным и обездоленным, старикам и нищим, детям и студентам.</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Московские меценаты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Москва - не только сердце России, но и один из величайших культурных центров нашей страны, Европы и всего мира. Государственный исторический музей, Третьяковская галерея, Музей изобразительных искусств имени А.С. Пушкина, Театральный музей имени А.М. Бахрушина, легендарный МХАТ, Российская Государственная библиотека (бывшая Библиотека имени В.И. Ленина) - всеми этими жемчужинами культуры мы обязаны собирателям, коллекционерам и покровителям искусства - московским меценатам, тем, кто помогал развитию отечественной культуры своими деньгами. Купцы и фабриканты, люди, столь разные по своему характеру, вкладывая средства в «предприятие», не приносящее осязаемой прибыли и не дающее финансовой выгоды, видели в этом свой гражданский долг. Благотворительность была уже для них если не основной, то очень важной частью жизни и реальным материальным воплощением патриотизма.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Деловой мир Москвы теснейшим образом был связан с понятием «меценатство». На историческую сцену вышли предприниматели, покровительствовавшие деятелям культуры и ученым. Они жертвовали большие деньги на нужды образования, искусства, для больниц и приютов.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Винный откупщик и железнодорожный подрядчик В.А. Кокорев основал первую в Москве Публичную картинную галерею, в которую вошло 600 собранных им живописных произведений. Он устроил в Тверской губернии Владимиро-Мариинский приют для молодых художников - первый своеобразный дом творчества студентов Академии художеств в Петербурге и Московского училища живописи, зодчества и ваяния, финансировал издания журналов «Русская беседа» и «День».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Другой московский предприниматель, пайщик текстильных мануфактур и пивоваренного общества К.Т. Солдатенков посвятил себя изданию книг, которые не могли рассчитывать на коммерческий успех, но были поистине неоценимы для науки, культуры и образования. Будучи старовером и не имея должного образования, он тем не менее выпустил около 200 названий изданий, популяризируя работы выдающихся деятелей и писателей того времени, таких, как Т.Н. Грановский, В.О. Ключевский, А. Фет, Я. Полонский. Он издавал переводные научные работы с французского языка, литературную классику - Гомера, Шекспира. Козьма Терентьевич был страстным библиофилом. Книги его библиотеки, которая насчитывала свыше 20 тыс. экземпляров, теперь находятся в Российской Государственной библиотеке. Солдатенков собрал в своей коллекции свыше двухсот произведений русского изобразительного искусства, его частная галерея, находящаяся в стенах его особняка на Мясницкой улице, была доступна с разрешения хозяина. Он помог деньгами при создании Московского Публичного и Румянцевского музеев, впоследствии ежегодно поддерживая их. Часть своего собрания икон, имеющего значительную ценность, он завещал Покровскому </w:t>
      </w:r>
      <w:r w:rsidRPr="00395962">
        <w:rPr>
          <w:rFonts w:ascii="Times New Roman" w:hAnsi="Times New Roman" w:cs="Times New Roman"/>
          <w:sz w:val="16"/>
          <w:szCs w:val="16"/>
        </w:rPr>
        <w:lastRenderedPageBreak/>
        <w:t>собору Рогожкой церкви. Мы обязаны Солдатенкову и крупнейшей больницей Москвы, получившей впоследствии имя С.П. Боткина. Он жертвовал деньги не только на культуру, но и на образование, и общественные нужды.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Крупнейшим книгоиздателем был также И.Д. Сытин. Иван Дмитриевич Сытин совмещал свою предпринимательскую деятельность с меценатской. В отрочестве он едва осилил три класса, работал у дяди, державшего в Нижнем Новгороде меховую торговлю, затем служил в Москве у купца Шарапова, державшего магазин религиозной литературы. Когда стал работать у него камердинером, увидел в покоях хозяина домашнюю библиотеку. С тех пор он стал читать взахлеб. Его собственное дело - товарищество «И.Д. Сытин и Ко» - началось с маленькой литографии, выпускающей лубки, сонники, которые разносили коробейники по деревням. Затем, по совету академика живописи Михаила Боткина, он взялся за издание копий картин популярных художников. Вскоре он познакомился с близким другом Л. Толстого - В.Г. Чертковым. Их встреча заложила основу издательства «Посредник», которое стало выпускать большими тиражами дешевые издания и общедоступные учебники. За 15 лет в свет были выпущены также собрания сочинений Пушкина, Крылова, Гоголя, Толстого, народные былины, стихотворения Кольцова, богато иллюстрированные сказки и научно-популярная литература для детей. Иван Дмитриевич работал одно время с Л.Н. Толстым.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Сытин издавал газету «Русское слово». Особой статьей стал выпуск Сытиным календарей, они отличались высоким качеством, были красочными, в них впервые появились статьи по разным отраслям знаний. Сытин вынашивал планы учреждения общества «Школа и знание»: он хотел выстроить сотни зданий училищ, оборудовать школы, открыть по всей стране Дома книги; под Москвой Сытин собирался построить писчебумажную фабрику со своими социальными службами.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Но наступил 1917 год. Сытин передал все свое состояние новой власти и, хотя ему предлагали возглавить Госиздат, он отказался, сославшись на свое 3-классное образование. Был уполномоченным своей типографии, написал воспоминания «Жизнь для книги». Они вышли только в 1970-х годах, так как раньше их не печатали. 15 октября 1841 года родился Савва Иванович Мамонтов. В семье было семеро детей, но именно Савве суждено было стать знаменитым промышленником и меценатом.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Главным в жизни Саввы Ивановича Мамонтова было искусство. "Надо приучить глаза народа к красивому на вокзалах, в храмах, на улицах", - говорил Мамонтов. Двери его московского дома и двери его имения Абрамцево были широко открыты для людей, по-настоящему одаренных. Савва Иванович хорошо чувствовал талантливых людей. Он материально поддержал в трудную минуту и помог развить творчество Федора Ивановича Шаляпина, Михаила Александровича Врубеля, Виктора Васнецова, Константина Коровина и многих других. Поэтому Савву называют благородным словом меценат - покровитель.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Меценатство Саввы Ивановича было особого рода: он приглашал своих друзей-художников в Абрамцево, зачастую вместе с семьями, удобно располагал в основном доме и флигелях. Все приезжавшие под предводительством хозяина отправлялись на природу, на этюды. Все это весьма далеко от привычных примеров благотворительности, когда меценат ограничивает себя передачей определенной суммы на доброе дело. Многие работы членов кружка Мамонтов приобретал сам, для других находил заказчиков. Одним из первых художников к Мамонтову в Абрамцево приехал В.Д. Поленов, был в Абрамцеве и Васнецов, именно ему обязан художник своим знанием древнерусского искусства. Тепло отеческого дома художник В.А. Серов найдет именно в Абрамцеве. Савва Иванович Мамонтов был покровителем искусства Врубеля. Для очень нуждавшегося художника нужна была не только оценка творчества, но и материальная поддержка. И Мамонтов широко помогал, </w:t>
      </w:r>
      <w:r w:rsidRPr="00395962">
        <w:rPr>
          <w:rFonts w:ascii="Times New Roman" w:hAnsi="Times New Roman" w:cs="Times New Roman"/>
          <w:sz w:val="16"/>
          <w:szCs w:val="16"/>
        </w:rPr>
        <w:lastRenderedPageBreak/>
        <w:t>заказывая и покупая произведения Врубеля. В 1896 г. художник по заказу Мамонтова выполнил грандиозное панно для Всероссийской выставки в Нижнем Новгороде: “Микула Селянинович” и “Принцесса Греза”. Хорошо известен портрет С.И. Мамонтова. Мамонтовский художественный кружок был уникальным объединением.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начале января 1885 года на первых страницах московских газет появился анонс об открытии Русской частной оперы, первой постановкой которой была «Русалка» Даргомыжского. Декорации были написаны И. Левитаном по акварельному эскизу В.М. Васнецова. Создатель Русской частной оперы - Савва Мамонтов. Уже из-за одной только своей промышленной деятельности во благо России Мамонтов достоин быть вписанным в ее историю, но круг интересов этого талантливейшего человека был необычайно широк. Савва Иванович являлся известным коллекционером русской живописи, покровительствовал художникам. Но истинным своим призванием он считал театральное искусство. Савва Иванович был одновременно и певцом, и оперным артистом, и режиссером, и драматургом. «Это он, Мамонтов, провел железную дорогу на Север, в Архангельск и Мурманск, для выхода к океану, и на юг, к Донецким угольным копям. И он же, Мамонтов, создал оперу - выдвинул Шаляпина, сделал при его посредстве популярным Мусоргского, предопределил в своем театре огромный успех операм Римского-Корсакова. Здесь же, в его театре, мы впервые увидели вместо прежних ремесленных декораций ряд замечательных созданий кисти Поленова, Васнецова, Серова, которые вместе с Репиным, Антокольским и другими русскими художниками, можно сказать, выросли в семье Мамонтовых. Может быть, без него и великий Врубель не смог бы пробиться наверх, к славе». Эти слова принадлежат К.С. Станиславскому, который не пропускал ни одной мамонтовской постановки, часто бывал на репетициях, а многие находки Мамонтова-режиссера стали частью его театральной системы.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Будучи крупным железнодорожным предпринимателем, Савва Иванович тратил огромные деньги (по свидетельству А.П. Чехова 3 млн. руб.) на оперу - предприятие, не дававшее большого дохода. Он фактически открыл и поддержал Шаляпина и Рахманинова. К сожалению, финал жизни С.И. Мамонтова трагичен. Савва Иванович стал жертвой темных махинаций - он был арестован по обвинению в злоупотреблении и растратах при постройке Ярославской железной дороги и помещен в Таганскую тюрьму. Адвокатом Мамонтова был знаменитый Ф.Н. Плевако и следствие закончилось оправдательным приговором. Но его имущество ушло с молотка кредиторам, деловой карьере и меценатству пришел конец.</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Последователем Мамонтова стал Сергей Иванович Зимин, выходец из богатой купеческой семьи. Еще мальчиком он тайком бегал на занятия пением в Частную оперу, а после окончания коммерческого училища начал серьезно заниматься музыкой. В 1904 году он на свои средства организовал в Москве Оперный театр Зимина. Здание в Камергерском переулке, в котором находилась Русская частная опера Мамонтова, связано еще с одним известным именем в мире московского меценатства.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1862 году родился Савва Тимофеевич Морозов. Известный меценат и общественный деятель.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Савва Морозов происходил из богатого купеческого старообрядческого рода, он был внуком основателя морозовской династии - Саввы Васильевича. Из двух с половиной десятков богатейших купеческих семей Москвы семь носили фамилию Морозовы, а «Т-во Никольской мануфактуры Саввы Морозова, сын и Ко» входило в тройку самых прибыльных производств России. Савва Тимофеевич учился на физико-математическом факультете Московского университета, серьезно изучал философию, посещал лекции В.О. Ключевского. Продолжил образование в Англии, изучая химию в Кембридже, работал над диссертацией. Но после морозовской стачки и болезни отца вынужден был вернуться в Россию и принять управление делами. </w:t>
      </w:r>
      <w:r w:rsidRPr="00395962">
        <w:rPr>
          <w:rFonts w:ascii="Times New Roman" w:hAnsi="Times New Roman" w:cs="Times New Roman"/>
          <w:sz w:val="16"/>
          <w:szCs w:val="16"/>
        </w:rPr>
        <w:lastRenderedPageBreak/>
        <w:t>Успешно ворочая семейными капиталами, ведя строгий учет каждому целковому, он, тем не менее, давал деньги на издание книг, жертвовал Красному Кресту, но главный его подвиг - финансирование МХАТа.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Известный режиссер, актер, руководитель Общества искусства и литературы К.С. Станиславский и драматург, в котором видели преемника А.Н. Островского, преподаватель драматических классов Московского филармонического училища В.И. Немирович-Данченко организовали новый Московский художественный театр (МХТ). Решено было создать Товарищество для учреждения в Москве Общедоступного театра и обратиться за помощью к благотворителям. В их числе был и Савва Тимофеевич, который слыл горячим поклонником театра. Самые крупные вклады в собранный капитал были сделаны Морозовым и Станиславским. На средства товарищества арендовали помещение театра в саду «Эрмитаж», а Савва Тимофеевич взял на себя всю хозяйственную часть дела, уже в первый год его затраты составили 60 тысяч рублей. Он вникал во все мелочи, не гнушался черной работы и даже попросил доверить ему заведование электрическим освещением сцены.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Специально для театральных репетиций Морозов построил дом, там проходили экзамены в школу, созданную при МХТ. Он сам выбрал новое здание для театра, в нем и располагались когда-то и театр А.А. Бренко, Ф.А. Корша, и Русская частная опера С.И. Мамонтова. Морозов финансировал все строительные и отделочные работы. Проект перестройки театра принадлежит крупнейшему архитектору того времени Федору Осиповичу Шехтелю. Он работал не жалея сил, а Морозов не жалел денег (строительство обошлось ему в 300 тыс. руб.) и вся работа по перестройке здания была выполнена в рекордно короткие сроки, в течение трех летних месяцев 1902 года.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Меценатство давало Морозову интерес к жизни, приближение к искусству, возможность дарить радость. «Этому замечательному человеку, - писал Станиславский, - суждено было сыграть в нашем театре важную и прекрасную роль мецената, умеющего не только приносить материальные жертвы искусству, но и служить ему со всей преданностью, без самолюбия, без ложной амбиции и личной выгоды…». Среди меценатов рода Морозовых хотелось бы отметить Варвару Алексеевну Морозову. Болезнь ее мужа продолжалась пять лет, и умная и волевая женщина, мать пятерых детей, твердо взяла управление предприятием в свои руки. Она была также щедрой меценаткой. Осенью 1883 года Варвара Алексеевна обратилась к городскому голове с заявлением, в котором выразила желание внести первоначальный взнос - 10 тыс. руб. - на организацию в Москве читальни памяти Ивана Сергеевича Тургенева. Тургеневская библиотека была торжественно открыта в 1885 году на Сретенском бульваре.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Морозова стала одной из первых, кто поддерживал женские курсы, научные лаборатории, просветительские курсы для рабочих. Она построила в Москве ремесленное училище, начальную школу, была членом «Общества пособия несовершеннолетним, освободившимся из мест заключения». Часть огромного состояния, доставшегося ей после смерти мужа, она передала на строительство больниц.</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Варвара Алексеевна была главной пайщицей в Товариществе «Русских ведомостей». В этой газете, которую издавал ее второй муж, участвовали лучшие представители русской литературы: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Толстой, Салтыков-Щедрин, Успенский, Чехов, Серафимович. Сознание того, что если Бог дал тебе, то и ты должен помогать другим, - двигало московскими благотворителями и меценатами.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Замоскворечье, в тихом Лаврушинском переулке, стоит здание, которое хорошо знают и москвичи, и гости столицы. Это Третьяковская галерея. Она носит имя своего основателя - московского купца Павла Михайловича Третьякова (1832-1898). На протяжении многих лет Третьяков покупал лучшие картины русских художников, работы старых русских мастеров, иконы, поддерживал передвижников. Сначала коллекция размещалась в жилых комнатах Павла Михайловича, затем к дому пристроили </w:t>
      </w:r>
      <w:r w:rsidRPr="00395962">
        <w:rPr>
          <w:rFonts w:ascii="Times New Roman" w:hAnsi="Times New Roman" w:cs="Times New Roman"/>
          <w:sz w:val="16"/>
          <w:szCs w:val="16"/>
        </w:rPr>
        <w:lastRenderedPageBreak/>
        <w:t>галерею, которая в 1881 году стала свободна для посещения. В 1892 году Третьяков передал в дар Москве свою знаменитую галерею. Павел Михайлович отказался от дворянства, которое ему хотел пожаловать царь после такого бесценного дара. Он гордился тем, что он - купец, и принял только звание «Почетный гражданин Москвы». Он бескорыстно помогал нуждающимся художникам, им были установлены стипендии в коммерческих училищах. Коллекция его младшего брата - Сергея Михайловича Третьякова - предпринимателя, общественного деятеля, собирателя западноевропейской живописи, также была завещана Москве, и после его смерти более тридцати лет была выставлена в двух залах Третьяковской галереи. С 1925 года она находится в Музее изящных искусств.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В.В. Стасов, выдющийся русский критик, в некрологе на смерть Третьякова, писал: “Третьяков умер знаменитым не только на всю Россию, но и на всю Европу. Приедет ли в Москву человек из Архангельска или из Астрахани, из Крыма, с Кавказа или с Амура - он тут же назначает себе день и час, когда ему надо идти в Лаврушинский переулок, и посмотреть с восторгом, умилением и благодарностью весь тот ряд сокровищ , которые накоплены этим удивительным человеком в течение всей его жизни.” Не менее высоко оценивали подвиг Третьякова и сами художники, с которыми он был прежде всего связан на ниве собирательства.. В феномене Третьякова поражает также и то, что он не имел никакого специального художественного образования, тем не менее раньше других распознавал талантливых художников. Раньше многих он осознал неоценимые художественные достоинства иконописных шедевров Древней Руси.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31 мая 1912 года произошло событие, которого ждала вся общественность Москвы и Петербурга. В самом центре Москвы, на улице Волхонке, открыл свои двери для широкой публики Музей изящных искусств имени Александра III при Московском университете. Открытию предшествовала кропотливая работа основателя музея Ивана Владимировича Цветаева.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 протяжении 25 лет, день за днем, месяц за месяцем, профессор настойчиво осуществлял свою мечту - создание в Москве Музея изящных искусств. Он организовывал сбор денежных средств на постройку здания музея, искал меценатов и благотворителей, так как правительство отказало в выделении денег на сооружение музея при Московском университете. Его деятельность не прошла даром: идея музея была признана общественностью, получена земля в центре города, закончен проект. Но для начала строительства не хватало значительной суммы. И Цветаев решил обратиться к Ю.С. Нечаеву-Мальцеву.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Юрий Степанович Нечаев, представитель дворянского рода, юрист, чиновник, получил свою вторую фамилию вместе с огромным наследством дяди И.С. Мальцева. С тех пор он занялся благотворительностью и меценатством. Он воздвигал храмы по всей России, богадельни, училища, а в Москве, на Шаболовке, был выстроен комплекс дворянской богадельни имени С.Д. Нечаева, его отца. Юрий Степанович был вице-председателем Общества поощрения художеств, он помогал издавать журнал «Художественные сокровища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При встрече с Цветаевым Юрий Степанович объявил сумму в 300 тыс. рублей. Ранее никто не жертвовал более 30 тысяч. К тому же на его средства были заказаны итальянским камнетесам «каменные фасады» музея, а в Норвегии - внутренняя колоннада музея. После 1905 года Нечаев-Мальцев единолично взял на себя финансирование работ по отделке музея. Он потратил 2,5 млн. рублей.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Братья Щукины, происходившие из именитой купеческой семьи, - яркий пример бескорыстного служения искусству и своему народу. Страстные и со временем профессиональные коллекционеры, они оставили в истории культурной жизни России яркий след, внесли громадный, хотя и недооцененный, вклад в русское музейное дело.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Старший брат Петр стал основателем частного общедоступного музея. Для размещения своей обширной коллекции (он собирал </w:t>
      </w:r>
      <w:r w:rsidRPr="00395962">
        <w:rPr>
          <w:rFonts w:ascii="Times New Roman" w:hAnsi="Times New Roman" w:cs="Times New Roman"/>
          <w:sz w:val="16"/>
          <w:szCs w:val="16"/>
        </w:rPr>
        <w:lastRenderedPageBreak/>
        <w:t>редкие издания, предметы искусства стран Востока, русской старины и памятники прикладного искусства) Петр Иванович построил специальное здание на Малой Грузинской улице, вход для посетителей был бесплатным. Щукин издавал богато иллюстрированные каталоги экспонатов. Лучшие русские художники работали в фондах этой галереи: Суриков писал этюды к картине «Степан Разин», Серов снимал копии с персидских миниатюр, Васнецов срисовывал со старых планов Москвы изображения боярских теремов.</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Передав все свое собрание Историческому музею, Петр Иванович остался хранителем своего музея и его основным спонсором. Сейчас в здании, где располагалось «Отделение Императорского Российского исторического музея имени Императора Александра III - Музей Петра Ивановича Щукина» размещается Государственный биологический музей им. К.А. Тимирязева. Сергей Щукин - первый русский коллекционер, собиравший французских импрессионистов и постимпрессионистов. Сергей Иванович хотел, чтобы его собрание хранилось и экспонировалось целиком. Но после революции собрание было национализировано, дом Щукина был превращен в Первый музей новой западной живописи (Сергей Иванович до эмиграции успел поработать там хранителем и экскурсоводом), а затем, после расформирования музея в 1948 году, вещи из нее были переданы в Эрмитаж и Государственный музей им. А.С. Пушкина.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Младший брат Дмитрий Иванович Щукин - владелец одной из самых значительных и ценных коллекций старого западного искусства и библиотеки по искусству - в 1914 году объявил о намерении пожертвовать свое собрание Московскому Публичному и Румянцевскому музею, но в 1918 году собрание было национализировано, а Дмитрий Щукин стал членом ученого совета Музея изящных искусств и заведующим итальянским подотделом картинной галереи.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Семья Рябушинских была одной из самых влиятельных и богатых в России. Каждое поколение Рябушинских значительно приумножало семейные капиталы. Их деловые интересы распространялись на разные сферы и по всей стране: текстильное производство, лесопильный и стекольный заводы, писчебумажная фабрика, льнопромышленное производство, банковское дело. Сергей и Степан Рябушинские стали основателями АМО, предтечи нынешнего ЗИЛа. Особенно заметным было участие клана Рябушинских в общественной жизни, на что уходила большая доля семейного бюджета.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Семья была старообрядческой, и Степан Павлович Рябушинский в своем особняке на Малой Никитской, построенном Ф.О. Шехтелем, устроил старообрядческую моленную, где находилось множество икон «старого письма». Кстати, в этом доме, являющемся произведением искусств и жемчужиной русского модерна, провел последние годы своей жизни Горький. Уникальная коллекция Степана Рябушинского, включавшая иконы XIII века, собиралась по всей России.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Первая мировая война помешала замыслу коллекционера создать Музей иконы. За заслуги в деле сохранения древнерусского художественного наследия Степан Павлович был избран почетным членом Московского Археологического института. После революции часть коллекции С.П. Рябушинского была утрачена (роздана и выброшена как «не имеющая художественной ценности»), часть в настоящее время находится в собраниях Третьяковки и Исторического музея.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Дмитрий Павлович Рябушинский, серьезно занимавшийся изысканиями в области теории винтов и казавшимися тогда фантастическими проблемами космических полетов, с помощью своего учителя - «отца русской авиации» Е.Н. Жуковского основал в семейном имении Кучино под Москвой Аэродинамический институт.</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Собиратель русской и западноевропейской живописи, антиквар Николай Рябушинский, получив свою долю отцовского наследства, вышел из семейного бизнеса. Своим жизненным поприщем он выбрал мир искусства, связав свою меценатскую </w:t>
      </w:r>
      <w:r w:rsidRPr="00395962">
        <w:rPr>
          <w:rFonts w:ascii="Times New Roman" w:hAnsi="Times New Roman" w:cs="Times New Roman"/>
          <w:sz w:val="16"/>
          <w:szCs w:val="16"/>
        </w:rPr>
        <w:lastRenderedPageBreak/>
        <w:t>деятельность с модным тогда направлением, ориентировавшимся на идею символизма. Николай Павлович стал редактором и издателем роскошного литературно-художественного альманаха «Золотое руно», собравшего под своими знаменами лучшие силы художественной интеллигенции Серебряного века. С журналом сотрудничали Блок, Белый, Брюсов, Бунин, художники Сомов, Лансере, Бакст, Бенуа. Дело было поставлено на широкую ногу: огромный формат журнала, золотой шрифт в две колонки - на русском и французском языках, высокое качество иллюстраций. На средства Рябушинского, под маркой журнала была организована художественная выставка «Голубая роза», которая произвела фурор в художественном мире. Но, истратив свое состояние, Николай Павлович отошел от издания журнала и поселился на своей вилле в Петровском парке «Черный лебедь».</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Представители этого известного московского семейства, волею судеб оказавшиеся после революции вдали от Родины, по мере сил продолжали свою меценатскую деятельность во славу русской культуры.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Первым так называемым театральным меценатом стала молодая актриса Малого театра А.А. Бренко, добившаяся отмены кабального права и создавшая на свои скромные доходы первый частный театр. 9 сентября 1880 года состоялось его открытие. Он был назван Пушкинским, так как находился недалеко от памятника великому поэту. Труппа госпожи Бренко имела прекрасные актерские силы.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Например, там играла звезда русской сцены Стрепетова. Но неопытность молодой антрепренерши быстро погубила предприятие, и театр перешел к Федору Адамовичу Коршу. Юрист по образованию, всей душой он всецело был предан театру, и после нескольких лет удачно складывающейся юридической карьеры стал во главе театра. Но из-за финансовых сложностей Корш передал здание театра вновь нарождающейся Русской частной опере.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А история строительства нового здания популярного тогда театра Корша связана с именами купцов Бахрушиных. Семейство Бахрушиных было одним из самых уважаемых в купеческой Москве. Их называли «профессиональными благотворителями». Братья Александр, Василий и Петр построили в Москве большую больницу для страдающих неизлечимыми заболеваниями, городской сиротский приют, «дом бесплатных квартир» для нуждающихся вдов с детьми и учащихся девушек, ремесленное училище, дом для престарелых артистов, пожертвовали полмиллиона рублей на приют-колонию для беспризорных детей в Тихвинском городском имении.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 1885 году Бахрушины купили земельный участок в Богословском переулке и сдали лучший кусок на самых выгодных условиях в аренду Коршу под строительство театра. Русский драматический театр был возведен в рекордно короткий срок - 110 дней, Александр Алексеевич Бахрушин ассигновал на строительство 50 тыс. рублей. Ныне здесь находится филиал МХАТа.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Сын Александра Алексеевича Бахрушина - Алексей Александрович с ранних лет увлекался театром, играл на любительской сцене. Он стал знаменитым театральным коллекционером, собирал личные вещи актеров и предметы, отражающие историю театра. Его дом, где собирались известные актеры и режиссеры того времени, поистине был духовным и творческим центром. В 1913 году он передал свое собрание Академии наук и был назначен почетным попечителем театра. В советское время бывший владелец стал директором музея и оставался им до конца своих дней.</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После революции театр стал государственным, Зимин недолгое время работает там в составе дирекции. После закрытия театра он создал акционерное общество «Свободная опера С.И. Зимина», но в 1924 году у него отбирают помещение и отдают Большому театру.</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lastRenderedPageBreak/>
        <w:t>Благотворительная деятельность считалась святой обязанностью, деятельностью, направленной на развитие науки, культуры, искусства, образования, здравоохранения, - всех тех сфер, которые способствовали процветанию Отечества и развитию прогресса. Благотворительные пожертвования не преследовали корыстных целей и получения прибыли в будущем.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Именно благодаря постоянной заботе этих людей об общественном презрении и культурной жизни родного города были проведены огромные преобразования: построены больницы, училища, библиотеки, открыты музеи, в которых были собраны уникальные коллекции, открыты великие имена, навеки прославившие Россию.</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 инициативе действительно просвещенных и по-настоящему образованных дарителей, развивалась отечественная наука, открывались уникальные галереи и музеи, получили заслуженное признание у отечественной интеллигенции театры, которым было суждено осуществить реформу всего театрального дела.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Характеризуя “золотой век” меценатства в России, надо отметить то обстоятельство, что пожертвования меценатов, в частности московских, нередко были основным источником развития целых отраслей городского хозяйства (например, здравоохранения).</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Меценатство в России в конце девятнадцатого - начале двадцатого веков было существенной, заметной стороной духовной жизни общества. Оно в большинстве случаев было связано с теми отраслями общественного хозяйства, которые не приносили прибыли и не имели, поэтому никакого отношения к коммерции. Число меценатов в России на рубеже двух веков, наследование добрых дел представителями одной семьи, альтруизм благотворителей, высокая степень личного участия отечественных меценатов в преобразованиях удивляют и восхищают. Их личные качества, интересы и духовные потребности, уровень образования, воспитания говорят о том, что перед нами подлинные интеллигенты.</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115.Изменение обычаев и нравов в связи с развитием капиталистических отношений (первая половина </w:t>
      </w:r>
      <w:r w:rsidRPr="00395962">
        <w:rPr>
          <w:rFonts w:ascii="Times New Roman" w:hAnsi="Times New Roman" w:cs="Times New Roman"/>
          <w:b/>
          <w:sz w:val="16"/>
          <w:szCs w:val="16"/>
          <w:u w:val="single"/>
          <w:lang w:val="en-US"/>
        </w:rPr>
        <w:t>XIX</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Жилище</w:t>
      </w:r>
    </w:p>
    <w:p w:rsidR="00395962" w:rsidRPr="00395962" w:rsidRDefault="00395962" w:rsidP="000E5E28">
      <w:pPr>
        <w:tabs>
          <w:tab w:val="left" w:pos="3828"/>
        </w:tabs>
        <w:spacing w:after="0"/>
        <w:ind w:left="-1134"/>
        <w:rPr>
          <w:rFonts w:ascii="Times New Roman" w:hAnsi="Times New Roman" w:cs="Times New Roman"/>
          <w:sz w:val="16"/>
          <w:szCs w:val="16"/>
          <w:lang w:eastAsia="ru-RU"/>
        </w:rPr>
      </w:pPr>
      <w:r w:rsidRPr="00395962">
        <w:rPr>
          <w:rFonts w:ascii="Times New Roman" w:hAnsi="Times New Roman" w:cs="Times New Roman"/>
          <w:sz w:val="16"/>
          <w:szCs w:val="16"/>
          <w:lang w:eastAsia="ru-RU"/>
        </w:rPr>
        <w:t xml:space="preserve">Быт и жилища основной части населения России в первой половине XIX века сохраняли черты прошедших времён. Как в деревне, так и в большинстве городов основным строительным материалом оставалось дерево. В зависимости от достатка хозяев дома были украшены резьбой, имели водосточные трубы, ставни и т. п. </w:t>
      </w:r>
    </w:p>
    <w:p w:rsidR="00395962" w:rsidRPr="00395962" w:rsidRDefault="00395962" w:rsidP="000E5E28">
      <w:pPr>
        <w:tabs>
          <w:tab w:val="left" w:pos="3828"/>
        </w:tabs>
        <w:spacing w:after="0"/>
        <w:ind w:left="-1134"/>
        <w:rPr>
          <w:rFonts w:ascii="Times New Roman" w:hAnsi="Times New Roman" w:cs="Times New Roman"/>
          <w:sz w:val="16"/>
          <w:szCs w:val="16"/>
          <w:lang w:eastAsia="ru-RU"/>
        </w:rPr>
      </w:pPr>
      <w:r w:rsidRPr="00395962">
        <w:rPr>
          <w:rFonts w:ascii="Times New Roman" w:hAnsi="Times New Roman" w:cs="Times New Roman"/>
          <w:sz w:val="16"/>
          <w:szCs w:val="16"/>
          <w:lang w:eastAsia="ru-RU"/>
        </w:rPr>
        <w:t xml:space="preserve">     Городские дома знати и богатых купцов больше напоминали дворцы: они строились преимущественно из камня, украшались не только колоннами, но и скульптурами, лепными барельефами.</w:t>
      </w:r>
    </w:p>
    <w:p w:rsidR="00395962" w:rsidRPr="00395962" w:rsidRDefault="00395962" w:rsidP="000E5E28">
      <w:pPr>
        <w:tabs>
          <w:tab w:val="left" w:pos="3828"/>
        </w:tabs>
        <w:spacing w:after="0"/>
        <w:ind w:left="-1134"/>
        <w:rPr>
          <w:rFonts w:ascii="Times New Roman" w:hAnsi="Times New Roman" w:cs="Times New Roman"/>
          <w:b/>
          <w:sz w:val="16"/>
          <w:szCs w:val="16"/>
          <w:lang w:eastAsia="ru-RU"/>
        </w:rPr>
      </w:pPr>
      <w:r w:rsidRPr="00395962">
        <w:rPr>
          <w:rFonts w:ascii="Times New Roman" w:hAnsi="Times New Roman" w:cs="Times New Roman"/>
          <w:b/>
          <w:sz w:val="16"/>
          <w:szCs w:val="16"/>
          <w:lang w:eastAsia="ru-RU"/>
        </w:rPr>
        <w:t>Одежда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Сословные различия наиболее ярко проявлялись в одежде. Основная масса населения страны была привержена  старым образцам в одежде. В зависимости от благосостояния работные люди, мелкое и среднее мещанство носили городской костюм, являвшийся разновидностью общеевропейского с чертами русского крестьянского костюма. Основной обувью являлись сапоги.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     Крестьяне в качестве и повседневной, и выходной одежды носили рубахи и штаны. Зимой носили овчинные шубы и полушубки, длинные тулупы, подпоясанные яркими кушаками. Шапки были в основном из валяной шерсти. </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Питание</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древних времён наши предки использовали богатый набор растительной и животной пищи. Главным продуктом был ржаной хлеб. Из проса, гороха, гречки, овса варили каши и кисели. Употребляли много овощей – капусту, репу, морковь, огурцы, редьку, свёклу, лук, чеснок, все шире входил в обиход картофель. Мясо было редким продуктом на столах бедноты. Как правило, его лишь ели в Рождество и на пасху. Зато рыба была более доступна. Основными напитками были хлебный и свекольный квас, пиво, сбитень. В городах в большом количестве открывались трактиры, буфеты для тех, кто не мог обедать дома.</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lastRenderedPageBreak/>
        <w:t>Досуг и обычаи</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Общими для всего населения являлись лишь церковные праздники с их единым для каждого обряда и традициями. К церковным праздникам обычно приурочивались ярмарки, сопровождающиеся гуляньями, увеселениями, хоровым пением и хороводами. Торжественно отмечались и престольные праздники в честь святого, именем которого названа местная церковь. Работные люди коротали свой непродолжительный досуг преимущественно в дешевых кабаках.</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Семья и семейные обряды</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Семья объединяла, как правило, представителей двух поколений – родителей и их детей. Такая семья обычно представляла собой многочисленный коллектив. Часто в семье насчитывалось 7-9 детей. Если среди детей было более половины мальчиков, то такие семьи не считались бедствующими. Наоборот, они были достаточно “крепкими”, так как в них имелось много работников.  Среди основных семейных обрядов можно называть крещение, свадьбу, похороны. В брак обычно вступали юноши в возрасте 24-25 лет, а девушки в возрасте 18-22 лет.</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116.Российская музыка  в первой половине </w:t>
      </w:r>
      <w:r w:rsidRPr="00395962">
        <w:rPr>
          <w:rFonts w:ascii="Times New Roman" w:hAnsi="Times New Roman" w:cs="Times New Roman"/>
          <w:b/>
          <w:sz w:val="16"/>
          <w:szCs w:val="16"/>
          <w:u w:val="single"/>
          <w:lang w:val="en-US"/>
        </w:rPr>
        <w:t>XIX</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Музыка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Первая половина XIX в. стала временем формирования в России национальной музыкальной школы. В этот же период создается русская национальная опера.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Огромный вклад в развитие музыкального искусства внесло творчество М.И. Глинки. Созданные им оперы "Жизнь за царя" (у нас она по понятным причинам долгое время именовалась "Иван Сусанин"), "Руслан и Людмила" поставили М.И. Глинку в один ряд с крупнейшими композиторами мира. В своем оперном и симфоническом творчестве М.И.Глинка явился основоположником русской классической музыки.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 числу талантливейших композиторов первой половины XIX в. относились А.А. Алябьев - автор более чем 200 романсов и песен.</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Крупным явлением в истории русского музыкального искусства стало творчество А.С.Даргомыжского. Большой успех имели его вокальные произведения - в особенности романсы. По мотивам песен и обрядов была создана его опера "Русалка" - лирическая музыкальная драма. В сокровищницу русского музыкального искусства вошла опера А.С. Даргомыжского "Каменный гость", написанная на текст А.С.Пушкина.</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Русская музыка XVIII и первой половины XIX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Большой и славный путь прошла в своем развитии русская музыка. Сколько великих композиторов: Глинка, Даргомыжский, Бородин, Мусоргский, Римский-Корсаков, Чайковский, Скрябин, Рахманинов, Глазунов и многие другие! Их искусство прославило нашу Родину. Во всех странах земного шара звучит их музыка и будит в сердцах людей светлые, добрые и чистые чувства. Расцвет музыкальной культуры в XIX веке был подготовлен всем ходом развития её в России. Веками накапливались в народе драгоценные родники музыкального искусства. Народное поэтическое и музыкальное творчество существовало еще в глубокой древности, и в нем отразилась вся жизнь и история народа: его обычаи и обряды, его труд и борьба за свободу, его надежды и мечты о лучшей жизни. Немало суровых, мужественных песен было создано в народе о Степане Разине, Емельяне Пугачеве и других руководителях крестьянских восстаний и войн. Высоко ценил песни о Разине и Пугачеве великий русский поэт А.С.Пушкин. В своей повести «Капитанская дочка» Пушкин приводит песню «Не шуми ты, мати зеленая дубравушка» и говорит о ней как о любимой песне Пугачева. Бережно собирали и изучали родную песню наши русские композиторы-классики. Некоторые их них - Балакирев, Римский-Корсаков, Лядов - составили сборники русских песен для голоса в сопровождении фортепиано. В своих произведениях они нередко использовали русские напевы. А сочиняя собственные мелодии, вводили в них характерные для русских песен интонации, попевки и мелодические обороты. Музыка Глинки и Чайковского, Бородина и Мусоргского понятна и </w:t>
      </w:r>
      <w:r w:rsidRPr="00395962">
        <w:rPr>
          <w:rFonts w:ascii="Times New Roman" w:hAnsi="Times New Roman" w:cs="Times New Roman"/>
          <w:sz w:val="16"/>
          <w:szCs w:val="16"/>
        </w:rPr>
        <w:lastRenderedPageBreak/>
        <w:t>доступна широкому слушателю именно потому, что она богата прекрасными мелодиями, песенна. В XVIII веке появляется бытовая городская песня, с аккордовым гармоническим сопровождением, новая по своему выразительному характеру. Более простая по своему складу городская песня возникла на мелодической основе старинной народной песни, которую часто называют «крестьянской». И почти в каждой городской песне в той или иной мере использованы попевки, ладовые и ритмические особенности старинной песни. Заметное влияние на развитие городской песни оказало творчество русских поэтов. Пример тому - песня «Чем тебя я огорчила», сложенная народными певцами на немного измененные слова известного русского поэта XVIII века А.Сумарокова. В XVIII веке появляются нотные записи русских народных песен. Первый сборник народных песен выпустил певец-гуслист В.Трутовский; за ним последовало обширное собрание, составленное известным русским поэтом Н.Львовым в содружестве с И.Прачем. В эти сборники вошли не только наиболее популярные и любимые народом старинные песни, но также более новые городские. Сборники познакомили любителей музыки с прекрасными русскими мелодиями. Многие из песен впоследствии использовались композиторами в операх и в инструментальных произведениях. На протяжении XVIII века привычные напевы народных песен всё чаще звучат в различных инструментальных пьесах, в музыке к театральным пьесам и в операх. Разумеется, интерес к народным мелодиям возник не сразу. На первых порах жители обеих русских столиц довольствовались произведениями зарубежных композиторов. При дворе в Петербурге часто ставились пышные оперные спектакли для узкого круга слушателей. Но гораздо большее значение имела деятельность маленьких оперных трупп, часто посещавших Петербург и Москву, начиная с 30-х годов. Общедоступности спектаклей способствовали умеренные цены. Это были итальянские и французские весёлые комические оперы на сюжеты бытового характера, в которых пение нередко чередовалось с разговорными диалогами. По образцу разговорных опер с течением времени создавались и первые русские оперы. Вначале это были незатейливые бытовые комедии с музыкальными вставками, основанными на мелодиях русских песен. В некоторых из них высмеивались быт и нравы различных сословий - купцов, чиновников («Санкт-Петербургский гостиный двор» крепостного музыканта М.Матинского). И в этом, несомненно, проявилась связь первых русских опер с передовой русской литературой (в особенности, с творчеством Фонвизина). В те годы в Петербурге большой известностью пользовался общедоступный «Российский театр». На петербургских и московских сценах выступали талантливые русские артисты, как, например, Е.Сандунова. Украшением домашнего театра Шереметьева была замечательная крепостная актриса Параша Жемчугова (о её необычайной судьбе в народе сложилась песня «Вечор поздно из лесочка»). Однако участь талантливых русских актеров и музыкантов в условиях крепостнической России часто оказывалась трагичной, многие из музыкантов безвременно погибали. Несмотря на тяжелое, бесправное положение музыкантов, в последней четверти XVIII века в России складывается уже своя композиторская школа. Молодые композиторы создают выразительные романсы и обработки русских песен, фортепианные и скрипичные пьесы, симфонические увертюры, музыку к спектаклям и, наконец, оперы. Среди них были Дубянский, Березовский, Бортнянский, Фомин, Хандошкин и другие.</w:t>
      </w:r>
    </w:p>
    <w:p w:rsidR="00395962" w:rsidRPr="00395962" w:rsidRDefault="00395962" w:rsidP="000E5E28">
      <w:pPr>
        <w:tabs>
          <w:tab w:val="left" w:pos="3828"/>
        </w:tabs>
        <w:spacing w:after="0"/>
        <w:ind w:left="-1134"/>
        <w:rPr>
          <w:rFonts w:ascii="Times New Roman" w:hAnsi="Times New Roman" w:cs="Times New Roman"/>
          <w:b/>
          <w:sz w:val="16"/>
          <w:szCs w:val="16"/>
          <w:u w:val="single"/>
        </w:rPr>
      </w:pPr>
      <w:r w:rsidRPr="00395962">
        <w:rPr>
          <w:rFonts w:ascii="Times New Roman" w:hAnsi="Times New Roman" w:cs="Times New Roman"/>
          <w:b/>
          <w:sz w:val="16"/>
          <w:szCs w:val="16"/>
          <w:u w:val="single"/>
        </w:rPr>
        <w:t xml:space="preserve">117.Русский театр в первой половине </w:t>
      </w:r>
      <w:r w:rsidRPr="00395962">
        <w:rPr>
          <w:rFonts w:ascii="Times New Roman" w:hAnsi="Times New Roman" w:cs="Times New Roman"/>
          <w:b/>
          <w:sz w:val="16"/>
          <w:szCs w:val="16"/>
          <w:u w:val="single"/>
          <w:lang w:val="en-US"/>
        </w:rPr>
        <w:t>XIX</w:t>
      </w:r>
      <w:r w:rsidRPr="00395962">
        <w:rPr>
          <w:rFonts w:ascii="Times New Roman" w:hAnsi="Times New Roman" w:cs="Times New Roman"/>
          <w:b/>
          <w:sz w:val="16"/>
          <w:szCs w:val="16"/>
          <w:u w:val="single"/>
        </w:rPr>
        <w:t xml:space="preserve"> века</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Театр</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Значительным явлением культурной жизни России первой половины XIX в. стал театр. Популярность театрального искусства росла. Крепостной театр сменялся "вольным" - государственным и частным. Впрочем, государственные театры появились в столичных городах еще в XVIII в. В частности, в </w:t>
      </w:r>
      <w:r w:rsidRPr="00395962">
        <w:rPr>
          <w:rFonts w:ascii="Times New Roman" w:hAnsi="Times New Roman" w:cs="Times New Roman"/>
          <w:sz w:val="16"/>
          <w:szCs w:val="16"/>
        </w:rPr>
        <w:lastRenderedPageBreak/>
        <w:t xml:space="preserve">Петербурге в начале XIX в. их было несколько - дворцовый театр в Эрмитаже, Большой и Малый театры. В 1827 г. в столице открылся цирк, где ставились не только цирковые представления, но и драматические спектакли. В 1832 г. в Петербурге по проекту К.И. Росси было построено здание драматического театра, оборудованного по последнему слову театральной техники. В честь жены Николая I Александры Федоровны он стал именоваться Александрийским (ныне - театр им. А.С. Пушкина). В 1833 г. завершилось строительство Михайловского театра (ныне - Малый театр оперы и балета). Свое наименование он получил в честь брата Николая I - великого князя Михаила Павловича. В Москве в 1806 г. открылся Малый театр, а в 1825 г. завершилось строительство Большого театра.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С большим успехом шли на сцене такие драматические произведения как "Горе от ума" А.С. Грибоедова, "Ревизор" Н.В. Гоголя и др. В начале 50-х годов XIX в. появились первые пьесы А.Н. Островского.</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Многие талантливые русские артисты вышли из крепостных, например, М.С. Щепкин до 33-х лет был крепостным.</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Значительных успехов в первой половине XIX в. добился балетный театр, чья история в тот период во многом была связана с именами знаменитых французских постановщиков Дидло и Перро.</w:t>
      </w:r>
    </w:p>
    <w:p w:rsidR="00395962" w:rsidRPr="00395962" w:rsidRDefault="00395962" w:rsidP="000E5E28">
      <w:pPr>
        <w:tabs>
          <w:tab w:val="left" w:pos="3828"/>
        </w:tabs>
        <w:spacing w:after="0"/>
        <w:ind w:left="-1134"/>
        <w:rPr>
          <w:rFonts w:ascii="Times New Roman" w:hAnsi="Times New Roman" w:cs="Times New Roman"/>
          <w:b/>
          <w:sz w:val="16"/>
          <w:szCs w:val="16"/>
        </w:rPr>
      </w:pPr>
      <w:r w:rsidRPr="00395962">
        <w:rPr>
          <w:rFonts w:ascii="Times New Roman" w:hAnsi="Times New Roman" w:cs="Times New Roman"/>
          <w:b/>
          <w:sz w:val="16"/>
          <w:szCs w:val="16"/>
        </w:rPr>
        <w:t>Театр в первой половине XIX века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XIX век в истории России был наполнен множеством событий, оказавших сильнейшее влияние не только на жизнь современников и дальнейшую историю страны, но и на культурное развитие. Театральная жизнь в XIX веке не просто развивалась, она по настоящему зацвела. Именно  в это время стали появляться первые театры, сохранившиеся по сей день, писаться пьесы, тематика которых актуальна и сегодня и, наконец, именно в этом столетии появились первые актеры и театральные критики, чьи имена вошли в историю искусства.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Театральное искусство этого времени прощалось «с екатерининской эпохой, с ранним русским классицизмом». XIX век в первую очередь ознаменован годами Великой отечественной воны с армией Наполеона. В театре с огромным успехом идут пьесы, посвященные борьбе за отечество, прославляющие подвиги героев. Наибольшей популярностью пользовались трагедии В. А. Озерова. В его произведениях раскрылось дарование замечательных трагических актеров Алексея Семёновича Яковлева и Екатерины Семёновны Семёновой.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Самой яркой постановкой Озеровских пьес стала премьера «Дмитрия Донского» с Яковлевым и Семёновой в главных ролях в петербургском Большом театре. Премьера состоялась за несколько месяцев до заключения Тильзитского мира, который многие считали унизительным для России. Фразу: «Ах! Лучше смерть в бою, чем мир принять бесчестный!» зрительный зал встретил громом аплодисментов. Героические образы, созданные на сцене Яковлевым и Семёновой, прославляли подвиг, вызывали горячие патриотические чувства. Искусство этих актеров разрушало условность старой манеры игры, прокладывало дорогу театру нового времени.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Вторым по значимости историческим событием, оказавшим влияние на становление театра в XIX веке стало восстание декабристов. Декабристы требовали от театра правдивого изображения жизни, обличения крепостничества и самодержавия, пропаганды высоких гражданских идеалов, любви к свободе.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Вопросы театральной эстетики разрабатывал Пушкин. Он отстаивал в русском театре принципы подлинной народности. Гениальными новаторскими произведениями этого периода были комедия Грибоедова «Горе от ума» и трагедия Пушкина «Борис Годунов».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 1824 г. открывается Малый театр в Москве, а в 1832 г. - Александрийский в Петербурге.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Театр постепенно становится в центре внимания общественной жизни России. Огромное значение искусству сцены придавала </w:t>
      </w:r>
      <w:r w:rsidRPr="00395962">
        <w:rPr>
          <w:rFonts w:ascii="Times New Roman" w:hAnsi="Times New Roman" w:cs="Times New Roman"/>
          <w:sz w:val="16"/>
          <w:szCs w:val="16"/>
        </w:rPr>
        <w:lastRenderedPageBreak/>
        <w:t xml:space="preserve">передовая революционно-демократическая интеллигенция во главе с В. Г. Белинским, считавшим, что театр есть «...исключительно самовластный властелин наших чувств, готовый во всякое время и при всех обстоятельствах возбуждать и волновать их».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Силу влияния театра понимало и царское правительство. Над театром устанавливается строгий цензурный надзор. Особенно был тяжел гнет цензуры во время царствования Николая I, после поражения восстания декабристов в 1825 г. с большим трудом, исковерканные цензурой попадают на сцену пьесы Грибоедова, Пушкина, Лермонтова. Этапное значение для судеб русской сцены имела постановка «Ревизора» Гоголя в 1836 г. Впервые театр с такой остротой и смелостью вмешивался в жизнь, стремился оказывать влияние на решение злободневных социальных проблем.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Великим художником сцены в это время жестокой и мрачной реакции был актер-романтик Павел Степанович Мочалов (1800 - 1848). Он стал выразителем тоски, боли, отчаяния целого поколения, стремления к бунту против гнета, произвола и насилия власти царского самодержавия. Его игра в трагедиях Шекспира, в драмах Шиллера потрясала зрителей. Публика забывала обо всем, прощала бедность и небрежность оформления спектакля, когда на сцену выходил Ричард III - Мочалов. Они видели перед собой демона зла, горбуна с пылающими глазами, с неукротимой энергией, безжалостно сметающей все на своем пути к поставленной цели. Вершиной творчества Мочалова стала роль Гамлета.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«...Какой могучий, какой страшный художник!» - с восхищением писал В. Г. Белинский о Мочалове в этой роли.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Одновременно с Мочаловым на сцене Малого театра играл выдающийся русский актер Михаил Семёнович Щепкин. Щепкин стал основоположником сценического реализма, актером, создавшим незабываемые образы в пьесах Пушкина, Грибоедова, Гоголя, Тургенева и во многих других произведениях русской и зарубежной драматургии.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Кроме Щепкина и Мочалова большой любовью и популярностью пользуются такие актеры, как прославленный комик В. И. Живокини, замечательные артисты Александрийского театра В. Н. Асенкова, А. Е. Мартынов. Любимцем аристократической публики Петербурга был знаменитый трагический актер В. А. Каратыгин.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Во второй половине XIX века большое влияние на театр оказывает общественный подъем, вызванный развитием освободительного движения с конца 50-годов, бурный экономический рост страны, философские, публицистические произведения Н. Г. Чернышевского и Н. А. Добролюбова.</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Начинает развиваться театральная критика и из «закулисной», выражения мнения просвещенных театралов она постепенно превращается в профессиональную.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 xml:space="preserve">Большая роль в развитии театральной критики тех лет принадлежит различным литературным кружкам и салонам. Там закладывались основы профессионализма, формировались мнения, оценки, вкусы, пропагандируемые затем на журнальных страницах. В спорах и дружеских беседах обсуждались вопросы эстетики, драматические опыты и сценические приемы. Это были своеобразные лаборатории социальных и художественных идей. Кружки и салоны, которые назывались литературными, были почти в той же мере и театральными. </w:t>
      </w:r>
    </w:p>
    <w:p w:rsidR="00395962" w:rsidRPr="00395962" w:rsidRDefault="00395962" w:rsidP="000E5E28">
      <w:pPr>
        <w:tabs>
          <w:tab w:val="left" w:pos="3828"/>
        </w:tabs>
        <w:spacing w:after="0"/>
        <w:ind w:left="-1134"/>
        <w:rPr>
          <w:rFonts w:ascii="Times New Roman" w:hAnsi="Times New Roman" w:cs="Times New Roman"/>
          <w:sz w:val="16"/>
          <w:szCs w:val="16"/>
        </w:rPr>
      </w:pPr>
      <w:r w:rsidRPr="00395962">
        <w:rPr>
          <w:rFonts w:ascii="Times New Roman" w:hAnsi="Times New Roman" w:cs="Times New Roman"/>
          <w:sz w:val="16"/>
          <w:szCs w:val="16"/>
        </w:rPr>
        <w:t>Почти во всех периодических изданиях той поры начинают появляться статьи о театре, в некоторых из них существовал специальный театральный раздел, как например, в «Вестнике Европы» и в «Сыне отечества». Театральную жизнь регулярно освещали «Московский курьер», «Московский Меркурий», «Московский зритель», «Журнал драматический», «Северный вестник», «Журнал российской словесности», «Санкт-Петербургский вестник» и др.</w:t>
      </w:r>
    </w:p>
    <w:p w:rsidR="001B0776" w:rsidRPr="00395962" w:rsidRDefault="001B0776" w:rsidP="000E5E28">
      <w:pPr>
        <w:tabs>
          <w:tab w:val="left" w:pos="3828"/>
        </w:tabs>
        <w:spacing w:after="0"/>
        <w:ind w:left="-1134" w:right="-284"/>
        <w:rPr>
          <w:rFonts w:ascii="Times New Roman" w:hAnsi="Times New Roman" w:cs="Times New Roman"/>
          <w:sz w:val="16"/>
          <w:szCs w:val="16"/>
        </w:rPr>
      </w:pPr>
    </w:p>
    <w:sectPr w:rsidR="001B0776" w:rsidRPr="00395962" w:rsidSect="000E5E28">
      <w:pgSz w:w="11906" w:h="16838"/>
      <w:pgMar w:top="1134" w:right="850" w:bottom="1134" w:left="1701" w:header="708" w:footer="708" w:gutter="0"/>
      <w:cols w:num="2" w:space="255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6123" w:rsidRDefault="00586123" w:rsidP="00395962">
      <w:pPr>
        <w:spacing w:after="0" w:line="240" w:lineRule="auto"/>
      </w:pPr>
      <w:r>
        <w:separator/>
      </w:r>
    </w:p>
  </w:endnote>
  <w:endnote w:type="continuationSeparator" w:id="0">
    <w:p w:rsidR="00586123" w:rsidRDefault="00586123" w:rsidP="00395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w:altName w:val="Nyala"/>
    <w:panose1 w:val="00000000000000000000"/>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Cambria Math">
    <w:panose1 w:val="02040503050406030204"/>
    <w:charset w:val="CC"/>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6123" w:rsidRDefault="00586123" w:rsidP="00395962">
      <w:pPr>
        <w:spacing w:after="0" w:line="240" w:lineRule="auto"/>
      </w:pPr>
      <w:r>
        <w:separator/>
      </w:r>
    </w:p>
  </w:footnote>
  <w:footnote w:type="continuationSeparator" w:id="0">
    <w:p w:rsidR="00586123" w:rsidRDefault="00586123" w:rsidP="00395962">
      <w:pPr>
        <w:spacing w:after="0" w:line="240" w:lineRule="auto"/>
      </w:pPr>
      <w:r>
        <w:continuationSeparator/>
      </w:r>
    </w:p>
  </w:footnote>
  <w:footnote w:id="1">
    <w:p w:rsidR="00395962" w:rsidRDefault="00395962">
      <w:pPr>
        <w:pStyle w:val="a3"/>
      </w:pPr>
      <w:r>
        <w:rPr>
          <w:rStyle w:val="a5"/>
        </w:rPr>
        <w:footnoteRef/>
      </w:r>
      <w:r>
        <w:t xml:space="preserve"> Мартынов А.И. Археология. – М.: Высшая школа, 2000</w:t>
      </w:r>
    </w:p>
  </w:footnote>
  <w:footnote w:id="2">
    <w:p w:rsidR="00395962" w:rsidRDefault="00395962">
      <w:pPr>
        <w:pStyle w:val="a3"/>
      </w:pPr>
    </w:p>
  </w:footnote>
  <w:footnote w:id="3">
    <w:p w:rsidR="00395962" w:rsidRDefault="00395962">
      <w:pPr>
        <w:pStyle w:val="a3"/>
      </w:pPr>
    </w:p>
  </w:footnote>
  <w:footnote w:id="4">
    <w:p w:rsidR="00395962" w:rsidRDefault="00395962" w:rsidP="00952365">
      <w:pPr>
        <w:pStyle w:val="a3"/>
      </w:pPr>
      <w:r>
        <w:rPr>
          <w:rStyle w:val="a5"/>
        </w:rPr>
        <w:footnoteRef/>
      </w:r>
      <w:r>
        <w:t xml:space="preserve"> Читали и гадали (старослав.).</w:t>
      </w:r>
    </w:p>
  </w:footnote>
  <w:footnote w:id="5">
    <w:p w:rsidR="00395962" w:rsidRDefault="00395962" w:rsidP="00952365">
      <w:pPr>
        <w:pStyle w:val="a3"/>
      </w:pPr>
      <w:r>
        <w:rPr>
          <w:rStyle w:val="a5"/>
        </w:rPr>
        <w:footnoteRef/>
      </w:r>
      <w:r>
        <w:t xml:space="preserve"> Запись славянских слов при помощи греческого алфавита.</w:t>
      </w:r>
    </w:p>
  </w:footnote>
  <w:footnote w:id="6">
    <w:p w:rsidR="00395962" w:rsidRDefault="00395962" w:rsidP="00324509">
      <w:pPr>
        <w:pStyle w:val="a3"/>
      </w:pPr>
      <w:r>
        <w:rPr>
          <w:rStyle w:val="a5"/>
        </w:rPr>
        <w:footnoteRef/>
      </w:r>
      <w:r>
        <w:t xml:space="preserve"> </w:t>
      </w:r>
      <w:proofErr w:type="gramStart"/>
      <w:r>
        <w:rPr>
          <w:snapToGrid w:val="0"/>
          <w:sz w:val="24"/>
        </w:rPr>
        <w:t>Исихаз</w:t>
      </w:r>
      <w:bookmarkStart w:id="42" w:name="OCRUncertain037"/>
      <w:r>
        <w:rPr>
          <w:snapToGrid w:val="0"/>
          <w:sz w:val="24"/>
        </w:rPr>
        <w:t>м</w:t>
      </w:r>
      <w:bookmarkEnd w:id="42"/>
      <w:r>
        <w:rPr>
          <w:snapToGrid w:val="0"/>
          <w:sz w:val="24"/>
        </w:rPr>
        <w:t xml:space="preserve"> (от греч.</w:t>
      </w:r>
      <w:r w:rsidRPr="00FB499E">
        <w:rPr>
          <w:snapToGrid w:val="0"/>
          <w:sz w:val="24"/>
        </w:rPr>
        <w:t xml:space="preserve"> </w:t>
      </w:r>
      <w:bookmarkStart w:id="43" w:name="OCRUncertain038"/>
      <w:r>
        <w:rPr>
          <w:snapToGrid w:val="0"/>
          <w:sz w:val="24"/>
          <w:lang w:val="en-US"/>
        </w:rPr>
        <w:t>hesychia</w:t>
      </w:r>
      <w:bookmarkEnd w:id="43"/>
      <w:r w:rsidRPr="00FB499E">
        <w:rPr>
          <w:snapToGrid w:val="0"/>
          <w:sz w:val="24"/>
        </w:rPr>
        <w:t xml:space="preserve"> —</w:t>
      </w:r>
      <w:r>
        <w:rPr>
          <w:snapToGrid w:val="0"/>
          <w:sz w:val="24"/>
        </w:rPr>
        <w:t xml:space="preserve"> покой, безмолвие, отрешенность)</w:t>
      </w:r>
      <w:r w:rsidRPr="00FB499E">
        <w:rPr>
          <w:snapToGrid w:val="0"/>
          <w:sz w:val="24"/>
        </w:rPr>
        <w:t xml:space="preserve"> —</w:t>
      </w:r>
      <w:r>
        <w:rPr>
          <w:snapToGrid w:val="0"/>
          <w:sz w:val="24"/>
        </w:rPr>
        <w:t xml:space="preserve"> мистическое течение, в широком смысле</w:t>
      </w:r>
      <w:r w:rsidRPr="00FB499E">
        <w:rPr>
          <w:snapToGrid w:val="0"/>
          <w:sz w:val="24"/>
        </w:rPr>
        <w:t xml:space="preserve"> —</w:t>
      </w:r>
      <w:r>
        <w:rPr>
          <w:snapToGrid w:val="0"/>
          <w:sz w:val="24"/>
        </w:rPr>
        <w:t xml:space="preserve"> </w:t>
      </w:r>
      <w:bookmarkStart w:id="44" w:name="OCRUncertain039"/>
      <w:r>
        <w:rPr>
          <w:snapToGrid w:val="0"/>
          <w:sz w:val="24"/>
        </w:rPr>
        <w:t>этико-аскетическое</w:t>
      </w:r>
      <w:bookmarkEnd w:id="44"/>
      <w:r>
        <w:rPr>
          <w:snapToGrid w:val="0"/>
          <w:sz w:val="24"/>
        </w:rPr>
        <w:t xml:space="preserve"> учение, возникшее в Византии в</w:t>
      </w:r>
      <w:r w:rsidRPr="00FB499E">
        <w:rPr>
          <w:snapToGrid w:val="0"/>
          <w:sz w:val="24"/>
        </w:rPr>
        <w:t xml:space="preserve"> </w:t>
      </w:r>
      <w:r>
        <w:rPr>
          <w:snapToGrid w:val="0"/>
          <w:sz w:val="24"/>
          <w:lang w:val="en-US"/>
        </w:rPr>
        <w:t>IV</w:t>
      </w:r>
      <w:r w:rsidRPr="00FB499E">
        <w:rPr>
          <w:snapToGrid w:val="0"/>
          <w:sz w:val="24"/>
        </w:rPr>
        <w:t xml:space="preserve"> — </w:t>
      </w:r>
      <w:r>
        <w:rPr>
          <w:snapToGrid w:val="0"/>
          <w:sz w:val="24"/>
          <w:lang w:val="en-US"/>
        </w:rPr>
        <w:t>VIII</w:t>
      </w:r>
      <w:r>
        <w:rPr>
          <w:snapToGrid w:val="0"/>
          <w:sz w:val="24"/>
        </w:rPr>
        <w:t xml:space="preserve"> вв., включало систему психофизического контроля, имеющую внешнее сходство с йогой.)</w:t>
      </w:r>
      <w:proofErr w:type="gramEnd"/>
    </w:p>
  </w:footnote>
  <w:footnote w:id="7">
    <w:p w:rsidR="00395962" w:rsidRDefault="00395962" w:rsidP="00324509">
      <w:pPr>
        <w:pStyle w:val="a3"/>
      </w:pPr>
      <w:r>
        <w:rPr>
          <w:rStyle w:val="a5"/>
        </w:rPr>
        <w:footnoteRef/>
      </w:r>
      <w:r>
        <w:t xml:space="preserve"> </w:t>
      </w:r>
      <w:r>
        <w:rPr>
          <w:snapToGrid w:val="0"/>
          <w:sz w:val="24"/>
        </w:rPr>
        <w:t>Эсхатология (от греч.</w:t>
      </w:r>
      <w:r w:rsidRPr="00FB499E">
        <w:rPr>
          <w:snapToGrid w:val="0"/>
          <w:sz w:val="24"/>
        </w:rPr>
        <w:t xml:space="preserve"> </w:t>
      </w:r>
      <w:bookmarkStart w:id="48" w:name="OCRUncertain041"/>
      <w:r>
        <w:rPr>
          <w:snapToGrid w:val="0"/>
          <w:sz w:val="24"/>
          <w:lang w:val="en-US"/>
        </w:rPr>
        <w:t>eschatos</w:t>
      </w:r>
      <w:r w:rsidRPr="00FB499E">
        <w:rPr>
          <w:snapToGrid w:val="0"/>
          <w:sz w:val="24"/>
        </w:rPr>
        <w:t>)</w:t>
      </w:r>
      <w:bookmarkEnd w:id="48"/>
      <w:r w:rsidRPr="00FB499E">
        <w:rPr>
          <w:snapToGrid w:val="0"/>
          <w:sz w:val="24"/>
        </w:rPr>
        <w:t xml:space="preserve"> —</w:t>
      </w:r>
      <w:r>
        <w:rPr>
          <w:snapToGrid w:val="0"/>
          <w:sz w:val="24"/>
        </w:rPr>
        <w:t xml:space="preserve"> </w:t>
      </w:r>
      <w:proofErr w:type="gramStart"/>
      <w:r>
        <w:rPr>
          <w:snapToGrid w:val="0"/>
          <w:sz w:val="24"/>
        </w:rPr>
        <w:t>последний</w:t>
      </w:r>
      <w:proofErr w:type="gramEnd"/>
      <w:r>
        <w:rPr>
          <w:snapToGrid w:val="0"/>
          <w:sz w:val="24"/>
        </w:rPr>
        <w:t>, конечный.</w:t>
      </w:r>
    </w:p>
  </w:footnote>
  <w:footnote w:id="8">
    <w:p w:rsidR="00395962" w:rsidRDefault="00395962" w:rsidP="00324509">
      <w:pPr>
        <w:pStyle w:val="a3"/>
      </w:pPr>
      <w:r>
        <w:rPr>
          <w:rStyle w:val="a5"/>
        </w:rPr>
        <w:footnoteRef/>
      </w:r>
      <w:r>
        <w:t xml:space="preserve"> </w:t>
      </w:r>
      <w:r>
        <w:rPr>
          <w:snapToGrid w:val="0"/>
          <w:sz w:val="24"/>
        </w:rPr>
        <w:t>Эт</w:t>
      </w:r>
      <w:bookmarkStart w:id="113" w:name="OCRUncertain116"/>
      <w:r>
        <w:rPr>
          <w:snapToGrid w:val="0"/>
          <w:sz w:val="24"/>
        </w:rPr>
        <w:t>им</w:t>
      </w:r>
      <w:bookmarkEnd w:id="113"/>
      <w:r>
        <w:rPr>
          <w:snapToGrid w:val="0"/>
          <w:sz w:val="24"/>
        </w:rPr>
        <w:t>асия</w:t>
      </w:r>
      <w:r w:rsidRPr="00FB499E">
        <w:rPr>
          <w:snapToGrid w:val="0"/>
          <w:sz w:val="24"/>
        </w:rPr>
        <w:t xml:space="preserve"> —</w:t>
      </w:r>
      <w:r>
        <w:rPr>
          <w:snapToGrid w:val="0"/>
          <w:sz w:val="24"/>
        </w:rPr>
        <w:t xml:space="preserve"> уготованный престол, символ Иисуса Христа как судии мира: на престоле обычно изображались Евангелие и орудия страстей.</w:t>
      </w:r>
    </w:p>
  </w:footnote>
  <w:footnote w:id="9">
    <w:p w:rsidR="00395962" w:rsidRDefault="00395962" w:rsidP="00324509">
      <w:pPr>
        <w:pStyle w:val="a3"/>
      </w:pPr>
      <w:r>
        <w:rPr>
          <w:rStyle w:val="a5"/>
        </w:rPr>
        <w:footnoteRef/>
      </w:r>
      <w:r>
        <w:t xml:space="preserve"> </w:t>
      </w:r>
      <w:r>
        <w:rPr>
          <w:snapToGrid w:val="0"/>
          <w:sz w:val="24"/>
        </w:rPr>
        <w:t>Евхаристия (греч</w:t>
      </w:r>
      <w:proofErr w:type="gramStart"/>
      <w:r>
        <w:rPr>
          <w:snapToGrid w:val="0"/>
          <w:sz w:val="24"/>
        </w:rPr>
        <w:t>.</w:t>
      </w:r>
      <w:proofErr w:type="gramEnd"/>
      <w:r>
        <w:rPr>
          <w:snapToGrid w:val="0"/>
          <w:sz w:val="24"/>
        </w:rPr>
        <w:t xml:space="preserve"> </w:t>
      </w:r>
      <w:proofErr w:type="gramStart"/>
      <w:r>
        <w:rPr>
          <w:snapToGrid w:val="0"/>
          <w:sz w:val="24"/>
        </w:rPr>
        <w:t>б</w:t>
      </w:r>
      <w:proofErr w:type="gramEnd"/>
      <w:r>
        <w:rPr>
          <w:snapToGrid w:val="0"/>
          <w:sz w:val="24"/>
        </w:rPr>
        <w:t>лагодарение)</w:t>
      </w:r>
      <w:r w:rsidRPr="00FB499E">
        <w:rPr>
          <w:snapToGrid w:val="0"/>
          <w:sz w:val="24"/>
        </w:rPr>
        <w:t xml:space="preserve"> —</w:t>
      </w:r>
      <w:r>
        <w:rPr>
          <w:snapToGrid w:val="0"/>
          <w:sz w:val="24"/>
        </w:rPr>
        <w:t xml:space="preserve"> причащение хлебом и вином, в котором воплощены тело и кровь Христа.</w:t>
      </w:r>
    </w:p>
  </w:footnote>
  <w:footnote w:id="10">
    <w:p w:rsidR="00395962" w:rsidRDefault="00395962" w:rsidP="00324509">
      <w:pPr>
        <w:pStyle w:val="a3"/>
      </w:pPr>
      <w:r>
        <w:rPr>
          <w:rStyle w:val="a5"/>
        </w:rPr>
        <w:footnoteRef/>
      </w:r>
      <w:r>
        <w:t xml:space="preserve"> </w:t>
      </w:r>
      <w:r>
        <w:rPr>
          <w:snapToGrid w:val="0"/>
          <w:sz w:val="24"/>
        </w:rPr>
        <w:t>Деисус, деисусный чин (от греч. моление)</w:t>
      </w:r>
      <w:r w:rsidRPr="00FB499E">
        <w:rPr>
          <w:snapToGrid w:val="0"/>
          <w:sz w:val="24"/>
        </w:rPr>
        <w:t xml:space="preserve"> —</w:t>
      </w:r>
      <w:r>
        <w:rPr>
          <w:snapToGrid w:val="0"/>
          <w:sz w:val="24"/>
        </w:rPr>
        <w:t xml:space="preserve"> икона или ряд иконостаса, имеющие в центре изображения Христа Вседержителя </w:t>
      </w:r>
      <w:bookmarkStart w:id="133" w:name="OCRUncertain132"/>
      <w:r>
        <w:rPr>
          <w:snapToGrid w:val="0"/>
          <w:sz w:val="24"/>
        </w:rPr>
        <w:t>(Пантократора),</w:t>
      </w:r>
      <w:bookmarkEnd w:id="133"/>
      <w:r>
        <w:rPr>
          <w:snapToGrid w:val="0"/>
          <w:sz w:val="24"/>
        </w:rPr>
        <w:t xml:space="preserve"> а слева и справа от него соответственно</w:t>
      </w:r>
      <w:r w:rsidRPr="00FB499E">
        <w:rPr>
          <w:snapToGrid w:val="0"/>
          <w:sz w:val="24"/>
        </w:rPr>
        <w:t xml:space="preserve"> —</w:t>
      </w:r>
      <w:r>
        <w:rPr>
          <w:snapToGrid w:val="0"/>
          <w:sz w:val="24"/>
        </w:rPr>
        <w:t xml:space="preserve"> Богоматери и Иоанна Крестителя в позе молитвенного заступничества. Может включать аналогичные изображения архангелов, апостолов, святых отцов и пр.</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1E25C8"/>
    <w:multiLevelType w:val="hybridMultilevel"/>
    <w:tmpl w:val="62C6C09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nsid w:val="4BE8362D"/>
    <w:multiLevelType w:val="hybridMultilevel"/>
    <w:tmpl w:val="48728FF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nsid w:val="5C236A38"/>
    <w:multiLevelType w:val="singleLevel"/>
    <w:tmpl w:val="D6BA3438"/>
    <w:lvl w:ilvl="0">
      <w:start w:val="1"/>
      <w:numFmt w:val="decimal"/>
      <w:lvlText w:val="%1. "/>
      <w:legacy w:legacy="1" w:legacySpace="0" w:legacyIndent="283"/>
      <w:lvlJc w:val="left"/>
      <w:pPr>
        <w:ind w:left="283" w:hanging="283"/>
      </w:pPr>
      <w:rPr>
        <w:rFonts w:ascii="Bodoni" w:hAnsi="Bodoni" w:cs="Bodoni" w:hint="default"/>
        <w:b w:val="0"/>
        <w:bCs w:val="0"/>
        <w:i w:val="0"/>
        <w:iCs w:val="0"/>
        <w:sz w:val="28"/>
        <w:szCs w:val="28"/>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2B9C"/>
    <w:rsid w:val="000E5E28"/>
    <w:rsid w:val="001B0776"/>
    <w:rsid w:val="001B173D"/>
    <w:rsid w:val="00383EAF"/>
    <w:rsid w:val="00395962"/>
    <w:rsid w:val="00586123"/>
    <w:rsid w:val="00D242C4"/>
    <w:rsid w:val="00D82B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5962"/>
  </w:style>
  <w:style w:type="paragraph" w:styleId="2">
    <w:name w:val="heading 2"/>
    <w:basedOn w:val="a"/>
    <w:next w:val="a"/>
    <w:link w:val="20"/>
    <w:autoRedefine/>
    <w:uiPriority w:val="99"/>
    <w:qFormat/>
    <w:rsid w:val="00395962"/>
    <w:pPr>
      <w:keepNext/>
      <w:widowControl w:val="0"/>
      <w:tabs>
        <w:tab w:val="left" w:pos="6285"/>
      </w:tabs>
      <w:autoSpaceDE w:val="0"/>
      <w:autoSpaceDN w:val="0"/>
      <w:adjustRightInd w:val="0"/>
      <w:spacing w:after="0" w:line="360" w:lineRule="auto"/>
      <w:jc w:val="center"/>
      <w:outlineLvl w:val="1"/>
    </w:pPr>
    <w:rPr>
      <w:rFonts w:ascii="Times New Roman" w:eastAsia="Times New Roman" w:hAnsi="Times New Roman" w:cs="Times New Roman"/>
      <w:b/>
      <w:bCs/>
      <w:i/>
      <w:iCs/>
      <w:smallCaps/>
      <w:noProof/>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rsid w:val="00395962"/>
    <w:pPr>
      <w:spacing w:after="0" w:line="240" w:lineRule="auto"/>
    </w:pPr>
    <w:rPr>
      <w:rFonts w:ascii="Times New Roman" w:eastAsia="Times New Roman" w:hAnsi="Times New Roman" w:cs="Times New Roman"/>
      <w:sz w:val="20"/>
      <w:szCs w:val="20"/>
      <w:lang w:eastAsia="ru-RU"/>
    </w:rPr>
  </w:style>
  <w:style w:type="character" w:customStyle="1" w:styleId="a4">
    <w:name w:val="Текст сноски Знак"/>
    <w:basedOn w:val="a0"/>
    <w:link w:val="a3"/>
    <w:uiPriority w:val="99"/>
    <w:semiHidden/>
    <w:rsid w:val="00395962"/>
    <w:rPr>
      <w:rFonts w:ascii="Times New Roman" w:eastAsia="Times New Roman" w:hAnsi="Times New Roman" w:cs="Times New Roman"/>
      <w:sz w:val="20"/>
      <w:szCs w:val="20"/>
      <w:lang w:eastAsia="ru-RU"/>
    </w:rPr>
  </w:style>
  <w:style w:type="character" w:styleId="a5">
    <w:name w:val="footnote reference"/>
    <w:basedOn w:val="a0"/>
    <w:uiPriority w:val="99"/>
    <w:semiHidden/>
    <w:rsid w:val="00395962"/>
    <w:rPr>
      <w:rFonts w:cs="Times New Roman"/>
      <w:vertAlign w:val="superscript"/>
    </w:rPr>
  </w:style>
  <w:style w:type="paragraph" w:styleId="a6">
    <w:name w:val="Normal (Web)"/>
    <w:basedOn w:val="a"/>
    <w:uiPriority w:val="99"/>
    <w:rsid w:val="00395962"/>
    <w:pPr>
      <w:autoSpaceDE w:val="0"/>
      <w:autoSpaceDN w:val="0"/>
      <w:spacing w:before="100" w:after="100"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9"/>
    <w:rsid w:val="00395962"/>
    <w:rPr>
      <w:rFonts w:ascii="Times New Roman" w:eastAsia="Times New Roman" w:hAnsi="Times New Roman" w:cs="Times New Roman"/>
      <w:b/>
      <w:bCs/>
      <w:i/>
      <w:iCs/>
      <w:smallCaps/>
      <w:noProof/>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5962"/>
  </w:style>
  <w:style w:type="paragraph" w:styleId="2">
    <w:name w:val="heading 2"/>
    <w:basedOn w:val="a"/>
    <w:next w:val="a"/>
    <w:link w:val="20"/>
    <w:autoRedefine/>
    <w:uiPriority w:val="99"/>
    <w:qFormat/>
    <w:rsid w:val="00395962"/>
    <w:pPr>
      <w:keepNext/>
      <w:widowControl w:val="0"/>
      <w:tabs>
        <w:tab w:val="left" w:pos="6285"/>
      </w:tabs>
      <w:autoSpaceDE w:val="0"/>
      <w:autoSpaceDN w:val="0"/>
      <w:adjustRightInd w:val="0"/>
      <w:spacing w:after="0" w:line="360" w:lineRule="auto"/>
      <w:jc w:val="center"/>
      <w:outlineLvl w:val="1"/>
    </w:pPr>
    <w:rPr>
      <w:rFonts w:ascii="Times New Roman" w:eastAsia="Times New Roman" w:hAnsi="Times New Roman" w:cs="Times New Roman"/>
      <w:b/>
      <w:bCs/>
      <w:i/>
      <w:iCs/>
      <w:smallCaps/>
      <w:noProof/>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rsid w:val="00395962"/>
    <w:pPr>
      <w:spacing w:after="0" w:line="240" w:lineRule="auto"/>
    </w:pPr>
    <w:rPr>
      <w:rFonts w:ascii="Times New Roman" w:eastAsia="Times New Roman" w:hAnsi="Times New Roman" w:cs="Times New Roman"/>
      <w:sz w:val="20"/>
      <w:szCs w:val="20"/>
      <w:lang w:eastAsia="ru-RU"/>
    </w:rPr>
  </w:style>
  <w:style w:type="character" w:customStyle="1" w:styleId="a4">
    <w:name w:val="Текст сноски Знак"/>
    <w:basedOn w:val="a0"/>
    <w:link w:val="a3"/>
    <w:uiPriority w:val="99"/>
    <w:semiHidden/>
    <w:rsid w:val="00395962"/>
    <w:rPr>
      <w:rFonts w:ascii="Times New Roman" w:eastAsia="Times New Roman" w:hAnsi="Times New Roman" w:cs="Times New Roman"/>
      <w:sz w:val="20"/>
      <w:szCs w:val="20"/>
      <w:lang w:eastAsia="ru-RU"/>
    </w:rPr>
  </w:style>
  <w:style w:type="character" w:styleId="a5">
    <w:name w:val="footnote reference"/>
    <w:basedOn w:val="a0"/>
    <w:uiPriority w:val="99"/>
    <w:semiHidden/>
    <w:rsid w:val="00395962"/>
    <w:rPr>
      <w:rFonts w:cs="Times New Roman"/>
      <w:vertAlign w:val="superscript"/>
    </w:rPr>
  </w:style>
  <w:style w:type="paragraph" w:styleId="a6">
    <w:name w:val="Normal (Web)"/>
    <w:basedOn w:val="a"/>
    <w:uiPriority w:val="99"/>
    <w:rsid w:val="00395962"/>
    <w:pPr>
      <w:autoSpaceDE w:val="0"/>
      <w:autoSpaceDN w:val="0"/>
      <w:spacing w:before="100" w:after="100"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9"/>
    <w:rsid w:val="00395962"/>
    <w:rPr>
      <w:rFonts w:ascii="Times New Roman" w:eastAsia="Times New Roman" w:hAnsi="Times New Roman" w:cs="Times New Roman"/>
      <w:b/>
      <w:bCs/>
      <w:i/>
      <w:iCs/>
      <w:smallCaps/>
      <w:noProo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258302</Words>
  <Characters>1472324</Characters>
  <Application>Microsoft Office Word</Application>
  <DocSecurity>0</DocSecurity>
  <Lines>12269</Lines>
  <Paragraphs>3454</Paragraphs>
  <ScaleCrop>false</ScaleCrop>
  <Company>SPecialiST RePack</Company>
  <LinksUpToDate>false</LinksUpToDate>
  <CharactersWithSpaces>1727172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Алексеевич</dc:creator>
  <cp:keywords/>
  <dc:description/>
  <cp:lastModifiedBy>Илья Алексеевич</cp:lastModifiedBy>
  <cp:revision>8</cp:revision>
  <dcterms:created xsi:type="dcterms:W3CDTF">2014-01-11T17:32:00Z</dcterms:created>
  <dcterms:modified xsi:type="dcterms:W3CDTF">2014-01-11T18:21:00Z</dcterms:modified>
</cp:coreProperties>
</file>