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77260" w:rsidRDefault="00877260" w:rsidP="00877260">
      <w:pPr>
        <w:pStyle w:val="Default"/>
        <w:spacing w:line="360" w:lineRule="auto"/>
        <w:jc w:val="center"/>
        <w:rPr>
          <w:b/>
          <w:sz w:val="40"/>
          <w:szCs w:val="22"/>
        </w:rPr>
      </w:pPr>
      <w:r w:rsidRPr="006400A0">
        <w:rPr>
          <w:b/>
          <w:sz w:val="40"/>
          <w:szCs w:val="22"/>
        </w:rPr>
        <w:t>Пояснительная записка</w:t>
      </w:r>
    </w:p>
    <w:p w:rsidR="00877260" w:rsidRPr="006400A0" w:rsidRDefault="00877260" w:rsidP="00877260">
      <w:pPr>
        <w:pStyle w:val="Default"/>
        <w:spacing w:line="360" w:lineRule="auto"/>
        <w:jc w:val="center"/>
        <w:rPr>
          <w:b/>
          <w:sz w:val="40"/>
          <w:szCs w:val="22"/>
        </w:rPr>
      </w:pPr>
    </w:p>
    <w:p w:rsidR="00877260" w:rsidRPr="006400A0" w:rsidRDefault="00877260" w:rsidP="00877260">
      <w:pPr>
        <w:pStyle w:val="Default"/>
        <w:spacing w:line="360" w:lineRule="auto"/>
        <w:jc w:val="center"/>
        <w:rPr>
          <w:b/>
          <w:sz w:val="28"/>
          <w:szCs w:val="22"/>
        </w:rPr>
      </w:pPr>
      <w:r>
        <w:rPr>
          <w:b/>
          <w:sz w:val="28"/>
          <w:szCs w:val="22"/>
        </w:rPr>
        <w:t xml:space="preserve">К занятию № </w:t>
      </w:r>
      <w:r w:rsidR="00551859">
        <w:rPr>
          <w:b/>
          <w:sz w:val="28"/>
          <w:szCs w:val="22"/>
        </w:rPr>
        <w:t>11,12</w:t>
      </w:r>
    </w:p>
    <w:p w:rsidR="00877260" w:rsidRDefault="00877260" w:rsidP="00877260">
      <w:pPr>
        <w:pStyle w:val="Default"/>
        <w:spacing w:line="360" w:lineRule="auto"/>
        <w:jc w:val="center"/>
        <w:rPr>
          <w:b/>
          <w:sz w:val="28"/>
          <w:szCs w:val="22"/>
        </w:rPr>
      </w:pPr>
      <w:r>
        <w:rPr>
          <w:b/>
          <w:sz w:val="28"/>
          <w:szCs w:val="22"/>
        </w:rPr>
        <w:t xml:space="preserve">Тема: </w:t>
      </w:r>
      <w:r w:rsidR="00707628">
        <w:rPr>
          <w:b/>
          <w:sz w:val="28"/>
          <w:szCs w:val="22"/>
        </w:rPr>
        <w:t>Лифт</w:t>
      </w:r>
    </w:p>
    <w:p w:rsidR="00877260" w:rsidRPr="006400A0" w:rsidRDefault="00877260" w:rsidP="00D810AD">
      <w:pPr>
        <w:pStyle w:val="Default"/>
        <w:spacing w:line="360" w:lineRule="auto"/>
        <w:rPr>
          <w:b/>
          <w:sz w:val="28"/>
          <w:szCs w:val="22"/>
        </w:rPr>
      </w:pPr>
    </w:p>
    <w:p w:rsidR="00877260" w:rsidRDefault="00617B41" w:rsidP="00D55FEE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проекте № </w:t>
      </w:r>
      <w:r w:rsidR="00551859">
        <w:rPr>
          <w:sz w:val="22"/>
          <w:szCs w:val="22"/>
        </w:rPr>
        <w:t>11,12</w:t>
      </w:r>
      <w:bookmarkStart w:id="0" w:name="_GoBack"/>
      <w:bookmarkEnd w:id="0"/>
      <w:r w:rsidR="00B61A24">
        <w:rPr>
          <w:sz w:val="22"/>
          <w:szCs w:val="22"/>
        </w:rPr>
        <w:t xml:space="preserve"> собирается модель</w:t>
      </w:r>
      <w:r w:rsidR="00877260">
        <w:rPr>
          <w:sz w:val="22"/>
          <w:szCs w:val="22"/>
        </w:rPr>
        <w:t>-проект</w:t>
      </w:r>
      <w:r w:rsidR="00B61A24">
        <w:rPr>
          <w:sz w:val="22"/>
          <w:szCs w:val="22"/>
        </w:rPr>
        <w:t xml:space="preserve"> «</w:t>
      </w:r>
      <w:r w:rsidR="00707628">
        <w:rPr>
          <w:sz w:val="22"/>
          <w:szCs w:val="22"/>
        </w:rPr>
        <w:t>Лифт</w:t>
      </w:r>
      <w:r w:rsidR="00877260">
        <w:rPr>
          <w:sz w:val="22"/>
          <w:szCs w:val="22"/>
        </w:rPr>
        <w:t>».</w:t>
      </w:r>
    </w:p>
    <w:p w:rsidR="00792ACE" w:rsidRPr="00792ACE" w:rsidRDefault="00877260" w:rsidP="00792ACE">
      <w:pPr>
        <w:pStyle w:val="Default"/>
        <w:spacing w:line="360" w:lineRule="auto"/>
        <w:rPr>
          <w:bCs/>
          <w:color w:val="000000" w:themeColor="text1"/>
          <w:sz w:val="22"/>
          <w:szCs w:val="22"/>
          <w:shd w:val="clear" w:color="auto" w:fill="FFFFFF"/>
        </w:rPr>
      </w:pPr>
      <w:r w:rsidRPr="00D57941">
        <w:rPr>
          <w:sz w:val="22"/>
          <w:szCs w:val="22"/>
        </w:rPr>
        <w:t xml:space="preserve">Целью работы является </w:t>
      </w:r>
      <w:r w:rsidR="00792ACE">
        <w:rPr>
          <w:bCs/>
          <w:color w:val="000000" w:themeColor="text1"/>
          <w:sz w:val="22"/>
          <w:szCs w:val="22"/>
          <w:shd w:val="clear" w:color="auto" w:fill="FFFFFF"/>
        </w:rPr>
        <w:t>и</w:t>
      </w:r>
      <w:r w:rsidR="00792ACE" w:rsidRPr="00792ACE">
        <w:rPr>
          <w:bCs/>
          <w:color w:val="000000" w:themeColor="text1"/>
          <w:sz w:val="22"/>
          <w:szCs w:val="22"/>
          <w:shd w:val="clear" w:color="auto" w:fill="FFFFFF"/>
        </w:rPr>
        <w:t xml:space="preserve">зучение работы </w:t>
      </w:r>
      <w:proofErr w:type="spellStart"/>
      <w:r w:rsidR="00707628" w:rsidRPr="004B1292">
        <w:rPr>
          <w:bCs/>
          <w:color w:val="000000" w:themeColor="text1"/>
          <w:shd w:val="clear" w:color="auto" w:fill="FFFFFF"/>
        </w:rPr>
        <w:t>работы</w:t>
      </w:r>
      <w:proofErr w:type="spellEnd"/>
      <w:r w:rsidR="00707628" w:rsidRPr="004B1292">
        <w:rPr>
          <w:bCs/>
          <w:color w:val="000000" w:themeColor="text1"/>
          <w:shd w:val="clear" w:color="auto" w:fill="FFFFFF"/>
        </w:rPr>
        <w:t xml:space="preserve"> внешнего </w:t>
      </w:r>
      <w:proofErr w:type="spellStart"/>
      <w:r w:rsidR="00707628" w:rsidRPr="004B1292">
        <w:rPr>
          <w:bCs/>
          <w:color w:val="000000" w:themeColor="text1"/>
          <w:shd w:val="clear" w:color="auto" w:fill="FFFFFF"/>
        </w:rPr>
        <w:t>энкодера</w:t>
      </w:r>
      <w:proofErr w:type="spellEnd"/>
      <w:r w:rsidR="00707628" w:rsidRPr="004B1292">
        <w:rPr>
          <w:bCs/>
          <w:color w:val="000000" w:themeColor="text1"/>
          <w:shd w:val="clear" w:color="auto" w:fill="FFFFFF"/>
        </w:rPr>
        <w:t>, на примере лифтового механизма.</w:t>
      </w:r>
    </w:p>
    <w:p w:rsidR="00877260" w:rsidRDefault="00877260" w:rsidP="00D55FEE">
      <w:pPr>
        <w:pStyle w:val="Default"/>
        <w:spacing w:line="360" w:lineRule="auto"/>
        <w:jc w:val="both"/>
        <w:rPr>
          <w:sz w:val="22"/>
          <w:szCs w:val="22"/>
        </w:rPr>
      </w:pPr>
    </w:p>
    <w:p w:rsidR="00877260" w:rsidRDefault="00877260" w:rsidP="00D55FEE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Данное занятие рассчитано на </w:t>
      </w:r>
      <w:r w:rsidRPr="00877260">
        <w:rPr>
          <w:i/>
          <w:sz w:val="22"/>
          <w:szCs w:val="22"/>
        </w:rPr>
        <w:t xml:space="preserve">возрастную группу </w:t>
      </w:r>
      <w:r w:rsidR="00792ACE">
        <w:rPr>
          <w:i/>
          <w:sz w:val="22"/>
          <w:szCs w:val="22"/>
        </w:rPr>
        <w:t>11</w:t>
      </w:r>
      <w:r w:rsidRPr="00877260">
        <w:rPr>
          <w:i/>
          <w:sz w:val="22"/>
          <w:szCs w:val="22"/>
        </w:rPr>
        <w:t>-14 лет</w:t>
      </w:r>
      <w:r>
        <w:rPr>
          <w:sz w:val="22"/>
          <w:szCs w:val="22"/>
        </w:rPr>
        <w:t>.</w:t>
      </w:r>
    </w:p>
    <w:p w:rsidR="00877260" w:rsidRDefault="00877260" w:rsidP="00D55FEE">
      <w:pPr>
        <w:pStyle w:val="Default"/>
        <w:spacing w:line="360" w:lineRule="auto"/>
        <w:jc w:val="both"/>
        <w:rPr>
          <w:sz w:val="22"/>
          <w:szCs w:val="22"/>
        </w:rPr>
      </w:pPr>
      <w:r w:rsidRPr="00877260">
        <w:rPr>
          <w:i/>
          <w:sz w:val="22"/>
          <w:szCs w:val="22"/>
        </w:rPr>
        <w:t>Продолжительность занятия</w:t>
      </w:r>
      <w:r>
        <w:rPr>
          <w:sz w:val="22"/>
          <w:szCs w:val="22"/>
        </w:rPr>
        <w:t xml:space="preserve"> – </w:t>
      </w:r>
      <w:r w:rsidR="00266AD2">
        <w:rPr>
          <w:sz w:val="22"/>
          <w:szCs w:val="22"/>
        </w:rPr>
        <w:t>2</w:t>
      </w:r>
      <w:r>
        <w:rPr>
          <w:sz w:val="22"/>
          <w:szCs w:val="22"/>
        </w:rPr>
        <w:t xml:space="preserve"> академических часа.</w:t>
      </w:r>
      <w:r w:rsidR="008F330C">
        <w:rPr>
          <w:sz w:val="22"/>
          <w:szCs w:val="22"/>
        </w:rPr>
        <w:t xml:space="preserve"> В ходе работы над</w:t>
      </w:r>
      <w:r w:rsidR="00B34A02">
        <w:rPr>
          <w:sz w:val="22"/>
          <w:szCs w:val="22"/>
        </w:rPr>
        <w:t xml:space="preserve"> проектом изучаются </w:t>
      </w:r>
      <w:r w:rsidR="008F330C">
        <w:rPr>
          <w:sz w:val="22"/>
          <w:szCs w:val="22"/>
        </w:rPr>
        <w:t xml:space="preserve">основные функции и строение контроллера Трекдуино, входящего в робототехнический комплекс «Роботрек», а также рассматриваются </w:t>
      </w:r>
      <w:r w:rsidR="0033611E">
        <w:rPr>
          <w:sz w:val="22"/>
          <w:szCs w:val="22"/>
        </w:rPr>
        <w:t>основные названия конструктивных элементов, составляющие набор</w:t>
      </w:r>
      <w:r w:rsidR="008F330C">
        <w:rPr>
          <w:sz w:val="22"/>
          <w:szCs w:val="22"/>
        </w:rPr>
        <w:t>.</w:t>
      </w:r>
      <w:r w:rsidR="00702BF6">
        <w:rPr>
          <w:sz w:val="22"/>
          <w:szCs w:val="22"/>
        </w:rPr>
        <w:t xml:space="preserve"> Обучающиеся знакомятся с </w:t>
      </w:r>
      <w:r w:rsidR="0033611E">
        <w:rPr>
          <w:sz w:val="22"/>
          <w:szCs w:val="22"/>
        </w:rPr>
        <w:t xml:space="preserve">датчиком </w:t>
      </w:r>
      <w:r w:rsidR="00707628">
        <w:rPr>
          <w:sz w:val="22"/>
          <w:szCs w:val="22"/>
        </w:rPr>
        <w:t xml:space="preserve">внешний </w:t>
      </w:r>
      <w:proofErr w:type="spellStart"/>
      <w:r w:rsidR="00707628">
        <w:rPr>
          <w:sz w:val="22"/>
          <w:szCs w:val="22"/>
        </w:rPr>
        <w:t>энкодер</w:t>
      </w:r>
      <w:proofErr w:type="spellEnd"/>
      <w:r w:rsidR="00702BF6">
        <w:rPr>
          <w:sz w:val="22"/>
          <w:szCs w:val="22"/>
        </w:rPr>
        <w:t xml:space="preserve">. </w:t>
      </w:r>
    </w:p>
    <w:p w:rsidR="008F330C" w:rsidRDefault="008F330C" w:rsidP="00D55FEE">
      <w:pPr>
        <w:pStyle w:val="Default"/>
        <w:spacing w:line="360" w:lineRule="auto"/>
        <w:jc w:val="both"/>
        <w:rPr>
          <w:sz w:val="22"/>
          <w:szCs w:val="22"/>
        </w:rPr>
      </w:pPr>
    </w:p>
    <w:p w:rsidR="00877260" w:rsidRDefault="00877260" w:rsidP="00877260">
      <w:pPr>
        <w:pStyle w:val="Default"/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Обучение проходит в 4 этапа:</w:t>
      </w:r>
    </w:p>
    <w:p w:rsidR="00877260" w:rsidRPr="00D55FEE" w:rsidRDefault="00877260" w:rsidP="00877260">
      <w:pPr>
        <w:pStyle w:val="Default"/>
        <w:spacing w:after="77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1. Объяснение нового материала (Теория).</w:t>
      </w:r>
    </w:p>
    <w:p w:rsidR="00877260" w:rsidRPr="00D55FEE" w:rsidRDefault="00877260" w:rsidP="00877260">
      <w:pPr>
        <w:pStyle w:val="Default"/>
        <w:spacing w:after="77" w:line="360" w:lineRule="auto"/>
        <w:jc w:val="both"/>
        <w:rPr>
          <w:sz w:val="22"/>
          <w:szCs w:val="22"/>
        </w:rPr>
      </w:pPr>
      <w:r w:rsidRPr="00D55FEE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Непосредственно </w:t>
      </w:r>
      <w:r w:rsidR="006F581E">
        <w:rPr>
          <w:sz w:val="22"/>
          <w:szCs w:val="22"/>
        </w:rPr>
        <w:t>к</w:t>
      </w:r>
      <w:r w:rsidRPr="00D55FEE">
        <w:rPr>
          <w:sz w:val="22"/>
          <w:szCs w:val="22"/>
        </w:rPr>
        <w:t>онструирование</w:t>
      </w:r>
      <w:r>
        <w:rPr>
          <w:sz w:val="22"/>
          <w:szCs w:val="22"/>
        </w:rPr>
        <w:t xml:space="preserve"> (Сборка проекта).</w:t>
      </w:r>
    </w:p>
    <w:p w:rsidR="00877260" w:rsidRPr="00D55FEE" w:rsidRDefault="00877260" w:rsidP="00877260">
      <w:pPr>
        <w:pStyle w:val="Default"/>
        <w:spacing w:after="77" w:line="360" w:lineRule="auto"/>
        <w:jc w:val="both"/>
        <w:rPr>
          <w:sz w:val="22"/>
          <w:szCs w:val="22"/>
        </w:rPr>
      </w:pPr>
      <w:r w:rsidRPr="00D55FEE">
        <w:rPr>
          <w:sz w:val="22"/>
          <w:szCs w:val="22"/>
        </w:rPr>
        <w:t>3. Испытания / соревнования</w:t>
      </w:r>
      <w:r>
        <w:rPr>
          <w:sz w:val="22"/>
          <w:szCs w:val="22"/>
        </w:rPr>
        <w:t xml:space="preserve"> (Испытание проекта).</w:t>
      </w:r>
    </w:p>
    <w:p w:rsidR="00877260" w:rsidRDefault="00877260" w:rsidP="00877260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4. Подведение итогов занятия (Рефлексия /Выводы).</w:t>
      </w:r>
    </w:p>
    <w:p w:rsidR="00877260" w:rsidRDefault="00877260" w:rsidP="008C25DC">
      <w:pPr>
        <w:pStyle w:val="Default"/>
        <w:spacing w:line="360" w:lineRule="auto"/>
        <w:ind w:firstLine="426"/>
        <w:jc w:val="both"/>
        <w:rPr>
          <w:rStyle w:val="w"/>
          <w:bCs/>
          <w:color w:val="000000" w:themeColor="text1"/>
          <w:sz w:val="22"/>
          <w:szCs w:val="22"/>
          <w:shd w:val="clear" w:color="auto" w:fill="FFFFFF"/>
        </w:rPr>
      </w:pPr>
      <w:r>
        <w:rPr>
          <w:sz w:val="22"/>
          <w:szCs w:val="22"/>
        </w:rPr>
        <w:t>Для реализации проекта необходимо иметь</w:t>
      </w:r>
      <w:r w:rsidRPr="00D57941">
        <w:rPr>
          <w:sz w:val="22"/>
          <w:szCs w:val="22"/>
        </w:rPr>
        <w:t xml:space="preserve">: </w:t>
      </w:r>
      <w:r w:rsidR="0033611E">
        <w:rPr>
          <w:rStyle w:val="w"/>
          <w:bCs/>
          <w:color w:val="000000" w:themeColor="text1"/>
          <w:sz w:val="22"/>
          <w:szCs w:val="22"/>
          <w:shd w:val="clear" w:color="auto" w:fill="FFFFFF"/>
        </w:rPr>
        <w:t>Набор Роботрек «Базовый»</w:t>
      </w:r>
      <w:r w:rsidR="00707628">
        <w:rPr>
          <w:rStyle w:val="w"/>
          <w:bCs/>
          <w:color w:val="000000" w:themeColor="text1"/>
          <w:sz w:val="22"/>
          <w:szCs w:val="22"/>
          <w:shd w:val="clear" w:color="auto" w:fill="FFFFFF"/>
        </w:rPr>
        <w:t>, светодиоды 2 шт.</w:t>
      </w:r>
    </w:p>
    <w:p w:rsidR="00877260" w:rsidRDefault="008F330C" w:rsidP="008C25DC">
      <w:pPr>
        <w:pStyle w:val="Default"/>
        <w:spacing w:line="360" w:lineRule="auto"/>
        <w:ind w:firstLine="426"/>
        <w:jc w:val="both"/>
        <w:rPr>
          <w:sz w:val="22"/>
          <w:szCs w:val="22"/>
        </w:rPr>
      </w:pPr>
      <w:r>
        <w:rPr>
          <w:rStyle w:val="w"/>
          <w:bCs/>
          <w:color w:val="000000" w:themeColor="text1"/>
          <w:sz w:val="22"/>
          <w:szCs w:val="22"/>
          <w:shd w:val="clear" w:color="auto" w:fill="FFFFFF"/>
        </w:rPr>
        <w:t xml:space="preserve">В течении работы над проектом обучающийся формирует </w:t>
      </w:r>
      <w:r w:rsidRPr="008F330C">
        <w:rPr>
          <w:rStyle w:val="w"/>
          <w:bCs/>
          <w:color w:val="000000" w:themeColor="text1"/>
          <w:sz w:val="22"/>
          <w:szCs w:val="22"/>
          <w:shd w:val="clear" w:color="auto" w:fill="FFFFFF"/>
        </w:rPr>
        <w:t xml:space="preserve">знания об основных принципах и устройстве контроллера с позиции электротехники, физики, робототехники. </w:t>
      </w:r>
      <w:r w:rsidR="00877260" w:rsidRPr="008F330C">
        <w:rPr>
          <w:sz w:val="22"/>
          <w:szCs w:val="22"/>
        </w:rPr>
        <w:t>Робототехника является основным инструментарием при подготовке проекта и его запуске.</w:t>
      </w:r>
    </w:p>
    <w:p w:rsidR="008C25DC" w:rsidRDefault="00707628" w:rsidP="008C25DC">
      <w:pPr>
        <w:pStyle w:val="Default"/>
        <w:spacing w:line="360" w:lineRule="auto"/>
        <w:ind w:firstLine="426"/>
        <w:jc w:val="both"/>
        <w:rPr>
          <w:sz w:val="22"/>
        </w:rPr>
      </w:pPr>
      <w:r>
        <w:rPr>
          <w:sz w:val="22"/>
        </w:rPr>
        <w:t>С</w:t>
      </w:r>
      <w:r w:rsidRPr="00707628">
        <w:rPr>
          <w:sz w:val="22"/>
        </w:rPr>
        <w:t>об</w:t>
      </w:r>
      <w:r>
        <w:rPr>
          <w:sz w:val="22"/>
        </w:rPr>
        <w:t>ирается</w:t>
      </w:r>
      <w:r w:rsidRPr="00707628">
        <w:rPr>
          <w:sz w:val="22"/>
        </w:rPr>
        <w:t xml:space="preserve"> лифт, использующий в качестве контроля подъема внешний </w:t>
      </w:r>
      <w:proofErr w:type="spellStart"/>
      <w:r w:rsidRPr="00707628">
        <w:rPr>
          <w:sz w:val="22"/>
        </w:rPr>
        <w:t>энкодер</w:t>
      </w:r>
      <w:proofErr w:type="spellEnd"/>
      <w:r w:rsidRPr="00707628">
        <w:rPr>
          <w:sz w:val="22"/>
        </w:rPr>
        <w:t>. Также в конструкции есть ограничитель, не позволяющий лифту «провалиться». Управление осуществляется нажатием кнопок вверх и вниз на плате Трекдуино.</w:t>
      </w:r>
    </w:p>
    <w:p w:rsidR="00136768" w:rsidRDefault="00877260" w:rsidP="008C25DC">
      <w:pPr>
        <w:pStyle w:val="Default"/>
        <w:spacing w:line="360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личностных универсальных учебных действий обучающиеся осознают смысл обучения робототехнике, физике, информатике. С точки зрения познавательных универсальных учебных действий педагог учит формулировать цель, моделировать, выделять и пользоваться информацией. В рамках формирования коммуникативных универсальных учебных действий прорабатываются способы взаимодействия при сборе проекта, учатся контролировать, корректировать действия партнера при сборе проекта. С точки зрения регулятивных универсальных учебных действий обучающийся осознает </w:t>
      </w:r>
      <w:r>
        <w:rPr>
          <w:sz w:val="22"/>
          <w:szCs w:val="22"/>
        </w:rPr>
        <w:lastRenderedPageBreak/>
        <w:t>то, что уже основано и что еще подлежит усвоению. Обучающийся учится ставить задачи на основе соотнесения того, что уже известно и усвоено.</w:t>
      </w:r>
    </w:p>
    <w:p w:rsidR="00D810AD" w:rsidRDefault="00D810AD" w:rsidP="00EC7F6C">
      <w:pPr>
        <w:pStyle w:val="Default"/>
        <w:spacing w:line="360" w:lineRule="auto"/>
        <w:jc w:val="both"/>
        <w:rPr>
          <w:sz w:val="22"/>
          <w:szCs w:val="22"/>
        </w:rPr>
      </w:pPr>
    </w:p>
    <w:p w:rsidR="00D810AD" w:rsidRPr="00D810AD" w:rsidRDefault="00D810AD" w:rsidP="00D810AD">
      <w:pPr>
        <w:pStyle w:val="a3"/>
        <w:spacing w:after="0" w:line="360" w:lineRule="auto"/>
        <w:ind w:left="714"/>
        <w:jc w:val="both"/>
        <w:rPr>
          <w:rFonts w:ascii="Arial" w:eastAsia="Times New Roman" w:hAnsi="Arial" w:cs="Arial"/>
          <w:b/>
          <w:color w:val="000000" w:themeColor="text1"/>
          <w:lang w:eastAsia="ru-RU"/>
        </w:rPr>
      </w:pPr>
      <w:r w:rsidRPr="00D810AD">
        <w:rPr>
          <w:rFonts w:ascii="Arial" w:eastAsia="Times New Roman" w:hAnsi="Arial" w:cs="Arial"/>
          <w:b/>
          <w:color w:val="000000" w:themeColor="text1"/>
          <w:lang w:eastAsia="ru-RU"/>
        </w:rPr>
        <w:t>Использованная литература:</w:t>
      </w:r>
    </w:p>
    <w:p w:rsidR="00D810AD" w:rsidRPr="00D810AD" w:rsidRDefault="00D810AD" w:rsidP="00D810AD">
      <w:pPr>
        <w:pStyle w:val="Default"/>
        <w:spacing w:line="360" w:lineRule="auto"/>
        <w:jc w:val="both"/>
        <w:rPr>
          <w:sz w:val="22"/>
          <w:szCs w:val="22"/>
        </w:rPr>
      </w:pPr>
    </w:p>
    <w:p w:rsidR="00D57941" w:rsidRPr="00D57941" w:rsidRDefault="00D57941" w:rsidP="00D5794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D57941">
        <w:rPr>
          <w:rFonts w:ascii="Arial" w:hAnsi="Arial" w:cs="Arial"/>
          <w:color w:val="000000"/>
          <w:szCs w:val="24"/>
          <w:shd w:val="clear" w:color="auto" w:fill="FFFFFF"/>
        </w:rPr>
        <w:t>Ко</w:t>
      </w:r>
      <w:r w:rsidR="00B34A02">
        <w:rPr>
          <w:rFonts w:ascii="Arial" w:hAnsi="Arial" w:cs="Arial"/>
          <w:color w:val="000000"/>
          <w:szCs w:val="24"/>
          <w:shd w:val="clear" w:color="auto" w:fill="FFFFFF"/>
        </w:rPr>
        <w:t>н</w:t>
      </w:r>
      <w:r w:rsidRPr="00D57941">
        <w:rPr>
          <w:rFonts w:ascii="Arial" w:hAnsi="Arial" w:cs="Arial"/>
          <w:color w:val="000000"/>
          <w:szCs w:val="24"/>
          <w:shd w:val="clear" w:color="auto" w:fill="FFFFFF"/>
        </w:rPr>
        <w:t xml:space="preserve">троллер Трекдуино [Электронный ресурс]. </w:t>
      </w:r>
      <w:r w:rsidRPr="00D57941">
        <w:rPr>
          <w:rFonts w:ascii="Arial" w:hAnsi="Arial" w:cs="Arial"/>
          <w:color w:val="000000"/>
          <w:szCs w:val="24"/>
          <w:shd w:val="clear" w:color="auto" w:fill="FFFFFF"/>
          <w:lang w:val="en-US"/>
        </w:rPr>
        <w:t>URL</w:t>
      </w:r>
      <w:r w:rsidRPr="00D57941">
        <w:rPr>
          <w:rFonts w:ascii="Arial" w:hAnsi="Arial" w:cs="Arial"/>
          <w:color w:val="000000"/>
          <w:szCs w:val="24"/>
          <w:shd w:val="clear" w:color="auto" w:fill="FFFFFF"/>
        </w:rPr>
        <w:t xml:space="preserve">: </w:t>
      </w:r>
      <w:r w:rsidRPr="00D57941">
        <w:rPr>
          <w:rFonts w:ascii="Arial" w:hAnsi="Arial" w:cs="Arial"/>
          <w:color w:val="000000" w:themeColor="text1"/>
          <w:szCs w:val="24"/>
          <w:lang w:val="en-US"/>
        </w:rPr>
        <w:t>http</w:t>
      </w:r>
      <w:r w:rsidRPr="00D57941">
        <w:rPr>
          <w:rFonts w:ascii="Arial" w:hAnsi="Arial" w:cs="Arial"/>
          <w:color w:val="000000" w:themeColor="text1"/>
          <w:szCs w:val="24"/>
        </w:rPr>
        <w:t>://</w:t>
      </w:r>
      <w:r w:rsidRPr="00D57941">
        <w:rPr>
          <w:rFonts w:ascii="Arial" w:hAnsi="Arial" w:cs="Arial"/>
          <w:color w:val="000000" w:themeColor="text1"/>
          <w:szCs w:val="24"/>
          <w:lang w:val="en-US"/>
        </w:rPr>
        <w:t>www</w:t>
      </w:r>
      <w:r w:rsidRPr="00D57941">
        <w:rPr>
          <w:rFonts w:ascii="Arial" w:hAnsi="Arial" w:cs="Arial"/>
          <w:color w:val="000000" w:themeColor="text1"/>
          <w:szCs w:val="24"/>
        </w:rPr>
        <w:t>.</w:t>
      </w:r>
      <w:proofErr w:type="spellStart"/>
      <w:r w:rsidRPr="00D57941">
        <w:rPr>
          <w:rFonts w:ascii="Arial" w:hAnsi="Arial" w:cs="Arial"/>
          <w:color w:val="000000" w:themeColor="text1"/>
          <w:szCs w:val="24"/>
          <w:lang w:val="en-US"/>
        </w:rPr>
        <w:t>robotrack</w:t>
      </w:r>
      <w:proofErr w:type="spellEnd"/>
      <w:r w:rsidRPr="00D57941">
        <w:rPr>
          <w:rFonts w:ascii="Arial" w:hAnsi="Arial" w:cs="Arial"/>
          <w:color w:val="000000" w:themeColor="text1"/>
          <w:szCs w:val="24"/>
        </w:rPr>
        <w:t>-</w:t>
      </w:r>
      <w:proofErr w:type="spellStart"/>
      <w:r w:rsidRPr="00D57941">
        <w:rPr>
          <w:rFonts w:ascii="Arial" w:hAnsi="Arial" w:cs="Arial"/>
          <w:color w:val="000000" w:themeColor="text1"/>
          <w:szCs w:val="24"/>
          <w:lang w:val="en-US"/>
        </w:rPr>
        <w:t>rus</w:t>
      </w:r>
      <w:proofErr w:type="spellEnd"/>
      <w:r w:rsidRPr="00D57941">
        <w:rPr>
          <w:rFonts w:ascii="Arial" w:hAnsi="Arial" w:cs="Arial"/>
          <w:color w:val="000000" w:themeColor="text1"/>
          <w:szCs w:val="24"/>
        </w:rPr>
        <w:t>.</w:t>
      </w:r>
      <w:proofErr w:type="spellStart"/>
      <w:r w:rsidRPr="00D57941">
        <w:rPr>
          <w:rFonts w:ascii="Arial" w:hAnsi="Arial" w:cs="Arial"/>
          <w:color w:val="000000" w:themeColor="text1"/>
          <w:szCs w:val="24"/>
          <w:lang w:val="en-US"/>
        </w:rPr>
        <w:t>ru</w:t>
      </w:r>
      <w:proofErr w:type="spellEnd"/>
      <w:r w:rsidRPr="00D57941">
        <w:rPr>
          <w:rFonts w:ascii="Arial" w:hAnsi="Arial" w:cs="Arial"/>
          <w:color w:val="000000" w:themeColor="text1"/>
          <w:szCs w:val="24"/>
        </w:rPr>
        <w:t>/</w:t>
      </w:r>
      <w:r w:rsidRPr="00D57941">
        <w:rPr>
          <w:rFonts w:ascii="Arial" w:hAnsi="Arial" w:cs="Arial"/>
          <w:color w:val="000000" w:themeColor="text1"/>
          <w:szCs w:val="24"/>
          <w:lang w:val="en-US"/>
        </w:rPr>
        <w:t>wiki</w:t>
      </w:r>
      <w:r w:rsidRPr="00D57941">
        <w:rPr>
          <w:rFonts w:ascii="Arial" w:hAnsi="Arial" w:cs="Arial"/>
          <w:color w:val="000000" w:themeColor="text1"/>
          <w:szCs w:val="24"/>
        </w:rPr>
        <w:t>/</w:t>
      </w:r>
      <w:proofErr w:type="spellStart"/>
      <w:r w:rsidRPr="00D57941">
        <w:rPr>
          <w:rFonts w:ascii="Arial" w:hAnsi="Arial" w:cs="Arial"/>
          <w:color w:val="000000" w:themeColor="text1"/>
          <w:szCs w:val="24"/>
          <w:lang w:val="en-US"/>
        </w:rPr>
        <w:t>ehlektronika</w:t>
      </w:r>
      <w:proofErr w:type="spellEnd"/>
      <w:r w:rsidRPr="00D57941">
        <w:rPr>
          <w:rFonts w:ascii="Arial" w:hAnsi="Arial" w:cs="Arial"/>
          <w:color w:val="000000" w:themeColor="text1"/>
          <w:szCs w:val="24"/>
        </w:rPr>
        <w:t>/</w:t>
      </w:r>
      <w:proofErr w:type="spellStart"/>
      <w:r w:rsidRPr="00D57941">
        <w:rPr>
          <w:rFonts w:ascii="Arial" w:hAnsi="Arial" w:cs="Arial"/>
          <w:color w:val="000000" w:themeColor="text1"/>
          <w:szCs w:val="24"/>
          <w:lang w:val="en-US"/>
        </w:rPr>
        <w:t>trekduino</w:t>
      </w:r>
      <w:proofErr w:type="spellEnd"/>
      <w:r w:rsidRPr="00D57941">
        <w:rPr>
          <w:rFonts w:ascii="Arial" w:hAnsi="Arial" w:cs="Arial"/>
          <w:color w:val="000000" w:themeColor="text1"/>
          <w:szCs w:val="24"/>
        </w:rPr>
        <w:t xml:space="preserve"> </w:t>
      </w:r>
      <w:r w:rsidRPr="00D57941">
        <w:rPr>
          <w:rFonts w:ascii="Arial" w:hAnsi="Arial" w:cs="Arial"/>
          <w:color w:val="000000"/>
          <w:szCs w:val="24"/>
          <w:shd w:val="clear" w:color="auto" w:fill="FFFFFF"/>
        </w:rPr>
        <w:t>(дата обращения: 08.07.2016)</w:t>
      </w:r>
    </w:p>
    <w:p w:rsidR="00D810AD" w:rsidRPr="00D810AD" w:rsidRDefault="00D810AD" w:rsidP="00D810A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iCs/>
          <w:color w:val="000000" w:themeColor="text1"/>
          <w:shd w:val="clear" w:color="auto" w:fill="FFFFFF"/>
        </w:rPr>
      </w:pPr>
      <w:r w:rsidRPr="00D810AD">
        <w:rPr>
          <w:rStyle w:val="w"/>
          <w:rFonts w:ascii="Arial" w:hAnsi="Arial" w:cs="Arial"/>
          <w:iCs/>
          <w:color w:val="000000" w:themeColor="text1"/>
          <w:shd w:val="clear" w:color="auto" w:fill="FFFFFF"/>
        </w:rPr>
        <w:t>Физическая</w:t>
      </w:r>
      <w:r w:rsidRPr="00D810AD">
        <w:rPr>
          <w:rStyle w:val="apple-converted-space"/>
          <w:rFonts w:ascii="Arial" w:hAnsi="Arial" w:cs="Arial"/>
          <w:iCs/>
          <w:color w:val="000000" w:themeColor="text1"/>
          <w:shd w:val="clear" w:color="auto" w:fill="FFFFFF"/>
        </w:rPr>
        <w:t> </w:t>
      </w:r>
      <w:r w:rsidRPr="00D810AD">
        <w:rPr>
          <w:rStyle w:val="w"/>
          <w:rFonts w:ascii="Arial" w:hAnsi="Arial" w:cs="Arial"/>
          <w:iCs/>
          <w:color w:val="000000" w:themeColor="text1"/>
          <w:shd w:val="clear" w:color="auto" w:fill="FFFFFF"/>
        </w:rPr>
        <w:t>энциклопедия</w:t>
      </w:r>
      <w:r w:rsidRPr="00D810AD">
        <w:rPr>
          <w:rFonts w:ascii="Arial" w:hAnsi="Arial" w:cs="Arial"/>
          <w:iCs/>
          <w:color w:val="000000" w:themeColor="text1"/>
          <w:shd w:val="clear" w:color="auto" w:fill="FFFFFF"/>
        </w:rPr>
        <w:t>.</w:t>
      </w:r>
      <w:r w:rsidRPr="00D810AD">
        <w:rPr>
          <w:rStyle w:val="apple-converted-space"/>
          <w:rFonts w:ascii="Arial" w:hAnsi="Arial" w:cs="Arial"/>
          <w:iCs/>
          <w:color w:val="000000" w:themeColor="text1"/>
          <w:shd w:val="clear" w:color="auto" w:fill="FFFFFF"/>
        </w:rPr>
        <w:t> </w:t>
      </w:r>
      <w:r w:rsidRPr="00D810AD">
        <w:rPr>
          <w:rStyle w:val="w"/>
          <w:rFonts w:ascii="Arial" w:hAnsi="Arial" w:cs="Arial"/>
          <w:iCs/>
          <w:color w:val="000000" w:themeColor="text1"/>
          <w:shd w:val="clear" w:color="auto" w:fill="FFFFFF"/>
        </w:rPr>
        <w:t>В</w:t>
      </w:r>
      <w:r w:rsidRPr="00D810AD">
        <w:rPr>
          <w:rStyle w:val="apple-converted-space"/>
          <w:rFonts w:ascii="Arial" w:hAnsi="Arial" w:cs="Arial"/>
          <w:iCs/>
          <w:color w:val="000000" w:themeColor="text1"/>
          <w:shd w:val="clear" w:color="auto" w:fill="FFFFFF"/>
        </w:rPr>
        <w:t> </w:t>
      </w:r>
      <w:r w:rsidRPr="00D810AD">
        <w:rPr>
          <w:rStyle w:val="w"/>
          <w:rFonts w:ascii="Arial" w:hAnsi="Arial" w:cs="Arial"/>
          <w:iCs/>
          <w:color w:val="000000" w:themeColor="text1"/>
          <w:shd w:val="clear" w:color="auto" w:fill="FFFFFF"/>
        </w:rPr>
        <w:t>5</w:t>
      </w:r>
      <w:r w:rsidRPr="00D810AD">
        <w:rPr>
          <w:rFonts w:ascii="Arial" w:hAnsi="Arial" w:cs="Arial"/>
          <w:iCs/>
          <w:color w:val="000000" w:themeColor="text1"/>
          <w:shd w:val="clear" w:color="auto" w:fill="FFFFFF"/>
        </w:rPr>
        <w:t>-</w:t>
      </w:r>
      <w:r w:rsidRPr="00D810AD">
        <w:rPr>
          <w:rStyle w:val="w"/>
          <w:rFonts w:ascii="Arial" w:hAnsi="Arial" w:cs="Arial"/>
          <w:iCs/>
          <w:color w:val="000000" w:themeColor="text1"/>
          <w:shd w:val="clear" w:color="auto" w:fill="FFFFFF"/>
        </w:rPr>
        <w:t>ти</w:t>
      </w:r>
      <w:r w:rsidRPr="00D810AD">
        <w:rPr>
          <w:rStyle w:val="apple-converted-space"/>
          <w:rFonts w:ascii="Arial" w:hAnsi="Arial" w:cs="Arial"/>
          <w:iCs/>
          <w:color w:val="000000" w:themeColor="text1"/>
          <w:shd w:val="clear" w:color="auto" w:fill="FFFFFF"/>
        </w:rPr>
        <w:t> </w:t>
      </w:r>
      <w:r w:rsidRPr="00D810AD">
        <w:rPr>
          <w:rStyle w:val="w"/>
          <w:rFonts w:ascii="Arial" w:hAnsi="Arial" w:cs="Arial"/>
          <w:iCs/>
          <w:color w:val="000000" w:themeColor="text1"/>
          <w:shd w:val="clear" w:color="auto" w:fill="FFFFFF"/>
        </w:rPr>
        <w:t>томах</w:t>
      </w:r>
      <w:r w:rsidRPr="00D810AD">
        <w:rPr>
          <w:rFonts w:ascii="Arial" w:hAnsi="Arial" w:cs="Arial"/>
          <w:iCs/>
          <w:color w:val="000000" w:themeColor="text1"/>
          <w:shd w:val="clear" w:color="auto" w:fill="FFFFFF"/>
        </w:rPr>
        <w:t>. – М.: Советская энциклопедия. Главный редактор А.М.  Прохоров, 1988.</w:t>
      </w:r>
    </w:p>
    <w:p w:rsidR="00D810AD" w:rsidRPr="00D810AD" w:rsidRDefault="00D810AD" w:rsidP="00D810A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810AD">
        <w:rPr>
          <w:rFonts w:ascii="Arial" w:hAnsi="Arial" w:cs="Arial"/>
          <w:color w:val="000000"/>
          <w:shd w:val="clear" w:color="auto" w:fill="FFFFFF"/>
        </w:rPr>
        <w:t xml:space="preserve">Портал «Словари и энциклопедии» [Электронный ресурс]. </w:t>
      </w:r>
      <w:r w:rsidRPr="00D810AD">
        <w:rPr>
          <w:rFonts w:ascii="Arial" w:hAnsi="Arial" w:cs="Arial"/>
          <w:color w:val="000000"/>
          <w:shd w:val="clear" w:color="auto" w:fill="FFFFFF"/>
          <w:lang w:val="en-US"/>
        </w:rPr>
        <w:t>URL</w:t>
      </w:r>
      <w:r w:rsidRPr="00D810AD">
        <w:rPr>
          <w:rFonts w:ascii="Arial" w:hAnsi="Arial" w:cs="Arial"/>
          <w:color w:val="000000"/>
          <w:shd w:val="clear" w:color="auto" w:fill="FFFFFF"/>
        </w:rPr>
        <w:t xml:space="preserve">: </w:t>
      </w:r>
      <w:hyperlink r:id="rId6" w:history="1">
        <w:r w:rsidRPr="00D810AD">
          <w:rPr>
            <w:rStyle w:val="a4"/>
            <w:rFonts w:ascii="Arial" w:hAnsi="Arial" w:cs="Arial"/>
            <w:color w:val="000000" w:themeColor="text1"/>
            <w:lang w:val="en-US"/>
          </w:rPr>
          <w:t>http</w:t>
        </w:r>
        <w:r w:rsidRPr="00D810AD">
          <w:rPr>
            <w:rStyle w:val="a4"/>
            <w:rFonts w:ascii="Arial" w:hAnsi="Arial" w:cs="Arial"/>
            <w:color w:val="000000" w:themeColor="text1"/>
          </w:rPr>
          <w:t>://</w:t>
        </w:r>
        <w:proofErr w:type="spellStart"/>
        <w:r w:rsidRPr="00D810AD">
          <w:rPr>
            <w:rStyle w:val="a4"/>
            <w:rFonts w:ascii="Arial" w:hAnsi="Arial" w:cs="Arial"/>
            <w:color w:val="000000" w:themeColor="text1"/>
            <w:lang w:val="en-US"/>
          </w:rPr>
          <w:t>dic</w:t>
        </w:r>
        <w:proofErr w:type="spellEnd"/>
        <w:r w:rsidRPr="00D810AD">
          <w:rPr>
            <w:rStyle w:val="a4"/>
            <w:rFonts w:ascii="Arial" w:hAnsi="Arial" w:cs="Arial"/>
            <w:color w:val="000000" w:themeColor="text1"/>
          </w:rPr>
          <w:t>.</w:t>
        </w:r>
        <w:r w:rsidRPr="00D810AD">
          <w:rPr>
            <w:rStyle w:val="a4"/>
            <w:rFonts w:ascii="Arial" w:hAnsi="Arial" w:cs="Arial"/>
            <w:color w:val="000000" w:themeColor="text1"/>
            <w:lang w:val="en-US"/>
          </w:rPr>
          <w:t>academic</w:t>
        </w:r>
        <w:r w:rsidRPr="00D810AD">
          <w:rPr>
            <w:rStyle w:val="a4"/>
            <w:rFonts w:ascii="Arial" w:hAnsi="Arial" w:cs="Arial"/>
            <w:color w:val="000000" w:themeColor="text1"/>
          </w:rPr>
          <w:t>.</w:t>
        </w:r>
        <w:proofErr w:type="spellStart"/>
        <w:r w:rsidRPr="00D810AD">
          <w:rPr>
            <w:rStyle w:val="a4"/>
            <w:rFonts w:ascii="Arial" w:hAnsi="Arial" w:cs="Arial"/>
            <w:color w:val="000000" w:themeColor="text1"/>
            <w:lang w:val="en-US"/>
          </w:rPr>
          <w:t>ru</w:t>
        </w:r>
        <w:proofErr w:type="spellEnd"/>
        <w:r w:rsidRPr="00D810AD">
          <w:rPr>
            <w:rStyle w:val="a4"/>
            <w:rFonts w:ascii="Arial" w:hAnsi="Arial" w:cs="Arial"/>
            <w:color w:val="000000" w:themeColor="text1"/>
          </w:rPr>
          <w:t>/</w:t>
        </w:r>
      </w:hyperlink>
      <w:r w:rsidRPr="00D810AD">
        <w:rPr>
          <w:rFonts w:ascii="Arial" w:hAnsi="Arial" w:cs="Arial"/>
          <w:color w:val="000000"/>
          <w:shd w:val="clear" w:color="auto" w:fill="FFFFFF"/>
        </w:rPr>
        <w:t xml:space="preserve"> (дата обращения: 25.06.2016)</w:t>
      </w:r>
    </w:p>
    <w:p w:rsidR="00D810AD" w:rsidRPr="00D810AD" w:rsidRDefault="00D810AD" w:rsidP="00D810AD">
      <w:pPr>
        <w:pStyle w:val="Default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D810AD">
        <w:rPr>
          <w:sz w:val="22"/>
          <w:szCs w:val="22"/>
          <w:shd w:val="clear" w:color="auto" w:fill="FFFFFF"/>
        </w:rPr>
        <w:t xml:space="preserve">Электронная электротехническая библиотека, [Электронный ресурс]. URL: </w:t>
      </w:r>
      <w:r w:rsidRPr="00D810AD">
        <w:rPr>
          <w:sz w:val="22"/>
          <w:szCs w:val="22"/>
        </w:rPr>
        <w:t xml:space="preserve">http://electrolibrary.info/ </w:t>
      </w:r>
      <w:r w:rsidRPr="00D810AD">
        <w:rPr>
          <w:sz w:val="22"/>
          <w:szCs w:val="22"/>
          <w:shd w:val="clear" w:color="auto" w:fill="FFFFFF"/>
        </w:rPr>
        <w:t>(дата обращения: 28.06.2016).</w:t>
      </w:r>
    </w:p>
    <w:p w:rsidR="00D810AD" w:rsidRPr="00D810AD" w:rsidRDefault="00D810AD" w:rsidP="00D810AD">
      <w:pPr>
        <w:pStyle w:val="Default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D810AD">
        <w:rPr>
          <w:sz w:val="22"/>
          <w:szCs w:val="22"/>
          <w:shd w:val="clear" w:color="auto" w:fill="FFFFFF"/>
        </w:rPr>
        <w:t xml:space="preserve">Портал «Электротехника» [Электронный ресурс]. </w:t>
      </w:r>
      <w:r w:rsidRPr="00D810AD">
        <w:rPr>
          <w:sz w:val="22"/>
          <w:szCs w:val="22"/>
          <w:shd w:val="clear" w:color="auto" w:fill="FFFFFF"/>
          <w:lang w:val="en-US"/>
        </w:rPr>
        <w:t>URL</w:t>
      </w:r>
      <w:r w:rsidRPr="00D810AD">
        <w:rPr>
          <w:sz w:val="22"/>
          <w:szCs w:val="22"/>
          <w:shd w:val="clear" w:color="auto" w:fill="FFFFFF"/>
        </w:rPr>
        <w:t xml:space="preserve">: </w:t>
      </w:r>
      <w:r w:rsidRPr="00D810AD">
        <w:rPr>
          <w:sz w:val="22"/>
          <w:szCs w:val="22"/>
          <w:shd w:val="clear" w:color="auto" w:fill="FFFFFF"/>
          <w:lang w:val="en-US"/>
        </w:rPr>
        <w:t>http</w:t>
      </w:r>
      <w:r w:rsidRPr="00D810AD">
        <w:rPr>
          <w:sz w:val="22"/>
          <w:szCs w:val="22"/>
          <w:shd w:val="clear" w:color="auto" w:fill="FFFFFF"/>
        </w:rPr>
        <w:t>://</w:t>
      </w:r>
      <w:r w:rsidRPr="00D810AD">
        <w:rPr>
          <w:sz w:val="22"/>
          <w:szCs w:val="22"/>
          <w:shd w:val="clear" w:color="auto" w:fill="FFFFFF"/>
          <w:lang w:val="en-US"/>
        </w:rPr>
        <w:t>window</w:t>
      </w:r>
      <w:r w:rsidRPr="00D810AD">
        <w:rPr>
          <w:sz w:val="22"/>
          <w:szCs w:val="22"/>
          <w:shd w:val="clear" w:color="auto" w:fill="FFFFFF"/>
        </w:rPr>
        <w:t>.</w:t>
      </w:r>
      <w:proofErr w:type="spellStart"/>
      <w:r w:rsidRPr="00D810AD">
        <w:rPr>
          <w:sz w:val="22"/>
          <w:szCs w:val="22"/>
          <w:shd w:val="clear" w:color="auto" w:fill="FFFFFF"/>
          <w:lang w:val="en-US"/>
        </w:rPr>
        <w:t>edu</w:t>
      </w:r>
      <w:proofErr w:type="spellEnd"/>
      <w:r w:rsidRPr="00D810AD">
        <w:rPr>
          <w:sz w:val="22"/>
          <w:szCs w:val="22"/>
          <w:shd w:val="clear" w:color="auto" w:fill="FFFFFF"/>
        </w:rPr>
        <w:t>.</w:t>
      </w:r>
      <w:proofErr w:type="spellStart"/>
      <w:r w:rsidRPr="00D810AD">
        <w:rPr>
          <w:sz w:val="22"/>
          <w:szCs w:val="22"/>
          <w:shd w:val="clear" w:color="auto" w:fill="FFFFFF"/>
          <w:lang w:val="en-US"/>
        </w:rPr>
        <w:t>ru</w:t>
      </w:r>
      <w:proofErr w:type="spellEnd"/>
      <w:r w:rsidRPr="00D810AD">
        <w:rPr>
          <w:sz w:val="22"/>
          <w:szCs w:val="22"/>
          <w:shd w:val="clear" w:color="auto" w:fill="FFFFFF"/>
        </w:rPr>
        <w:t>/</w:t>
      </w:r>
      <w:r w:rsidRPr="00D810AD">
        <w:rPr>
          <w:sz w:val="22"/>
          <w:szCs w:val="22"/>
          <w:shd w:val="clear" w:color="auto" w:fill="FFFFFF"/>
          <w:lang w:val="en-US"/>
        </w:rPr>
        <w:t>catalog</w:t>
      </w:r>
      <w:r w:rsidRPr="00D810AD">
        <w:rPr>
          <w:sz w:val="22"/>
          <w:szCs w:val="22"/>
          <w:shd w:val="clear" w:color="auto" w:fill="FFFFFF"/>
        </w:rPr>
        <w:t>/?</w:t>
      </w:r>
      <w:r w:rsidRPr="00D810AD">
        <w:rPr>
          <w:sz w:val="22"/>
          <w:szCs w:val="22"/>
          <w:shd w:val="clear" w:color="auto" w:fill="FFFFFF"/>
          <w:lang w:val="en-US"/>
        </w:rPr>
        <w:t>p</w:t>
      </w:r>
      <w:r w:rsidRPr="00D810AD">
        <w:rPr>
          <w:sz w:val="22"/>
          <w:szCs w:val="22"/>
          <w:shd w:val="clear" w:color="auto" w:fill="FFFFFF"/>
        </w:rPr>
        <w:t>_</w:t>
      </w:r>
      <w:proofErr w:type="spellStart"/>
      <w:r w:rsidRPr="00D810AD">
        <w:rPr>
          <w:sz w:val="22"/>
          <w:szCs w:val="22"/>
          <w:shd w:val="clear" w:color="auto" w:fill="FFFFFF"/>
          <w:lang w:val="en-US"/>
        </w:rPr>
        <w:t>rubr</w:t>
      </w:r>
      <w:proofErr w:type="spellEnd"/>
      <w:r w:rsidRPr="00D810AD">
        <w:rPr>
          <w:sz w:val="22"/>
          <w:szCs w:val="22"/>
          <w:shd w:val="clear" w:color="auto" w:fill="FFFFFF"/>
        </w:rPr>
        <w:t>=2.2.75.30 (дата обращения: 28.06.2016).</w:t>
      </w:r>
    </w:p>
    <w:p w:rsidR="00D810AD" w:rsidRPr="00D810AD" w:rsidRDefault="00D810AD" w:rsidP="00D810AD">
      <w:pPr>
        <w:pStyle w:val="Default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D810AD">
        <w:rPr>
          <w:sz w:val="22"/>
          <w:szCs w:val="22"/>
          <w:shd w:val="clear" w:color="auto" w:fill="FFFFFF"/>
        </w:rPr>
        <w:t xml:space="preserve">Портал «Библиотека юного исследователя» [Электронный ресурс]. </w:t>
      </w:r>
      <w:r w:rsidRPr="00D810AD">
        <w:rPr>
          <w:sz w:val="22"/>
          <w:szCs w:val="22"/>
          <w:shd w:val="clear" w:color="auto" w:fill="FFFFFF"/>
          <w:lang w:val="en-US"/>
        </w:rPr>
        <w:t>URL</w:t>
      </w:r>
      <w:r w:rsidRPr="00D810AD">
        <w:rPr>
          <w:sz w:val="22"/>
          <w:szCs w:val="22"/>
          <w:shd w:val="clear" w:color="auto" w:fill="FFFFFF"/>
        </w:rPr>
        <w:t xml:space="preserve">: </w:t>
      </w:r>
      <w:r w:rsidRPr="00D810AD">
        <w:rPr>
          <w:sz w:val="22"/>
          <w:szCs w:val="22"/>
        </w:rPr>
        <w:t xml:space="preserve">http://nplit.ru/books/ </w:t>
      </w:r>
      <w:r w:rsidRPr="00D810AD">
        <w:rPr>
          <w:sz w:val="22"/>
          <w:szCs w:val="22"/>
          <w:shd w:val="clear" w:color="auto" w:fill="FFFFFF"/>
        </w:rPr>
        <w:t>(дата обращения: 28.06.2016).</w:t>
      </w:r>
    </w:p>
    <w:p w:rsidR="00D810AD" w:rsidRPr="00D810AD" w:rsidRDefault="00D810AD" w:rsidP="00D810AD">
      <w:pPr>
        <w:pStyle w:val="Default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D810AD">
        <w:rPr>
          <w:sz w:val="22"/>
          <w:szCs w:val="22"/>
          <w:shd w:val="clear" w:color="auto" w:fill="FFFFFF"/>
        </w:rPr>
        <w:t xml:space="preserve">Научная библиотека (информатика, математика, физика) [Электронный ресурс]. </w:t>
      </w:r>
      <w:r w:rsidRPr="00D810AD">
        <w:rPr>
          <w:sz w:val="22"/>
          <w:szCs w:val="22"/>
          <w:shd w:val="clear" w:color="auto" w:fill="FFFFFF"/>
          <w:lang w:val="en-US"/>
        </w:rPr>
        <w:t>URL</w:t>
      </w:r>
      <w:r w:rsidRPr="00D810AD">
        <w:rPr>
          <w:sz w:val="22"/>
          <w:szCs w:val="22"/>
          <w:shd w:val="clear" w:color="auto" w:fill="FFFFFF"/>
        </w:rPr>
        <w:t>: http://alnam.ru/ (дата обращения: 28.06.2016).</w:t>
      </w:r>
    </w:p>
    <w:p w:rsidR="00D810AD" w:rsidRPr="00D810AD" w:rsidRDefault="00D810AD" w:rsidP="00D810AD">
      <w:pPr>
        <w:pStyle w:val="Default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n-US"/>
        </w:rPr>
      </w:pPr>
      <w:r w:rsidRPr="00D810AD">
        <w:rPr>
          <w:sz w:val="22"/>
          <w:szCs w:val="22"/>
          <w:shd w:val="clear" w:color="auto" w:fill="FFFFFF"/>
        </w:rPr>
        <w:t xml:space="preserve">Библиотека юного конструктора [Электронный ресурс]. </w:t>
      </w:r>
      <w:r w:rsidRPr="00D810AD">
        <w:rPr>
          <w:sz w:val="22"/>
          <w:szCs w:val="22"/>
          <w:shd w:val="clear" w:color="auto" w:fill="FFFFFF"/>
          <w:lang w:val="en-US"/>
        </w:rPr>
        <w:t xml:space="preserve">URL: </w:t>
      </w:r>
    </w:p>
    <w:p w:rsidR="00D810AD" w:rsidRPr="00D810AD" w:rsidRDefault="00D810AD" w:rsidP="00D810AD">
      <w:pPr>
        <w:pStyle w:val="Default"/>
        <w:spacing w:line="360" w:lineRule="auto"/>
        <w:ind w:left="720"/>
        <w:jc w:val="both"/>
        <w:rPr>
          <w:sz w:val="22"/>
          <w:szCs w:val="22"/>
          <w:shd w:val="clear" w:color="auto" w:fill="FFFFFF"/>
          <w:lang w:val="en-US"/>
        </w:rPr>
      </w:pPr>
      <w:r w:rsidRPr="00D810AD">
        <w:rPr>
          <w:sz w:val="22"/>
          <w:szCs w:val="22"/>
          <w:shd w:val="clear" w:color="auto" w:fill="FFFFFF"/>
          <w:lang w:val="en-US"/>
        </w:rPr>
        <w:t>http://publ.lib.ru/ARCHIVES/B/''Biblioteka_yunogo_konstruktora''/_''Biblioteka_yunogo_konstruktora''.html</w:t>
      </w:r>
    </w:p>
    <w:p w:rsidR="00D810AD" w:rsidRPr="00D810AD" w:rsidRDefault="00D810AD" w:rsidP="00D810AD">
      <w:pPr>
        <w:pStyle w:val="Default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D810AD">
        <w:rPr>
          <w:sz w:val="22"/>
          <w:szCs w:val="22"/>
          <w:shd w:val="clear" w:color="auto" w:fill="FFFFFF"/>
        </w:rPr>
        <w:t xml:space="preserve">Энциклопедия юного физика [Электронный ресурс]. </w:t>
      </w:r>
      <w:r w:rsidRPr="00D810AD">
        <w:rPr>
          <w:sz w:val="22"/>
          <w:szCs w:val="22"/>
          <w:shd w:val="clear" w:color="auto" w:fill="FFFFFF"/>
          <w:lang w:val="en-US"/>
        </w:rPr>
        <w:t>URL</w:t>
      </w:r>
      <w:r w:rsidRPr="00D810AD">
        <w:rPr>
          <w:sz w:val="22"/>
          <w:szCs w:val="22"/>
          <w:shd w:val="clear" w:color="auto" w:fill="FFFFFF"/>
        </w:rPr>
        <w:t xml:space="preserve">: </w:t>
      </w:r>
      <w:r w:rsidRPr="00D810AD">
        <w:rPr>
          <w:sz w:val="22"/>
          <w:szCs w:val="22"/>
          <w:shd w:val="clear" w:color="auto" w:fill="FFFFFF"/>
          <w:lang w:val="en-US"/>
        </w:rPr>
        <w:t>http</w:t>
      </w:r>
      <w:r w:rsidRPr="00D810AD">
        <w:rPr>
          <w:sz w:val="22"/>
          <w:szCs w:val="22"/>
          <w:shd w:val="clear" w:color="auto" w:fill="FFFFFF"/>
        </w:rPr>
        <w:t>://</w:t>
      </w:r>
      <w:proofErr w:type="spellStart"/>
      <w:r w:rsidRPr="00D810AD">
        <w:rPr>
          <w:sz w:val="22"/>
          <w:szCs w:val="22"/>
          <w:shd w:val="clear" w:color="auto" w:fill="FFFFFF"/>
          <w:lang w:val="en-US"/>
        </w:rPr>
        <w:t>padaread</w:t>
      </w:r>
      <w:proofErr w:type="spellEnd"/>
      <w:r w:rsidRPr="00D810AD">
        <w:rPr>
          <w:sz w:val="22"/>
          <w:szCs w:val="22"/>
          <w:shd w:val="clear" w:color="auto" w:fill="FFFFFF"/>
        </w:rPr>
        <w:t>.</w:t>
      </w:r>
      <w:r w:rsidRPr="00D810AD">
        <w:rPr>
          <w:sz w:val="22"/>
          <w:szCs w:val="22"/>
          <w:shd w:val="clear" w:color="auto" w:fill="FFFFFF"/>
          <w:lang w:val="en-US"/>
        </w:rPr>
        <w:t>com</w:t>
      </w:r>
      <w:r w:rsidRPr="00D810AD">
        <w:rPr>
          <w:sz w:val="22"/>
          <w:szCs w:val="22"/>
          <w:shd w:val="clear" w:color="auto" w:fill="FFFFFF"/>
        </w:rPr>
        <w:t>/?</w:t>
      </w:r>
      <w:r w:rsidRPr="00D810AD">
        <w:rPr>
          <w:sz w:val="22"/>
          <w:szCs w:val="22"/>
          <w:shd w:val="clear" w:color="auto" w:fill="FFFFFF"/>
          <w:lang w:val="en-US"/>
        </w:rPr>
        <w:t>book</w:t>
      </w:r>
      <w:r w:rsidRPr="00D810AD">
        <w:rPr>
          <w:sz w:val="22"/>
          <w:szCs w:val="22"/>
          <w:shd w:val="clear" w:color="auto" w:fill="FFFFFF"/>
        </w:rPr>
        <w:t>=18526&amp;</w:t>
      </w:r>
      <w:proofErr w:type="spellStart"/>
      <w:r w:rsidRPr="00D810AD">
        <w:rPr>
          <w:sz w:val="22"/>
          <w:szCs w:val="22"/>
          <w:shd w:val="clear" w:color="auto" w:fill="FFFFFF"/>
          <w:lang w:val="en-US"/>
        </w:rPr>
        <w:t>pg</w:t>
      </w:r>
      <w:proofErr w:type="spellEnd"/>
      <w:r w:rsidRPr="00D810AD">
        <w:rPr>
          <w:sz w:val="22"/>
          <w:szCs w:val="22"/>
          <w:shd w:val="clear" w:color="auto" w:fill="FFFFFF"/>
        </w:rPr>
        <w:t>=1 (дата обращения: 28.06.2016).</w:t>
      </w:r>
    </w:p>
    <w:p w:rsidR="00D810AD" w:rsidRPr="00D57941" w:rsidRDefault="00D810AD" w:rsidP="00EC7F6C">
      <w:pPr>
        <w:pStyle w:val="Default"/>
        <w:numPr>
          <w:ilvl w:val="0"/>
          <w:numId w:val="4"/>
        </w:numPr>
        <w:spacing w:line="360" w:lineRule="auto"/>
        <w:ind w:left="714" w:hanging="357"/>
        <w:jc w:val="both"/>
        <w:rPr>
          <w:sz w:val="22"/>
          <w:szCs w:val="22"/>
        </w:rPr>
      </w:pPr>
      <w:r w:rsidRPr="00D810AD">
        <w:rPr>
          <w:sz w:val="22"/>
          <w:szCs w:val="22"/>
        </w:rPr>
        <w:t xml:space="preserve">Основы робототехники </w:t>
      </w:r>
      <w:r w:rsidRPr="00D810AD">
        <w:rPr>
          <w:sz w:val="22"/>
          <w:szCs w:val="22"/>
          <w:shd w:val="clear" w:color="auto" w:fill="FFFFFF"/>
        </w:rPr>
        <w:t xml:space="preserve">[Электронный ресурс]. </w:t>
      </w:r>
      <w:r w:rsidRPr="00D810AD">
        <w:rPr>
          <w:sz w:val="22"/>
          <w:szCs w:val="22"/>
          <w:shd w:val="clear" w:color="auto" w:fill="FFFFFF"/>
          <w:lang w:val="en-US"/>
        </w:rPr>
        <w:t>URL</w:t>
      </w:r>
      <w:r w:rsidRPr="00D810AD">
        <w:rPr>
          <w:sz w:val="22"/>
          <w:szCs w:val="22"/>
          <w:shd w:val="clear" w:color="auto" w:fill="FFFFFF"/>
        </w:rPr>
        <w:t xml:space="preserve">: </w:t>
      </w:r>
      <w:r w:rsidRPr="00D810AD">
        <w:rPr>
          <w:sz w:val="22"/>
          <w:szCs w:val="22"/>
          <w:lang w:val="en-US"/>
        </w:rPr>
        <w:t>http</w:t>
      </w:r>
      <w:r w:rsidRPr="00D810AD">
        <w:rPr>
          <w:sz w:val="22"/>
          <w:szCs w:val="22"/>
        </w:rPr>
        <w:t>://</w:t>
      </w:r>
      <w:proofErr w:type="spellStart"/>
      <w:r w:rsidRPr="00D810AD">
        <w:rPr>
          <w:sz w:val="22"/>
          <w:szCs w:val="22"/>
          <w:lang w:val="en-US"/>
        </w:rPr>
        <w:t>padaread</w:t>
      </w:r>
      <w:proofErr w:type="spellEnd"/>
      <w:r w:rsidRPr="00D810AD">
        <w:rPr>
          <w:sz w:val="22"/>
          <w:szCs w:val="22"/>
        </w:rPr>
        <w:t>.</w:t>
      </w:r>
      <w:r w:rsidRPr="00D810AD">
        <w:rPr>
          <w:sz w:val="22"/>
          <w:szCs w:val="22"/>
          <w:lang w:val="en-US"/>
        </w:rPr>
        <w:t>com</w:t>
      </w:r>
      <w:r w:rsidRPr="00D810AD">
        <w:rPr>
          <w:sz w:val="22"/>
          <w:szCs w:val="22"/>
        </w:rPr>
        <w:t>/?</w:t>
      </w:r>
      <w:r w:rsidRPr="00D810AD">
        <w:rPr>
          <w:sz w:val="22"/>
          <w:szCs w:val="22"/>
          <w:lang w:val="en-US"/>
        </w:rPr>
        <w:t>book</w:t>
      </w:r>
      <w:r w:rsidRPr="00D810AD">
        <w:rPr>
          <w:sz w:val="22"/>
          <w:szCs w:val="22"/>
        </w:rPr>
        <w:t>=3159&amp;</w:t>
      </w:r>
      <w:proofErr w:type="spellStart"/>
      <w:r w:rsidRPr="00D810AD">
        <w:rPr>
          <w:sz w:val="22"/>
          <w:szCs w:val="22"/>
          <w:lang w:val="en-US"/>
        </w:rPr>
        <w:t>pg</w:t>
      </w:r>
      <w:proofErr w:type="spellEnd"/>
      <w:r w:rsidRPr="00D810AD">
        <w:rPr>
          <w:sz w:val="22"/>
          <w:szCs w:val="22"/>
        </w:rPr>
        <w:t xml:space="preserve">=7 </w:t>
      </w:r>
      <w:r w:rsidR="00D57941">
        <w:rPr>
          <w:sz w:val="22"/>
          <w:szCs w:val="22"/>
          <w:shd w:val="clear" w:color="auto" w:fill="FFFFFF"/>
        </w:rPr>
        <w:t>(дата обращения: 28.06.2016).</w:t>
      </w:r>
    </w:p>
    <w:sectPr w:rsidR="00D810AD" w:rsidRPr="00D57941" w:rsidSect="00877260">
      <w:pgSz w:w="12240" w:h="16340"/>
      <w:pgMar w:top="1400" w:right="567" w:bottom="567" w:left="90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36592"/>
    <w:multiLevelType w:val="hybridMultilevel"/>
    <w:tmpl w:val="C5AC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4739B"/>
    <w:multiLevelType w:val="hybridMultilevel"/>
    <w:tmpl w:val="8B303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D61BB"/>
    <w:multiLevelType w:val="hybridMultilevel"/>
    <w:tmpl w:val="DEA873A4"/>
    <w:lvl w:ilvl="0" w:tplc="EFA04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D4195"/>
    <w:multiLevelType w:val="hybridMultilevel"/>
    <w:tmpl w:val="EF622848"/>
    <w:lvl w:ilvl="0" w:tplc="03460F3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92F"/>
    <w:rsid w:val="00006044"/>
    <w:rsid w:val="000F6435"/>
    <w:rsid w:val="001229A1"/>
    <w:rsid w:val="00136768"/>
    <w:rsid w:val="001450E2"/>
    <w:rsid w:val="00266AD2"/>
    <w:rsid w:val="0033611E"/>
    <w:rsid w:val="00551859"/>
    <w:rsid w:val="005807AB"/>
    <w:rsid w:val="0061492F"/>
    <w:rsid w:val="00617B41"/>
    <w:rsid w:val="00625084"/>
    <w:rsid w:val="00641B3D"/>
    <w:rsid w:val="006F581E"/>
    <w:rsid w:val="00702BF6"/>
    <w:rsid w:val="00707628"/>
    <w:rsid w:val="00792ACE"/>
    <w:rsid w:val="00877260"/>
    <w:rsid w:val="008C25DC"/>
    <w:rsid w:val="008F330C"/>
    <w:rsid w:val="00B316E1"/>
    <w:rsid w:val="00B34A02"/>
    <w:rsid w:val="00B61A24"/>
    <w:rsid w:val="00BF01F6"/>
    <w:rsid w:val="00BF41F7"/>
    <w:rsid w:val="00C70FB4"/>
    <w:rsid w:val="00D55FEE"/>
    <w:rsid w:val="00D57941"/>
    <w:rsid w:val="00D810AD"/>
    <w:rsid w:val="00D928CC"/>
    <w:rsid w:val="00DB3012"/>
    <w:rsid w:val="00EC7F6C"/>
    <w:rsid w:val="00F36E59"/>
    <w:rsid w:val="00F93284"/>
    <w:rsid w:val="00FC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879D2C-B3A1-4C7C-9C9F-5E597E9C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F64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">
    <w:name w:val="w"/>
    <w:basedOn w:val="a0"/>
    <w:rsid w:val="00D55FEE"/>
  </w:style>
  <w:style w:type="paragraph" w:styleId="a3">
    <w:name w:val="List Paragraph"/>
    <w:basedOn w:val="a"/>
    <w:uiPriority w:val="34"/>
    <w:qFormat/>
    <w:rsid w:val="00D55FEE"/>
    <w:pPr>
      <w:ind w:left="720"/>
      <w:contextualSpacing/>
    </w:pPr>
  </w:style>
  <w:style w:type="character" w:customStyle="1" w:styleId="apple-converted-space">
    <w:name w:val="apple-converted-space"/>
    <w:basedOn w:val="a0"/>
    <w:rsid w:val="005807AB"/>
  </w:style>
  <w:style w:type="character" w:styleId="a4">
    <w:name w:val="Hyperlink"/>
    <w:basedOn w:val="a0"/>
    <w:uiPriority w:val="99"/>
    <w:unhideWhenUsed/>
    <w:rsid w:val="005807AB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792A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9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ic.academic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F7347-5AE4-49FA-8533-CAAD6F034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Дмитрий Устинский</cp:lastModifiedBy>
  <cp:revision>21</cp:revision>
  <dcterms:created xsi:type="dcterms:W3CDTF">2016-06-29T04:21:00Z</dcterms:created>
  <dcterms:modified xsi:type="dcterms:W3CDTF">2016-10-07T07:03:00Z</dcterms:modified>
</cp:coreProperties>
</file>