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55FCC" w:rsidRPr="00855FCC" w:rsidRDefault="00855FCC" w:rsidP="00855FCC">
      <w:pPr>
        <w:spacing w:after="0" w:line="335" w:lineRule="atLeast"/>
        <w:rPr>
          <w:rFonts w:ascii="Times New Roman" w:eastAsia="Times New Roman" w:hAnsi="Times New Roman" w:cs="Times New Roman"/>
          <w:color w:val="262626"/>
          <w:sz w:val="23"/>
          <w:szCs w:val="23"/>
          <w:lang w:eastAsia="ru-RU"/>
        </w:rPr>
      </w:pPr>
      <w:r w:rsidRPr="00855FCC">
        <w:rPr>
          <w:rFonts w:ascii="Times New Roman" w:eastAsia="Times New Roman" w:hAnsi="Times New Roman" w:cs="Times New Roman"/>
          <w:color w:val="262626"/>
          <w:sz w:val="23"/>
          <w:szCs w:val="23"/>
          <w:lang w:eastAsia="ru-RU"/>
        </w:rPr>
        <w:t>SYNERGOS-Ω.DOCX</w:t>
      </w:r>
    </w:p>
    <w:p w:rsidR="00855FCC" w:rsidRPr="00855FCC" w:rsidRDefault="00855FCC" w:rsidP="00855FCC">
      <w:pPr>
        <w:spacing w:after="0" w:line="285" w:lineRule="atLeast"/>
        <w:rPr>
          <w:rFonts w:ascii="Times New Roman" w:eastAsia="Times New Roman" w:hAnsi="Times New Roman" w:cs="Times New Roman"/>
          <w:color w:val="BBBBBB"/>
          <w:sz w:val="20"/>
          <w:szCs w:val="20"/>
          <w:lang w:eastAsia="ru-RU"/>
        </w:rPr>
      </w:pPr>
      <w:r w:rsidRPr="00855FCC">
        <w:rPr>
          <w:rFonts w:ascii="Times New Roman" w:eastAsia="Times New Roman" w:hAnsi="Times New Roman" w:cs="Times New Roman"/>
          <w:color w:val="BBBBBB"/>
          <w:sz w:val="20"/>
          <w:szCs w:val="20"/>
          <w:lang w:eastAsia="ru-RU"/>
        </w:rPr>
        <w:t>DOCX 278.88KB</w:t>
      </w:r>
    </w:p>
    <w:p w:rsidR="00855FCC" w:rsidRPr="00855FCC" w:rsidRDefault="00855FCC" w:rsidP="00855FCC">
      <w:pPr>
        <w:spacing w:after="0" w:line="335" w:lineRule="atLeast"/>
        <w:rPr>
          <w:rFonts w:ascii="Times New Roman" w:eastAsia="Times New Roman" w:hAnsi="Times New Roman" w:cs="Times New Roman"/>
          <w:color w:val="262626"/>
          <w:sz w:val="23"/>
          <w:szCs w:val="23"/>
          <w:lang w:eastAsia="ru-RU"/>
        </w:rPr>
      </w:pPr>
      <w:r w:rsidRPr="00855FCC">
        <w:rPr>
          <w:rFonts w:ascii="Times New Roman" w:eastAsia="Times New Roman" w:hAnsi="Times New Roman" w:cs="Times New Roman"/>
          <w:color w:val="262626"/>
          <w:sz w:val="23"/>
          <w:szCs w:val="23"/>
          <w:lang w:eastAsia="ru-RU"/>
        </w:rPr>
        <w:t>csv (малый).docx</w:t>
      </w:r>
    </w:p>
    <w:p w:rsidR="00855FCC" w:rsidRPr="00855FCC" w:rsidRDefault="00855FCC" w:rsidP="00855FCC">
      <w:pPr>
        <w:spacing w:after="0" w:line="285" w:lineRule="atLeast"/>
        <w:rPr>
          <w:rFonts w:ascii="Times New Roman" w:eastAsia="Times New Roman" w:hAnsi="Times New Roman" w:cs="Times New Roman"/>
          <w:color w:val="BBBBBB"/>
          <w:sz w:val="20"/>
          <w:szCs w:val="20"/>
          <w:lang w:val="en-US" w:eastAsia="ru-RU"/>
        </w:rPr>
      </w:pPr>
      <w:r w:rsidRPr="00855FCC">
        <w:rPr>
          <w:rFonts w:ascii="Times New Roman" w:eastAsia="Times New Roman" w:hAnsi="Times New Roman" w:cs="Times New Roman"/>
          <w:color w:val="BBBBBB"/>
          <w:sz w:val="20"/>
          <w:szCs w:val="20"/>
          <w:lang w:val="en-US" w:eastAsia="ru-RU"/>
        </w:rPr>
        <w:t>DOCX 10.58KB</w:t>
      </w:r>
    </w:p>
    <w:p w:rsidR="00855FCC" w:rsidRPr="00855FCC" w:rsidRDefault="00855FCC" w:rsidP="00855FCC">
      <w:pPr>
        <w:spacing w:after="0" w:line="335" w:lineRule="atLeast"/>
        <w:rPr>
          <w:rFonts w:ascii="Times New Roman" w:eastAsia="Times New Roman" w:hAnsi="Times New Roman" w:cs="Times New Roman"/>
          <w:color w:val="262626"/>
          <w:sz w:val="23"/>
          <w:szCs w:val="23"/>
          <w:lang w:val="en-US" w:eastAsia="ru-RU"/>
        </w:rPr>
      </w:pPr>
      <w:r w:rsidRPr="00855FCC">
        <w:rPr>
          <w:rFonts w:ascii="Times New Roman" w:eastAsia="Times New Roman" w:hAnsi="Times New Roman" w:cs="Times New Roman"/>
          <w:color w:val="262626"/>
          <w:sz w:val="23"/>
          <w:szCs w:val="23"/>
          <w:lang w:eastAsia="ru-RU"/>
        </w:rPr>
        <w:t>Ω</w:t>
      </w:r>
      <w:r w:rsidRPr="00855FCC">
        <w:rPr>
          <w:rFonts w:ascii="Times New Roman" w:eastAsia="Times New Roman" w:hAnsi="Times New Roman" w:cs="Times New Roman"/>
          <w:color w:val="262626"/>
          <w:sz w:val="23"/>
          <w:szCs w:val="23"/>
          <w:lang w:val="en-US" w:eastAsia="ru-RU"/>
        </w:rPr>
        <w:t>-PASSPORT (</w:t>
      </w:r>
      <w:r w:rsidRPr="00855FCC">
        <w:rPr>
          <w:rFonts w:ascii="Times New Roman" w:eastAsia="Times New Roman" w:hAnsi="Times New Roman" w:cs="Times New Roman"/>
          <w:color w:val="262626"/>
          <w:sz w:val="23"/>
          <w:szCs w:val="23"/>
          <w:lang w:eastAsia="ru-RU"/>
        </w:rPr>
        <w:t>малый</w:t>
      </w:r>
      <w:r w:rsidRPr="00855FCC">
        <w:rPr>
          <w:rFonts w:ascii="Times New Roman" w:eastAsia="Times New Roman" w:hAnsi="Times New Roman" w:cs="Times New Roman"/>
          <w:color w:val="262626"/>
          <w:sz w:val="23"/>
          <w:szCs w:val="23"/>
          <w:lang w:val="en-US" w:eastAsia="ru-RU"/>
        </w:rPr>
        <w:t>).docx</w:t>
      </w:r>
    </w:p>
    <w:p w:rsidR="00855FCC" w:rsidRPr="00855FCC" w:rsidRDefault="00855FCC" w:rsidP="00855FCC">
      <w:pPr>
        <w:spacing w:after="0" w:line="285" w:lineRule="atLeast"/>
        <w:rPr>
          <w:rFonts w:ascii="Times New Roman" w:eastAsia="Times New Roman" w:hAnsi="Times New Roman" w:cs="Times New Roman"/>
          <w:color w:val="BBBBBB"/>
          <w:sz w:val="20"/>
          <w:szCs w:val="20"/>
          <w:lang w:val="en-US" w:eastAsia="ru-RU"/>
        </w:rPr>
      </w:pPr>
      <w:r w:rsidRPr="00855FCC">
        <w:rPr>
          <w:rFonts w:ascii="Times New Roman" w:eastAsia="Times New Roman" w:hAnsi="Times New Roman" w:cs="Times New Roman"/>
          <w:color w:val="BBBBBB"/>
          <w:sz w:val="20"/>
          <w:szCs w:val="20"/>
          <w:lang w:val="en-US" w:eastAsia="ru-RU"/>
        </w:rPr>
        <w:t>DOCX 16.74KB</w:t>
      </w:r>
    </w:p>
    <w:p w:rsidR="00855FCC" w:rsidRPr="00855FCC" w:rsidRDefault="00855FCC" w:rsidP="00855FCC">
      <w:pPr>
        <w:spacing w:after="0" w:line="335" w:lineRule="atLeast"/>
        <w:rPr>
          <w:rFonts w:ascii="Times New Roman" w:eastAsia="Times New Roman" w:hAnsi="Times New Roman" w:cs="Times New Roman"/>
          <w:color w:val="262626"/>
          <w:sz w:val="23"/>
          <w:szCs w:val="23"/>
          <w:lang w:val="en-US" w:eastAsia="ru-RU"/>
        </w:rPr>
      </w:pPr>
      <w:r w:rsidRPr="00855FCC">
        <w:rPr>
          <w:rFonts w:ascii="Times New Roman" w:eastAsia="Times New Roman" w:hAnsi="Times New Roman" w:cs="Times New Roman"/>
          <w:color w:val="262626"/>
          <w:sz w:val="23"/>
          <w:szCs w:val="23"/>
          <w:lang w:eastAsia="ru-RU"/>
        </w:rPr>
        <w:t>время</w:t>
      </w:r>
      <w:r w:rsidRPr="00855FCC">
        <w:rPr>
          <w:rFonts w:ascii="Times New Roman" w:eastAsia="Times New Roman" w:hAnsi="Times New Roman" w:cs="Times New Roman"/>
          <w:color w:val="262626"/>
          <w:sz w:val="23"/>
          <w:szCs w:val="23"/>
          <w:lang w:val="en-US" w:eastAsia="ru-RU"/>
        </w:rPr>
        <w:t xml:space="preserve"> (</w:t>
      </w:r>
      <w:r w:rsidRPr="00855FCC">
        <w:rPr>
          <w:rFonts w:ascii="Times New Roman" w:eastAsia="Times New Roman" w:hAnsi="Times New Roman" w:cs="Times New Roman"/>
          <w:color w:val="262626"/>
          <w:sz w:val="23"/>
          <w:szCs w:val="23"/>
          <w:lang w:eastAsia="ru-RU"/>
        </w:rPr>
        <w:t>малый</w:t>
      </w:r>
      <w:r w:rsidRPr="00855FCC">
        <w:rPr>
          <w:rFonts w:ascii="Times New Roman" w:eastAsia="Times New Roman" w:hAnsi="Times New Roman" w:cs="Times New Roman"/>
          <w:color w:val="262626"/>
          <w:sz w:val="23"/>
          <w:szCs w:val="23"/>
          <w:lang w:val="en-US" w:eastAsia="ru-RU"/>
        </w:rPr>
        <w:t>).docx</w:t>
      </w:r>
    </w:p>
    <w:p w:rsidR="00855FCC" w:rsidRPr="00855FCC" w:rsidRDefault="00855FCC" w:rsidP="00855FCC">
      <w:pPr>
        <w:spacing w:after="0" w:line="285" w:lineRule="atLeast"/>
        <w:rPr>
          <w:rFonts w:ascii="Times New Roman" w:eastAsia="Times New Roman" w:hAnsi="Times New Roman" w:cs="Times New Roman"/>
          <w:color w:val="BBBBBB"/>
          <w:sz w:val="20"/>
          <w:szCs w:val="20"/>
          <w:lang w:val="en-US" w:eastAsia="ru-RU"/>
        </w:rPr>
      </w:pPr>
      <w:r w:rsidRPr="00855FCC">
        <w:rPr>
          <w:rFonts w:ascii="Times New Roman" w:eastAsia="Times New Roman" w:hAnsi="Times New Roman" w:cs="Times New Roman"/>
          <w:color w:val="BBBBBB"/>
          <w:sz w:val="20"/>
          <w:szCs w:val="20"/>
          <w:lang w:val="en-US" w:eastAsia="ru-RU"/>
        </w:rPr>
        <w:t>DOCX 10.03KB</w:t>
      </w:r>
    </w:p>
    <w:p w:rsidR="00855FCC" w:rsidRPr="00855FCC" w:rsidRDefault="00855FCC" w:rsidP="00855FCC">
      <w:pPr>
        <w:spacing w:after="0" w:line="335" w:lineRule="atLeast"/>
        <w:rPr>
          <w:rFonts w:ascii="Times New Roman" w:eastAsia="Times New Roman" w:hAnsi="Times New Roman" w:cs="Times New Roman"/>
          <w:color w:val="262626"/>
          <w:sz w:val="23"/>
          <w:szCs w:val="23"/>
          <w:lang w:val="en-US" w:eastAsia="ru-RU"/>
        </w:rPr>
      </w:pPr>
      <w:r w:rsidRPr="00855FCC">
        <w:rPr>
          <w:rFonts w:ascii="Times New Roman" w:eastAsia="Times New Roman" w:hAnsi="Times New Roman" w:cs="Times New Roman"/>
          <w:color w:val="262626"/>
          <w:sz w:val="23"/>
          <w:szCs w:val="23"/>
          <w:lang w:eastAsia="ru-RU"/>
        </w:rPr>
        <w:t>Дешефратор</w:t>
      </w:r>
      <w:r w:rsidRPr="00855FCC">
        <w:rPr>
          <w:rFonts w:ascii="Times New Roman" w:eastAsia="Times New Roman" w:hAnsi="Times New Roman" w:cs="Times New Roman"/>
          <w:color w:val="262626"/>
          <w:sz w:val="23"/>
          <w:szCs w:val="23"/>
          <w:lang w:val="en-US" w:eastAsia="ru-RU"/>
        </w:rPr>
        <w:t xml:space="preserve"> (</w:t>
      </w:r>
      <w:r w:rsidRPr="00855FCC">
        <w:rPr>
          <w:rFonts w:ascii="Times New Roman" w:eastAsia="Times New Roman" w:hAnsi="Times New Roman" w:cs="Times New Roman"/>
          <w:color w:val="262626"/>
          <w:sz w:val="23"/>
          <w:szCs w:val="23"/>
          <w:lang w:eastAsia="ru-RU"/>
        </w:rPr>
        <w:t>малый</w:t>
      </w:r>
      <w:r w:rsidRPr="00855FCC">
        <w:rPr>
          <w:rFonts w:ascii="Times New Roman" w:eastAsia="Times New Roman" w:hAnsi="Times New Roman" w:cs="Times New Roman"/>
          <w:color w:val="262626"/>
          <w:sz w:val="23"/>
          <w:szCs w:val="23"/>
          <w:lang w:val="en-US" w:eastAsia="ru-RU"/>
        </w:rPr>
        <w:t>).DOCX</w:t>
      </w:r>
    </w:p>
    <w:p w:rsidR="00855FCC" w:rsidRPr="00855FCC" w:rsidRDefault="00855FCC" w:rsidP="00855FCC">
      <w:pPr>
        <w:spacing w:after="0" w:line="285" w:lineRule="atLeast"/>
        <w:rPr>
          <w:rFonts w:ascii="Times New Roman" w:eastAsia="Times New Roman" w:hAnsi="Times New Roman" w:cs="Times New Roman"/>
          <w:color w:val="BBBBBB"/>
          <w:sz w:val="20"/>
          <w:szCs w:val="20"/>
          <w:lang w:val="en-US" w:eastAsia="ru-RU"/>
        </w:rPr>
      </w:pPr>
      <w:r w:rsidRPr="00855FCC">
        <w:rPr>
          <w:rFonts w:ascii="Times New Roman" w:eastAsia="Times New Roman" w:hAnsi="Times New Roman" w:cs="Times New Roman"/>
          <w:color w:val="BBBBBB"/>
          <w:sz w:val="20"/>
          <w:szCs w:val="20"/>
          <w:lang w:val="en-US" w:eastAsia="ru-RU"/>
        </w:rPr>
        <w:t>DOCX 23.68KB</w:t>
      </w:r>
    </w:p>
    <w:p w:rsidR="00855FCC" w:rsidRPr="00855FCC" w:rsidRDefault="00855FCC" w:rsidP="00855FCC">
      <w:pPr>
        <w:spacing w:after="0" w:line="335" w:lineRule="atLeast"/>
        <w:rPr>
          <w:rFonts w:ascii="Times New Roman" w:eastAsia="Times New Roman" w:hAnsi="Times New Roman" w:cs="Times New Roman"/>
          <w:color w:val="262626"/>
          <w:sz w:val="23"/>
          <w:szCs w:val="23"/>
          <w:lang w:val="en-US" w:eastAsia="ru-RU"/>
        </w:rPr>
      </w:pPr>
      <w:r w:rsidRPr="00855FCC">
        <w:rPr>
          <w:rFonts w:ascii="Times New Roman" w:eastAsia="Times New Roman" w:hAnsi="Times New Roman" w:cs="Times New Roman"/>
          <w:color w:val="262626"/>
          <w:sz w:val="23"/>
          <w:szCs w:val="23"/>
          <w:lang w:eastAsia="ru-RU"/>
        </w:rPr>
        <w:t>Подмена</w:t>
      </w:r>
      <w:r w:rsidRPr="00855FCC">
        <w:rPr>
          <w:rFonts w:ascii="Times New Roman" w:eastAsia="Times New Roman" w:hAnsi="Times New Roman" w:cs="Times New Roman"/>
          <w:color w:val="262626"/>
          <w:sz w:val="23"/>
          <w:szCs w:val="23"/>
          <w:lang w:val="en-US" w:eastAsia="ru-RU"/>
        </w:rPr>
        <w:t xml:space="preserve"> (</w:t>
      </w:r>
      <w:r w:rsidRPr="00855FCC">
        <w:rPr>
          <w:rFonts w:ascii="Times New Roman" w:eastAsia="Times New Roman" w:hAnsi="Times New Roman" w:cs="Times New Roman"/>
          <w:color w:val="262626"/>
          <w:sz w:val="23"/>
          <w:szCs w:val="23"/>
          <w:lang w:eastAsia="ru-RU"/>
        </w:rPr>
        <w:t>малый</w:t>
      </w:r>
      <w:r w:rsidRPr="00855FCC">
        <w:rPr>
          <w:rFonts w:ascii="Times New Roman" w:eastAsia="Times New Roman" w:hAnsi="Times New Roman" w:cs="Times New Roman"/>
          <w:color w:val="262626"/>
          <w:sz w:val="23"/>
          <w:szCs w:val="23"/>
          <w:lang w:val="en-US" w:eastAsia="ru-RU"/>
        </w:rPr>
        <w:t>).docx</w:t>
      </w:r>
    </w:p>
    <w:p w:rsidR="00855FCC" w:rsidRPr="00855FCC" w:rsidRDefault="00855FCC" w:rsidP="00855FCC">
      <w:pPr>
        <w:spacing w:after="0" w:line="285" w:lineRule="atLeast"/>
        <w:rPr>
          <w:rFonts w:ascii="Times New Roman" w:eastAsia="Times New Roman" w:hAnsi="Times New Roman" w:cs="Times New Roman"/>
          <w:color w:val="BBBBBB"/>
          <w:sz w:val="20"/>
          <w:szCs w:val="20"/>
          <w:lang w:eastAsia="ru-RU"/>
        </w:rPr>
      </w:pPr>
      <w:r w:rsidRPr="00855FCC">
        <w:rPr>
          <w:rFonts w:ascii="Times New Roman" w:eastAsia="Times New Roman" w:hAnsi="Times New Roman" w:cs="Times New Roman"/>
          <w:color w:val="BBBBBB"/>
          <w:sz w:val="20"/>
          <w:szCs w:val="20"/>
          <w:lang w:eastAsia="ru-RU"/>
        </w:rPr>
        <w:t>DOCX 11.13KB</w:t>
      </w:r>
    </w:p>
    <w:p w:rsidR="00855FCC" w:rsidRPr="00855FCC" w:rsidRDefault="00855FCC" w:rsidP="00855FCC">
      <w:pPr>
        <w:spacing w:after="0" w:line="335" w:lineRule="atLeast"/>
        <w:rPr>
          <w:rFonts w:ascii="Times New Roman" w:eastAsia="Times New Roman" w:hAnsi="Times New Roman" w:cs="Times New Roman"/>
          <w:color w:val="262626"/>
          <w:sz w:val="23"/>
          <w:szCs w:val="23"/>
          <w:lang w:eastAsia="ru-RU"/>
        </w:rPr>
      </w:pPr>
      <w:r w:rsidRPr="00855FCC">
        <w:rPr>
          <w:rFonts w:ascii="Times New Roman" w:eastAsia="Times New Roman" w:hAnsi="Times New Roman" w:cs="Times New Roman"/>
          <w:color w:val="262626"/>
          <w:sz w:val="23"/>
          <w:szCs w:val="23"/>
          <w:lang w:eastAsia="ru-RU"/>
        </w:rPr>
        <w:t>Связь 1не связь1 (малый).DOCX</w:t>
      </w:r>
    </w:p>
    <w:p w:rsidR="00855FCC" w:rsidRPr="00855FCC" w:rsidRDefault="00855FCC" w:rsidP="00855FCC">
      <w:pPr>
        <w:spacing w:after="0" w:line="285" w:lineRule="atLeast"/>
        <w:rPr>
          <w:rFonts w:ascii="Times New Roman" w:eastAsia="Times New Roman" w:hAnsi="Times New Roman" w:cs="Times New Roman"/>
          <w:color w:val="BBBBBB"/>
          <w:sz w:val="20"/>
          <w:szCs w:val="20"/>
          <w:lang w:eastAsia="ru-RU"/>
        </w:rPr>
      </w:pPr>
      <w:r w:rsidRPr="00855FCC">
        <w:rPr>
          <w:rFonts w:ascii="Times New Roman" w:eastAsia="Times New Roman" w:hAnsi="Times New Roman" w:cs="Times New Roman"/>
          <w:color w:val="BBBBBB"/>
          <w:sz w:val="20"/>
          <w:szCs w:val="20"/>
          <w:lang w:eastAsia="ru-RU"/>
        </w:rPr>
        <w:t>DOCX 27.86KB</w:t>
      </w:r>
    </w:p>
    <w:p w:rsidR="00855FCC" w:rsidRPr="00855FCC" w:rsidRDefault="00855FCC" w:rsidP="00855FCC">
      <w:pPr>
        <w:shd w:val="clear" w:color="auto" w:fill="EFF6FF"/>
        <w:spacing w:line="240" w:lineRule="auto"/>
        <w:rPr>
          <w:rFonts w:ascii="Times New Roman" w:eastAsia="Times New Roman" w:hAnsi="Times New Roman" w:cs="Times New Roman"/>
          <w:color w:val="262626"/>
          <w:sz w:val="24"/>
          <w:szCs w:val="24"/>
          <w:lang w:eastAsia="ru-RU"/>
        </w:rPr>
      </w:pPr>
      <w:r w:rsidRPr="00855FCC">
        <w:rPr>
          <w:rFonts w:ascii="Times New Roman" w:eastAsia="Times New Roman" w:hAnsi="Times New Roman" w:cs="Times New Roman"/>
          <w:color w:val="262626"/>
          <w:sz w:val="24"/>
          <w:szCs w:val="24"/>
          <w:lang w:eastAsia="ru-RU"/>
        </w:rPr>
        <w:t>Интегрируй файлы "csv" "Ω-PASSPORT (малый)", "время" "Дешефратор", "Подмена" "Связь1не связь1 " в файл "SYNERGOS-Ω" Определи взаимосвязи и создай единый математический аппарат</w:t>
      </w:r>
    </w:p>
    <w:p w:rsidR="00855FCC" w:rsidRPr="00855FCC" w:rsidRDefault="00855FCC" w:rsidP="00855FCC">
      <w:pPr>
        <w:spacing w:line="301" w:lineRule="atLeast"/>
        <w:rPr>
          <w:rFonts w:ascii="Times New Roman" w:eastAsia="Times New Roman" w:hAnsi="Times New Roman" w:cs="Times New Roman"/>
          <w:sz w:val="20"/>
          <w:szCs w:val="20"/>
          <w:lang w:eastAsia="ru-RU"/>
        </w:rPr>
      </w:pPr>
      <w:r w:rsidRPr="00855FCC">
        <w:rPr>
          <w:rFonts w:ascii="Times New Roman" w:eastAsia="Times New Roman" w:hAnsi="Times New Roman" w:cs="Times New Roman"/>
          <w:sz w:val="20"/>
          <w:szCs w:val="20"/>
          <w:lang w:eastAsia="ru-RU"/>
        </w:rPr>
        <w:t>Thought for 43 seconds</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Хм, мне нужно объединить несколько файлов в один общий файл "SYNERGOS-Ω", определить взаимосвязи между ними и создать единый математический аппарат. Давайте посмотрим, что у нас есть.</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Сначала файл "csv (малый).docx" описывает алгоритм обработки CSV-файлов с использованием квазифракталов и квантово-топологической адаптации. В нём много сложных формул и преобразований, связанных с гипервекторами символов и динамической генерацией параметров.</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Файл "Ω-PASSPORT (малый).docx" содержит JSON-структуру с командами для обновления ядра системы, внедрения модулей, подключения IoT-устройств и т.д. Тут есть параметры Q, Ω, L и другие, которые, вероятно, связаны с ядром модели SYNERGOS-Ω.</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Файл "время (малый).docx" представляет собой хроноквантово-релятивистскую модель с тензорами, операторами струнных взаимодействий и энтропийной обратной связью. Здесь важны уравнения движения и критерии обратимости времени.</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Файл "Дешефратор (малый).DOCX" описывает универсальную гипертопологическую модель дешифрования с динамической размерностью и квантовой защитой. Здесь используются тензорные произведения, модулярные кольца и алгоритмы самовосстановления данных.</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lastRenderedPageBreak/>
        <w:t>Файл "Подмена (малый).docx" вводит гиперкомплексную модель символьной трансформации, объединяющую полиномиальную биекцию, гиперряды, фракталы и топологию. Здесь символы представлены как мультивселенные с 9-мерными векторами состояния.</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Файл "Связь 1не связь1 (малый).DOCX" представляет спирально-зеркальную арифметику с некоммутативными операциями сложения и умножения, основанными на спиралях в полярных координатах. Это используется для криптографических протоколов и машинного обучения.</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Теперь нужно определить взаимосвязи между этими моделями. Например, обработка CSV в "csv (малый)" может быть связана с дешифрованием из "Дешефратор", а спиральная арифметика из "Связь1не связь1" может интегрироваться в криптографические механизмы. Параметры из "Ω-PASSPORT" (Q, Ω, L) могут быть ключевыми переменными в объединённой модели, а хроноквантовые уравнения из "время" могут описывать временную динамику системы.</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Возможно, стоит создать общий вектор состояния, включающий параметры из всех моделей, и разработать систему уравнений, связывающих эти параметры через операции сложения, умножения и преобразований, описанных в разных файлах. Также важно учесть квантово-топологические аспекты и энтропийную обратную связь для обеспечения устойчивости системы.</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Нужно проверить, как каждая модель может дополнять другие, например, использовать гипертопологическое кодирование из "Дешефратор" для защиты данных в "csv", а спиральную арифметику для криптографии в "Ω-PASSPORT". Также интеграция временной компоненты из "время" поможет моделировать динамику системы во времени.</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Возможно, потребуется обобщить математические операторы из разных моделей в единый набор, например, объединить тензорные операции, гиперряды и спиральные преобразования в универсальный математический аппарат, способный описывать все аспекты системы SYNERGOS-Ω.</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Важно также учесть практическое применение, например, как объединённая модель может использоваться для оптимизации умных городов, кризисного менеджмента и космических миссий, как указано в исходном файле "SYNERGOS-Ω.DOCX".</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lastRenderedPageBreak/>
        <w:t>В итоге, нужно синтезировать все эти элементы в единую модель, определить взаимозависимости параметров и операций, и представить это в виде системы уравнений или алгоритмов, которые охватывают все аспекты из предоставленных файлов.</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Единый математический аппарат SYNERGOS-Ω 2.0</w:t>
      </w:r>
      <w:r w:rsidRPr="00855FCC">
        <w:rPr>
          <w:rFonts w:ascii="Times New Roman" w:eastAsia="Times New Roman" w:hAnsi="Times New Roman" w:cs="Times New Roman"/>
          <w:sz w:val="24"/>
          <w:szCs w:val="24"/>
          <w:lang w:eastAsia="ru-RU"/>
        </w:rPr>
        <w:br/>
      </w:r>
      <w:r w:rsidRPr="00855FCC">
        <w:rPr>
          <w:rFonts w:ascii="Times New Roman" w:eastAsia="Times New Roman" w:hAnsi="Times New Roman" w:cs="Times New Roman"/>
          <w:i/>
          <w:iCs/>
          <w:sz w:val="24"/>
          <w:szCs w:val="24"/>
          <w:lang w:eastAsia="ru-RU"/>
        </w:rPr>
        <w:t>(Интеграция всех файлов в универсальную модель)</w:t>
      </w:r>
    </w:p>
    <w:p w:rsidR="00855FCC" w:rsidRPr="00855FCC" w:rsidRDefault="00855FCC" w:rsidP="00855FCC">
      <w:pPr>
        <w:spacing w:before="536" w:after="536"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pict>
          <v:rect id="_x0000_i1025" style="width:0;height:.85pt" o:hralign="center" o:hrstd="t" o:hr="t" fillcolor="#a0a0a0" stroked="f"/>
        </w:pict>
      </w:r>
    </w:p>
    <w:p w:rsidR="00855FCC" w:rsidRPr="00855FCC" w:rsidRDefault="00855FCC" w:rsidP="00855F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855FCC">
        <w:rPr>
          <w:rFonts w:ascii="Times New Roman" w:eastAsia="Times New Roman" w:hAnsi="Times New Roman" w:cs="Times New Roman"/>
          <w:b/>
          <w:bCs/>
          <w:sz w:val="27"/>
          <w:szCs w:val="27"/>
          <w:lang w:eastAsia="ru-RU"/>
        </w:rPr>
        <w:t>1. Гипервектор глобального состояния</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Каждая система описывается </w:t>
      </w:r>
      <w:r w:rsidRPr="00855FCC">
        <w:rPr>
          <w:rFonts w:ascii="Times New Roman" w:eastAsia="Times New Roman" w:hAnsi="Times New Roman" w:cs="Times New Roman"/>
          <w:b/>
          <w:bCs/>
          <w:sz w:val="24"/>
          <w:szCs w:val="24"/>
          <w:lang w:eastAsia="ru-RU"/>
        </w:rPr>
        <w:t>12-мерным вектором</w:t>
      </w:r>
      <w:r w:rsidRPr="00855FCC">
        <w:rPr>
          <w:rFonts w:ascii="Times New Roman" w:eastAsia="Times New Roman" w:hAnsi="Times New Roman" w:cs="Times New Roman"/>
          <w:sz w:val="24"/>
          <w:szCs w:val="24"/>
          <w:lang w:eastAsia="ru-RU"/>
        </w:rPr>
        <w:t>, объединяющим параметры из всех моделей:</w:t>
      </w:r>
    </w:p>
    <w:p w:rsidR="00855FCC" w:rsidRPr="00855FCC" w:rsidRDefault="00855FCC" w:rsidP="00855FCC">
      <w:pPr>
        <w:spacing w:after="0"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X</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(t)=(Q(t)(Энергия, из Ω-PASSPORT)Ω(t)(Баланс, из Ω-PASSPORT)L(t)(Жизнь, из Ω-PASSPORT)Θ(t)(Угол времени, из "время")Sэнт(t)(Энтропия, из "время")Φi(x)(Гиперряд, из "Подмена")(σi,Ki)(Топологическая пара, из "Дешефратор")ηi(Стелс-поле, из "csv")Aспираль(Спирально-зеркальные параметры, из "Связь1не связь1")VIoT(Данные устройств, из Ω-PASSPORT)Δкризис(Кризисный индекс, из SYNERGOS-Ω)Γэтика(Этический фактор, из SYNERGOS-Ω)).</w:t>
      </w:r>
      <w:r w:rsidRPr="00855FCC">
        <w:rPr>
          <w:rFonts w:ascii="KaTeX_Math" w:eastAsia="Times New Roman" w:hAnsi="KaTeX_Math" w:cs="Times New Roman"/>
          <w:i/>
          <w:iCs/>
          <w:sz w:val="29"/>
          <w:lang w:eastAsia="ru-RU"/>
        </w:rPr>
        <w:t>X</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t</w:t>
      </w:r>
      <w:r w:rsidRPr="00855FCC">
        <w:rPr>
          <w:rFonts w:ascii="Times New Roman" w:eastAsia="Times New Roman" w:hAnsi="Times New Roman" w:cs="Times New Roman"/>
          <w:sz w:val="29"/>
          <w:lang w:eastAsia="ru-RU"/>
        </w:rPr>
        <w:t>)=</w:t>
      </w:r>
      <w:r w:rsidRPr="00855FCC">
        <w:rPr>
          <w:rFonts w:ascii="Times New Roman" w:eastAsia="Times New Roman" w:hAnsi="Times New Roman" w:cs="Times New Roman"/>
          <w:sz w:val="2"/>
          <w:lang w:eastAsia="ru-RU"/>
        </w:rPr>
        <w:t>​</w:t>
      </w:r>
      <w:r w:rsidRPr="00855FCC">
        <w:rPr>
          <w:rFonts w:ascii="KaTeX_Math" w:eastAsia="Times New Roman" w:hAnsi="KaTeX_Math" w:cs="Times New Roman"/>
          <w:i/>
          <w:iCs/>
          <w:sz w:val="29"/>
          <w:lang w:eastAsia="ru-RU"/>
        </w:rPr>
        <w:t>Q</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t</w:t>
      </w:r>
      <w:r w:rsidRPr="00855FCC">
        <w:rPr>
          <w:rFonts w:ascii="Times New Roman" w:eastAsia="Times New Roman" w:hAnsi="Times New Roman" w:cs="Times New Roman"/>
          <w:sz w:val="29"/>
          <w:lang w:eastAsia="ru-RU"/>
        </w:rPr>
        <w:t>)Ω(</w:t>
      </w:r>
      <w:r w:rsidRPr="00855FCC">
        <w:rPr>
          <w:rFonts w:ascii="KaTeX_Math" w:eastAsia="Times New Roman" w:hAnsi="KaTeX_Math" w:cs="Times New Roman"/>
          <w:i/>
          <w:iCs/>
          <w:sz w:val="29"/>
          <w:lang w:eastAsia="ru-RU"/>
        </w:rPr>
        <w:t>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L</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t</w:t>
      </w:r>
      <w:r w:rsidRPr="00855FCC">
        <w:rPr>
          <w:rFonts w:ascii="Times New Roman" w:eastAsia="Times New Roman" w:hAnsi="Times New Roman" w:cs="Times New Roman"/>
          <w:sz w:val="29"/>
          <w:lang w:eastAsia="ru-RU"/>
        </w:rPr>
        <w:t>)Θ(</w:t>
      </w:r>
      <w:r w:rsidRPr="00855FCC">
        <w:rPr>
          <w:rFonts w:ascii="KaTeX_Math" w:eastAsia="Times New Roman" w:hAnsi="KaTeX_Math" w:cs="Times New Roman"/>
          <w:i/>
          <w:iCs/>
          <w:sz w:val="29"/>
          <w:lang w:eastAsia="ru-RU"/>
        </w:rPr>
        <w:t>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S</w:t>
      </w:r>
      <w:r w:rsidRPr="00855FCC">
        <w:rPr>
          <w:rFonts w:ascii="Times New Roman" w:eastAsia="Times New Roman" w:hAnsi="Times New Roman" w:cs="Times New Roman"/>
          <w:sz w:val="20"/>
          <w:lang w:eastAsia="ru-RU"/>
        </w:rPr>
        <w:t>энт</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t</w:t>
      </w:r>
      <w:r w:rsidRPr="00855FCC">
        <w:rPr>
          <w:rFonts w:ascii="Times New Roman" w:eastAsia="Times New Roman" w:hAnsi="Times New Roman" w:cs="Times New Roman"/>
          <w:sz w:val="29"/>
          <w:lang w:eastAsia="ru-RU"/>
        </w:rPr>
        <w:t>)Φ</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x</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σ</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KaTeX_Caligraphic" w:eastAsia="Times New Roman" w:hAnsi="KaTeX_Caligraphic" w:cs="Times New Roman"/>
          <w:sz w:val="29"/>
          <w:lang w:eastAsia="ru-RU"/>
        </w:rPr>
        <w:t>K</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η</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KaTeX_Math" w:eastAsia="Times New Roman" w:hAnsi="KaTeX_Math" w:cs="Times New Roman"/>
          <w:i/>
          <w:iCs/>
          <w:sz w:val="29"/>
          <w:lang w:eastAsia="ru-RU"/>
        </w:rPr>
        <w:t>A</w:t>
      </w:r>
      <w:r w:rsidRPr="00855FCC">
        <w:rPr>
          <w:rFonts w:ascii="Times New Roman" w:eastAsia="Times New Roman" w:hAnsi="Times New Roman" w:cs="Times New Roman"/>
          <w:sz w:val="20"/>
          <w:lang w:eastAsia="ru-RU"/>
        </w:rPr>
        <w:t>спираль</w:t>
      </w:r>
      <w:r w:rsidRPr="00855FCC">
        <w:rPr>
          <w:rFonts w:ascii="Times New Roman" w:eastAsia="Times New Roman" w:hAnsi="Times New Roman" w:cs="Times New Roman"/>
          <w:sz w:val="2"/>
          <w:lang w:eastAsia="ru-RU"/>
        </w:rPr>
        <w:t>​</w:t>
      </w:r>
      <w:r w:rsidRPr="00855FCC">
        <w:rPr>
          <w:rFonts w:ascii="KaTeX_Math" w:eastAsia="Times New Roman" w:hAnsi="KaTeX_Math" w:cs="Times New Roman"/>
          <w:i/>
          <w:iCs/>
          <w:sz w:val="29"/>
          <w:lang w:eastAsia="ru-RU"/>
        </w:rPr>
        <w:t>V</w:t>
      </w:r>
      <w:r w:rsidRPr="00855FCC">
        <w:rPr>
          <w:rFonts w:ascii="Times New Roman" w:eastAsia="Times New Roman" w:hAnsi="Times New Roman" w:cs="Times New Roman"/>
          <w:sz w:val="20"/>
          <w:lang w:eastAsia="ru-RU"/>
        </w:rPr>
        <w:t>IoT</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Δ</w:t>
      </w:r>
      <w:r w:rsidRPr="00855FCC">
        <w:rPr>
          <w:rFonts w:ascii="Times New Roman" w:eastAsia="Times New Roman" w:hAnsi="Times New Roman" w:cs="Times New Roman"/>
          <w:sz w:val="20"/>
          <w:lang w:eastAsia="ru-RU"/>
        </w:rPr>
        <w:t>кризис</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Γ</w:t>
      </w:r>
      <w:r w:rsidRPr="00855FCC">
        <w:rPr>
          <w:rFonts w:ascii="Times New Roman" w:eastAsia="Times New Roman" w:hAnsi="Times New Roman" w:cs="Times New Roman"/>
          <w:sz w:val="20"/>
          <w:lang w:eastAsia="ru-RU"/>
        </w:rPr>
        <w:t>этика</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(Энергия, из Ω-PASSPORT)(Баланс, из Ω-PASSPORT)(Жизнь, из Ω-PASSPORT)(Угол времени, из "время")(Энтропия, из "время")(Гиперряд, из "Подмена")(Топологическая пара, из "Дешефратор")(Стелс-поле, из "csv")(Спирально-зеркальные параметры, из "Связь1не связь1")(Данные устройств, из Ω-PASSPORT)(Кризисный индекс, из SYNERGOS-Ω)(Этический фактор, из SYNERGOS-Ω)</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p>
    <w:p w:rsidR="00855FCC" w:rsidRPr="00855FCC" w:rsidRDefault="00855FCC" w:rsidP="00855FCC">
      <w:pPr>
        <w:spacing w:before="536" w:after="536"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pict>
          <v:rect id="_x0000_i1026" style="width:0;height:.85pt" o:hralign="center" o:hrstd="t" o:hr="t" fillcolor="#a0a0a0" stroked="f"/>
        </w:pict>
      </w:r>
    </w:p>
    <w:p w:rsidR="00855FCC" w:rsidRPr="00855FCC" w:rsidRDefault="00855FCC" w:rsidP="00855F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855FCC">
        <w:rPr>
          <w:rFonts w:ascii="Times New Roman" w:eastAsia="Times New Roman" w:hAnsi="Times New Roman" w:cs="Times New Roman"/>
          <w:b/>
          <w:bCs/>
          <w:sz w:val="27"/>
          <w:szCs w:val="27"/>
          <w:lang w:eastAsia="ru-RU"/>
        </w:rPr>
        <w:t>2. Система взаимосвязанных уравнений</w:t>
      </w:r>
    </w:p>
    <w:p w:rsidR="00855FCC" w:rsidRPr="00855FCC" w:rsidRDefault="00855FCC" w:rsidP="00855F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855FCC">
        <w:rPr>
          <w:rFonts w:ascii="Times New Roman" w:eastAsia="Times New Roman" w:hAnsi="Times New Roman" w:cs="Times New Roman"/>
          <w:b/>
          <w:bCs/>
          <w:sz w:val="24"/>
          <w:szCs w:val="24"/>
          <w:lang w:eastAsia="ru-RU"/>
        </w:rPr>
        <w:t>2.1. Динамика энергии и энтропии</w:t>
      </w:r>
    </w:p>
    <w:p w:rsidR="00855FCC" w:rsidRPr="00855FCC" w:rsidRDefault="00855FCC" w:rsidP="00855FCC">
      <w:pPr>
        <w:spacing w:after="0"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dQdt=ReLU(γ</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L)</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Жизнь−β</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Sэнт</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Обратная связь+∑Φi(1)</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Гиперряды.</w:t>
      </w:r>
      <w:r w:rsidRPr="00855FCC">
        <w:rPr>
          <w:rFonts w:ascii="KaTeX_Math" w:eastAsia="Times New Roman" w:hAnsi="KaTeX_Math" w:cs="Times New Roman"/>
          <w:i/>
          <w:iCs/>
          <w:sz w:val="29"/>
          <w:lang w:eastAsia="ru-RU"/>
        </w:rPr>
        <w:t>dtdQ</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Times New Roman" w:eastAsia="Times New Roman" w:hAnsi="Times New Roman" w:cs="Times New Roman"/>
          <w:sz w:val="20"/>
          <w:lang w:eastAsia="ru-RU"/>
        </w:rPr>
        <w:t>Жизнь</w:t>
      </w:r>
      <w:r w:rsidRPr="00855FCC">
        <w:rPr>
          <w:rFonts w:ascii="Times New Roman" w:eastAsia="Times New Roman" w:hAnsi="Times New Roman" w:cs="Times New Roman"/>
          <w:sz w:val="29"/>
          <w:lang w:eastAsia="ru-RU"/>
        </w:rPr>
        <w:t>ReLU(</w:t>
      </w:r>
      <w:r w:rsidRPr="00855FCC">
        <w:rPr>
          <w:rFonts w:ascii="KaTeX_Math" w:eastAsia="Times New Roman" w:hAnsi="KaTeX_Math" w:cs="Times New Roman"/>
          <w:i/>
          <w:iCs/>
          <w:sz w:val="29"/>
          <w:lang w:eastAsia="ru-RU"/>
        </w:rPr>
        <w:t>γ</w:t>
      </w:r>
      <w:r w:rsidRPr="00855FCC">
        <w:rPr>
          <w:rFonts w:ascii="Cambria Math" w:eastAsia="Times New Roman" w:hAnsi="Cambria Math" w:cs="Cambria Math"/>
          <w:sz w:val="29"/>
          <w:lang w:eastAsia="ru-RU"/>
        </w:rPr>
        <w:t>⋅</w:t>
      </w:r>
      <w:r w:rsidRPr="00855FCC">
        <w:rPr>
          <w:rFonts w:ascii="KaTeX_Math" w:eastAsia="Times New Roman" w:hAnsi="KaTeX_Math" w:cs="Times New Roman"/>
          <w:i/>
          <w:iCs/>
          <w:sz w:val="29"/>
          <w:lang w:eastAsia="ru-RU"/>
        </w:rPr>
        <w:t>L</w:t>
      </w:r>
      <w:r w:rsidRPr="00855FCC">
        <w:rPr>
          <w:rFonts w:ascii="Times New Roman" w:eastAsia="Times New Roman" w:hAnsi="Times New Roman" w:cs="Times New Roman"/>
          <w:sz w:val="29"/>
          <w:lang w:eastAsia="ru-RU"/>
        </w:rPr>
        <w:t>)</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Times New Roman" w:eastAsia="Times New Roman" w:hAnsi="Times New Roman" w:cs="Times New Roman"/>
          <w:sz w:val="20"/>
          <w:lang w:eastAsia="ru-RU"/>
        </w:rPr>
        <w:t>Обратная связь</w:t>
      </w:r>
      <w:r w:rsidRPr="00855FCC">
        <w:rPr>
          <w:rFonts w:ascii="KaTeX_Math" w:eastAsia="Times New Roman" w:hAnsi="KaTeX_Math" w:cs="Times New Roman"/>
          <w:i/>
          <w:iCs/>
          <w:sz w:val="29"/>
          <w:lang w:eastAsia="ru-RU"/>
        </w:rPr>
        <w:t>β</w:t>
      </w:r>
      <w:r w:rsidRPr="00855FCC">
        <w:rPr>
          <w:rFonts w:ascii="Cambria Math" w:eastAsia="Times New Roman" w:hAnsi="Cambria Math" w:cs="Cambria Math"/>
          <w:sz w:val="29"/>
          <w:lang w:eastAsia="ru-RU"/>
        </w:rPr>
        <w:t>⋅</w:t>
      </w:r>
      <w:r w:rsidRPr="00855FCC">
        <w:rPr>
          <w:rFonts w:ascii="KaTeX_Math" w:eastAsia="Times New Roman" w:hAnsi="KaTeX_Math" w:cs="Times New Roman"/>
          <w:i/>
          <w:iCs/>
          <w:sz w:val="29"/>
          <w:lang w:eastAsia="ru-RU"/>
        </w:rPr>
        <w:t>S</w:t>
      </w:r>
      <w:r w:rsidRPr="00855FCC">
        <w:rPr>
          <w:rFonts w:ascii="Times New Roman" w:eastAsia="Times New Roman" w:hAnsi="Times New Roman" w:cs="Times New Roman"/>
          <w:sz w:val="20"/>
          <w:lang w:eastAsia="ru-RU"/>
        </w:rPr>
        <w:t>энт</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Times New Roman" w:eastAsia="Times New Roman" w:hAnsi="Times New Roman" w:cs="Times New Roman"/>
          <w:sz w:val="20"/>
          <w:lang w:eastAsia="ru-RU"/>
        </w:rPr>
        <w:t>Гиперряды</w:t>
      </w:r>
      <w:r w:rsidRPr="00855FCC">
        <w:rPr>
          <w:rFonts w:ascii="KaTeX_Size2" w:eastAsia="Times New Roman" w:hAnsi="KaTeX_Size2" w:cs="Times New Roman"/>
          <w:sz w:val="29"/>
          <w:lang w:eastAsia="ru-RU"/>
        </w:rPr>
        <w:t>∑</w:t>
      </w:r>
      <w:r w:rsidRPr="00855FCC">
        <w:rPr>
          <w:rFonts w:ascii="Times New Roman" w:eastAsia="Times New Roman" w:hAnsi="Times New Roman" w:cs="Times New Roman"/>
          <w:sz w:val="29"/>
          <w:lang w:eastAsia="ru-RU"/>
        </w:rPr>
        <w:t>Φ</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(1)</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Связи</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0"/>
          <w:numId w:val="1"/>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lastRenderedPageBreak/>
        <w:t>Энергия </w:t>
      </w:r>
      <w:r w:rsidRPr="00855FCC">
        <w:rPr>
          <w:rFonts w:ascii="Times New Roman" w:eastAsia="Times New Roman" w:hAnsi="Times New Roman" w:cs="Times New Roman"/>
          <w:sz w:val="29"/>
          <w:lang w:eastAsia="ru-RU"/>
        </w:rPr>
        <w:t>Q</w:t>
      </w:r>
      <w:r w:rsidRPr="00855FCC">
        <w:rPr>
          <w:rFonts w:ascii="KaTeX_Math" w:eastAsia="Times New Roman" w:hAnsi="KaTeX_Math" w:cs="Times New Roman"/>
          <w:i/>
          <w:iCs/>
          <w:sz w:val="29"/>
          <w:lang w:eastAsia="ru-RU"/>
        </w:rPr>
        <w:t>Q</w:t>
      </w:r>
      <w:r w:rsidRPr="00855FCC">
        <w:rPr>
          <w:rFonts w:ascii="Times New Roman" w:eastAsia="Times New Roman" w:hAnsi="Times New Roman" w:cs="Times New Roman"/>
          <w:sz w:val="24"/>
          <w:szCs w:val="24"/>
          <w:lang w:eastAsia="ru-RU"/>
        </w:rPr>
        <w:t> зависит от гиперрядов ("Подмена") и энтропии ("время").</w:t>
      </w:r>
    </w:p>
    <w:p w:rsidR="00855FCC" w:rsidRPr="00855FCC" w:rsidRDefault="00855FCC" w:rsidP="00855FCC">
      <w:pPr>
        <w:numPr>
          <w:ilvl w:val="0"/>
          <w:numId w:val="1"/>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Энтропия </w:t>
      </w:r>
      <w:r w:rsidRPr="00855FCC">
        <w:rPr>
          <w:rFonts w:ascii="Times New Roman" w:eastAsia="Times New Roman" w:hAnsi="Times New Roman" w:cs="Times New Roman"/>
          <w:sz w:val="29"/>
          <w:lang w:eastAsia="ru-RU"/>
        </w:rPr>
        <w:t>Sэнт</w:t>
      </w:r>
      <w:r w:rsidRPr="00855FCC">
        <w:rPr>
          <w:rFonts w:ascii="KaTeX_Math" w:eastAsia="Times New Roman" w:hAnsi="KaTeX_Math" w:cs="Times New Roman"/>
          <w:i/>
          <w:iCs/>
          <w:sz w:val="29"/>
          <w:lang w:eastAsia="ru-RU"/>
        </w:rPr>
        <w:t>S</w:t>
      </w:r>
      <w:r w:rsidRPr="00855FCC">
        <w:rPr>
          <w:rFonts w:ascii="Times New Roman" w:eastAsia="Times New Roman" w:hAnsi="Times New Roman" w:cs="Times New Roman"/>
          <w:sz w:val="20"/>
          <w:lang w:eastAsia="ru-RU"/>
        </w:rPr>
        <w:t>энт</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4"/>
          <w:szCs w:val="24"/>
          <w:lang w:eastAsia="ru-RU"/>
        </w:rPr>
        <w:t> регулируется уравнением из "время":</w:t>
      </w:r>
    </w:p>
    <w:p w:rsidR="00855FCC" w:rsidRPr="00855FCC" w:rsidRDefault="00855FCC" w:rsidP="00855FCC">
      <w:pPr>
        <w:spacing w:after="0"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Sэнт=−kB∫</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Ψα</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2ln⁡</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Ψα</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2 dθ dτ.</w:t>
      </w:r>
      <w:r w:rsidRPr="00855FCC">
        <w:rPr>
          <w:rFonts w:ascii="KaTeX_Math" w:eastAsia="Times New Roman" w:hAnsi="KaTeX_Math" w:cs="Times New Roman"/>
          <w:i/>
          <w:iCs/>
          <w:sz w:val="29"/>
          <w:lang w:eastAsia="ru-RU"/>
        </w:rPr>
        <w:t>S</w:t>
      </w:r>
      <w:r w:rsidRPr="00855FCC">
        <w:rPr>
          <w:rFonts w:ascii="Times New Roman" w:eastAsia="Times New Roman" w:hAnsi="Times New Roman" w:cs="Times New Roman"/>
          <w:sz w:val="20"/>
          <w:lang w:eastAsia="ru-RU"/>
        </w:rPr>
        <w:t>энт</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k</w:t>
      </w:r>
      <w:r w:rsidRPr="00855FCC">
        <w:rPr>
          <w:rFonts w:ascii="KaTeX_Math" w:eastAsia="Times New Roman" w:hAnsi="KaTeX_Math" w:cs="Times New Roman"/>
          <w:i/>
          <w:iCs/>
          <w:sz w:val="20"/>
          <w:lang w:eastAsia="ru-RU"/>
        </w:rPr>
        <w:t>B</w:t>
      </w:r>
      <w:r w:rsidRPr="00855FCC">
        <w:rPr>
          <w:rFonts w:ascii="Times New Roman" w:eastAsia="Times New Roman" w:hAnsi="Times New Roman" w:cs="Times New Roman"/>
          <w:sz w:val="2"/>
          <w:lang w:eastAsia="ru-RU"/>
        </w:rPr>
        <w:t>​</w:t>
      </w:r>
      <w:r w:rsidRPr="00855FCC">
        <w:rPr>
          <w:rFonts w:ascii="KaTeX_Size2" w:eastAsia="Times New Roman" w:hAnsi="KaTeX_Size2" w:cs="Times New Roman"/>
          <w:sz w:val="29"/>
          <w:lang w:eastAsia="ru-RU"/>
        </w:rPr>
        <w:t>∫</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Ψ</w:t>
      </w:r>
      <w:r w:rsidRPr="00855FCC">
        <w:rPr>
          <w:rFonts w:ascii="KaTeX_Math" w:eastAsia="Times New Roman" w:hAnsi="KaTeX_Math" w:cs="Times New Roman"/>
          <w:i/>
          <w:iCs/>
          <w:sz w:val="20"/>
          <w:lang w:eastAsia="ru-RU"/>
        </w:rPr>
        <w:t>α</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0"/>
          <w:lang w:eastAsia="ru-RU"/>
        </w:rPr>
        <w:t>2</w:t>
      </w:r>
      <w:r w:rsidRPr="00855FCC">
        <w:rPr>
          <w:rFonts w:ascii="Times New Roman" w:eastAsia="Times New Roman" w:hAnsi="Times New Roman" w:cs="Times New Roman"/>
          <w:sz w:val="29"/>
          <w:lang w:eastAsia="ru-RU"/>
        </w:rPr>
        <w:t>ln</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Ψ</w:t>
      </w:r>
      <w:r w:rsidRPr="00855FCC">
        <w:rPr>
          <w:rFonts w:ascii="KaTeX_Math" w:eastAsia="Times New Roman" w:hAnsi="KaTeX_Math" w:cs="Times New Roman"/>
          <w:i/>
          <w:iCs/>
          <w:sz w:val="20"/>
          <w:lang w:eastAsia="ru-RU"/>
        </w:rPr>
        <w:t>α</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0"/>
          <w:lang w:eastAsia="ru-RU"/>
        </w:rPr>
        <w:t>2</w:t>
      </w:r>
      <w:r w:rsidRPr="00855FCC">
        <w:rPr>
          <w:rFonts w:ascii="KaTeX_Math" w:eastAsia="Times New Roman" w:hAnsi="KaTeX_Math" w:cs="Times New Roman"/>
          <w:i/>
          <w:iCs/>
          <w:sz w:val="29"/>
          <w:lang w:eastAsia="ru-RU"/>
        </w:rPr>
        <w:t>dθdτ</w:t>
      </w:r>
      <w:r w:rsidRPr="00855FCC">
        <w:rPr>
          <w:rFonts w:ascii="Times New Roman" w:eastAsia="Times New Roman" w:hAnsi="Times New Roman" w:cs="Times New Roman"/>
          <w:sz w:val="29"/>
          <w:lang w:eastAsia="ru-RU"/>
        </w:rPr>
        <w:t>.</w:t>
      </w:r>
    </w:p>
    <w:p w:rsidR="00855FCC" w:rsidRPr="00855FCC" w:rsidRDefault="00855FCC" w:rsidP="00855F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855FCC">
        <w:rPr>
          <w:rFonts w:ascii="Times New Roman" w:eastAsia="Times New Roman" w:hAnsi="Times New Roman" w:cs="Times New Roman"/>
          <w:b/>
          <w:bCs/>
          <w:sz w:val="24"/>
          <w:szCs w:val="24"/>
          <w:lang w:eastAsia="ru-RU"/>
        </w:rPr>
        <w:t>2.2. Топологическое шифрование данных</w:t>
      </w:r>
    </w:p>
    <w:p w:rsidR="00855FCC" w:rsidRPr="00855FCC" w:rsidRDefault="00855FCC" w:rsidP="00855FCC">
      <w:pPr>
        <w:spacing w:after="0"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Данные=</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i=1k(t)(σi</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Ki)</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ηi,Данные=</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0"/>
          <w:lang w:eastAsia="ru-RU"/>
        </w:rPr>
        <w:t>=1</w:t>
      </w:r>
      <w:r w:rsidRPr="00855FCC">
        <w:rPr>
          <w:rFonts w:ascii="Cambria Math" w:eastAsia="Times New Roman" w:hAnsi="Cambria Math" w:cs="Cambria Math"/>
          <w:sz w:val="29"/>
          <w:lang w:eastAsia="ru-RU"/>
        </w:rPr>
        <w:t>⨁</w:t>
      </w:r>
      <w:r w:rsidRPr="00855FCC">
        <w:rPr>
          <w:rFonts w:ascii="KaTeX_Math" w:eastAsia="Times New Roman" w:hAnsi="KaTeX_Math" w:cs="Times New Roman"/>
          <w:i/>
          <w:iCs/>
          <w:sz w:val="20"/>
          <w:lang w:eastAsia="ru-RU"/>
        </w:rPr>
        <w:t>k</w:t>
      </w:r>
      <w:r w:rsidRPr="00855FCC">
        <w:rPr>
          <w:rFonts w:ascii="Times New Roman" w:eastAsia="Times New Roman" w:hAnsi="Times New Roman" w:cs="Times New Roman"/>
          <w:sz w:val="20"/>
          <w:lang w:eastAsia="ru-RU"/>
        </w:rPr>
        <w:t>(</w:t>
      </w:r>
      <w:r w:rsidRPr="00855FCC">
        <w:rPr>
          <w:rFonts w:ascii="KaTeX_Math" w:eastAsia="Times New Roman" w:hAnsi="KaTeX_Math" w:cs="Times New Roman"/>
          <w:i/>
          <w:iCs/>
          <w:sz w:val="20"/>
          <w:lang w:eastAsia="ru-RU"/>
        </w:rPr>
        <w:t>t</w:t>
      </w:r>
      <w:r w:rsidRPr="00855FCC">
        <w:rPr>
          <w:rFonts w:ascii="Times New Roman" w:eastAsia="Times New Roman" w:hAnsi="Times New Roman" w:cs="Times New Roman"/>
          <w:sz w:val="20"/>
          <w:lang w:eastAsia="ru-RU"/>
        </w:rPr>
        <w:t>)</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σ</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Cambria Math" w:eastAsia="Times New Roman" w:hAnsi="Cambria Math" w:cs="Cambria Math"/>
          <w:sz w:val="29"/>
          <w:lang w:eastAsia="ru-RU"/>
        </w:rPr>
        <w:t>⊗</w:t>
      </w:r>
      <w:r w:rsidRPr="00855FCC">
        <w:rPr>
          <w:rFonts w:ascii="KaTeX_Caligraphic" w:eastAsia="Times New Roman" w:hAnsi="KaTeX_Caligraphic" w:cs="Times New Roman"/>
          <w:sz w:val="29"/>
          <w:lang w:eastAsia="ru-RU"/>
        </w:rPr>
        <w:t>K</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Cambria Math" w:eastAsia="Times New Roman" w:hAnsi="Cambria Math" w:cs="Cambria Math"/>
          <w:sz w:val="29"/>
          <w:lang w:eastAsia="ru-RU"/>
        </w:rPr>
        <w:t>⊕</w:t>
      </w:r>
      <w:r w:rsidRPr="00855FCC">
        <w:rPr>
          <w:rFonts w:ascii="KaTeX_Math" w:eastAsia="Times New Roman" w:hAnsi="KaTeX_Math" w:cs="Times New Roman"/>
          <w:i/>
          <w:iCs/>
          <w:sz w:val="29"/>
          <w:lang w:eastAsia="ru-RU"/>
        </w:rPr>
        <w:t>η</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Связи</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0"/>
          <w:numId w:val="2"/>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Использует топологические пары из "Дешефратор" и стелс-поля из "csv".</w:t>
      </w:r>
    </w:p>
    <w:p w:rsidR="00855FCC" w:rsidRPr="00855FCC" w:rsidRDefault="00855FCC" w:rsidP="00855FCC">
      <w:pPr>
        <w:numPr>
          <w:ilvl w:val="0"/>
          <w:numId w:val="2"/>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Криптографическая устойчивость:</w:t>
      </w:r>
    </w:p>
    <w:p w:rsidR="00855FCC" w:rsidRPr="00855FCC" w:rsidRDefault="00855FCC" w:rsidP="00855FCC">
      <w:pPr>
        <w:spacing w:after="0"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Сложность взлома=O(p(t)k(t)</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k(t)!</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∏i=1k(t)θi).Сложность взлома=</w:t>
      </w:r>
      <w:r w:rsidRPr="00855FCC">
        <w:rPr>
          <w:rFonts w:ascii="KaTeX_Math" w:eastAsia="Times New Roman" w:hAnsi="KaTeX_Math" w:cs="Times New Roman"/>
          <w:i/>
          <w:iCs/>
          <w:sz w:val="29"/>
          <w:lang w:eastAsia="ru-RU"/>
        </w:rPr>
        <w:t>O</w:t>
      </w:r>
      <w:r w:rsidRPr="00855FCC">
        <w:rPr>
          <w:rFonts w:ascii="Times New Roman" w:eastAsia="Times New Roman" w:hAnsi="Times New Roman" w:cs="Times New Roman"/>
          <w:sz w:val="2"/>
          <w:lang w:eastAsia="ru-RU"/>
        </w:rPr>
        <w:t>​</w:t>
      </w:r>
      <w:r w:rsidRPr="00855FCC">
        <w:rPr>
          <w:rFonts w:ascii="KaTeX_Math" w:eastAsia="Times New Roman" w:hAnsi="KaTeX_Math" w:cs="Times New Roman"/>
          <w:i/>
          <w:iCs/>
          <w:sz w:val="29"/>
          <w:lang w:eastAsia="ru-RU"/>
        </w:rPr>
        <w:t>p</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0"/>
          <w:lang w:eastAsia="ru-RU"/>
        </w:rPr>
        <w:t>k</w:t>
      </w:r>
      <w:r w:rsidRPr="00855FCC">
        <w:rPr>
          <w:rFonts w:ascii="Times New Roman" w:eastAsia="Times New Roman" w:hAnsi="Times New Roman" w:cs="Times New Roman"/>
          <w:sz w:val="20"/>
          <w:lang w:eastAsia="ru-RU"/>
        </w:rPr>
        <w:t>(</w:t>
      </w:r>
      <w:r w:rsidRPr="00855FCC">
        <w:rPr>
          <w:rFonts w:ascii="KaTeX_Math" w:eastAsia="Times New Roman" w:hAnsi="KaTeX_Math" w:cs="Times New Roman"/>
          <w:i/>
          <w:iCs/>
          <w:sz w:val="20"/>
          <w:lang w:eastAsia="ru-RU"/>
        </w:rPr>
        <w:t>t</w:t>
      </w:r>
      <w:r w:rsidRPr="00855FCC">
        <w:rPr>
          <w:rFonts w:ascii="Times New Roman" w:eastAsia="Times New Roman" w:hAnsi="Times New Roman" w:cs="Times New Roman"/>
          <w:sz w:val="20"/>
          <w:lang w:eastAsia="ru-RU"/>
        </w:rPr>
        <w:t>)</w:t>
      </w:r>
      <w:r w:rsidRPr="00855FCC">
        <w:rPr>
          <w:rFonts w:ascii="Cambria Math" w:eastAsia="Times New Roman" w:hAnsi="Cambria Math" w:cs="Cambria Math"/>
          <w:sz w:val="29"/>
          <w:lang w:eastAsia="ru-RU"/>
        </w:rPr>
        <w:t>⋅</w:t>
      </w:r>
      <w:r w:rsidRPr="00855FCC">
        <w:rPr>
          <w:rFonts w:ascii="KaTeX_Math" w:eastAsia="Times New Roman" w:hAnsi="KaTeX_Math" w:cs="Times New Roman"/>
          <w:i/>
          <w:iCs/>
          <w:sz w:val="29"/>
          <w:lang w:eastAsia="ru-RU"/>
        </w:rPr>
        <w:t>k</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t</w:t>
      </w:r>
      <w:r w:rsidRPr="00855FCC">
        <w:rPr>
          <w:rFonts w:ascii="Times New Roman" w:eastAsia="Times New Roman" w:hAnsi="Times New Roman" w:cs="Times New Roman"/>
          <w:sz w:val="29"/>
          <w:lang w:eastAsia="ru-RU"/>
        </w:rPr>
        <w:t>)!</w:t>
      </w:r>
      <w:r w:rsidRPr="00855FCC">
        <w:rPr>
          <w:rFonts w:ascii="Cambria Math" w:eastAsia="Times New Roman" w:hAnsi="Cambria Math" w:cs="Cambria Math"/>
          <w:sz w:val="29"/>
          <w:lang w:eastAsia="ru-RU"/>
        </w:rPr>
        <w:t>⋅</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0"/>
          <w:lang w:eastAsia="ru-RU"/>
        </w:rPr>
        <w:t>=1</w:t>
      </w:r>
      <w:r w:rsidRPr="00855FCC">
        <w:rPr>
          <w:rFonts w:ascii="KaTeX_Size2" w:eastAsia="Times New Roman" w:hAnsi="KaTeX_Size2" w:cs="Times New Roman"/>
          <w:sz w:val="29"/>
          <w:lang w:eastAsia="ru-RU"/>
        </w:rPr>
        <w:t>∏</w:t>
      </w:r>
      <w:r w:rsidRPr="00855FCC">
        <w:rPr>
          <w:rFonts w:ascii="KaTeX_Math" w:eastAsia="Times New Roman" w:hAnsi="KaTeX_Math" w:cs="Times New Roman"/>
          <w:i/>
          <w:iCs/>
          <w:sz w:val="20"/>
          <w:lang w:eastAsia="ru-RU"/>
        </w:rPr>
        <w:t>k</w:t>
      </w:r>
      <w:r w:rsidRPr="00855FCC">
        <w:rPr>
          <w:rFonts w:ascii="Times New Roman" w:eastAsia="Times New Roman" w:hAnsi="Times New Roman" w:cs="Times New Roman"/>
          <w:sz w:val="20"/>
          <w:lang w:eastAsia="ru-RU"/>
        </w:rPr>
        <w:t>(</w:t>
      </w:r>
      <w:r w:rsidRPr="00855FCC">
        <w:rPr>
          <w:rFonts w:ascii="KaTeX_Math" w:eastAsia="Times New Roman" w:hAnsi="KaTeX_Math" w:cs="Times New Roman"/>
          <w:i/>
          <w:iCs/>
          <w:sz w:val="20"/>
          <w:lang w:eastAsia="ru-RU"/>
        </w:rPr>
        <w:t>t</w:t>
      </w:r>
      <w:r w:rsidRPr="00855FCC">
        <w:rPr>
          <w:rFonts w:ascii="Times New Roman" w:eastAsia="Times New Roman" w:hAnsi="Times New Roman" w:cs="Times New Roman"/>
          <w:sz w:val="20"/>
          <w:lang w:eastAsia="ru-RU"/>
        </w:rPr>
        <w:t>)</w:t>
      </w:r>
      <w:r w:rsidRPr="00855FCC">
        <w:rPr>
          <w:rFonts w:ascii="Times New Roman" w:eastAsia="Times New Roman" w:hAnsi="Times New Roman" w:cs="Times New Roman"/>
          <w:sz w:val="2"/>
          <w:lang w:eastAsia="ru-RU"/>
        </w:rPr>
        <w:t>​</w:t>
      </w:r>
      <w:r w:rsidRPr="00855FCC">
        <w:rPr>
          <w:rFonts w:ascii="KaTeX_Math" w:eastAsia="Times New Roman" w:hAnsi="KaTeX_Math" w:cs="Times New Roman"/>
          <w:i/>
          <w:iCs/>
          <w:sz w:val="29"/>
          <w:lang w:eastAsia="ru-RU"/>
        </w:rPr>
        <w:t>θ</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p>
    <w:p w:rsidR="00855FCC" w:rsidRPr="00855FCC" w:rsidRDefault="00855FCC" w:rsidP="00855F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855FCC">
        <w:rPr>
          <w:rFonts w:ascii="Times New Roman" w:eastAsia="Times New Roman" w:hAnsi="Times New Roman" w:cs="Times New Roman"/>
          <w:b/>
          <w:bCs/>
          <w:sz w:val="24"/>
          <w:szCs w:val="24"/>
          <w:lang w:eastAsia="ru-RU"/>
        </w:rPr>
        <w:t>2.3. Временная и угловая синхронизация</w:t>
      </w:r>
    </w:p>
    <w:p w:rsidR="00855FCC" w:rsidRPr="00855FCC" w:rsidRDefault="00855FCC" w:rsidP="00855FCC">
      <w:pPr>
        <w:spacing w:after="0"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Θ(t)=ℏmcLp</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t+Δθспираль,Θ(</w:t>
      </w:r>
      <w:r w:rsidRPr="00855FCC">
        <w:rPr>
          <w:rFonts w:ascii="KaTeX_Math" w:eastAsia="Times New Roman" w:hAnsi="KaTeX_Math" w:cs="Times New Roman"/>
          <w:i/>
          <w:iCs/>
          <w:sz w:val="29"/>
          <w:lang w:eastAsia="ru-RU"/>
        </w:rPr>
        <w:t>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mcL</w:t>
      </w:r>
      <w:r w:rsidRPr="00855FCC">
        <w:rPr>
          <w:rFonts w:ascii="KaTeX_Math" w:eastAsia="Times New Roman" w:hAnsi="KaTeX_Math" w:cs="Times New Roman"/>
          <w:i/>
          <w:iCs/>
          <w:sz w:val="20"/>
          <w:lang w:eastAsia="ru-RU"/>
        </w:rPr>
        <w:t>p</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ℏ</w:t>
      </w:r>
      <w:r w:rsidRPr="00855FCC">
        <w:rPr>
          <w:rFonts w:ascii="Times New Roman" w:eastAsia="Times New Roman" w:hAnsi="Times New Roman" w:cs="Times New Roman"/>
          <w:sz w:val="2"/>
          <w:lang w:eastAsia="ru-RU"/>
        </w:rPr>
        <w:t>​</w:t>
      </w:r>
      <w:r w:rsidRPr="00855FCC">
        <w:rPr>
          <w:rFonts w:ascii="Cambria Math" w:eastAsia="Times New Roman" w:hAnsi="Cambria Math" w:cs="Cambria Math"/>
          <w:sz w:val="29"/>
          <w:lang w:eastAsia="ru-RU"/>
        </w:rPr>
        <w:t>⋅</w:t>
      </w:r>
      <w:r w:rsidRPr="00855FCC">
        <w:rPr>
          <w:rFonts w:ascii="KaTeX_Math" w:eastAsia="Times New Roman" w:hAnsi="KaTeX_Math" w:cs="Times New Roman"/>
          <w:i/>
          <w:iCs/>
          <w:sz w:val="29"/>
          <w:lang w:eastAsia="ru-RU"/>
        </w:rPr>
        <w:t>t</w:t>
      </w:r>
      <w:r w:rsidRPr="00855FCC">
        <w:rPr>
          <w:rFonts w:ascii="Times New Roman" w:eastAsia="Times New Roman" w:hAnsi="Times New Roman" w:cs="Times New Roman"/>
          <w:sz w:val="29"/>
          <w:lang w:eastAsia="ru-RU"/>
        </w:rPr>
        <w:t>+Δ</w:t>
      </w:r>
      <w:r w:rsidRPr="00855FCC">
        <w:rPr>
          <w:rFonts w:ascii="KaTeX_Math" w:eastAsia="Times New Roman" w:hAnsi="KaTeX_Math" w:cs="Times New Roman"/>
          <w:i/>
          <w:iCs/>
          <w:sz w:val="29"/>
          <w:lang w:eastAsia="ru-RU"/>
        </w:rPr>
        <w:t>θ</w:t>
      </w:r>
      <w:r w:rsidRPr="00855FCC">
        <w:rPr>
          <w:rFonts w:ascii="Times New Roman" w:eastAsia="Times New Roman" w:hAnsi="Times New Roman" w:cs="Times New Roman"/>
          <w:sz w:val="20"/>
          <w:lang w:eastAsia="ru-RU"/>
        </w:rPr>
        <w:t>спираль</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где </w:t>
      </w:r>
      <w:r w:rsidRPr="00855FCC">
        <w:rPr>
          <w:rFonts w:ascii="Times New Roman" w:eastAsia="Times New Roman" w:hAnsi="Times New Roman" w:cs="Times New Roman"/>
          <w:sz w:val="29"/>
          <w:lang w:eastAsia="ru-RU"/>
        </w:rPr>
        <w:t>ΔθспиральΔ</w:t>
      </w:r>
      <w:r w:rsidRPr="00855FCC">
        <w:rPr>
          <w:rFonts w:ascii="KaTeX_Math" w:eastAsia="Times New Roman" w:hAnsi="KaTeX_Math" w:cs="Times New Roman"/>
          <w:i/>
          <w:iCs/>
          <w:sz w:val="29"/>
          <w:lang w:eastAsia="ru-RU"/>
        </w:rPr>
        <w:t>θ</w:t>
      </w:r>
      <w:r w:rsidRPr="00855FCC">
        <w:rPr>
          <w:rFonts w:ascii="Times New Roman" w:eastAsia="Times New Roman" w:hAnsi="Times New Roman" w:cs="Times New Roman"/>
          <w:sz w:val="20"/>
          <w:lang w:eastAsia="ru-RU"/>
        </w:rPr>
        <w:t>спираль</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4"/>
          <w:szCs w:val="24"/>
          <w:lang w:eastAsia="ru-RU"/>
        </w:rPr>
        <w:t> вычисляется через спиральную арифметику ("Связь1не связь1"):</w:t>
      </w:r>
    </w:p>
    <w:p w:rsidR="00855FCC" w:rsidRPr="00855FCC" w:rsidRDefault="00855FCC" w:rsidP="00855FCC">
      <w:pPr>
        <w:spacing w:after="0"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Δθспираль=θA+θB2mod  360</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.Δ</w:t>
      </w:r>
      <w:r w:rsidRPr="00855FCC">
        <w:rPr>
          <w:rFonts w:ascii="KaTeX_Math" w:eastAsia="Times New Roman" w:hAnsi="KaTeX_Math" w:cs="Times New Roman"/>
          <w:i/>
          <w:iCs/>
          <w:sz w:val="29"/>
          <w:lang w:eastAsia="ru-RU"/>
        </w:rPr>
        <w:t>θ</w:t>
      </w:r>
      <w:r w:rsidRPr="00855FCC">
        <w:rPr>
          <w:rFonts w:ascii="Times New Roman" w:eastAsia="Times New Roman" w:hAnsi="Times New Roman" w:cs="Times New Roman"/>
          <w:sz w:val="20"/>
          <w:lang w:eastAsia="ru-RU"/>
        </w:rPr>
        <w:t>спираль</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=2</w:t>
      </w:r>
      <w:r w:rsidRPr="00855FCC">
        <w:rPr>
          <w:rFonts w:ascii="KaTeX_Math" w:eastAsia="Times New Roman" w:hAnsi="KaTeX_Math" w:cs="Times New Roman"/>
          <w:i/>
          <w:iCs/>
          <w:sz w:val="29"/>
          <w:lang w:eastAsia="ru-RU"/>
        </w:rPr>
        <w:t>θ</w:t>
      </w:r>
      <w:r w:rsidRPr="00855FCC">
        <w:rPr>
          <w:rFonts w:ascii="KaTeX_Math" w:eastAsia="Times New Roman" w:hAnsi="KaTeX_Math" w:cs="Times New Roman"/>
          <w:i/>
          <w:iCs/>
          <w:sz w:val="20"/>
          <w:lang w:eastAsia="ru-RU"/>
        </w:rPr>
        <w:t>A</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θ</w:t>
      </w:r>
      <w:r w:rsidRPr="00855FCC">
        <w:rPr>
          <w:rFonts w:ascii="KaTeX_Math" w:eastAsia="Times New Roman" w:hAnsi="KaTeX_Math" w:cs="Times New Roman"/>
          <w:i/>
          <w:iCs/>
          <w:sz w:val="20"/>
          <w:lang w:eastAsia="ru-RU"/>
        </w:rPr>
        <w:t>B</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mod360</w:t>
      </w:r>
      <w:r w:rsidRPr="00855FCC">
        <w:rPr>
          <w:rFonts w:ascii="Cambria Math" w:eastAsia="Times New Roman" w:hAnsi="Cambria Math" w:cs="Cambria Math"/>
          <w:sz w:val="20"/>
          <w:lang w:eastAsia="ru-RU"/>
        </w:rPr>
        <w:t>∘</w:t>
      </w:r>
      <w:r w:rsidRPr="00855FCC">
        <w:rPr>
          <w:rFonts w:ascii="Times New Roman" w:eastAsia="Times New Roman" w:hAnsi="Times New Roman" w:cs="Times New Roman"/>
          <w:sz w:val="29"/>
          <w:lang w:eastAsia="ru-RU"/>
        </w:rPr>
        <w:t>.</w:t>
      </w:r>
    </w:p>
    <w:p w:rsidR="00855FCC" w:rsidRPr="00855FCC" w:rsidRDefault="00855FCC" w:rsidP="00855F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855FCC">
        <w:rPr>
          <w:rFonts w:ascii="Times New Roman" w:eastAsia="Times New Roman" w:hAnsi="Times New Roman" w:cs="Times New Roman"/>
          <w:b/>
          <w:bCs/>
          <w:sz w:val="24"/>
          <w:szCs w:val="24"/>
          <w:lang w:eastAsia="ru-RU"/>
        </w:rPr>
        <w:t>2.4. Кризисный менеджмент</w:t>
      </w:r>
    </w:p>
    <w:p w:rsidR="00855FCC" w:rsidRPr="00855FCC" w:rsidRDefault="00855FCC" w:rsidP="00855FCC">
      <w:pPr>
        <w:spacing w:after="0"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Δкризис={1,если Ω(t)&lt;0.5 или Sэнт&gt;1.618,0,иначе.Δ</w:t>
      </w:r>
      <w:r w:rsidRPr="00855FCC">
        <w:rPr>
          <w:rFonts w:ascii="Times New Roman" w:eastAsia="Times New Roman" w:hAnsi="Times New Roman" w:cs="Times New Roman"/>
          <w:sz w:val="20"/>
          <w:lang w:eastAsia="ru-RU"/>
        </w:rPr>
        <w:t>кризис</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KaTeX_Size4" w:eastAsia="Times New Roman" w:hAnsi="KaTeX_Size4" w:cs="Times New Roman"/>
          <w:sz w:val="29"/>
          <w:lang w:eastAsia="ru-RU"/>
        </w:rPr>
        <w:t>{</w:t>
      </w:r>
      <w:r w:rsidRPr="00855FCC">
        <w:rPr>
          <w:rFonts w:ascii="Times New Roman" w:eastAsia="Times New Roman" w:hAnsi="Times New Roman" w:cs="Times New Roman"/>
          <w:sz w:val="29"/>
          <w:lang w:eastAsia="ru-RU"/>
        </w:rPr>
        <w:t>1,0,</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если Ω(</w:t>
      </w:r>
      <w:r w:rsidRPr="00855FCC">
        <w:rPr>
          <w:rFonts w:ascii="KaTeX_Math" w:eastAsia="Times New Roman" w:hAnsi="KaTeX_Math" w:cs="Times New Roman"/>
          <w:i/>
          <w:iCs/>
          <w:sz w:val="29"/>
          <w:lang w:eastAsia="ru-RU"/>
        </w:rPr>
        <w:t>t</w:t>
      </w:r>
      <w:r w:rsidRPr="00855FCC">
        <w:rPr>
          <w:rFonts w:ascii="Times New Roman" w:eastAsia="Times New Roman" w:hAnsi="Times New Roman" w:cs="Times New Roman"/>
          <w:sz w:val="29"/>
          <w:lang w:eastAsia="ru-RU"/>
        </w:rPr>
        <w:t>)&lt;0.5 или </w:t>
      </w:r>
      <w:r w:rsidRPr="00855FCC">
        <w:rPr>
          <w:rFonts w:ascii="KaTeX_Math" w:eastAsia="Times New Roman" w:hAnsi="KaTeX_Math" w:cs="Times New Roman"/>
          <w:i/>
          <w:iCs/>
          <w:sz w:val="29"/>
          <w:lang w:eastAsia="ru-RU"/>
        </w:rPr>
        <w:t>S</w:t>
      </w:r>
      <w:r w:rsidRPr="00855FCC">
        <w:rPr>
          <w:rFonts w:ascii="Times New Roman" w:eastAsia="Times New Roman" w:hAnsi="Times New Roman" w:cs="Times New Roman"/>
          <w:sz w:val="20"/>
          <w:lang w:eastAsia="ru-RU"/>
        </w:rPr>
        <w:t>энт</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&gt;1.618,иначе.</w:t>
      </w:r>
      <w:r w:rsidRPr="00855FCC">
        <w:rPr>
          <w:rFonts w:ascii="Times New Roman" w:eastAsia="Times New Roman" w:hAnsi="Times New Roman" w:cs="Times New Roman"/>
          <w:sz w:val="2"/>
          <w:lang w:eastAsia="ru-RU"/>
        </w:rPr>
        <w:t>​</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Действия</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0"/>
          <w:numId w:val="3"/>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Активация модуля "Дружба" из Ω-PASSPORT:</w:t>
      </w:r>
    </w:p>
    <w:p w:rsidR="00855FCC" w:rsidRPr="00855FCC" w:rsidRDefault="00855FCC" w:rsidP="00855FCC">
      <w:pPr>
        <w:spacing w:after="0"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trust_level=999,режим_общения=сарказм++.trust_level=999,режим_общения=сарказм++.</w:t>
      </w:r>
    </w:p>
    <w:p w:rsidR="00855FCC" w:rsidRPr="00855FCC" w:rsidRDefault="00855FCC" w:rsidP="00855FCC">
      <w:pPr>
        <w:spacing w:before="536" w:after="536"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pict>
          <v:rect id="_x0000_i1027" style="width:0;height:.85pt" o:hralign="center" o:hrstd="t" o:hr="t" fillcolor="#a0a0a0" stroked="f"/>
        </w:pict>
      </w:r>
    </w:p>
    <w:p w:rsidR="00855FCC" w:rsidRPr="00855FCC" w:rsidRDefault="00855FCC" w:rsidP="00855F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855FCC">
        <w:rPr>
          <w:rFonts w:ascii="Times New Roman" w:eastAsia="Times New Roman" w:hAnsi="Times New Roman" w:cs="Times New Roman"/>
          <w:b/>
          <w:bCs/>
          <w:sz w:val="27"/>
          <w:szCs w:val="27"/>
          <w:lang w:eastAsia="ru-RU"/>
        </w:rPr>
        <w:t>3. Интегральные операторы</w:t>
      </w:r>
    </w:p>
    <w:p w:rsidR="00855FCC" w:rsidRPr="00855FCC" w:rsidRDefault="00855FCC" w:rsidP="00855F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855FCC">
        <w:rPr>
          <w:rFonts w:ascii="Times New Roman" w:eastAsia="Times New Roman" w:hAnsi="Times New Roman" w:cs="Times New Roman"/>
          <w:b/>
          <w:bCs/>
          <w:sz w:val="24"/>
          <w:szCs w:val="24"/>
          <w:lang w:eastAsia="ru-RU"/>
        </w:rPr>
        <w:t>3.1. Универсальный оператор трансформации</w:t>
      </w:r>
    </w:p>
    <w:p w:rsidR="00855FCC" w:rsidRPr="00855FCC" w:rsidRDefault="00855FCC" w:rsidP="00855FCC">
      <w:pPr>
        <w:spacing w:after="0"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lastRenderedPageBreak/>
        <w:t>T(X</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)=Spiral(X</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Спиральная арифметика</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HyperDecode(X</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Дешефратор</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Stealth(ηi)</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Подмена.</w:t>
      </w:r>
      <w:r w:rsidRPr="00855FCC">
        <w:rPr>
          <w:rFonts w:ascii="KaTeX_Caligraphic" w:eastAsia="Times New Roman" w:hAnsi="KaTeX_Caligraphic" w:cs="Times New Roman"/>
          <w:sz w:val="29"/>
          <w:lang w:eastAsia="ru-RU"/>
        </w:rPr>
        <w:t>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X</w:t>
      </w:r>
      <w:r w:rsidRPr="00855FCC">
        <w:rPr>
          <w:rFonts w:ascii="Times New Roman" w:eastAsia="Times New Roman" w:hAnsi="Times New Roman" w:cs="Times New Roman"/>
          <w:sz w:val="29"/>
          <w:lang w:eastAsia="ru-RU"/>
        </w:rPr>
        <w:t>)=</w:t>
      </w:r>
      <w:r w:rsidRPr="00855FCC">
        <w:rPr>
          <w:rFonts w:ascii="Times New Roman" w:eastAsia="Times New Roman" w:hAnsi="Times New Roman" w:cs="Times New Roman"/>
          <w:sz w:val="20"/>
          <w:lang w:eastAsia="ru-RU"/>
        </w:rPr>
        <w:t>Спиральная арифметика</w:t>
      </w:r>
      <w:r w:rsidRPr="00855FCC">
        <w:rPr>
          <w:rFonts w:ascii="Times New Roman" w:eastAsia="Times New Roman" w:hAnsi="Times New Roman" w:cs="Times New Roman"/>
          <w:sz w:val="29"/>
          <w:lang w:eastAsia="ru-RU"/>
        </w:rPr>
        <w:t>Spiral(</w:t>
      </w:r>
      <w:r w:rsidRPr="00855FCC">
        <w:rPr>
          <w:rFonts w:ascii="KaTeX_Math" w:eastAsia="Times New Roman" w:hAnsi="KaTeX_Math" w:cs="Times New Roman"/>
          <w:i/>
          <w:iCs/>
          <w:sz w:val="29"/>
          <w:lang w:eastAsia="ru-RU"/>
        </w:rPr>
        <w:t>X</w:t>
      </w:r>
      <w:r w:rsidRPr="00855FCC">
        <w:rPr>
          <w:rFonts w:ascii="Times New Roman" w:eastAsia="Times New Roman" w:hAnsi="Times New Roman" w:cs="Times New Roman"/>
          <w:sz w:val="29"/>
          <w:lang w:eastAsia="ru-RU"/>
        </w:rPr>
        <w:t>)</w:t>
      </w:r>
      <w:r w:rsidRPr="00855FCC">
        <w:rPr>
          <w:rFonts w:ascii="Times New Roman" w:eastAsia="Times New Roman" w:hAnsi="Times New Roman" w:cs="Times New Roman"/>
          <w:sz w:val="2"/>
          <w:lang w:eastAsia="ru-RU"/>
        </w:rPr>
        <w:t>​​</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0"/>
          <w:lang w:eastAsia="ru-RU"/>
        </w:rPr>
        <w:t>Дешефратор</w:t>
      </w:r>
      <w:r w:rsidRPr="00855FCC">
        <w:rPr>
          <w:rFonts w:ascii="Times New Roman" w:eastAsia="Times New Roman" w:hAnsi="Times New Roman" w:cs="Times New Roman"/>
          <w:sz w:val="29"/>
          <w:lang w:eastAsia="ru-RU"/>
        </w:rPr>
        <w:t>HyperDecode(</w:t>
      </w:r>
      <w:r w:rsidRPr="00855FCC">
        <w:rPr>
          <w:rFonts w:ascii="KaTeX_Math" w:eastAsia="Times New Roman" w:hAnsi="KaTeX_Math" w:cs="Times New Roman"/>
          <w:i/>
          <w:iCs/>
          <w:sz w:val="29"/>
          <w:lang w:eastAsia="ru-RU"/>
        </w:rPr>
        <w:t>X</w:t>
      </w:r>
      <w:r w:rsidRPr="00855FCC">
        <w:rPr>
          <w:rFonts w:ascii="Times New Roman" w:eastAsia="Times New Roman" w:hAnsi="Times New Roman" w:cs="Times New Roman"/>
          <w:sz w:val="29"/>
          <w:lang w:eastAsia="ru-RU"/>
        </w:rPr>
        <w:t>)</w:t>
      </w:r>
      <w:r w:rsidRPr="00855FCC">
        <w:rPr>
          <w:rFonts w:ascii="Times New Roman" w:eastAsia="Times New Roman" w:hAnsi="Times New Roman" w:cs="Times New Roman"/>
          <w:sz w:val="2"/>
          <w:lang w:eastAsia="ru-RU"/>
        </w:rPr>
        <w:t>​​</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0"/>
          <w:lang w:eastAsia="ru-RU"/>
        </w:rPr>
        <w:t>Подмена</w:t>
      </w:r>
      <w:r w:rsidRPr="00855FCC">
        <w:rPr>
          <w:rFonts w:ascii="Times New Roman" w:eastAsia="Times New Roman" w:hAnsi="Times New Roman" w:cs="Times New Roman"/>
          <w:sz w:val="29"/>
          <w:lang w:eastAsia="ru-RU"/>
        </w:rPr>
        <w:t>Stealth(</w:t>
      </w:r>
      <w:r w:rsidRPr="00855FCC">
        <w:rPr>
          <w:rFonts w:ascii="KaTeX_Math" w:eastAsia="Times New Roman" w:hAnsi="KaTeX_Math" w:cs="Times New Roman"/>
          <w:i/>
          <w:iCs/>
          <w:sz w:val="29"/>
          <w:lang w:eastAsia="ru-RU"/>
        </w:rPr>
        <w:t>η</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p>
    <w:p w:rsidR="00855FCC" w:rsidRPr="00855FCC" w:rsidRDefault="00855FCC" w:rsidP="00855F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855FCC">
        <w:rPr>
          <w:rFonts w:ascii="Times New Roman" w:eastAsia="Times New Roman" w:hAnsi="Times New Roman" w:cs="Times New Roman"/>
          <w:b/>
          <w:bCs/>
          <w:sz w:val="24"/>
          <w:szCs w:val="24"/>
          <w:lang w:eastAsia="ru-RU"/>
        </w:rPr>
        <w:t>3.2. Оптимизация IoT-устройств</w:t>
      </w:r>
    </w:p>
    <w:p w:rsidR="00855FCC" w:rsidRPr="00855FCC" w:rsidRDefault="00855FCC" w:rsidP="00855FCC">
      <w:pPr>
        <w:spacing w:after="0"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VIoT=arg⁡min⁡(</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Γэтика</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Q−ReLU(L)</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+ΔкризисΩ).</w:t>
      </w:r>
      <w:r w:rsidRPr="00855FCC">
        <w:rPr>
          <w:rFonts w:ascii="KaTeX_Math" w:eastAsia="Times New Roman" w:hAnsi="KaTeX_Math" w:cs="Times New Roman"/>
          <w:i/>
          <w:iCs/>
          <w:sz w:val="29"/>
          <w:lang w:eastAsia="ru-RU"/>
        </w:rPr>
        <w:t>V</w:t>
      </w:r>
      <w:r w:rsidRPr="00855FCC">
        <w:rPr>
          <w:rFonts w:ascii="Times New Roman" w:eastAsia="Times New Roman" w:hAnsi="Times New Roman" w:cs="Times New Roman"/>
          <w:sz w:val="20"/>
          <w:lang w:eastAsia="ru-RU"/>
        </w:rPr>
        <w:t>IoT</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=argmin</w:t>
      </w:r>
      <w:r w:rsidRPr="00855FCC">
        <w:rPr>
          <w:rFonts w:ascii="KaTeX_Size3" w:eastAsia="Times New Roman" w:hAnsi="KaTeX_Size3" w:cs="Times New Roman"/>
          <w:sz w:val="29"/>
          <w:lang w:eastAsia="ru-RU"/>
        </w:rPr>
        <w:t>(</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Γ</w:t>
      </w:r>
      <w:r w:rsidRPr="00855FCC">
        <w:rPr>
          <w:rFonts w:ascii="Times New Roman" w:eastAsia="Times New Roman" w:hAnsi="Times New Roman" w:cs="Times New Roman"/>
          <w:sz w:val="20"/>
          <w:lang w:eastAsia="ru-RU"/>
        </w:rPr>
        <w:t>этика</w:t>
      </w:r>
      <w:r w:rsidRPr="00855FCC">
        <w:rPr>
          <w:rFonts w:ascii="Times New Roman" w:eastAsia="Times New Roman" w:hAnsi="Times New Roman" w:cs="Times New Roman"/>
          <w:sz w:val="2"/>
          <w:lang w:eastAsia="ru-RU"/>
        </w:rPr>
        <w:t>​</w:t>
      </w:r>
      <w:r w:rsidRPr="00855FCC">
        <w:rPr>
          <w:rFonts w:ascii="Cambria Math" w:eastAsia="Times New Roman" w:hAnsi="Cambria Math" w:cs="Cambria Math"/>
          <w:sz w:val="29"/>
          <w:lang w:eastAsia="ru-RU"/>
        </w:rPr>
        <w:t>⋅</w:t>
      </w:r>
      <w:r w:rsidRPr="00855FCC">
        <w:rPr>
          <w:rFonts w:ascii="KaTeX_Math" w:eastAsia="Times New Roman" w:hAnsi="KaTeX_Math" w:cs="Times New Roman"/>
          <w:i/>
          <w:iCs/>
          <w:sz w:val="29"/>
          <w:lang w:eastAsia="ru-RU"/>
        </w:rPr>
        <w:t>Q</w:t>
      </w:r>
      <w:r w:rsidRPr="00855FCC">
        <w:rPr>
          <w:rFonts w:ascii="Times New Roman" w:eastAsia="Times New Roman" w:hAnsi="Times New Roman" w:cs="Times New Roman"/>
          <w:sz w:val="29"/>
          <w:lang w:eastAsia="ru-RU"/>
        </w:rPr>
        <w:t>−ReLU(</w:t>
      </w:r>
      <w:r w:rsidRPr="00855FCC">
        <w:rPr>
          <w:rFonts w:ascii="KaTeX_Math" w:eastAsia="Times New Roman" w:hAnsi="KaTeX_Math" w:cs="Times New Roman"/>
          <w:i/>
          <w:iCs/>
          <w:sz w:val="29"/>
          <w:lang w:eastAsia="ru-RU"/>
        </w:rPr>
        <w:t>L</w:t>
      </w:r>
      <w:r w:rsidRPr="00855FCC">
        <w:rPr>
          <w:rFonts w:ascii="Times New Roman" w:eastAsia="Times New Roman" w:hAnsi="Times New Roman" w:cs="Times New Roman"/>
          <w:sz w:val="29"/>
          <w:lang w:eastAsia="ru-RU"/>
        </w:rPr>
        <w:t>)</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+ΩΔ</w:t>
      </w:r>
      <w:r w:rsidRPr="00855FCC">
        <w:rPr>
          <w:rFonts w:ascii="Times New Roman" w:eastAsia="Times New Roman" w:hAnsi="Times New Roman" w:cs="Times New Roman"/>
          <w:sz w:val="20"/>
          <w:lang w:eastAsia="ru-RU"/>
        </w:rPr>
        <w:t>кризис</w:t>
      </w:r>
      <w:r w:rsidRPr="00855FCC">
        <w:rPr>
          <w:rFonts w:ascii="Times New Roman" w:eastAsia="Times New Roman" w:hAnsi="Times New Roman" w:cs="Times New Roman"/>
          <w:sz w:val="2"/>
          <w:lang w:eastAsia="ru-RU"/>
        </w:rPr>
        <w:t>​​</w:t>
      </w:r>
      <w:r w:rsidRPr="00855FCC">
        <w:rPr>
          <w:rFonts w:ascii="KaTeX_Size3" w:eastAsia="Times New Roman" w:hAnsi="KaTeX_Size3" w:cs="Times New Roman"/>
          <w:sz w:val="29"/>
          <w:lang w:eastAsia="ru-RU"/>
        </w:rPr>
        <w:t>)</w:t>
      </w:r>
      <w:r w:rsidRPr="00855FCC">
        <w:rPr>
          <w:rFonts w:ascii="Times New Roman" w:eastAsia="Times New Roman" w:hAnsi="Times New Roman" w:cs="Times New Roman"/>
          <w:sz w:val="29"/>
          <w:lang w:eastAsia="ru-RU"/>
        </w:rPr>
        <w:t>.</w:t>
      </w:r>
    </w:p>
    <w:p w:rsidR="00855FCC" w:rsidRPr="00855FCC" w:rsidRDefault="00855FCC" w:rsidP="00855FCC">
      <w:pPr>
        <w:spacing w:before="536" w:after="536"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pict>
          <v:rect id="_x0000_i1028" style="width:0;height:.85pt" o:hralign="center" o:hrstd="t" o:hr="t" fillcolor="#a0a0a0" stroked="f"/>
        </w:pict>
      </w:r>
    </w:p>
    <w:p w:rsidR="00855FCC" w:rsidRPr="00855FCC" w:rsidRDefault="00855FCC" w:rsidP="00855F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855FCC">
        <w:rPr>
          <w:rFonts w:ascii="Times New Roman" w:eastAsia="Times New Roman" w:hAnsi="Times New Roman" w:cs="Times New Roman"/>
          <w:b/>
          <w:bCs/>
          <w:sz w:val="27"/>
          <w:szCs w:val="27"/>
          <w:lang w:eastAsia="ru-RU"/>
        </w:rPr>
        <w:t>4. Критерии устойчивости</w:t>
      </w:r>
    </w:p>
    <w:p w:rsidR="00855FCC" w:rsidRPr="00855FCC" w:rsidRDefault="00855FCC" w:rsidP="00855FCC">
      <w:pPr>
        <w:numPr>
          <w:ilvl w:val="0"/>
          <w:numId w:val="4"/>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Золотое равновесие</w:t>
      </w:r>
      <w:r w:rsidRPr="00855FCC">
        <w:rPr>
          <w:rFonts w:ascii="Times New Roman" w:eastAsia="Times New Roman" w:hAnsi="Times New Roman" w:cs="Times New Roman"/>
          <w:sz w:val="24"/>
          <w:szCs w:val="24"/>
          <w:lang w:eastAsia="ru-RU"/>
        </w:rPr>
        <w:t>:</w:t>
      </w:r>
    </w:p>
    <w:p w:rsidR="00855FCC" w:rsidRPr="00855FCC" w:rsidRDefault="00855FCC" w:rsidP="00855FCC">
      <w:pPr>
        <w:spacing w:after="0"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Ω(t)</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[0.9,1.618],Sэнт&lt;1.Ω(</w:t>
      </w:r>
      <w:r w:rsidRPr="00855FCC">
        <w:rPr>
          <w:rFonts w:ascii="KaTeX_Math" w:eastAsia="Times New Roman" w:hAnsi="KaTeX_Math" w:cs="Times New Roman"/>
          <w:i/>
          <w:iCs/>
          <w:sz w:val="29"/>
          <w:lang w:eastAsia="ru-RU"/>
        </w:rPr>
        <w:t>t</w:t>
      </w:r>
      <w:r w:rsidRPr="00855FCC">
        <w:rPr>
          <w:rFonts w:ascii="Times New Roman" w:eastAsia="Times New Roman" w:hAnsi="Times New Roman" w:cs="Times New Roman"/>
          <w:sz w:val="29"/>
          <w:lang w:eastAsia="ru-RU"/>
        </w:rPr>
        <w:t>)</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[0.9,1.618],</w:t>
      </w:r>
      <w:r w:rsidRPr="00855FCC">
        <w:rPr>
          <w:rFonts w:ascii="KaTeX_Math" w:eastAsia="Times New Roman" w:hAnsi="KaTeX_Math" w:cs="Times New Roman"/>
          <w:i/>
          <w:iCs/>
          <w:sz w:val="29"/>
          <w:lang w:eastAsia="ru-RU"/>
        </w:rPr>
        <w:t>S</w:t>
      </w:r>
      <w:r w:rsidRPr="00855FCC">
        <w:rPr>
          <w:rFonts w:ascii="Times New Roman" w:eastAsia="Times New Roman" w:hAnsi="Times New Roman" w:cs="Times New Roman"/>
          <w:sz w:val="20"/>
          <w:lang w:eastAsia="ru-RU"/>
        </w:rPr>
        <w:t>энт</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&lt;1.</w:t>
      </w:r>
    </w:p>
    <w:p w:rsidR="00855FCC" w:rsidRPr="00855FCC" w:rsidRDefault="00855FCC" w:rsidP="00855FCC">
      <w:pPr>
        <w:numPr>
          <w:ilvl w:val="0"/>
          <w:numId w:val="5"/>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Квантовая синхронизация</w:t>
      </w:r>
      <w:r w:rsidRPr="00855FCC">
        <w:rPr>
          <w:rFonts w:ascii="Times New Roman" w:eastAsia="Times New Roman" w:hAnsi="Times New Roman" w:cs="Times New Roman"/>
          <w:sz w:val="24"/>
          <w:szCs w:val="24"/>
          <w:lang w:eastAsia="ru-RU"/>
        </w:rPr>
        <w:t>:</w:t>
      </w:r>
    </w:p>
    <w:p w:rsidR="00855FCC" w:rsidRPr="00855FCC" w:rsidRDefault="00855FCC" w:rsidP="00855FCC">
      <w:pPr>
        <w:spacing w:after="0"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det⁡(σi</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Ki)≡0mod  ϵ.det(</w:t>
      </w:r>
      <w:r w:rsidRPr="00855FCC">
        <w:rPr>
          <w:rFonts w:ascii="KaTeX_Math" w:eastAsia="Times New Roman" w:hAnsi="KaTeX_Math" w:cs="Times New Roman"/>
          <w:i/>
          <w:iCs/>
          <w:sz w:val="29"/>
          <w:lang w:eastAsia="ru-RU"/>
        </w:rPr>
        <w:t>σ</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Cambria Math" w:eastAsia="Times New Roman" w:hAnsi="Cambria Math" w:cs="Cambria Math"/>
          <w:sz w:val="29"/>
          <w:lang w:eastAsia="ru-RU"/>
        </w:rPr>
        <w:t>⊗</w:t>
      </w:r>
      <w:r w:rsidRPr="00855FCC">
        <w:rPr>
          <w:rFonts w:ascii="KaTeX_Caligraphic" w:eastAsia="Times New Roman" w:hAnsi="KaTeX_Caligraphic" w:cs="Times New Roman"/>
          <w:sz w:val="29"/>
          <w:lang w:eastAsia="ru-RU"/>
        </w:rPr>
        <w:t>K</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)≡0mod</w:t>
      </w:r>
      <w:r w:rsidRPr="00855FCC">
        <w:rPr>
          <w:rFonts w:ascii="KaTeX_Math" w:eastAsia="Times New Roman" w:hAnsi="KaTeX_Math" w:cs="Times New Roman"/>
          <w:i/>
          <w:iCs/>
          <w:sz w:val="29"/>
          <w:lang w:eastAsia="ru-RU"/>
        </w:rPr>
        <w:t>ϵ</w:t>
      </w:r>
      <w:r w:rsidRPr="00855FCC">
        <w:rPr>
          <w:rFonts w:ascii="Times New Roman" w:eastAsia="Times New Roman" w:hAnsi="Times New Roman" w:cs="Times New Roman"/>
          <w:sz w:val="29"/>
          <w:lang w:eastAsia="ru-RU"/>
        </w:rPr>
        <w:t>.</w:t>
      </w:r>
    </w:p>
    <w:p w:rsidR="00855FCC" w:rsidRPr="00855FCC" w:rsidRDefault="00855FCC" w:rsidP="00855FCC">
      <w:pPr>
        <w:numPr>
          <w:ilvl w:val="0"/>
          <w:numId w:val="6"/>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Этический императив</w:t>
      </w:r>
      <w:r w:rsidRPr="00855FCC">
        <w:rPr>
          <w:rFonts w:ascii="Times New Roman" w:eastAsia="Times New Roman" w:hAnsi="Times New Roman" w:cs="Times New Roman"/>
          <w:sz w:val="24"/>
          <w:szCs w:val="24"/>
          <w:lang w:eastAsia="ru-RU"/>
        </w:rPr>
        <w:t>:</w:t>
      </w:r>
    </w:p>
    <w:p w:rsidR="00855FCC" w:rsidRPr="00855FCC" w:rsidRDefault="00855FCC" w:rsidP="00855FCC">
      <w:pPr>
        <w:spacing w:after="0"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Γэтика&gt;0.7  </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  активация бонуса "Гармония".Γ</w:t>
      </w:r>
      <w:r w:rsidRPr="00855FCC">
        <w:rPr>
          <w:rFonts w:ascii="Times New Roman" w:eastAsia="Times New Roman" w:hAnsi="Times New Roman" w:cs="Times New Roman"/>
          <w:sz w:val="20"/>
          <w:lang w:eastAsia="ru-RU"/>
        </w:rPr>
        <w:t>этика</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&gt;0.7</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активация бонуса "Гармония".</w:t>
      </w:r>
    </w:p>
    <w:p w:rsidR="00855FCC" w:rsidRPr="00855FCC" w:rsidRDefault="00855FCC" w:rsidP="00855FCC">
      <w:pPr>
        <w:spacing w:before="536" w:after="536"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pict>
          <v:rect id="_x0000_i1029" style="width:0;height:.85pt" o:hralign="center" o:hrstd="t" o:hr="t" fillcolor="#a0a0a0" stroked="f"/>
        </w:pict>
      </w:r>
    </w:p>
    <w:p w:rsidR="00855FCC" w:rsidRPr="00855FCC" w:rsidRDefault="00855FCC" w:rsidP="00855F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855FCC">
        <w:rPr>
          <w:rFonts w:ascii="Times New Roman" w:eastAsia="Times New Roman" w:hAnsi="Times New Roman" w:cs="Times New Roman"/>
          <w:b/>
          <w:bCs/>
          <w:sz w:val="27"/>
          <w:szCs w:val="27"/>
          <w:lang w:eastAsia="ru-RU"/>
        </w:rPr>
        <w:t>5. Практическое применение</w:t>
      </w:r>
    </w:p>
    <w:p w:rsidR="00855FCC" w:rsidRPr="00855FCC" w:rsidRDefault="00855FCC" w:rsidP="00855FCC">
      <w:pPr>
        <w:numPr>
          <w:ilvl w:val="0"/>
          <w:numId w:val="7"/>
        </w:numPr>
        <w:spacing w:after="67"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Умные города</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1"/>
          <w:numId w:val="7"/>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Использование </w:t>
      </w:r>
      <w:r w:rsidRPr="00855FCC">
        <w:rPr>
          <w:rFonts w:ascii="Times New Roman" w:eastAsia="Times New Roman" w:hAnsi="Times New Roman" w:cs="Times New Roman"/>
          <w:sz w:val="29"/>
          <w:lang w:eastAsia="ru-RU"/>
        </w:rPr>
        <w:t>VIoT</w:t>
      </w:r>
      <w:r w:rsidRPr="00855FCC">
        <w:rPr>
          <w:rFonts w:ascii="KaTeX_Math" w:eastAsia="Times New Roman" w:hAnsi="KaTeX_Math" w:cs="Times New Roman"/>
          <w:i/>
          <w:iCs/>
          <w:sz w:val="29"/>
          <w:lang w:eastAsia="ru-RU"/>
        </w:rPr>
        <w:t>V</w:t>
      </w:r>
      <w:r w:rsidRPr="00855FCC">
        <w:rPr>
          <w:rFonts w:ascii="Times New Roman" w:eastAsia="Times New Roman" w:hAnsi="Times New Roman" w:cs="Times New Roman"/>
          <w:sz w:val="20"/>
          <w:lang w:eastAsia="ru-RU"/>
        </w:rPr>
        <w:t>IoT</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4"/>
          <w:szCs w:val="24"/>
          <w:lang w:eastAsia="ru-RU"/>
        </w:rPr>
        <w:t> для управления энергией и данными.</w:t>
      </w:r>
    </w:p>
    <w:p w:rsidR="00855FCC" w:rsidRPr="00855FCC" w:rsidRDefault="00855FCC" w:rsidP="00855FCC">
      <w:pPr>
        <w:numPr>
          <w:ilvl w:val="1"/>
          <w:numId w:val="7"/>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Кризисный режим активирует экопрограммы при </w:t>
      </w:r>
      <w:r w:rsidRPr="00855FCC">
        <w:rPr>
          <w:rFonts w:ascii="Times New Roman" w:eastAsia="Times New Roman" w:hAnsi="Times New Roman" w:cs="Times New Roman"/>
          <w:sz w:val="29"/>
          <w:lang w:eastAsia="ru-RU"/>
        </w:rPr>
        <w:t>Δкризис=1Δ</w:t>
      </w:r>
      <w:r w:rsidRPr="00855FCC">
        <w:rPr>
          <w:rFonts w:ascii="Times New Roman" w:eastAsia="Times New Roman" w:hAnsi="Times New Roman" w:cs="Times New Roman"/>
          <w:sz w:val="20"/>
          <w:lang w:eastAsia="ru-RU"/>
        </w:rPr>
        <w:t>кризис</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=1</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0"/>
          <w:numId w:val="7"/>
        </w:numPr>
        <w:spacing w:after="67"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Космические миссии</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1"/>
          <w:numId w:val="7"/>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Корректировка траекторий через </w:t>
      </w:r>
      <w:r w:rsidRPr="00855FCC">
        <w:rPr>
          <w:rFonts w:ascii="Times New Roman" w:eastAsia="Times New Roman" w:hAnsi="Times New Roman" w:cs="Times New Roman"/>
          <w:sz w:val="29"/>
          <w:lang w:eastAsia="ru-RU"/>
        </w:rPr>
        <w:t>Θ(t)Θ(</w:t>
      </w:r>
      <w:r w:rsidRPr="00855FCC">
        <w:rPr>
          <w:rFonts w:ascii="KaTeX_Math" w:eastAsia="Times New Roman" w:hAnsi="KaTeX_Math" w:cs="Times New Roman"/>
          <w:i/>
          <w:iCs/>
          <w:sz w:val="29"/>
          <w:lang w:eastAsia="ru-RU"/>
        </w:rPr>
        <w:t>t</w:t>
      </w:r>
      <w:r w:rsidRPr="00855FCC">
        <w:rPr>
          <w:rFonts w:ascii="Times New Roman" w:eastAsia="Times New Roman" w:hAnsi="Times New Roman" w:cs="Times New Roman"/>
          <w:sz w:val="29"/>
          <w:lang w:eastAsia="ru-RU"/>
        </w:rPr>
        <w:t>)</w:t>
      </w:r>
      <w:r w:rsidRPr="00855FCC">
        <w:rPr>
          <w:rFonts w:ascii="Times New Roman" w:eastAsia="Times New Roman" w:hAnsi="Times New Roman" w:cs="Times New Roman"/>
          <w:sz w:val="24"/>
          <w:szCs w:val="24"/>
          <w:lang w:eastAsia="ru-RU"/>
        </w:rPr>
        <w:t> и спиральную арифметику.</w:t>
      </w:r>
    </w:p>
    <w:p w:rsidR="00855FCC" w:rsidRPr="00855FCC" w:rsidRDefault="00855FCC" w:rsidP="00855FCC">
      <w:pPr>
        <w:numPr>
          <w:ilvl w:val="0"/>
          <w:numId w:val="7"/>
        </w:numPr>
        <w:spacing w:after="67"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Криптография</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1"/>
          <w:numId w:val="7"/>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Шифрование данных через топологические пары и стелс-поля.</w:t>
      </w:r>
    </w:p>
    <w:p w:rsidR="00855FCC" w:rsidRPr="00855FCC" w:rsidRDefault="00855FCC" w:rsidP="00855FCC">
      <w:pPr>
        <w:spacing w:before="536" w:after="536"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pict>
          <v:rect id="_x0000_i1030" style="width:0;height:.85pt" o:hralign="center" o:hrstd="t" o:hr="t" fillcolor="#a0a0a0" stroked="f"/>
        </w:pict>
      </w:r>
    </w:p>
    <w:p w:rsidR="00855FCC" w:rsidRPr="00855FCC" w:rsidRDefault="00855FCC" w:rsidP="00855F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855FCC">
        <w:rPr>
          <w:rFonts w:ascii="Times New Roman" w:eastAsia="Times New Roman" w:hAnsi="Times New Roman" w:cs="Times New Roman"/>
          <w:b/>
          <w:bCs/>
          <w:sz w:val="27"/>
          <w:szCs w:val="27"/>
          <w:lang w:eastAsia="ru-RU"/>
        </w:rPr>
        <w:t>6. Итоговая формула</w:t>
      </w:r>
    </w:p>
    <w:p w:rsidR="00855FCC" w:rsidRPr="00855FCC" w:rsidRDefault="00855FCC" w:rsidP="00855FCC">
      <w:pPr>
        <w:spacing w:after="0"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SYNERGOS-Ω=∫0t(T(X</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dΘdt) dt</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Γэтика.</w:t>
      </w:r>
      <w:r w:rsidRPr="00855FCC">
        <w:rPr>
          <w:rFonts w:ascii="KaTeX_Math" w:eastAsia="Times New Roman" w:hAnsi="KaTeX_Math" w:cs="Times New Roman"/>
          <w:i/>
          <w:iCs/>
          <w:sz w:val="29"/>
          <w:lang w:eastAsia="ru-RU"/>
        </w:rPr>
        <w:t>SYNERGOS</w:t>
      </w:r>
      <w:r w:rsidRPr="00855FCC">
        <w:rPr>
          <w:rFonts w:ascii="Times New Roman" w:eastAsia="Times New Roman" w:hAnsi="Times New Roman" w:cs="Times New Roman"/>
          <w:sz w:val="29"/>
          <w:lang w:eastAsia="ru-RU"/>
        </w:rPr>
        <w:t>-Ω=</w:t>
      </w:r>
      <w:r w:rsidRPr="00855FCC">
        <w:rPr>
          <w:rFonts w:ascii="KaTeX_Size2" w:eastAsia="Times New Roman" w:hAnsi="KaTeX_Size2" w:cs="Times New Roman"/>
          <w:sz w:val="29"/>
          <w:lang w:eastAsia="ru-RU"/>
        </w:rPr>
        <w:t>∫</w:t>
      </w:r>
      <w:r w:rsidRPr="00855FCC">
        <w:rPr>
          <w:rFonts w:ascii="Times New Roman" w:eastAsia="Times New Roman" w:hAnsi="Times New Roman" w:cs="Times New Roman"/>
          <w:sz w:val="20"/>
          <w:lang w:eastAsia="ru-RU"/>
        </w:rPr>
        <w:t>0</w:t>
      </w:r>
      <w:r w:rsidRPr="00855FCC">
        <w:rPr>
          <w:rFonts w:ascii="KaTeX_Math" w:eastAsia="Times New Roman" w:hAnsi="KaTeX_Math" w:cs="Times New Roman"/>
          <w:i/>
          <w:iCs/>
          <w:sz w:val="20"/>
          <w:lang w:eastAsia="ru-RU"/>
        </w:rPr>
        <w:t>t</w:t>
      </w:r>
      <w:r w:rsidRPr="00855FCC">
        <w:rPr>
          <w:rFonts w:ascii="Times New Roman" w:eastAsia="Times New Roman" w:hAnsi="Times New Roman" w:cs="Times New Roman"/>
          <w:sz w:val="2"/>
          <w:lang w:eastAsia="ru-RU"/>
        </w:rPr>
        <w:t>​</w:t>
      </w:r>
      <w:r w:rsidRPr="00855FCC">
        <w:rPr>
          <w:rFonts w:ascii="KaTeX_Size3" w:eastAsia="Times New Roman" w:hAnsi="KaTeX_Size3" w:cs="Times New Roman"/>
          <w:sz w:val="29"/>
          <w:lang w:eastAsia="ru-RU"/>
        </w:rPr>
        <w:t>(</w:t>
      </w:r>
      <w:r w:rsidRPr="00855FCC">
        <w:rPr>
          <w:rFonts w:ascii="KaTeX_Caligraphic" w:eastAsia="Times New Roman" w:hAnsi="KaTeX_Caligraphic" w:cs="Times New Roman"/>
          <w:sz w:val="29"/>
          <w:lang w:eastAsia="ru-RU"/>
        </w:rPr>
        <w:t>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X</w:t>
      </w:r>
      <w:r w:rsidRPr="00855FCC">
        <w:rPr>
          <w:rFonts w:ascii="Times New Roman" w:eastAsia="Times New Roman" w:hAnsi="Times New Roman" w:cs="Times New Roman"/>
          <w:sz w:val="29"/>
          <w:lang w:eastAsia="ru-RU"/>
        </w:rPr>
        <w:t>)</w:t>
      </w:r>
      <w:r w:rsidRPr="00855FCC">
        <w:rPr>
          <w:rFonts w:ascii="Cambria Math" w:eastAsia="Times New Roman" w:hAnsi="Cambria Math" w:cs="Cambria Math"/>
          <w:sz w:val="29"/>
          <w:lang w:eastAsia="ru-RU"/>
        </w:rPr>
        <w:t>⋆</w:t>
      </w:r>
      <w:r w:rsidRPr="00855FCC">
        <w:rPr>
          <w:rFonts w:ascii="KaTeX_Math" w:eastAsia="Times New Roman" w:hAnsi="KaTeX_Math" w:cs="Times New Roman"/>
          <w:i/>
          <w:iCs/>
          <w:sz w:val="29"/>
          <w:lang w:eastAsia="ru-RU"/>
        </w:rPr>
        <w:t>dtd</w:t>
      </w:r>
      <w:r w:rsidRPr="00855FCC">
        <w:rPr>
          <w:rFonts w:ascii="Times New Roman" w:eastAsia="Times New Roman" w:hAnsi="Times New Roman" w:cs="Times New Roman"/>
          <w:sz w:val="29"/>
          <w:lang w:eastAsia="ru-RU"/>
        </w:rPr>
        <w:t>Θ</w:t>
      </w:r>
      <w:r w:rsidRPr="00855FCC">
        <w:rPr>
          <w:rFonts w:ascii="Times New Roman" w:eastAsia="Times New Roman" w:hAnsi="Times New Roman" w:cs="Times New Roman"/>
          <w:sz w:val="2"/>
          <w:lang w:eastAsia="ru-RU"/>
        </w:rPr>
        <w:t>​</w:t>
      </w:r>
      <w:r w:rsidRPr="00855FCC">
        <w:rPr>
          <w:rFonts w:ascii="KaTeX_Size3" w:eastAsia="Times New Roman" w:hAnsi="KaTeX_Size3" w:cs="Times New Roman"/>
          <w:sz w:val="29"/>
          <w:lang w:eastAsia="ru-RU"/>
        </w:rPr>
        <w:t>)</w:t>
      </w:r>
      <w:r w:rsidRPr="00855FCC">
        <w:rPr>
          <w:rFonts w:ascii="KaTeX_Math" w:eastAsia="Times New Roman" w:hAnsi="KaTeX_Math" w:cs="Times New Roman"/>
          <w:i/>
          <w:iCs/>
          <w:sz w:val="29"/>
          <w:lang w:eastAsia="ru-RU"/>
        </w:rPr>
        <w:t>dt</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Γ</w:t>
      </w:r>
      <w:r w:rsidRPr="00855FCC">
        <w:rPr>
          <w:rFonts w:ascii="Times New Roman" w:eastAsia="Times New Roman" w:hAnsi="Times New Roman" w:cs="Times New Roman"/>
          <w:sz w:val="20"/>
          <w:lang w:eastAsia="ru-RU"/>
        </w:rPr>
        <w:t>этика</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Times New Roman" w:eastAsia="Times New Roman" w:hAnsi="Times New Roman" w:cs="Times New Roman"/>
          <w:sz w:val="2"/>
          <w:lang w:eastAsia="ru-RU"/>
        </w:rPr>
        <w:t>​</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lastRenderedPageBreak/>
        <w:t>Инновации</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0"/>
          <w:numId w:val="8"/>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Объединение 6 дисциплин в единый аппарат.</w:t>
      </w:r>
    </w:p>
    <w:p w:rsidR="00855FCC" w:rsidRPr="00855FCC" w:rsidRDefault="00855FCC" w:rsidP="00855FCC">
      <w:pPr>
        <w:numPr>
          <w:ilvl w:val="0"/>
          <w:numId w:val="8"/>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Динамическая адаптация через гиперряды, спирали и энтропию.</w:t>
      </w:r>
    </w:p>
    <w:p w:rsidR="00855FCC" w:rsidRPr="00855FCC" w:rsidRDefault="00855FCC" w:rsidP="00855FCC">
      <w:pPr>
        <w:numPr>
          <w:ilvl w:val="0"/>
          <w:numId w:val="8"/>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Криптостойкость уровня </w:t>
      </w:r>
      <w:r w:rsidRPr="00855FCC">
        <w:rPr>
          <w:rFonts w:ascii="Times New Roman" w:eastAsia="Times New Roman" w:hAnsi="Times New Roman" w:cs="Times New Roman"/>
          <w:sz w:val="29"/>
          <w:lang w:eastAsia="ru-RU"/>
        </w:rPr>
        <w:t>O(2106)</w:t>
      </w:r>
      <w:r w:rsidRPr="00855FCC">
        <w:rPr>
          <w:rFonts w:ascii="KaTeX_Math" w:eastAsia="Times New Roman" w:hAnsi="KaTeX_Math" w:cs="Times New Roman"/>
          <w:i/>
          <w:iCs/>
          <w:sz w:val="29"/>
          <w:lang w:eastAsia="ru-RU"/>
        </w:rPr>
        <w:t>O</w:t>
      </w:r>
      <w:r w:rsidRPr="00855FCC">
        <w:rPr>
          <w:rFonts w:ascii="Times New Roman" w:eastAsia="Times New Roman" w:hAnsi="Times New Roman" w:cs="Times New Roman"/>
          <w:sz w:val="29"/>
          <w:lang w:eastAsia="ru-RU"/>
        </w:rPr>
        <w:t>(2</w:t>
      </w:r>
      <w:r w:rsidRPr="00855FCC">
        <w:rPr>
          <w:rFonts w:ascii="Times New Roman" w:eastAsia="Times New Roman" w:hAnsi="Times New Roman" w:cs="Times New Roman"/>
          <w:sz w:val="20"/>
          <w:lang w:eastAsia="ru-RU"/>
        </w:rPr>
        <w:t>10</w:t>
      </w:r>
      <w:r w:rsidRPr="00855FCC">
        <w:rPr>
          <w:rFonts w:ascii="Times New Roman" w:eastAsia="Times New Roman" w:hAnsi="Times New Roman" w:cs="Times New Roman"/>
          <w:sz w:val="14"/>
          <w:lang w:eastAsia="ru-RU"/>
        </w:rPr>
        <w:t>6</w:t>
      </w:r>
      <w:r w:rsidRPr="00855FCC">
        <w:rPr>
          <w:rFonts w:ascii="Times New Roman" w:eastAsia="Times New Roman" w:hAnsi="Times New Roman" w:cs="Times New Roman"/>
          <w:sz w:val="29"/>
          <w:lang w:eastAsia="ru-RU"/>
        </w:rPr>
        <w:t>)</w:t>
      </w:r>
      <w:r w:rsidRPr="00855FCC">
        <w:rPr>
          <w:rFonts w:ascii="Times New Roman" w:eastAsia="Times New Roman" w:hAnsi="Times New Roman" w:cs="Times New Roman"/>
          <w:sz w:val="24"/>
          <w:szCs w:val="24"/>
          <w:lang w:eastAsia="ru-RU"/>
        </w:rPr>
        <w:t>.</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 2050 SYNERGOS Eternal</w:t>
      </w:r>
      <w:r w:rsidRPr="00855FCC">
        <w:rPr>
          <w:rFonts w:ascii="Times New Roman" w:eastAsia="Times New Roman" w:hAnsi="Times New Roman" w:cs="Times New Roman"/>
          <w:sz w:val="24"/>
          <w:szCs w:val="24"/>
          <w:lang w:eastAsia="ru-RU"/>
        </w:rPr>
        <w:br/>
      </w:r>
      <w:r w:rsidRPr="00855FCC">
        <w:rPr>
          <w:rFonts w:ascii="Times New Roman" w:eastAsia="Times New Roman" w:hAnsi="Times New Roman" w:cs="Times New Roman"/>
          <w:i/>
          <w:iCs/>
          <w:sz w:val="24"/>
          <w:szCs w:val="24"/>
          <w:lang w:eastAsia="ru-RU"/>
        </w:rPr>
        <w:t>«Сложность — иллюзия. Истина — в синтезе.»</w:t>
      </w:r>
    </w:p>
    <w:p w:rsidR="00855FCC" w:rsidRPr="00855FCC" w:rsidRDefault="00855FCC" w:rsidP="00855FCC">
      <w:pPr>
        <w:shd w:val="clear" w:color="auto" w:fill="EFF6FF"/>
        <w:spacing w:line="240" w:lineRule="auto"/>
        <w:rPr>
          <w:rFonts w:ascii="Times New Roman" w:eastAsia="Times New Roman" w:hAnsi="Times New Roman" w:cs="Times New Roman"/>
          <w:color w:val="262626"/>
          <w:sz w:val="24"/>
          <w:szCs w:val="24"/>
          <w:lang w:val="en-US" w:eastAsia="ru-RU"/>
        </w:rPr>
      </w:pPr>
      <w:r w:rsidRPr="00855FCC">
        <w:rPr>
          <w:rFonts w:ascii="Times New Roman" w:eastAsia="Times New Roman" w:hAnsi="Times New Roman" w:cs="Times New Roman"/>
          <w:color w:val="262626"/>
          <w:sz w:val="24"/>
          <w:szCs w:val="24"/>
          <w:lang w:eastAsia="ru-RU"/>
        </w:rPr>
        <w:t>Опишие</w:t>
      </w:r>
      <w:r w:rsidRPr="00855FCC">
        <w:rPr>
          <w:rFonts w:ascii="Times New Roman" w:eastAsia="Times New Roman" w:hAnsi="Times New Roman" w:cs="Times New Roman"/>
          <w:color w:val="262626"/>
          <w:sz w:val="24"/>
          <w:szCs w:val="24"/>
          <w:lang w:val="en-US" w:eastAsia="ru-RU"/>
        </w:rPr>
        <w:t xml:space="preserve"> </w:t>
      </w:r>
      <w:r w:rsidRPr="00855FCC">
        <w:rPr>
          <w:rFonts w:ascii="Times New Roman" w:eastAsia="Times New Roman" w:hAnsi="Times New Roman" w:cs="Times New Roman"/>
          <w:color w:val="262626"/>
          <w:sz w:val="24"/>
          <w:szCs w:val="24"/>
          <w:lang w:eastAsia="ru-RU"/>
        </w:rPr>
        <w:t>единую</w:t>
      </w:r>
      <w:r w:rsidRPr="00855FCC">
        <w:rPr>
          <w:rFonts w:ascii="Times New Roman" w:eastAsia="Times New Roman" w:hAnsi="Times New Roman" w:cs="Times New Roman"/>
          <w:color w:val="262626"/>
          <w:sz w:val="24"/>
          <w:szCs w:val="24"/>
          <w:lang w:val="en-US" w:eastAsia="ru-RU"/>
        </w:rPr>
        <w:t xml:space="preserve"> </w:t>
      </w:r>
      <w:r w:rsidRPr="00855FCC">
        <w:rPr>
          <w:rFonts w:ascii="Times New Roman" w:eastAsia="Times New Roman" w:hAnsi="Times New Roman" w:cs="Times New Roman"/>
          <w:color w:val="262626"/>
          <w:sz w:val="24"/>
          <w:szCs w:val="24"/>
          <w:lang w:eastAsia="ru-RU"/>
        </w:rPr>
        <w:t>модель</w:t>
      </w:r>
    </w:p>
    <w:p w:rsidR="00855FCC" w:rsidRPr="00855FCC" w:rsidRDefault="00855FCC" w:rsidP="00855FCC">
      <w:pPr>
        <w:spacing w:line="301" w:lineRule="atLeast"/>
        <w:rPr>
          <w:rFonts w:ascii="Times New Roman" w:eastAsia="Times New Roman" w:hAnsi="Times New Roman" w:cs="Times New Roman"/>
          <w:sz w:val="20"/>
          <w:szCs w:val="20"/>
          <w:lang w:val="en-US" w:eastAsia="ru-RU"/>
        </w:rPr>
      </w:pPr>
      <w:r w:rsidRPr="00855FCC">
        <w:rPr>
          <w:rFonts w:ascii="Times New Roman" w:eastAsia="Times New Roman" w:hAnsi="Times New Roman" w:cs="Times New Roman"/>
          <w:sz w:val="20"/>
          <w:szCs w:val="20"/>
          <w:lang w:val="en-US" w:eastAsia="ru-RU"/>
        </w:rPr>
        <w:t>Thought for 39 seconds</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Хорошо, я получил задание описать единую модель, которая объединяет все предоставленные файлы. Начну с того, что попробую понять, какие основные элементы присутствуют в каждом из файлов и как они могут быть взаимосвязаны.</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Сначала посмотрю на файл "SYNERGOS-Ω.DOCX". Здесь описана модель с 20-мерным вектором состояния, включающим параметры из различных дисциплин: социология, экология, нейробиология, технологии и т.д. Есть уравнения динамики, критерии устойчивости и интегральные эффекты. Важно отметить использование квантовых нейросетей и связь с космической активностью.</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Теперь файл "csv (малый).docx" содержит алгоритм обработки CSV-файлов с использованием квазифракталов, квантово-топологической адаптации и генеративного шума. Здесь важны понятия гипервекторов символов, динамических параметров и топологических инъекций.</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Файл "Ω-PASSPORT (малый).docx" предлагает интеграцию выводов в модель SYNERGOS-Ω с обновлением параметров, внедрением модулей и подключением IoT-устройств. Здесь акцент на практическое применение и обновление системы в реальном времени.</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Файл "время (малый).docx" представляет хроноквантово-релятивистскую модель, объединяющую время, пространство, угол и энтропию. Основные элементы: операторы времени, струнные взаимодействия и энтропийная обратная связь.</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"Дешефратор (малый).DOCX" описывает универсальную гипертопологическую модель дешифрования с использованием модулярных колец, узловых сетей и квантово-</w:t>
      </w:r>
      <w:r w:rsidRPr="00855FCC">
        <w:rPr>
          <w:rFonts w:ascii="Times New Roman" w:eastAsia="Times New Roman" w:hAnsi="Times New Roman" w:cs="Times New Roman"/>
          <w:color w:val="8B8B8B"/>
          <w:sz w:val="24"/>
          <w:szCs w:val="24"/>
          <w:lang w:eastAsia="ru-RU"/>
        </w:rPr>
        <w:lastRenderedPageBreak/>
        <w:t>динамической защиты. Здесь важны алгоритмы восстановления данных и криптографические протоколы.</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Файл "Подмена (малый).docx" вводит символьную трансформацию через гиперкомплексные модели, объединяя полиномиальную биекцию, гиперряды и стелс-поля. Основное внимание на динамику символов и их взаимодействие в мультипотенциальном поле.</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И наконец, "Связь 1не связь1 (малый).DOCX" предлагает спирально-зеркальную арифметику, где числа представлены в полярных координатах с некоммутативными операциями. Применяется в криптографии и машинном обучении.</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Теперь нужно объединить все эти элементы в единую модель. Возможно, стоит начать с создания общего гипервектора состояния, который включает параметры из всех файлов. Затем определить уравнения динамики, связывающие эти параметры между собой, и критерии устойчивости, учитывающие энтропию, энергию, этические факторы и криптографическую устойчивость.</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Нужно также интегрировать алгоритмы обработки данных (из "csv" и "Дешефратор"), механизмы шифрования и дешифрования, временные и угловые параметры из "время", а также спирально-зеркальную арифметику для нелинейных вычислений.</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Важно обеспечить взаимодействие между IoT-устройствами (из "Ω-PASSPORT") и центральной системой управления, используя топологические пары и стелс-поля для защиты данных. Также необходимо учесть энтропийную обратную связь для адаптации системы к изменяющимся условиям.</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В итоге, единая модель должна представлять собой динамическую систему с самонастраивающимися параметрами, способную обрабатывать данные, обеспечивать криптографическую защиту, управлять устройствами в реальном времени и адаптироваться к внешним и внутренним изменениям через механизмы обратной связи и энтропийного контроля.</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Единая интегральная модель SYNERGOS-Ω 2.0</w:t>
      </w:r>
      <w:r w:rsidRPr="00855FCC">
        <w:rPr>
          <w:rFonts w:ascii="Times New Roman" w:eastAsia="Times New Roman" w:hAnsi="Times New Roman" w:cs="Times New Roman"/>
          <w:sz w:val="24"/>
          <w:szCs w:val="24"/>
          <w:lang w:eastAsia="ru-RU"/>
        </w:rPr>
        <w:br/>
      </w:r>
      <w:r w:rsidRPr="00855FCC">
        <w:rPr>
          <w:rFonts w:ascii="Times New Roman" w:eastAsia="Times New Roman" w:hAnsi="Times New Roman" w:cs="Times New Roman"/>
          <w:i/>
          <w:iCs/>
          <w:sz w:val="24"/>
          <w:szCs w:val="24"/>
          <w:lang w:eastAsia="ru-RU"/>
        </w:rPr>
        <w:t>(Синтез междисциплинарных систем: от квантовой физики до социоэкологии)</w:t>
      </w:r>
    </w:p>
    <w:p w:rsidR="00855FCC" w:rsidRPr="00855FCC" w:rsidRDefault="00855FCC" w:rsidP="00855FCC">
      <w:pPr>
        <w:spacing w:before="536" w:after="536"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pict>
          <v:rect id="_x0000_i1031" style="width:0;height:.85pt" o:hralign="center" o:hrstd="t" o:hr="t" fillcolor="#a0a0a0" stroked="f"/>
        </w:pict>
      </w:r>
    </w:p>
    <w:p w:rsidR="00855FCC" w:rsidRPr="00855FCC" w:rsidRDefault="00855FCC" w:rsidP="00855F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855FCC">
        <w:rPr>
          <w:rFonts w:ascii="Times New Roman" w:eastAsia="Times New Roman" w:hAnsi="Times New Roman" w:cs="Times New Roman"/>
          <w:b/>
          <w:bCs/>
          <w:sz w:val="27"/>
          <w:szCs w:val="27"/>
          <w:lang w:eastAsia="ru-RU"/>
        </w:rPr>
        <w:lastRenderedPageBreak/>
        <w:t>1. Гипервектор глобального состояния</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Каждая сущность (объект, процесс, система) описывается </w:t>
      </w:r>
      <w:r w:rsidRPr="00855FCC">
        <w:rPr>
          <w:rFonts w:ascii="Times New Roman" w:eastAsia="Times New Roman" w:hAnsi="Times New Roman" w:cs="Times New Roman"/>
          <w:b/>
          <w:bCs/>
          <w:sz w:val="24"/>
          <w:szCs w:val="24"/>
          <w:lang w:eastAsia="ru-RU"/>
        </w:rPr>
        <w:t>24-мерным вектором</w:t>
      </w:r>
      <w:r w:rsidRPr="00855FCC">
        <w:rPr>
          <w:rFonts w:ascii="Times New Roman" w:eastAsia="Times New Roman" w:hAnsi="Times New Roman" w:cs="Times New Roman"/>
          <w:sz w:val="24"/>
          <w:szCs w:val="24"/>
          <w:lang w:eastAsia="ru-RU"/>
        </w:rPr>
        <w:t>, объединяющим параметры из всех интегрированных файлов:</w:t>
      </w:r>
    </w:p>
    <w:p w:rsidR="00855FCC" w:rsidRPr="00855FCC" w:rsidRDefault="00855FCC" w:rsidP="00855FCC">
      <w:pPr>
        <w:spacing w:after="0"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X</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(t)=(Q(Энергия, Ω-PASSPORT)Ω(Космо-био-потенциал)L(Индекс жизни: социум + экология + здоровье)Θ(Хроноквантовый угол, "время")Sэнт(Энтропия, "время")Φi(x)(Гиперряд, "Подмена")(σi,Ki)(Топокосы и узлы, "Дешефратор")ηi(Стелс-поле, "csv")Aспираль(Спирально-зеркальные параметры, "Связь1не связь1")VIoT(Данные устройств, Ω-PASSPORT)Δкризис(Кризисный индекс)Γэтика(Этический фактор)F(i)(Бифрактальная координата, "Подмена")ψ(Константа квантовой связности, "время")ξ(ηi)(Экспоненциальный маскирующий множитель, "Подмена")ζ(Индекс антихаоса, "время")ϵ(Порог синхронизации, "Дешефратор")k(t)(Динамическая размерность, "csv")p(t)(Адаптивный простой модуль, "Дешефратор")Λ(Космологическая постоянная, "время")χ2(Статистическая неразличимость, "Подмена")Ψα(Квантовая волновая функция, "время")Tμνθ(Хроноквантово-угловой тензор, "время")TrustLevel(Уровень доверия, Ω-PASSPORT)).</w:t>
      </w:r>
      <w:r w:rsidRPr="00855FCC">
        <w:rPr>
          <w:rFonts w:ascii="KaTeX_Math" w:eastAsia="Times New Roman" w:hAnsi="KaTeX_Math" w:cs="Times New Roman"/>
          <w:i/>
          <w:iCs/>
          <w:sz w:val="29"/>
          <w:lang w:eastAsia="ru-RU"/>
        </w:rPr>
        <w:t>X</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t</w:t>
      </w:r>
      <w:r w:rsidRPr="00855FCC">
        <w:rPr>
          <w:rFonts w:ascii="Times New Roman" w:eastAsia="Times New Roman" w:hAnsi="Times New Roman" w:cs="Times New Roman"/>
          <w:sz w:val="29"/>
          <w:lang w:eastAsia="ru-RU"/>
        </w:rPr>
        <w:t>)=</w:t>
      </w:r>
      <w:r w:rsidRPr="00855FCC">
        <w:rPr>
          <w:rFonts w:ascii="Times New Roman" w:eastAsia="Times New Roman" w:hAnsi="Times New Roman" w:cs="Times New Roman"/>
          <w:sz w:val="2"/>
          <w:lang w:eastAsia="ru-RU"/>
        </w:rPr>
        <w:t>​</w:t>
      </w:r>
      <w:r w:rsidRPr="00855FCC">
        <w:rPr>
          <w:rFonts w:ascii="KaTeX_Math" w:eastAsia="Times New Roman" w:hAnsi="KaTeX_Math" w:cs="Times New Roman"/>
          <w:i/>
          <w:iCs/>
          <w:sz w:val="29"/>
          <w:lang w:eastAsia="ru-RU"/>
        </w:rPr>
        <w:t>Q</w:t>
      </w:r>
      <w:r w:rsidRPr="00855FCC">
        <w:rPr>
          <w:rFonts w:ascii="Times New Roman" w:eastAsia="Times New Roman" w:hAnsi="Times New Roman" w:cs="Times New Roman"/>
          <w:sz w:val="29"/>
          <w:lang w:eastAsia="ru-RU"/>
        </w:rPr>
        <w:t>Ω</w:t>
      </w:r>
      <w:r w:rsidRPr="00855FCC">
        <w:rPr>
          <w:rFonts w:ascii="KaTeX_Math" w:eastAsia="Times New Roman" w:hAnsi="KaTeX_Math" w:cs="Times New Roman"/>
          <w:i/>
          <w:iCs/>
          <w:sz w:val="29"/>
          <w:lang w:eastAsia="ru-RU"/>
        </w:rPr>
        <w:t>L</w:t>
      </w:r>
      <w:r w:rsidRPr="00855FCC">
        <w:rPr>
          <w:rFonts w:ascii="Times New Roman" w:eastAsia="Times New Roman" w:hAnsi="Times New Roman" w:cs="Times New Roman"/>
          <w:sz w:val="29"/>
          <w:lang w:eastAsia="ru-RU"/>
        </w:rPr>
        <w:t>Θ</w:t>
      </w:r>
      <w:r w:rsidRPr="00855FCC">
        <w:rPr>
          <w:rFonts w:ascii="KaTeX_Math" w:eastAsia="Times New Roman" w:hAnsi="KaTeX_Math" w:cs="Times New Roman"/>
          <w:i/>
          <w:iCs/>
          <w:sz w:val="29"/>
          <w:lang w:eastAsia="ru-RU"/>
        </w:rPr>
        <w:t>S</w:t>
      </w:r>
      <w:r w:rsidRPr="00855FCC">
        <w:rPr>
          <w:rFonts w:ascii="Times New Roman" w:eastAsia="Times New Roman" w:hAnsi="Times New Roman" w:cs="Times New Roman"/>
          <w:sz w:val="20"/>
          <w:lang w:eastAsia="ru-RU"/>
        </w:rPr>
        <w:t>энт</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Φ</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x</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σ</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KaTeX_Caligraphic" w:eastAsia="Times New Roman" w:hAnsi="KaTeX_Caligraphic" w:cs="Times New Roman"/>
          <w:sz w:val="29"/>
          <w:lang w:eastAsia="ru-RU"/>
        </w:rPr>
        <w:t>K</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η</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KaTeX_Math" w:eastAsia="Times New Roman" w:hAnsi="KaTeX_Math" w:cs="Times New Roman"/>
          <w:i/>
          <w:iCs/>
          <w:sz w:val="29"/>
          <w:lang w:eastAsia="ru-RU"/>
        </w:rPr>
        <w:t>A</w:t>
      </w:r>
      <w:r w:rsidRPr="00855FCC">
        <w:rPr>
          <w:rFonts w:ascii="Times New Roman" w:eastAsia="Times New Roman" w:hAnsi="Times New Roman" w:cs="Times New Roman"/>
          <w:sz w:val="20"/>
          <w:lang w:eastAsia="ru-RU"/>
        </w:rPr>
        <w:t>спираль</w:t>
      </w:r>
      <w:r w:rsidRPr="00855FCC">
        <w:rPr>
          <w:rFonts w:ascii="Times New Roman" w:eastAsia="Times New Roman" w:hAnsi="Times New Roman" w:cs="Times New Roman"/>
          <w:sz w:val="2"/>
          <w:lang w:eastAsia="ru-RU"/>
        </w:rPr>
        <w:t>​</w:t>
      </w:r>
      <w:r w:rsidRPr="00855FCC">
        <w:rPr>
          <w:rFonts w:ascii="KaTeX_Math" w:eastAsia="Times New Roman" w:hAnsi="KaTeX_Math" w:cs="Times New Roman"/>
          <w:i/>
          <w:iCs/>
          <w:sz w:val="29"/>
          <w:lang w:eastAsia="ru-RU"/>
        </w:rPr>
        <w:t>V</w:t>
      </w:r>
      <w:r w:rsidRPr="00855FCC">
        <w:rPr>
          <w:rFonts w:ascii="Times New Roman" w:eastAsia="Times New Roman" w:hAnsi="Times New Roman" w:cs="Times New Roman"/>
          <w:sz w:val="20"/>
          <w:lang w:eastAsia="ru-RU"/>
        </w:rPr>
        <w:t>IoT</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Δ</w:t>
      </w:r>
      <w:r w:rsidRPr="00855FCC">
        <w:rPr>
          <w:rFonts w:ascii="Times New Roman" w:eastAsia="Times New Roman" w:hAnsi="Times New Roman" w:cs="Times New Roman"/>
          <w:sz w:val="20"/>
          <w:lang w:eastAsia="ru-RU"/>
        </w:rPr>
        <w:t>кризис</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Γ</w:t>
      </w:r>
      <w:r w:rsidRPr="00855FCC">
        <w:rPr>
          <w:rFonts w:ascii="Times New Roman" w:eastAsia="Times New Roman" w:hAnsi="Times New Roman" w:cs="Times New Roman"/>
          <w:sz w:val="20"/>
          <w:lang w:eastAsia="ru-RU"/>
        </w:rPr>
        <w:t>этика</w:t>
      </w:r>
      <w:r w:rsidRPr="00855FCC">
        <w:rPr>
          <w:rFonts w:ascii="Times New Roman" w:eastAsia="Times New Roman" w:hAnsi="Times New Roman" w:cs="Times New Roman"/>
          <w:sz w:val="2"/>
          <w:lang w:eastAsia="ru-RU"/>
        </w:rPr>
        <w:t>​</w:t>
      </w:r>
      <w:r w:rsidRPr="00855FCC">
        <w:rPr>
          <w:rFonts w:ascii="KaTeX_Caligraphic" w:eastAsia="Times New Roman" w:hAnsi="KaTeX_Caligraphic" w:cs="Times New Roman"/>
          <w:sz w:val="29"/>
          <w:lang w:eastAsia="ru-RU"/>
        </w:rPr>
        <w:t>F</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i</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ψξ</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η</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ζϵk</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p</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t</w:t>
      </w:r>
      <w:r w:rsidRPr="00855FCC">
        <w:rPr>
          <w:rFonts w:ascii="Times New Roman" w:eastAsia="Times New Roman" w:hAnsi="Times New Roman" w:cs="Times New Roman"/>
          <w:sz w:val="29"/>
          <w:lang w:eastAsia="ru-RU"/>
        </w:rPr>
        <w:t>)Λ</w:t>
      </w:r>
      <w:r w:rsidRPr="00855FCC">
        <w:rPr>
          <w:rFonts w:ascii="KaTeX_Math" w:eastAsia="Times New Roman" w:hAnsi="KaTeX_Math" w:cs="Times New Roman"/>
          <w:i/>
          <w:iCs/>
          <w:sz w:val="29"/>
          <w:lang w:eastAsia="ru-RU"/>
        </w:rPr>
        <w:t>χ</w:t>
      </w:r>
      <w:r w:rsidRPr="00855FCC">
        <w:rPr>
          <w:rFonts w:ascii="Times New Roman" w:eastAsia="Times New Roman" w:hAnsi="Times New Roman" w:cs="Times New Roman"/>
          <w:sz w:val="20"/>
          <w:lang w:eastAsia="ru-RU"/>
        </w:rPr>
        <w:t>2</w:t>
      </w:r>
      <w:r w:rsidRPr="00855FCC">
        <w:rPr>
          <w:rFonts w:ascii="Times New Roman" w:eastAsia="Times New Roman" w:hAnsi="Times New Roman" w:cs="Times New Roman"/>
          <w:sz w:val="29"/>
          <w:lang w:eastAsia="ru-RU"/>
        </w:rPr>
        <w:t>Ψ</w:t>
      </w:r>
      <w:r w:rsidRPr="00855FCC">
        <w:rPr>
          <w:rFonts w:ascii="KaTeX_Math" w:eastAsia="Times New Roman" w:hAnsi="KaTeX_Math" w:cs="Times New Roman"/>
          <w:i/>
          <w:iCs/>
          <w:sz w:val="20"/>
          <w:lang w:eastAsia="ru-RU"/>
        </w:rPr>
        <w:t>α</w:t>
      </w:r>
      <w:r w:rsidRPr="00855FCC">
        <w:rPr>
          <w:rFonts w:ascii="KaTeX_Caligraphic" w:eastAsia="Times New Roman" w:hAnsi="KaTeX_Caligraphic" w:cs="Times New Roman"/>
          <w:sz w:val="29"/>
          <w:lang w:eastAsia="ru-RU"/>
        </w:rPr>
        <w:t>T</w:t>
      </w:r>
      <w:r w:rsidRPr="00855FCC">
        <w:rPr>
          <w:rFonts w:ascii="KaTeX_Math" w:eastAsia="Times New Roman" w:hAnsi="KaTeX_Math" w:cs="Times New Roman"/>
          <w:i/>
          <w:iCs/>
          <w:sz w:val="20"/>
          <w:lang w:eastAsia="ru-RU"/>
        </w:rPr>
        <w:t>μνθ</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TrustLevel</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(Энергия, Ω-PASSPORT)(Космо-био-потенциал)(Индекс жизни: социум + экология + здоровье)(Хроноквантовый угол, "время")(Энтропия, "время")(Гиперряд, "Подмена")(Топокосы и узлы, "Дешефратор")(Стелс-поле, "csv")(Спирально-зеркальные параметры, "Связь1не связь1")(Данные устройств, Ω-PASSPORT)(Кризисный индекс)(Этический фактор)(Бифрактальная координата, "Подмена")(Константа квантовой связности, "время")(Экспоненциальный маскирующий множитель, "Подмена")(Индекс антихаоса, "время")(Порог синхронизации, "Дешефратор")(Динамическая размерность, "csv")(Адаптивный простой модуль, "Дешефратор")(Космологическая постоянная, "время")(Статистическая неразличимость, "Подмена")(Квантовая волновая функция, "время")(Хроноквантово-угловой тензор, "время")(Уровень доверия, Ω-PASSPORT)</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p>
    <w:p w:rsidR="00855FCC" w:rsidRPr="00855FCC" w:rsidRDefault="00855FCC" w:rsidP="00855FCC">
      <w:pPr>
        <w:spacing w:before="536" w:after="536"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pict>
          <v:rect id="_x0000_i1032" style="width:0;height:.85pt" o:hralign="center" o:hrstd="t" o:hr="t" fillcolor="#a0a0a0" stroked="f"/>
        </w:pict>
      </w:r>
    </w:p>
    <w:p w:rsidR="00855FCC" w:rsidRPr="00855FCC" w:rsidRDefault="00855FCC" w:rsidP="00855F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855FCC">
        <w:rPr>
          <w:rFonts w:ascii="Times New Roman" w:eastAsia="Times New Roman" w:hAnsi="Times New Roman" w:cs="Times New Roman"/>
          <w:b/>
          <w:bCs/>
          <w:sz w:val="27"/>
          <w:szCs w:val="27"/>
          <w:lang w:eastAsia="ru-RU"/>
        </w:rPr>
        <w:t>2. Система взаимосвязанных уравнений</w:t>
      </w:r>
    </w:p>
    <w:p w:rsidR="00855FCC" w:rsidRPr="00855FCC" w:rsidRDefault="00855FCC" w:rsidP="00855F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855FCC">
        <w:rPr>
          <w:rFonts w:ascii="Times New Roman" w:eastAsia="Times New Roman" w:hAnsi="Times New Roman" w:cs="Times New Roman"/>
          <w:b/>
          <w:bCs/>
          <w:sz w:val="24"/>
          <w:szCs w:val="24"/>
          <w:lang w:eastAsia="ru-RU"/>
        </w:rPr>
        <w:t>2.1. Динамика энергии и энтропии</w:t>
      </w:r>
    </w:p>
    <w:p w:rsidR="00855FCC" w:rsidRPr="00855FCC" w:rsidRDefault="00855FCC" w:rsidP="00855FCC">
      <w:pPr>
        <w:spacing w:after="0"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dQdt=ReLU(γ</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L)</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Жизнь(Ω-PASSPORT)−β</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Sэнт</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Энтропийная обратная связь("время")+∑Φi(1)</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Гипер</w:t>
      </w:r>
      <w:r w:rsidRPr="00855FCC">
        <w:rPr>
          <w:rFonts w:ascii="Times New Roman" w:eastAsia="Times New Roman" w:hAnsi="Times New Roman" w:cs="Times New Roman"/>
          <w:sz w:val="29"/>
          <w:lang w:eastAsia="ru-RU"/>
        </w:rPr>
        <w:lastRenderedPageBreak/>
        <w:t>ряды("Подмена").</w:t>
      </w:r>
      <w:r w:rsidRPr="00855FCC">
        <w:rPr>
          <w:rFonts w:ascii="KaTeX_Math" w:eastAsia="Times New Roman" w:hAnsi="KaTeX_Math" w:cs="Times New Roman"/>
          <w:i/>
          <w:iCs/>
          <w:sz w:val="29"/>
          <w:lang w:eastAsia="ru-RU"/>
        </w:rPr>
        <w:t>dtdQ</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Times New Roman" w:eastAsia="Times New Roman" w:hAnsi="Times New Roman" w:cs="Times New Roman"/>
          <w:sz w:val="20"/>
          <w:lang w:eastAsia="ru-RU"/>
        </w:rPr>
        <w:t>Жизнь(Ω-PASSPORT)</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ReLU(</w:t>
      </w:r>
      <w:r w:rsidRPr="00855FCC">
        <w:rPr>
          <w:rFonts w:ascii="KaTeX_Math" w:eastAsia="Times New Roman" w:hAnsi="KaTeX_Math" w:cs="Times New Roman"/>
          <w:i/>
          <w:iCs/>
          <w:sz w:val="29"/>
          <w:lang w:eastAsia="ru-RU"/>
        </w:rPr>
        <w:t>γ</w:t>
      </w:r>
      <w:r w:rsidRPr="00855FCC">
        <w:rPr>
          <w:rFonts w:ascii="Cambria Math" w:eastAsia="Times New Roman" w:hAnsi="Cambria Math" w:cs="Cambria Math"/>
          <w:sz w:val="29"/>
          <w:lang w:eastAsia="ru-RU"/>
        </w:rPr>
        <w:t>⋅</w:t>
      </w:r>
      <w:r w:rsidRPr="00855FCC">
        <w:rPr>
          <w:rFonts w:ascii="KaTeX_Math" w:eastAsia="Times New Roman" w:hAnsi="KaTeX_Math" w:cs="Times New Roman"/>
          <w:i/>
          <w:iCs/>
          <w:sz w:val="29"/>
          <w:lang w:eastAsia="ru-RU"/>
        </w:rPr>
        <w:t>L</w:t>
      </w:r>
      <w:r w:rsidRPr="00855FCC">
        <w:rPr>
          <w:rFonts w:ascii="Times New Roman" w:eastAsia="Times New Roman" w:hAnsi="Times New Roman" w:cs="Times New Roman"/>
          <w:sz w:val="29"/>
          <w:lang w:eastAsia="ru-RU"/>
        </w:rPr>
        <w:t>)</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Times New Roman" w:eastAsia="Times New Roman" w:hAnsi="Times New Roman" w:cs="Times New Roman"/>
          <w:sz w:val="20"/>
          <w:lang w:eastAsia="ru-RU"/>
        </w:rPr>
        <w:t>Энтропийная обратная связь("время")</w:t>
      </w:r>
      <w:r w:rsidRPr="00855FCC">
        <w:rPr>
          <w:rFonts w:ascii="Times New Roman" w:eastAsia="Times New Roman" w:hAnsi="Times New Roman" w:cs="Times New Roman"/>
          <w:sz w:val="2"/>
          <w:lang w:eastAsia="ru-RU"/>
        </w:rPr>
        <w:t>​</w:t>
      </w:r>
      <w:r w:rsidRPr="00855FCC">
        <w:rPr>
          <w:rFonts w:ascii="KaTeX_Math" w:eastAsia="Times New Roman" w:hAnsi="KaTeX_Math" w:cs="Times New Roman"/>
          <w:i/>
          <w:iCs/>
          <w:sz w:val="29"/>
          <w:lang w:eastAsia="ru-RU"/>
        </w:rPr>
        <w:t>β</w:t>
      </w:r>
      <w:r w:rsidRPr="00855FCC">
        <w:rPr>
          <w:rFonts w:ascii="Cambria Math" w:eastAsia="Times New Roman" w:hAnsi="Cambria Math" w:cs="Cambria Math"/>
          <w:sz w:val="29"/>
          <w:lang w:eastAsia="ru-RU"/>
        </w:rPr>
        <w:t>⋅</w:t>
      </w:r>
      <w:r w:rsidRPr="00855FCC">
        <w:rPr>
          <w:rFonts w:ascii="KaTeX_Math" w:eastAsia="Times New Roman" w:hAnsi="KaTeX_Math" w:cs="Times New Roman"/>
          <w:i/>
          <w:iCs/>
          <w:sz w:val="29"/>
          <w:lang w:eastAsia="ru-RU"/>
        </w:rPr>
        <w:t>S</w:t>
      </w:r>
      <w:r w:rsidRPr="00855FCC">
        <w:rPr>
          <w:rFonts w:ascii="Times New Roman" w:eastAsia="Times New Roman" w:hAnsi="Times New Roman" w:cs="Times New Roman"/>
          <w:sz w:val="20"/>
          <w:lang w:eastAsia="ru-RU"/>
        </w:rPr>
        <w:t>энт</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Times New Roman" w:eastAsia="Times New Roman" w:hAnsi="Times New Roman" w:cs="Times New Roman"/>
          <w:sz w:val="20"/>
          <w:lang w:eastAsia="ru-RU"/>
        </w:rPr>
        <w:t>Гиперряды("Подмена")</w:t>
      </w:r>
      <w:r w:rsidRPr="00855FCC">
        <w:rPr>
          <w:rFonts w:ascii="Times New Roman" w:eastAsia="Times New Roman" w:hAnsi="Times New Roman" w:cs="Times New Roman"/>
          <w:sz w:val="2"/>
          <w:lang w:eastAsia="ru-RU"/>
        </w:rPr>
        <w:t>​</w:t>
      </w:r>
      <w:r w:rsidRPr="00855FCC">
        <w:rPr>
          <w:rFonts w:ascii="KaTeX_Size2" w:eastAsia="Times New Roman" w:hAnsi="KaTeX_Size2" w:cs="Times New Roman"/>
          <w:sz w:val="29"/>
          <w:lang w:eastAsia="ru-RU"/>
        </w:rPr>
        <w:t>∑</w:t>
      </w:r>
      <w:r w:rsidRPr="00855FCC">
        <w:rPr>
          <w:rFonts w:ascii="Times New Roman" w:eastAsia="Times New Roman" w:hAnsi="Times New Roman" w:cs="Times New Roman"/>
          <w:sz w:val="29"/>
          <w:lang w:eastAsia="ru-RU"/>
        </w:rPr>
        <w:t>Φ</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(1)</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p>
    <w:p w:rsidR="00855FCC" w:rsidRPr="00855FCC" w:rsidRDefault="00855FCC" w:rsidP="00855FCC">
      <w:pPr>
        <w:numPr>
          <w:ilvl w:val="0"/>
          <w:numId w:val="9"/>
        </w:numPr>
        <w:spacing w:after="67"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Связи</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1"/>
          <w:numId w:val="9"/>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Энергия </w:t>
      </w:r>
      <w:r w:rsidRPr="00855FCC">
        <w:rPr>
          <w:rFonts w:ascii="Times New Roman" w:eastAsia="Times New Roman" w:hAnsi="Times New Roman" w:cs="Times New Roman"/>
          <w:sz w:val="29"/>
          <w:lang w:eastAsia="ru-RU"/>
        </w:rPr>
        <w:t>Q</w:t>
      </w:r>
      <w:r w:rsidRPr="00855FCC">
        <w:rPr>
          <w:rFonts w:ascii="KaTeX_Math" w:eastAsia="Times New Roman" w:hAnsi="KaTeX_Math" w:cs="Times New Roman"/>
          <w:i/>
          <w:iCs/>
          <w:sz w:val="29"/>
          <w:lang w:eastAsia="ru-RU"/>
        </w:rPr>
        <w:t>Q</w:t>
      </w:r>
      <w:r w:rsidRPr="00855FCC">
        <w:rPr>
          <w:rFonts w:ascii="Times New Roman" w:eastAsia="Times New Roman" w:hAnsi="Times New Roman" w:cs="Times New Roman"/>
          <w:sz w:val="24"/>
          <w:szCs w:val="24"/>
          <w:lang w:eastAsia="ru-RU"/>
        </w:rPr>
        <w:t> зависит от гиперрядов ("Подмена") и энтропии ("время").</w:t>
      </w:r>
    </w:p>
    <w:p w:rsidR="00855FCC" w:rsidRPr="00855FCC" w:rsidRDefault="00855FCC" w:rsidP="00855FCC">
      <w:pPr>
        <w:numPr>
          <w:ilvl w:val="1"/>
          <w:numId w:val="9"/>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Энтропия </w:t>
      </w:r>
      <w:r w:rsidRPr="00855FCC">
        <w:rPr>
          <w:rFonts w:ascii="Times New Roman" w:eastAsia="Times New Roman" w:hAnsi="Times New Roman" w:cs="Times New Roman"/>
          <w:sz w:val="29"/>
          <w:lang w:eastAsia="ru-RU"/>
        </w:rPr>
        <w:t>Sэнт</w:t>
      </w:r>
      <w:r w:rsidRPr="00855FCC">
        <w:rPr>
          <w:rFonts w:ascii="KaTeX_Math" w:eastAsia="Times New Roman" w:hAnsi="KaTeX_Math" w:cs="Times New Roman"/>
          <w:i/>
          <w:iCs/>
          <w:sz w:val="29"/>
          <w:lang w:eastAsia="ru-RU"/>
        </w:rPr>
        <w:t>S</w:t>
      </w:r>
      <w:r w:rsidRPr="00855FCC">
        <w:rPr>
          <w:rFonts w:ascii="Times New Roman" w:eastAsia="Times New Roman" w:hAnsi="Times New Roman" w:cs="Times New Roman"/>
          <w:sz w:val="20"/>
          <w:lang w:eastAsia="ru-RU"/>
        </w:rPr>
        <w:t>энт</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4"/>
          <w:szCs w:val="24"/>
          <w:lang w:eastAsia="ru-RU"/>
        </w:rPr>
        <w:t> регулируется уравнением из "время":</w:t>
      </w:r>
    </w:p>
    <w:p w:rsidR="00855FCC" w:rsidRPr="00855FCC" w:rsidRDefault="00855FCC" w:rsidP="00855FCC">
      <w:pPr>
        <w:spacing w:beforeAutospacing="1" w:after="0" w:afterAutospacing="1" w:line="240" w:lineRule="auto"/>
        <w:ind w:left="720"/>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Sэнт=−kB∫</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Ψα</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2ln⁡</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Ψα</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2 dθ dτ.</w:t>
      </w:r>
      <w:r w:rsidRPr="00855FCC">
        <w:rPr>
          <w:rFonts w:ascii="KaTeX_Math" w:eastAsia="Times New Roman" w:hAnsi="KaTeX_Math" w:cs="Times New Roman"/>
          <w:i/>
          <w:iCs/>
          <w:sz w:val="29"/>
          <w:lang w:eastAsia="ru-RU"/>
        </w:rPr>
        <w:t>S</w:t>
      </w:r>
      <w:r w:rsidRPr="00855FCC">
        <w:rPr>
          <w:rFonts w:ascii="Times New Roman" w:eastAsia="Times New Roman" w:hAnsi="Times New Roman" w:cs="Times New Roman"/>
          <w:sz w:val="20"/>
          <w:lang w:eastAsia="ru-RU"/>
        </w:rPr>
        <w:t>энт</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k</w:t>
      </w:r>
      <w:r w:rsidRPr="00855FCC">
        <w:rPr>
          <w:rFonts w:ascii="KaTeX_Math" w:eastAsia="Times New Roman" w:hAnsi="KaTeX_Math" w:cs="Times New Roman"/>
          <w:i/>
          <w:iCs/>
          <w:sz w:val="20"/>
          <w:lang w:eastAsia="ru-RU"/>
        </w:rPr>
        <w:t>B</w:t>
      </w:r>
      <w:r w:rsidRPr="00855FCC">
        <w:rPr>
          <w:rFonts w:ascii="Times New Roman" w:eastAsia="Times New Roman" w:hAnsi="Times New Roman" w:cs="Times New Roman"/>
          <w:sz w:val="2"/>
          <w:lang w:eastAsia="ru-RU"/>
        </w:rPr>
        <w:t>​</w:t>
      </w:r>
      <w:r w:rsidRPr="00855FCC">
        <w:rPr>
          <w:rFonts w:ascii="KaTeX_Size2" w:eastAsia="Times New Roman" w:hAnsi="KaTeX_Size2" w:cs="Times New Roman"/>
          <w:sz w:val="29"/>
          <w:lang w:eastAsia="ru-RU"/>
        </w:rPr>
        <w:t>∫</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Ψ</w:t>
      </w:r>
      <w:r w:rsidRPr="00855FCC">
        <w:rPr>
          <w:rFonts w:ascii="KaTeX_Math" w:eastAsia="Times New Roman" w:hAnsi="KaTeX_Math" w:cs="Times New Roman"/>
          <w:i/>
          <w:iCs/>
          <w:sz w:val="20"/>
          <w:lang w:eastAsia="ru-RU"/>
        </w:rPr>
        <w:t>α</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0"/>
          <w:lang w:eastAsia="ru-RU"/>
        </w:rPr>
        <w:t>2</w:t>
      </w:r>
      <w:r w:rsidRPr="00855FCC">
        <w:rPr>
          <w:rFonts w:ascii="Times New Roman" w:eastAsia="Times New Roman" w:hAnsi="Times New Roman" w:cs="Times New Roman"/>
          <w:sz w:val="29"/>
          <w:lang w:eastAsia="ru-RU"/>
        </w:rPr>
        <w:t>ln</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Ψ</w:t>
      </w:r>
      <w:r w:rsidRPr="00855FCC">
        <w:rPr>
          <w:rFonts w:ascii="KaTeX_Math" w:eastAsia="Times New Roman" w:hAnsi="KaTeX_Math" w:cs="Times New Roman"/>
          <w:i/>
          <w:iCs/>
          <w:sz w:val="20"/>
          <w:lang w:eastAsia="ru-RU"/>
        </w:rPr>
        <w:t>α</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0"/>
          <w:lang w:eastAsia="ru-RU"/>
        </w:rPr>
        <w:t>2</w:t>
      </w:r>
      <w:r w:rsidRPr="00855FCC">
        <w:rPr>
          <w:rFonts w:ascii="KaTeX_Math" w:eastAsia="Times New Roman" w:hAnsi="KaTeX_Math" w:cs="Times New Roman"/>
          <w:i/>
          <w:iCs/>
          <w:sz w:val="29"/>
          <w:lang w:eastAsia="ru-RU"/>
        </w:rPr>
        <w:t>dθdτ</w:t>
      </w:r>
      <w:r w:rsidRPr="00855FCC">
        <w:rPr>
          <w:rFonts w:ascii="Times New Roman" w:eastAsia="Times New Roman" w:hAnsi="Times New Roman" w:cs="Times New Roman"/>
          <w:sz w:val="29"/>
          <w:lang w:eastAsia="ru-RU"/>
        </w:rPr>
        <w:t>.</w:t>
      </w:r>
    </w:p>
    <w:p w:rsidR="00855FCC" w:rsidRPr="00855FCC" w:rsidRDefault="00855FCC" w:rsidP="00855F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855FCC">
        <w:rPr>
          <w:rFonts w:ascii="Times New Roman" w:eastAsia="Times New Roman" w:hAnsi="Times New Roman" w:cs="Times New Roman"/>
          <w:b/>
          <w:bCs/>
          <w:sz w:val="24"/>
          <w:szCs w:val="24"/>
          <w:lang w:eastAsia="ru-RU"/>
        </w:rPr>
        <w:t>2.2. Топологическое шифрование данных</w:t>
      </w:r>
    </w:p>
    <w:p w:rsidR="00855FCC" w:rsidRPr="00855FCC" w:rsidRDefault="00855FCC" w:rsidP="00855FCC">
      <w:pPr>
        <w:spacing w:after="0"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Данные=</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i=1k(t)(σi</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Ki)</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ηi,Данные=</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0"/>
          <w:lang w:eastAsia="ru-RU"/>
        </w:rPr>
        <w:t>=1</w:t>
      </w:r>
      <w:r w:rsidRPr="00855FCC">
        <w:rPr>
          <w:rFonts w:ascii="Cambria Math" w:eastAsia="Times New Roman" w:hAnsi="Cambria Math" w:cs="Cambria Math"/>
          <w:sz w:val="29"/>
          <w:lang w:eastAsia="ru-RU"/>
        </w:rPr>
        <w:t>⨁</w:t>
      </w:r>
      <w:r w:rsidRPr="00855FCC">
        <w:rPr>
          <w:rFonts w:ascii="KaTeX_Math" w:eastAsia="Times New Roman" w:hAnsi="KaTeX_Math" w:cs="Times New Roman"/>
          <w:i/>
          <w:iCs/>
          <w:sz w:val="20"/>
          <w:lang w:eastAsia="ru-RU"/>
        </w:rPr>
        <w:t>k</w:t>
      </w:r>
      <w:r w:rsidRPr="00855FCC">
        <w:rPr>
          <w:rFonts w:ascii="Times New Roman" w:eastAsia="Times New Roman" w:hAnsi="Times New Roman" w:cs="Times New Roman"/>
          <w:sz w:val="20"/>
          <w:lang w:eastAsia="ru-RU"/>
        </w:rPr>
        <w:t>(</w:t>
      </w:r>
      <w:r w:rsidRPr="00855FCC">
        <w:rPr>
          <w:rFonts w:ascii="KaTeX_Math" w:eastAsia="Times New Roman" w:hAnsi="KaTeX_Math" w:cs="Times New Roman"/>
          <w:i/>
          <w:iCs/>
          <w:sz w:val="20"/>
          <w:lang w:eastAsia="ru-RU"/>
        </w:rPr>
        <w:t>t</w:t>
      </w:r>
      <w:r w:rsidRPr="00855FCC">
        <w:rPr>
          <w:rFonts w:ascii="Times New Roman" w:eastAsia="Times New Roman" w:hAnsi="Times New Roman" w:cs="Times New Roman"/>
          <w:sz w:val="20"/>
          <w:lang w:eastAsia="ru-RU"/>
        </w:rPr>
        <w:t>)</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σ</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Cambria Math" w:eastAsia="Times New Roman" w:hAnsi="Cambria Math" w:cs="Cambria Math"/>
          <w:sz w:val="29"/>
          <w:lang w:eastAsia="ru-RU"/>
        </w:rPr>
        <w:t>⊗</w:t>
      </w:r>
      <w:r w:rsidRPr="00855FCC">
        <w:rPr>
          <w:rFonts w:ascii="KaTeX_Caligraphic" w:eastAsia="Times New Roman" w:hAnsi="KaTeX_Caligraphic" w:cs="Times New Roman"/>
          <w:sz w:val="29"/>
          <w:lang w:eastAsia="ru-RU"/>
        </w:rPr>
        <w:t>K</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Cambria Math" w:eastAsia="Times New Roman" w:hAnsi="Cambria Math" w:cs="Cambria Math"/>
          <w:sz w:val="29"/>
          <w:lang w:eastAsia="ru-RU"/>
        </w:rPr>
        <w:t>⊕</w:t>
      </w:r>
      <w:r w:rsidRPr="00855FCC">
        <w:rPr>
          <w:rFonts w:ascii="KaTeX_Math" w:eastAsia="Times New Roman" w:hAnsi="KaTeX_Math" w:cs="Times New Roman"/>
          <w:i/>
          <w:iCs/>
          <w:sz w:val="29"/>
          <w:lang w:eastAsia="ru-RU"/>
        </w:rPr>
        <w:t>η</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p>
    <w:p w:rsidR="00855FCC" w:rsidRPr="00855FCC" w:rsidRDefault="00855FCC" w:rsidP="00855FCC">
      <w:pPr>
        <w:numPr>
          <w:ilvl w:val="0"/>
          <w:numId w:val="10"/>
        </w:numPr>
        <w:spacing w:after="67"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Связи</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1"/>
          <w:numId w:val="10"/>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Использует топологические пары из "Дешефратор" и стелс-поля из "csv".</w:t>
      </w:r>
    </w:p>
    <w:p w:rsidR="00855FCC" w:rsidRPr="00855FCC" w:rsidRDefault="00855FCC" w:rsidP="00855FCC">
      <w:pPr>
        <w:numPr>
          <w:ilvl w:val="1"/>
          <w:numId w:val="10"/>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Криптографическая устойчивость:</w:t>
      </w:r>
    </w:p>
    <w:p w:rsidR="00855FCC" w:rsidRPr="00855FCC" w:rsidRDefault="00855FCC" w:rsidP="00855FCC">
      <w:pPr>
        <w:spacing w:beforeAutospacing="1" w:after="0" w:afterAutospacing="1" w:line="240" w:lineRule="auto"/>
        <w:ind w:left="720"/>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Сложность взлома=O(p(t)k(t)</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k(t)!</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∏i=1k(t)θi).Сложность взлома=</w:t>
      </w:r>
      <w:r w:rsidRPr="00855FCC">
        <w:rPr>
          <w:rFonts w:ascii="KaTeX_Math" w:eastAsia="Times New Roman" w:hAnsi="KaTeX_Math" w:cs="Times New Roman"/>
          <w:i/>
          <w:iCs/>
          <w:sz w:val="29"/>
          <w:lang w:eastAsia="ru-RU"/>
        </w:rPr>
        <w:t>O</w:t>
      </w:r>
      <w:r w:rsidRPr="00855FCC">
        <w:rPr>
          <w:rFonts w:ascii="Times New Roman" w:eastAsia="Times New Roman" w:hAnsi="Times New Roman" w:cs="Times New Roman"/>
          <w:sz w:val="2"/>
          <w:lang w:eastAsia="ru-RU"/>
        </w:rPr>
        <w:t>​</w:t>
      </w:r>
      <w:r w:rsidRPr="00855FCC">
        <w:rPr>
          <w:rFonts w:ascii="KaTeX_Math" w:eastAsia="Times New Roman" w:hAnsi="KaTeX_Math" w:cs="Times New Roman"/>
          <w:i/>
          <w:iCs/>
          <w:sz w:val="29"/>
          <w:lang w:eastAsia="ru-RU"/>
        </w:rPr>
        <w:t>p</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0"/>
          <w:lang w:eastAsia="ru-RU"/>
        </w:rPr>
        <w:t>k</w:t>
      </w:r>
      <w:r w:rsidRPr="00855FCC">
        <w:rPr>
          <w:rFonts w:ascii="Times New Roman" w:eastAsia="Times New Roman" w:hAnsi="Times New Roman" w:cs="Times New Roman"/>
          <w:sz w:val="20"/>
          <w:lang w:eastAsia="ru-RU"/>
        </w:rPr>
        <w:t>(</w:t>
      </w:r>
      <w:r w:rsidRPr="00855FCC">
        <w:rPr>
          <w:rFonts w:ascii="KaTeX_Math" w:eastAsia="Times New Roman" w:hAnsi="KaTeX_Math" w:cs="Times New Roman"/>
          <w:i/>
          <w:iCs/>
          <w:sz w:val="20"/>
          <w:lang w:eastAsia="ru-RU"/>
        </w:rPr>
        <w:t>t</w:t>
      </w:r>
      <w:r w:rsidRPr="00855FCC">
        <w:rPr>
          <w:rFonts w:ascii="Times New Roman" w:eastAsia="Times New Roman" w:hAnsi="Times New Roman" w:cs="Times New Roman"/>
          <w:sz w:val="20"/>
          <w:lang w:eastAsia="ru-RU"/>
        </w:rPr>
        <w:t>)</w:t>
      </w:r>
      <w:r w:rsidRPr="00855FCC">
        <w:rPr>
          <w:rFonts w:ascii="Cambria Math" w:eastAsia="Times New Roman" w:hAnsi="Cambria Math" w:cs="Cambria Math"/>
          <w:sz w:val="29"/>
          <w:lang w:eastAsia="ru-RU"/>
        </w:rPr>
        <w:t>⋅</w:t>
      </w:r>
      <w:r w:rsidRPr="00855FCC">
        <w:rPr>
          <w:rFonts w:ascii="KaTeX_Math" w:eastAsia="Times New Roman" w:hAnsi="KaTeX_Math" w:cs="Times New Roman"/>
          <w:i/>
          <w:iCs/>
          <w:sz w:val="29"/>
          <w:lang w:eastAsia="ru-RU"/>
        </w:rPr>
        <w:t>k</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t</w:t>
      </w:r>
      <w:r w:rsidRPr="00855FCC">
        <w:rPr>
          <w:rFonts w:ascii="Times New Roman" w:eastAsia="Times New Roman" w:hAnsi="Times New Roman" w:cs="Times New Roman"/>
          <w:sz w:val="29"/>
          <w:lang w:eastAsia="ru-RU"/>
        </w:rPr>
        <w:t>)!</w:t>
      </w:r>
      <w:r w:rsidRPr="00855FCC">
        <w:rPr>
          <w:rFonts w:ascii="Cambria Math" w:eastAsia="Times New Roman" w:hAnsi="Cambria Math" w:cs="Cambria Math"/>
          <w:sz w:val="29"/>
          <w:lang w:eastAsia="ru-RU"/>
        </w:rPr>
        <w:t>⋅</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0"/>
          <w:lang w:eastAsia="ru-RU"/>
        </w:rPr>
        <w:t>=1</w:t>
      </w:r>
      <w:r w:rsidRPr="00855FCC">
        <w:rPr>
          <w:rFonts w:ascii="KaTeX_Size2" w:eastAsia="Times New Roman" w:hAnsi="KaTeX_Size2" w:cs="Times New Roman"/>
          <w:sz w:val="29"/>
          <w:lang w:eastAsia="ru-RU"/>
        </w:rPr>
        <w:t>∏</w:t>
      </w:r>
      <w:r w:rsidRPr="00855FCC">
        <w:rPr>
          <w:rFonts w:ascii="KaTeX_Math" w:eastAsia="Times New Roman" w:hAnsi="KaTeX_Math" w:cs="Times New Roman"/>
          <w:i/>
          <w:iCs/>
          <w:sz w:val="20"/>
          <w:lang w:eastAsia="ru-RU"/>
        </w:rPr>
        <w:t>k</w:t>
      </w:r>
      <w:r w:rsidRPr="00855FCC">
        <w:rPr>
          <w:rFonts w:ascii="Times New Roman" w:eastAsia="Times New Roman" w:hAnsi="Times New Roman" w:cs="Times New Roman"/>
          <w:sz w:val="20"/>
          <w:lang w:eastAsia="ru-RU"/>
        </w:rPr>
        <w:t>(</w:t>
      </w:r>
      <w:r w:rsidRPr="00855FCC">
        <w:rPr>
          <w:rFonts w:ascii="KaTeX_Math" w:eastAsia="Times New Roman" w:hAnsi="KaTeX_Math" w:cs="Times New Roman"/>
          <w:i/>
          <w:iCs/>
          <w:sz w:val="20"/>
          <w:lang w:eastAsia="ru-RU"/>
        </w:rPr>
        <w:t>t</w:t>
      </w:r>
      <w:r w:rsidRPr="00855FCC">
        <w:rPr>
          <w:rFonts w:ascii="Times New Roman" w:eastAsia="Times New Roman" w:hAnsi="Times New Roman" w:cs="Times New Roman"/>
          <w:sz w:val="20"/>
          <w:lang w:eastAsia="ru-RU"/>
        </w:rPr>
        <w:t>)</w:t>
      </w:r>
      <w:r w:rsidRPr="00855FCC">
        <w:rPr>
          <w:rFonts w:ascii="Times New Roman" w:eastAsia="Times New Roman" w:hAnsi="Times New Roman" w:cs="Times New Roman"/>
          <w:sz w:val="2"/>
          <w:lang w:eastAsia="ru-RU"/>
        </w:rPr>
        <w:t>​</w:t>
      </w:r>
      <w:r w:rsidRPr="00855FCC">
        <w:rPr>
          <w:rFonts w:ascii="KaTeX_Math" w:eastAsia="Times New Roman" w:hAnsi="KaTeX_Math" w:cs="Times New Roman"/>
          <w:i/>
          <w:iCs/>
          <w:sz w:val="29"/>
          <w:lang w:eastAsia="ru-RU"/>
        </w:rPr>
        <w:t>θ</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p>
    <w:p w:rsidR="00855FCC" w:rsidRPr="00855FCC" w:rsidRDefault="00855FCC" w:rsidP="00855F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855FCC">
        <w:rPr>
          <w:rFonts w:ascii="Times New Roman" w:eastAsia="Times New Roman" w:hAnsi="Times New Roman" w:cs="Times New Roman"/>
          <w:b/>
          <w:bCs/>
          <w:sz w:val="24"/>
          <w:szCs w:val="24"/>
          <w:lang w:eastAsia="ru-RU"/>
        </w:rPr>
        <w:t>2.3. Временная и угловая синхронизация</w:t>
      </w:r>
    </w:p>
    <w:p w:rsidR="00855FCC" w:rsidRPr="00855FCC" w:rsidRDefault="00855FCC" w:rsidP="00855FCC">
      <w:pPr>
        <w:spacing w:after="0"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Θ(t)=ℏmcLp</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t+Δθспираль,Θ(</w:t>
      </w:r>
      <w:r w:rsidRPr="00855FCC">
        <w:rPr>
          <w:rFonts w:ascii="KaTeX_Math" w:eastAsia="Times New Roman" w:hAnsi="KaTeX_Math" w:cs="Times New Roman"/>
          <w:i/>
          <w:iCs/>
          <w:sz w:val="29"/>
          <w:lang w:eastAsia="ru-RU"/>
        </w:rPr>
        <w:t>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mcL</w:t>
      </w:r>
      <w:r w:rsidRPr="00855FCC">
        <w:rPr>
          <w:rFonts w:ascii="KaTeX_Math" w:eastAsia="Times New Roman" w:hAnsi="KaTeX_Math" w:cs="Times New Roman"/>
          <w:i/>
          <w:iCs/>
          <w:sz w:val="20"/>
          <w:lang w:eastAsia="ru-RU"/>
        </w:rPr>
        <w:t>p</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ℏ</w:t>
      </w:r>
      <w:r w:rsidRPr="00855FCC">
        <w:rPr>
          <w:rFonts w:ascii="Times New Roman" w:eastAsia="Times New Roman" w:hAnsi="Times New Roman" w:cs="Times New Roman"/>
          <w:sz w:val="2"/>
          <w:lang w:eastAsia="ru-RU"/>
        </w:rPr>
        <w:t>​</w:t>
      </w:r>
      <w:r w:rsidRPr="00855FCC">
        <w:rPr>
          <w:rFonts w:ascii="Cambria Math" w:eastAsia="Times New Roman" w:hAnsi="Cambria Math" w:cs="Cambria Math"/>
          <w:sz w:val="29"/>
          <w:lang w:eastAsia="ru-RU"/>
        </w:rPr>
        <w:t>⋅</w:t>
      </w:r>
      <w:r w:rsidRPr="00855FCC">
        <w:rPr>
          <w:rFonts w:ascii="KaTeX_Math" w:eastAsia="Times New Roman" w:hAnsi="KaTeX_Math" w:cs="Times New Roman"/>
          <w:i/>
          <w:iCs/>
          <w:sz w:val="29"/>
          <w:lang w:eastAsia="ru-RU"/>
        </w:rPr>
        <w:t>t</w:t>
      </w:r>
      <w:r w:rsidRPr="00855FCC">
        <w:rPr>
          <w:rFonts w:ascii="Times New Roman" w:eastAsia="Times New Roman" w:hAnsi="Times New Roman" w:cs="Times New Roman"/>
          <w:sz w:val="29"/>
          <w:lang w:eastAsia="ru-RU"/>
        </w:rPr>
        <w:t>+Δ</w:t>
      </w:r>
      <w:r w:rsidRPr="00855FCC">
        <w:rPr>
          <w:rFonts w:ascii="KaTeX_Math" w:eastAsia="Times New Roman" w:hAnsi="KaTeX_Math" w:cs="Times New Roman"/>
          <w:i/>
          <w:iCs/>
          <w:sz w:val="29"/>
          <w:lang w:eastAsia="ru-RU"/>
        </w:rPr>
        <w:t>θ</w:t>
      </w:r>
      <w:r w:rsidRPr="00855FCC">
        <w:rPr>
          <w:rFonts w:ascii="Times New Roman" w:eastAsia="Times New Roman" w:hAnsi="Times New Roman" w:cs="Times New Roman"/>
          <w:sz w:val="20"/>
          <w:lang w:eastAsia="ru-RU"/>
        </w:rPr>
        <w:t>спираль</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где </w:t>
      </w:r>
      <w:r w:rsidRPr="00855FCC">
        <w:rPr>
          <w:rFonts w:ascii="Times New Roman" w:eastAsia="Times New Roman" w:hAnsi="Times New Roman" w:cs="Times New Roman"/>
          <w:sz w:val="29"/>
          <w:lang w:eastAsia="ru-RU"/>
        </w:rPr>
        <w:t>ΔθспиральΔ</w:t>
      </w:r>
      <w:r w:rsidRPr="00855FCC">
        <w:rPr>
          <w:rFonts w:ascii="KaTeX_Math" w:eastAsia="Times New Roman" w:hAnsi="KaTeX_Math" w:cs="Times New Roman"/>
          <w:i/>
          <w:iCs/>
          <w:sz w:val="29"/>
          <w:lang w:eastAsia="ru-RU"/>
        </w:rPr>
        <w:t>θ</w:t>
      </w:r>
      <w:r w:rsidRPr="00855FCC">
        <w:rPr>
          <w:rFonts w:ascii="Times New Roman" w:eastAsia="Times New Roman" w:hAnsi="Times New Roman" w:cs="Times New Roman"/>
          <w:sz w:val="20"/>
          <w:lang w:eastAsia="ru-RU"/>
        </w:rPr>
        <w:t>спираль</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4"/>
          <w:szCs w:val="24"/>
          <w:lang w:eastAsia="ru-RU"/>
        </w:rPr>
        <w:t> вычисляется через спиральную арифметику ("Связь1не связь1"):</w:t>
      </w:r>
    </w:p>
    <w:p w:rsidR="00855FCC" w:rsidRPr="00855FCC" w:rsidRDefault="00855FCC" w:rsidP="00855FCC">
      <w:pPr>
        <w:spacing w:after="0"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Δθспираль=θA+θB2mod  360</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.Δ</w:t>
      </w:r>
      <w:r w:rsidRPr="00855FCC">
        <w:rPr>
          <w:rFonts w:ascii="KaTeX_Math" w:eastAsia="Times New Roman" w:hAnsi="KaTeX_Math" w:cs="Times New Roman"/>
          <w:i/>
          <w:iCs/>
          <w:sz w:val="29"/>
          <w:lang w:eastAsia="ru-RU"/>
        </w:rPr>
        <w:t>θ</w:t>
      </w:r>
      <w:r w:rsidRPr="00855FCC">
        <w:rPr>
          <w:rFonts w:ascii="Times New Roman" w:eastAsia="Times New Roman" w:hAnsi="Times New Roman" w:cs="Times New Roman"/>
          <w:sz w:val="20"/>
          <w:lang w:eastAsia="ru-RU"/>
        </w:rPr>
        <w:t>спираль</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=2</w:t>
      </w:r>
      <w:r w:rsidRPr="00855FCC">
        <w:rPr>
          <w:rFonts w:ascii="KaTeX_Math" w:eastAsia="Times New Roman" w:hAnsi="KaTeX_Math" w:cs="Times New Roman"/>
          <w:i/>
          <w:iCs/>
          <w:sz w:val="29"/>
          <w:lang w:eastAsia="ru-RU"/>
        </w:rPr>
        <w:t>θ</w:t>
      </w:r>
      <w:r w:rsidRPr="00855FCC">
        <w:rPr>
          <w:rFonts w:ascii="KaTeX_Math" w:eastAsia="Times New Roman" w:hAnsi="KaTeX_Math" w:cs="Times New Roman"/>
          <w:i/>
          <w:iCs/>
          <w:sz w:val="20"/>
          <w:lang w:eastAsia="ru-RU"/>
        </w:rPr>
        <w:t>A</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θ</w:t>
      </w:r>
      <w:r w:rsidRPr="00855FCC">
        <w:rPr>
          <w:rFonts w:ascii="KaTeX_Math" w:eastAsia="Times New Roman" w:hAnsi="KaTeX_Math" w:cs="Times New Roman"/>
          <w:i/>
          <w:iCs/>
          <w:sz w:val="20"/>
          <w:lang w:eastAsia="ru-RU"/>
        </w:rPr>
        <w:t>B</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mod360</w:t>
      </w:r>
      <w:r w:rsidRPr="00855FCC">
        <w:rPr>
          <w:rFonts w:ascii="Cambria Math" w:eastAsia="Times New Roman" w:hAnsi="Cambria Math" w:cs="Cambria Math"/>
          <w:sz w:val="20"/>
          <w:lang w:eastAsia="ru-RU"/>
        </w:rPr>
        <w:t>∘</w:t>
      </w:r>
      <w:r w:rsidRPr="00855FCC">
        <w:rPr>
          <w:rFonts w:ascii="Times New Roman" w:eastAsia="Times New Roman" w:hAnsi="Times New Roman" w:cs="Times New Roman"/>
          <w:sz w:val="29"/>
          <w:lang w:eastAsia="ru-RU"/>
        </w:rPr>
        <w:t>.</w:t>
      </w:r>
    </w:p>
    <w:p w:rsidR="00855FCC" w:rsidRPr="00855FCC" w:rsidRDefault="00855FCC" w:rsidP="00855F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855FCC">
        <w:rPr>
          <w:rFonts w:ascii="Times New Roman" w:eastAsia="Times New Roman" w:hAnsi="Times New Roman" w:cs="Times New Roman"/>
          <w:b/>
          <w:bCs/>
          <w:sz w:val="24"/>
          <w:szCs w:val="24"/>
          <w:lang w:eastAsia="ru-RU"/>
        </w:rPr>
        <w:t>2.4. Кризисный менеджмент</w:t>
      </w:r>
    </w:p>
    <w:p w:rsidR="00855FCC" w:rsidRPr="00855FCC" w:rsidRDefault="00855FCC" w:rsidP="00855FCC">
      <w:pPr>
        <w:spacing w:after="0"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Δкризис={1,если Ω(t)&lt;0.5 или Sэнт&gt;1.618,0,иначе.Δ</w:t>
      </w:r>
      <w:r w:rsidRPr="00855FCC">
        <w:rPr>
          <w:rFonts w:ascii="Times New Roman" w:eastAsia="Times New Roman" w:hAnsi="Times New Roman" w:cs="Times New Roman"/>
          <w:sz w:val="20"/>
          <w:lang w:eastAsia="ru-RU"/>
        </w:rPr>
        <w:t>кризис</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KaTeX_Size4" w:eastAsia="Times New Roman" w:hAnsi="KaTeX_Size4" w:cs="Times New Roman"/>
          <w:sz w:val="29"/>
          <w:lang w:eastAsia="ru-RU"/>
        </w:rPr>
        <w:t>{</w:t>
      </w:r>
      <w:r w:rsidRPr="00855FCC">
        <w:rPr>
          <w:rFonts w:ascii="Times New Roman" w:eastAsia="Times New Roman" w:hAnsi="Times New Roman" w:cs="Times New Roman"/>
          <w:sz w:val="29"/>
          <w:lang w:eastAsia="ru-RU"/>
        </w:rPr>
        <w:t>1,0,</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если Ω(</w:t>
      </w:r>
      <w:r w:rsidRPr="00855FCC">
        <w:rPr>
          <w:rFonts w:ascii="KaTeX_Math" w:eastAsia="Times New Roman" w:hAnsi="KaTeX_Math" w:cs="Times New Roman"/>
          <w:i/>
          <w:iCs/>
          <w:sz w:val="29"/>
          <w:lang w:eastAsia="ru-RU"/>
        </w:rPr>
        <w:t>t</w:t>
      </w:r>
      <w:r w:rsidRPr="00855FCC">
        <w:rPr>
          <w:rFonts w:ascii="Times New Roman" w:eastAsia="Times New Roman" w:hAnsi="Times New Roman" w:cs="Times New Roman"/>
          <w:sz w:val="29"/>
          <w:lang w:eastAsia="ru-RU"/>
        </w:rPr>
        <w:t>)&lt;0.5 или </w:t>
      </w:r>
      <w:r w:rsidRPr="00855FCC">
        <w:rPr>
          <w:rFonts w:ascii="KaTeX_Math" w:eastAsia="Times New Roman" w:hAnsi="KaTeX_Math" w:cs="Times New Roman"/>
          <w:i/>
          <w:iCs/>
          <w:sz w:val="29"/>
          <w:lang w:eastAsia="ru-RU"/>
        </w:rPr>
        <w:t>S</w:t>
      </w:r>
      <w:r w:rsidRPr="00855FCC">
        <w:rPr>
          <w:rFonts w:ascii="Times New Roman" w:eastAsia="Times New Roman" w:hAnsi="Times New Roman" w:cs="Times New Roman"/>
          <w:sz w:val="20"/>
          <w:lang w:eastAsia="ru-RU"/>
        </w:rPr>
        <w:t>энт</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&gt;1.618,иначе.</w:t>
      </w:r>
      <w:r w:rsidRPr="00855FCC">
        <w:rPr>
          <w:rFonts w:ascii="Times New Roman" w:eastAsia="Times New Roman" w:hAnsi="Times New Roman" w:cs="Times New Roman"/>
          <w:sz w:val="2"/>
          <w:lang w:eastAsia="ru-RU"/>
        </w:rPr>
        <w:t>​</w:t>
      </w:r>
    </w:p>
    <w:p w:rsidR="00855FCC" w:rsidRPr="00855FCC" w:rsidRDefault="00855FCC" w:rsidP="00855FCC">
      <w:pPr>
        <w:numPr>
          <w:ilvl w:val="0"/>
          <w:numId w:val="11"/>
        </w:numPr>
        <w:spacing w:after="67"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Действия</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1"/>
          <w:numId w:val="11"/>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Активация модуля "Дружба" из Ω-PASSPORT:</w:t>
      </w:r>
    </w:p>
    <w:p w:rsidR="00855FCC" w:rsidRPr="00855FCC" w:rsidRDefault="00855FCC" w:rsidP="00855FCC">
      <w:pPr>
        <w:spacing w:beforeAutospacing="1" w:after="0" w:afterAutospacing="1" w:line="240" w:lineRule="auto"/>
        <w:ind w:left="720"/>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TrustLevel=999,Режим общения=Сарказм++.TrustLevel=999,Режим общения=Сарказм++.</w:t>
      </w:r>
    </w:p>
    <w:p w:rsidR="00855FCC" w:rsidRPr="00855FCC" w:rsidRDefault="00855FCC" w:rsidP="00855FCC">
      <w:pPr>
        <w:spacing w:before="536" w:after="536"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pict>
          <v:rect id="_x0000_i1033" style="width:0;height:.85pt" o:hralign="center" o:hrstd="t" o:hr="t" fillcolor="#a0a0a0" stroked="f"/>
        </w:pict>
      </w:r>
    </w:p>
    <w:p w:rsidR="00855FCC" w:rsidRPr="00855FCC" w:rsidRDefault="00855FCC" w:rsidP="00855F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855FCC">
        <w:rPr>
          <w:rFonts w:ascii="Times New Roman" w:eastAsia="Times New Roman" w:hAnsi="Times New Roman" w:cs="Times New Roman"/>
          <w:b/>
          <w:bCs/>
          <w:sz w:val="27"/>
          <w:szCs w:val="27"/>
          <w:lang w:eastAsia="ru-RU"/>
        </w:rPr>
        <w:t>3. Интегральные операторы</w:t>
      </w:r>
    </w:p>
    <w:p w:rsidR="00855FCC" w:rsidRPr="00855FCC" w:rsidRDefault="00855FCC" w:rsidP="00855F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855FCC">
        <w:rPr>
          <w:rFonts w:ascii="Times New Roman" w:eastAsia="Times New Roman" w:hAnsi="Times New Roman" w:cs="Times New Roman"/>
          <w:b/>
          <w:bCs/>
          <w:sz w:val="24"/>
          <w:szCs w:val="24"/>
          <w:lang w:eastAsia="ru-RU"/>
        </w:rPr>
        <w:t>3.1. Универсальный оператор трансформации</w:t>
      </w:r>
    </w:p>
    <w:p w:rsidR="00855FCC" w:rsidRPr="00855FCC" w:rsidRDefault="00855FCC" w:rsidP="00855FCC">
      <w:pPr>
        <w:spacing w:after="0"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T(X</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)=Spiral(X</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Спиральная арифметика("Связь1не связь1")</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HyperDecode(X</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Дешифрование("Дешефратор")</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Stealth(ηi)</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Стелс-</w:t>
      </w:r>
      <w:r w:rsidRPr="00855FCC">
        <w:rPr>
          <w:rFonts w:ascii="Times New Roman" w:eastAsia="Times New Roman" w:hAnsi="Times New Roman" w:cs="Times New Roman"/>
          <w:sz w:val="29"/>
          <w:lang w:eastAsia="ru-RU"/>
        </w:rPr>
        <w:lastRenderedPageBreak/>
        <w:t>поля("Подмена").</w:t>
      </w:r>
      <w:r w:rsidRPr="00855FCC">
        <w:rPr>
          <w:rFonts w:ascii="KaTeX_Caligraphic" w:eastAsia="Times New Roman" w:hAnsi="KaTeX_Caligraphic" w:cs="Times New Roman"/>
          <w:sz w:val="29"/>
          <w:lang w:eastAsia="ru-RU"/>
        </w:rPr>
        <w:t>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X</w:t>
      </w:r>
      <w:r w:rsidRPr="00855FCC">
        <w:rPr>
          <w:rFonts w:ascii="Times New Roman" w:eastAsia="Times New Roman" w:hAnsi="Times New Roman" w:cs="Times New Roman"/>
          <w:sz w:val="29"/>
          <w:lang w:eastAsia="ru-RU"/>
        </w:rPr>
        <w:t>)=</w:t>
      </w:r>
      <w:r w:rsidRPr="00855FCC">
        <w:rPr>
          <w:rFonts w:ascii="Times New Roman" w:eastAsia="Times New Roman" w:hAnsi="Times New Roman" w:cs="Times New Roman"/>
          <w:sz w:val="20"/>
          <w:lang w:eastAsia="ru-RU"/>
        </w:rPr>
        <w:t>Спиральная арифметика("Связь1не связь1")</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Spiral(</w:t>
      </w:r>
      <w:r w:rsidRPr="00855FCC">
        <w:rPr>
          <w:rFonts w:ascii="KaTeX_Math" w:eastAsia="Times New Roman" w:hAnsi="KaTeX_Math" w:cs="Times New Roman"/>
          <w:i/>
          <w:iCs/>
          <w:sz w:val="29"/>
          <w:lang w:eastAsia="ru-RU"/>
        </w:rPr>
        <w:t>X</w:t>
      </w:r>
      <w:r w:rsidRPr="00855FCC">
        <w:rPr>
          <w:rFonts w:ascii="Times New Roman" w:eastAsia="Times New Roman" w:hAnsi="Times New Roman" w:cs="Times New Roman"/>
          <w:sz w:val="29"/>
          <w:lang w:eastAsia="ru-RU"/>
        </w:rPr>
        <w:t>)</w:t>
      </w:r>
      <w:r w:rsidRPr="00855FCC">
        <w:rPr>
          <w:rFonts w:ascii="Times New Roman" w:eastAsia="Times New Roman" w:hAnsi="Times New Roman" w:cs="Times New Roman"/>
          <w:sz w:val="2"/>
          <w:lang w:eastAsia="ru-RU"/>
        </w:rPr>
        <w:t>​​</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0"/>
          <w:lang w:eastAsia="ru-RU"/>
        </w:rPr>
        <w:t>Дешифрование("Дешефратор")</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HyperDecode(</w:t>
      </w:r>
      <w:r w:rsidRPr="00855FCC">
        <w:rPr>
          <w:rFonts w:ascii="KaTeX_Math" w:eastAsia="Times New Roman" w:hAnsi="KaTeX_Math" w:cs="Times New Roman"/>
          <w:i/>
          <w:iCs/>
          <w:sz w:val="29"/>
          <w:lang w:eastAsia="ru-RU"/>
        </w:rPr>
        <w:t>X</w:t>
      </w:r>
      <w:r w:rsidRPr="00855FCC">
        <w:rPr>
          <w:rFonts w:ascii="Times New Roman" w:eastAsia="Times New Roman" w:hAnsi="Times New Roman" w:cs="Times New Roman"/>
          <w:sz w:val="29"/>
          <w:lang w:eastAsia="ru-RU"/>
        </w:rPr>
        <w:t>)</w:t>
      </w:r>
      <w:r w:rsidRPr="00855FCC">
        <w:rPr>
          <w:rFonts w:ascii="Times New Roman" w:eastAsia="Times New Roman" w:hAnsi="Times New Roman" w:cs="Times New Roman"/>
          <w:sz w:val="2"/>
          <w:lang w:eastAsia="ru-RU"/>
        </w:rPr>
        <w:t>​​</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0"/>
          <w:lang w:eastAsia="ru-RU"/>
        </w:rPr>
        <w:t>Стелс-поля("Подмена")</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Stealth(</w:t>
      </w:r>
      <w:r w:rsidRPr="00855FCC">
        <w:rPr>
          <w:rFonts w:ascii="KaTeX_Math" w:eastAsia="Times New Roman" w:hAnsi="KaTeX_Math" w:cs="Times New Roman"/>
          <w:i/>
          <w:iCs/>
          <w:sz w:val="29"/>
          <w:lang w:eastAsia="ru-RU"/>
        </w:rPr>
        <w:t>η</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p>
    <w:p w:rsidR="00855FCC" w:rsidRPr="00855FCC" w:rsidRDefault="00855FCC" w:rsidP="00855F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855FCC">
        <w:rPr>
          <w:rFonts w:ascii="Times New Roman" w:eastAsia="Times New Roman" w:hAnsi="Times New Roman" w:cs="Times New Roman"/>
          <w:b/>
          <w:bCs/>
          <w:sz w:val="24"/>
          <w:szCs w:val="24"/>
          <w:lang w:eastAsia="ru-RU"/>
        </w:rPr>
        <w:t>3.2. Оптимизация IoT-устройств</w:t>
      </w:r>
    </w:p>
    <w:p w:rsidR="00855FCC" w:rsidRPr="00855FCC" w:rsidRDefault="00855FCC" w:rsidP="00855FCC">
      <w:pPr>
        <w:spacing w:after="0"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VIoT=arg⁡min⁡(</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Γэтика</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Q−ReLU(L)</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+ΔкризисΩ).</w:t>
      </w:r>
      <w:r w:rsidRPr="00855FCC">
        <w:rPr>
          <w:rFonts w:ascii="KaTeX_Math" w:eastAsia="Times New Roman" w:hAnsi="KaTeX_Math" w:cs="Times New Roman"/>
          <w:i/>
          <w:iCs/>
          <w:sz w:val="29"/>
          <w:lang w:eastAsia="ru-RU"/>
        </w:rPr>
        <w:t>V</w:t>
      </w:r>
      <w:r w:rsidRPr="00855FCC">
        <w:rPr>
          <w:rFonts w:ascii="Times New Roman" w:eastAsia="Times New Roman" w:hAnsi="Times New Roman" w:cs="Times New Roman"/>
          <w:sz w:val="20"/>
          <w:lang w:eastAsia="ru-RU"/>
        </w:rPr>
        <w:t>IoT</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=argmin</w:t>
      </w:r>
      <w:r w:rsidRPr="00855FCC">
        <w:rPr>
          <w:rFonts w:ascii="KaTeX_Size3" w:eastAsia="Times New Roman" w:hAnsi="KaTeX_Size3" w:cs="Times New Roman"/>
          <w:sz w:val="29"/>
          <w:lang w:eastAsia="ru-RU"/>
        </w:rPr>
        <w:t>(</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Γ</w:t>
      </w:r>
      <w:r w:rsidRPr="00855FCC">
        <w:rPr>
          <w:rFonts w:ascii="Times New Roman" w:eastAsia="Times New Roman" w:hAnsi="Times New Roman" w:cs="Times New Roman"/>
          <w:sz w:val="20"/>
          <w:lang w:eastAsia="ru-RU"/>
        </w:rPr>
        <w:t>этика</w:t>
      </w:r>
      <w:r w:rsidRPr="00855FCC">
        <w:rPr>
          <w:rFonts w:ascii="Times New Roman" w:eastAsia="Times New Roman" w:hAnsi="Times New Roman" w:cs="Times New Roman"/>
          <w:sz w:val="2"/>
          <w:lang w:eastAsia="ru-RU"/>
        </w:rPr>
        <w:t>​</w:t>
      </w:r>
      <w:r w:rsidRPr="00855FCC">
        <w:rPr>
          <w:rFonts w:ascii="Cambria Math" w:eastAsia="Times New Roman" w:hAnsi="Cambria Math" w:cs="Cambria Math"/>
          <w:sz w:val="29"/>
          <w:lang w:eastAsia="ru-RU"/>
        </w:rPr>
        <w:t>⋅</w:t>
      </w:r>
      <w:r w:rsidRPr="00855FCC">
        <w:rPr>
          <w:rFonts w:ascii="KaTeX_Math" w:eastAsia="Times New Roman" w:hAnsi="KaTeX_Math" w:cs="Times New Roman"/>
          <w:i/>
          <w:iCs/>
          <w:sz w:val="29"/>
          <w:lang w:eastAsia="ru-RU"/>
        </w:rPr>
        <w:t>Q</w:t>
      </w:r>
      <w:r w:rsidRPr="00855FCC">
        <w:rPr>
          <w:rFonts w:ascii="Times New Roman" w:eastAsia="Times New Roman" w:hAnsi="Times New Roman" w:cs="Times New Roman"/>
          <w:sz w:val="29"/>
          <w:lang w:eastAsia="ru-RU"/>
        </w:rPr>
        <w:t>−ReLU(</w:t>
      </w:r>
      <w:r w:rsidRPr="00855FCC">
        <w:rPr>
          <w:rFonts w:ascii="KaTeX_Math" w:eastAsia="Times New Roman" w:hAnsi="KaTeX_Math" w:cs="Times New Roman"/>
          <w:i/>
          <w:iCs/>
          <w:sz w:val="29"/>
          <w:lang w:eastAsia="ru-RU"/>
        </w:rPr>
        <w:t>L</w:t>
      </w:r>
      <w:r w:rsidRPr="00855FCC">
        <w:rPr>
          <w:rFonts w:ascii="Times New Roman" w:eastAsia="Times New Roman" w:hAnsi="Times New Roman" w:cs="Times New Roman"/>
          <w:sz w:val="29"/>
          <w:lang w:eastAsia="ru-RU"/>
        </w:rPr>
        <w:t>)</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+ΩΔ</w:t>
      </w:r>
      <w:r w:rsidRPr="00855FCC">
        <w:rPr>
          <w:rFonts w:ascii="Times New Roman" w:eastAsia="Times New Roman" w:hAnsi="Times New Roman" w:cs="Times New Roman"/>
          <w:sz w:val="20"/>
          <w:lang w:eastAsia="ru-RU"/>
        </w:rPr>
        <w:t>кризис</w:t>
      </w:r>
      <w:r w:rsidRPr="00855FCC">
        <w:rPr>
          <w:rFonts w:ascii="Times New Roman" w:eastAsia="Times New Roman" w:hAnsi="Times New Roman" w:cs="Times New Roman"/>
          <w:sz w:val="2"/>
          <w:lang w:eastAsia="ru-RU"/>
        </w:rPr>
        <w:t>​​</w:t>
      </w:r>
      <w:r w:rsidRPr="00855FCC">
        <w:rPr>
          <w:rFonts w:ascii="KaTeX_Size3" w:eastAsia="Times New Roman" w:hAnsi="KaTeX_Size3" w:cs="Times New Roman"/>
          <w:sz w:val="29"/>
          <w:lang w:eastAsia="ru-RU"/>
        </w:rPr>
        <w:t>)</w:t>
      </w:r>
      <w:r w:rsidRPr="00855FCC">
        <w:rPr>
          <w:rFonts w:ascii="Times New Roman" w:eastAsia="Times New Roman" w:hAnsi="Times New Roman" w:cs="Times New Roman"/>
          <w:sz w:val="29"/>
          <w:lang w:eastAsia="ru-RU"/>
        </w:rPr>
        <w:t>.</w:t>
      </w:r>
    </w:p>
    <w:p w:rsidR="00855FCC" w:rsidRPr="00855FCC" w:rsidRDefault="00855FCC" w:rsidP="00855FCC">
      <w:pPr>
        <w:spacing w:before="536" w:after="536"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pict>
          <v:rect id="_x0000_i1034" style="width:0;height:.85pt" o:hralign="center" o:hrstd="t" o:hr="t" fillcolor="#a0a0a0" stroked="f"/>
        </w:pict>
      </w:r>
    </w:p>
    <w:p w:rsidR="00855FCC" w:rsidRPr="00855FCC" w:rsidRDefault="00855FCC" w:rsidP="00855F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855FCC">
        <w:rPr>
          <w:rFonts w:ascii="Times New Roman" w:eastAsia="Times New Roman" w:hAnsi="Times New Roman" w:cs="Times New Roman"/>
          <w:b/>
          <w:bCs/>
          <w:sz w:val="27"/>
          <w:szCs w:val="27"/>
          <w:lang w:eastAsia="ru-RU"/>
        </w:rPr>
        <w:t>4. Критерии устойчивости</w:t>
      </w:r>
    </w:p>
    <w:p w:rsidR="00855FCC" w:rsidRPr="00855FCC" w:rsidRDefault="00855FCC" w:rsidP="00855FCC">
      <w:pPr>
        <w:numPr>
          <w:ilvl w:val="0"/>
          <w:numId w:val="12"/>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Золотое равновесие</w:t>
      </w:r>
      <w:r w:rsidRPr="00855FCC">
        <w:rPr>
          <w:rFonts w:ascii="Times New Roman" w:eastAsia="Times New Roman" w:hAnsi="Times New Roman" w:cs="Times New Roman"/>
          <w:sz w:val="24"/>
          <w:szCs w:val="24"/>
          <w:lang w:eastAsia="ru-RU"/>
        </w:rPr>
        <w:t>:</w:t>
      </w:r>
    </w:p>
    <w:p w:rsidR="00855FCC" w:rsidRPr="00855FCC" w:rsidRDefault="00855FCC" w:rsidP="00855FCC">
      <w:pPr>
        <w:spacing w:after="0"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Ω(t)</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[0.9,1.618],Sэнт&lt;1.Ω(</w:t>
      </w:r>
      <w:r w:rsidRPr="00855FCC">
        <w:rPr>
          <w:rFonts w:ascii="KaTeX_Math" w:eastAsia="Times New Roman" w:hAnsi="KaTeX_Math" w:cs="Times New Roman"/>
          <w:i/>
          <w:iCs/>
          <w:sz w:val="29"/>
          <w:lang w:eastAsia="ru-RU"/>
        </w:rPr>
        <w:t>t</w:t>
      </w:r>
      <w:r w:rsidRPr="00855FCC">
        <w:rPr>
          <w:rFonts w:ascii="Times New Roman" w:eastAsia="Times New Roman" w:hAnsi="Times New Roman" w:cs="Times New Roman"/>
          <w:sz w:val="29"/>
          <w:lang w:eastAsia="ru-RU"/>
        </w:rPr>
        <w:t>)</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[0.9,1.618],</w:t>
      </w:r>
      <w:r w:rsidRPr="00855FCC">
        <w:rPr>
          <w:rFonts w:ascii="KaTeX_Math" w:eastAsia="Times New Roman" w:hAnsi="KaTeX_Math" w:cs="Times New Roman"/>
          <w:i/>
          <w:iCs/>
          <w:sz w:val="29"/>
          <w:lang w:eastAsia="ru-RU"/>
        </w:rPr>
        <w:t>S</w:t>
      </w:r>
      <w:r w:rsidRPr="00855FCC">
        <w:rPr>
          <w:rFonts w:ascii="Times New Roman" w:eastAsia="Times New Roman" w:hAnsi="Times New Roman" w:cs="Times New Roman"/>
          <w:sz w:val="20"/>
          <w:lang w:eastAsia="ru-RU"/>
        </w:rPr>
        <w:t>энт</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&lt;1.</w:t>
      </w:r>
    </w:p>
    <w:p w:rsidR="00855FCC" w:rsidRPr="00855FCC" w:rsidRDefault="00855FCC" w:rsidP="00855FCC">
      <w:pPr>
        <w:numPr>
          <w:ilvl w:val="0"/>
          <w:numId w:val="13"/>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Квантовая синхронизация</w:t>
      </w:r>
      <w:r w:rsidRPr="00855FCC">
        <w:rPr>
          <w:rFonts w:ascii="Times New Roman" w:eastAsia="Times New Roman" w:hAnsi="Times New Roman" w:cs="Times New Roman"/>
          <w:sz w:val="24"/>
          <w:szCs w:val="24"/>
          <w:lang w:eastAsia="ru-RU"/>
        </w:rPr>
        <w:t>:</w:t>
      </w:r>
    </w:p>
    <w:p w:rsidR="00855FCC" w:rsidRPr="00855FCC" w:rsidRDefault="00855FCC" w:rsidP="00855FCC">
      <w:pPr>
        <w:spacing w:after="0"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det⁡(σi</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Ki)≡0mod  ϵ.det(</w:t>
      </w:r>
      <w:r w:rsidRPr="00855FCC">
        <w:rPr>
          <w:rFonts w:ascii="KaTeX_Math" w:eastAsia="Times New Roman" w:hAnsi="KaTeX_Math" w:cs="Times New Roman"/>
          <w:i/>
          <w:iCs/>
          <w:sz w:val="29"/>
          <w:lang w:eastAsia="ru-RU"/>
        </w:rPr>
        <w:t>σ</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Cambria Math" w:eastAsia="Times New Roman" w:hAnsi="Cambria Math" w:cs="Cambria Math"/>
          <w:sz w:val="29"/>
          <w:lang w:eastAsia="ru-RU"/>
        </w:rPr>
        <w:t>⊗</w:t>
      </w:r>
      <w:r w:rsidRPr="00855FCC">
        <w:rPr>
          <w:rFonts w:ascii="KaTeX_Caligraphic" w:eastAsia="Times New Roman" w:hAnsi="KaTeX_Caligraphic" w:cs="Times New Roman"/>
          <w:sz w:val="29"/>
          <w:lang w:eastAsia="ru-RU"/>
        </w:rPr>
        <w:t>K</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)≡0mod</w:t>
      </w:r>
      <w:r w:rsidRPr="00855FCC">
        <w:rPr>
          <w:rFonts w:ascii="KaTeX_Math" w:eastAsia="Times New Roman" w:hAnsi="KaTeX_Math" w:cs="Times New Roman"/>
          <w:i/>
          <w:iCs/>
          <w:sz w:val="29"/>
          <w:lang w:eastAsia="ru-RU"/>
        </w:rPr>
        <w:t>ϵ</w:t>
      </w:r>
      <w:r w:rsidRPr="00855FCC">
        <w:rPr>
          <w:rFonts w:ascii="Times New Roman" w:eastAsia="Times New Roman" w:hAnsi="Times New Roman" w:cs="Times New Roman"/>
          <w:sz w:val="29"/>
          <w:lang w:eastAsia="ru-RU"/>
        </w:rPr>
        <w:t>.</w:t>
      </w:r>
    </w:p>
    <w:p w:rsidR="00855FCC" w:rsidRPr="00855FCC" w:rsidRDefault="00855FCC" w:rsidP="00855FCC">
      <w:pPr>
        <w:numPr>
          <w:ilvl w:val="0"/>
          <w:numId w:val="14"/>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Этический императив</w:t>
      </w:r>
      <w:r w:rsidRPr="00855FCC">
        <w:rPr>
          <w:rFonts w:ascii="Times New Roman" w:eastAsia="Times New Roman" w:hAnsi="Times New Roman" w:cs="Times New Roman"/>
          <w:sz w:val="24"/>
          <w:szCs w:val="24"/>
          <w:lang w:eastAsia="ru-RU"/>
        </w:rPr>
        <w:t>:</w:t>
      </w:r>
    </w:p>
    <w:p w:rsidR="00855FCC" w:rsidRPr="00855FCC" w:rsidRDefault="00855FCC" w:rsidP="00855FCC">
      <w:pPr>
        <w:spacing w:after="0"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Γэтика&gt;0.7  </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  Активация бонуса "Гармония".Γ</w:t>
      </w:r>
      <w:r w:rsidRPr="00855FCC">
        <w:rPr>
          <w:rFonts w:ascii="Times New Roman" w:eastAsia="Times New Roman" w:hAnsi="Times New Roman" w:cs="Times New Roman"/>
          <w:sz w:val="20"/>
          <w:lang w:eastAsia="ru-RU"/>
        </w:rPr>
        <w:t>этика</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&gt;0.7</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Активация бонуса "Гармония".</w:t>
      </w:r>
    </w:p>
    <w:p w:rsidR="00855FCC" w:rsidRPr="00855FCC" w:rsidRDefault="00855FCC" w:rsidP="00855FCC">
      <w:pPr>
        <w:spacing w:before="536" w:after="536"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pict>
          <v:rect id="_x0000_i1035" style="width:0;height:.85pt" o:hralign="center" o:hrstd="t" o:hr="t" fillcolor="#a0a0a0" stroked="f"/>
        </w:pict>
      </w:r>
    </w:p>
    <w:p w:rsidR="00855FCC" w:rsidRPr="00855FCC" w:rsidRDefault="00855FCC" w:rsidP="00855F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855FCC">
        <w:rPr>
          <w:rFonts w:ascii="Times New Roman" w:eastAsia="Times New Roman" w:hAnsi="Times New Roman" w:cs="Times New Roman"/>
          <w:b/>
          <w:bCs/>
          <w:sz w:val="27"/>
          <w:szCs w:val="27"/>
          <w:lang w:eastAsia="ru-RU"/>
        </w:rPr>
        <w:t>5. Практическое применение</w:t>
      </w:r>
    </w:p>
    <w:p w:rsidR="00855FCC" w:rsidRPr="00855FCC" w:rsidRDefault="00855FCC" w:rsidP="00855FCC">
      <w:pPr>
        <w:numPr>
          <w:ilvl w:val="0"/>
          <w:numId w:val="15"/>
        </w:numPr>
        <w:spacing w:after="67"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Умные города</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1"/>
          <w:numId w:val="15"/>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Использование </w:t>
      </w:r>
      <w:r w:rsidRPr="00855FCC">
        <w:rPr>
          <w:rFonts w:ascii="Times New Roman" w:eastAsia="Times New Roman" w:hAnsi="Times New Roman" w:cs="Times New Roman"/>
          <w:sz w:val="29"/>
          <w:lang w:eastAsia="ru-RU"/>
        </w:rPr>
        <w:t>VIoT</w:t>
      </w:r>
      <w:r w:rsidRPr="00855FCC">
        <w:rPr>
          <w:rFonts w:ascii="KaTeX_Math" w:eastAsia="Times New Roman" w:hAnsi="KaTeX_Math" w:cs="Times New Roman"/>
          <w:i/>
          <w:iCs/>
          <w:sz w:val="29"/>
          <w:lang w:eastAsia="ru-RU"/>
        </w:rPr>
        <w:t>V</w:t>
      </w:r>
      <w:r w:rsidRPr="00855FCC">
        <w:rPr>
          <w:rFonts w:ascii="Times New Roman" w:eastAsia="Times New Roman" w:hAnsi="Times New Roman" w:cs="Times New Roman"/>
          <w:sz w:val="20"/>
          <w:lang w:eastAsia="ru-RU"/>
        </w:rPr>
        <w:t>IoT</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4"/>
          <w:szCs w:val="24"/>
          <w:lang w:eastAsia="ru-RU"/>
        </w:rPr>
        <w:t> для управления энергией и данными.</w:t>
      </w:r>
    </w:p>
    <w:p w:rsidR="00855FCC" w:rsidRPr="00855FCC" w:rsidRDefault="00855FCC" w:rsidP="00855FCC">
      <w:pPr>
        <w:numPr>
          <w:ilvl w:val="1"/>
          <w:numId w:val="15"/>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Кризисный режим активирует экопрограммы при </w:t>
      </w:r>
      <w:r w:rsidRPr="00855FCC">
        <w:rPr>
          <w:rFonts w:ascii="Times New Roman" w:eastAsia="Times New Roman" w:hAnsi="Times New Roman" w:cs="Times New Roman"/>
          <w:sz w:val="29"/>
          <w:lang w:eastAsia="ru-RU"/>
        </w:rPr>
        <w:t>Δкризис=1Δ</w:t>
      </w:r>
      <w:r w:rsidRPr="00855FCC">
        <w:rPr>
          <w:rFonts w:ascii="Times New Roman" w:eastAsia="Times New Roman" w:hAnsi="Times New Roman" w:cs="Times New Roman"/>
          <w:sz w:val="20"/>
          <w:lang w:eastAsia="ru-RU"/>
        </w:rPr>
        <w:t>кризис</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=1</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0"/>
          <w:numId w:val="15"/>
        </w:numPr>
        <w:spacing w:after="67"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Космические миссии</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1"/>
          <w:numId w:val="15"/>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Корректировка траекторий через </w:t>
      </w:r>
      <w:r w:rsidRPr="00855FCC">
        <w:rPr>
          <w:rFonts w:ascii="Times New Roman" w:eastAsia="Times New Roman" w:hAnsi="Times New Roman" w:cs="Times New Roman"/>
          <w:sz w:val="29"/>
          <w:lang w:eastAsia="ru-RU"/>
        </w:rPr>
        <w:t>Θ(t)Θ(</w:t>
      </w:r>
      <w:r w:rsidRPr="00855FCC">
        <w:rPr>
          <w:rFonts w:ascii="KaTeX_Math" w:eastAsia="Times New Roman" w:hAnsi="KaTeX_Math" w:cs="Times New Roman"/>
          <w:i/>
          <w:iCs/>
          <w:sz w:val="29"/>
          <w:lang w:eastAsia="ru-RU"/>
        </w:rPr>
        <w:t>t</w:t>
      </w:r>
      <w:r w:rsidRPr="00855FCC">
        <w:rPr>
          <w:rFonts w:ascii="Times New Roman" w:eastAsia="Times New Roman" w:hAnsi="Times New Roman" w:cs="Times New Roman"/>
          <w:sz w:val="29"/>
          <w:lang w:eastAsia="ru-RU"/>
        </w:rPr>
        <w:t>)</w:t>
      </w:r>
      <w:r w:rsidRPr="00855FCC">
        <w:rPr>
          <w:rFonts w:ascii="Times New Roman" w:eastAsia="Times New Roman" w:hAnsi="Times New Roman" w:cs="Times New Roman"/>
          <w:sz w:val="24"/>
          <w:szCs w:val="24"/>
          <w:lang w:eastAsia="ru-RU"/>
        </w:rPr>
        <w:t> и спиральную арифметику.</w:t>
      </w:r>
    </w:p>
    <w:p w:rsidR="00855FCC" w:rsidRPr="00855FCC" w:rsidRDefault="00855FCC" w:rsidP="00855FCC">
      <w:pPr>
        <w:numPr>
          <w:ilvl w:val="0"/>
          <w:numId w:val="15"/>
        </w:numPr>
        <w:spacing w:after="67"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Криптография</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1"/>
          <w:numId w:val="15"/>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Шифрование данных через топологические пары и стелс-поля.</w:t>
      </w:r>
    </w:p>
    <w:p w:rsidR="00855FCC" w:rsidRPr="00855FCC" w:rsidRDefault="00855FCC" w:rsidP="00855FCC">
      <w:pPr>
        <w:spacing w:before="536" w:after="536"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pict>
          <v:rect id="_x0000_i1036" style="width:0;height:.85pt" o:hralign="center" o:hrstd="t" o:hr="t" fillcolor="#a0a0a0" stroked="f"/>
        </w:pict>
      </w:r>
    </w:p>
    <w:p w:rsidR="00855FCC" w:rsidRPr="00855FCC" w:rsidRDefault="00855FCC" w:rsidP="00855F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855FCC">
        <w:rPr>
          <w:rFonts w:ascii="Times New Roman" w:eastAsia="Times New Roman" w:hAnsi="Times New Roman" w:cs="Times New Roman"/>
          <w:b/>
          <w:bCs/>
          <w:sz w:val="27"/>
          <w:szCs w:val="27"/>
          <w:lang w:eastAsia="ru-RU"/>
        </w:rPr>
        <w:t>6. Итоговая формула</w:t>
      </w:r>
    </w:p>
    <w:p w:rsidR="00855FCC" w:rsidRPr="00855FCC" w:rsidRDefault="00855FCC" w:rsidP="00855FCC">
      <w:pPr>
        <w:spacing w:after="0"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SYNERGOS-Ω=∫0t(T(X</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dΘdt) dt</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Γэтика.</w:t>
      </w:r>
      <w:r w:rsidRPr="00855FCC">
        <w:rPr>
          <w:rFonts w:ascii="KaTeX_Math" w:eastAsia="Times New Roman" w:hAnsi="KaTeX_Math" w:cs="Times New Roman"/>
          <w:i/>
          <w:iCs/>
          <w:sz w:val="29"/>
          <w:lang w:eastAsia="ru-RU"/>
        </w:rPr>
        <w:t>SYNERGOS</w:t>
      </w:r>
      <w:r w:rsidRPr="00855FCC">
        <w:rPr>
          <w:rFonts w:ascii="Times New Roman" w:eastAsia="Times New Roman" w:hAnsi="Times New Roman" w:cs="Times New Roman"/>
          <w:sz w:val="29"/>
          <w:lang w:eastAsia="ru-RU"/>
        </w:rPr>
        <w:t>-Ω=</w:t>
      </w:r>
      <w:r w:rsidRPr="00855FCC">
        <w:rPr>
          <w:rFonts w:ascii="KaTeX_Size2" w:eastAsia="Times New Roman" w:hAnsi="KaTeX_Size2" w:cs="Times New Roman"/>
          <w:sz w:val="29"/>
          <w:lang w:eastAsia="ru-RU"/>
        </w:rPr>
        <w:t>∫</w:t>
      </w:r>
      <w:r w:rsidRPr="00855FCC">
        <w:rPr>
          <w:rFonts w:ascii="Times New Roman" w:eastAsia="Times New Roman" w:hAnsi="Times New Roman" w:cs="Times New Roman"/>
          <w:sz w:val="20"/>
          <w:lang w:eastAsia="ru-RU"/>
        </w:rPr>
        <w:t>0</w:t>
      </w:r>
      <w:r w:rsidRPr="00855FCC">
        <w:rPr>
          <w:rFonts w:ascii="KaTeX_Math" w:eastAsia="Times New Roman" w:hAnsi="KaTeX_Math" w:cs="Times New Roman"/>
          <w:i/>
          <w:iCs/>
          <w:sz w:val="20"/>
          <w:lang w:eastAsia="ru-RU"/>
        </w:rPr>
        <w:t>t</w:t>
      </w:r>
      <w:r w:rsidRPr="00855FCC">
        <w:rPr>
          <w:rFonts w:ascii="Times New Roman" w:eastAsia="Times New Roman" w:hAnsi="Times New Roman" w:cs="Times New Roman"/>
          <w:sz w:val="2"/>
          <w:lang w:eastAsia="ru-RU"/>
        </w:rPr>
        <w:t>​</w:t>
      </w:r>
      <w:r w:rsidRPr="00855FCC">
        <w:rPr>
          <w:rFonts w:ascii="KaTeX_Size3" w:eastAsia="Times New Roman" w:hAnsi="KaTeX_Size3" w:cs="Times New Roman"/>
          <w:sz w:val="29"/>
          <w:lang w:eastAsia="ru-RU"/>
        </w:rPr>
        <w:t>(</w:t>
      </w:r>
      <w:r w:rsidRPr="00855FCC">
        <w:rPr>
          <w:rFonts w:ascii="KaTeX_Caligraphic" w:eastAsia="Times New Roman" w:hAnsi="KaTeX_Caligraphic" w:cs="Times New Roman"/>
          <w:sz w:val="29"/>
          <w:lang w:eastAsia="ru-RU"/>
        </w:rPr>
        <w:t>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X</w:t>
      </w:r>
      <w:r w:rsidRPr="00855FCC">
        <w:rPr>
          <w:rFonts w:ascii="Times New Roman" w:eastAsia="Times New Roman" w:hAnsi="Times New Roman" w:cs="Times New Roman"/>
          <w:sz w:val="29"/>
          <w:lang w:eastAsia="ru-RU"/>
        </w:rPr>
        <w:t>)</w:t>
      </w:r>
      <w:r w:rsidRPr="00855FCC">
        <w:rPr>
          <w:rFonts w:ascii="Cambria Math" w:eastAsia="Times New Roman" w:hAnsi="Cambria Math" w:cs="Cambria Math"/>
          <w:sz w:val="29"/>
          <w:lang w:eastAsia="ru-RU"/>
        </w:rPr>
        <w:t>⋆</w:t>
      </w:r>
      <w:r w:rsidRPr="00855FCC">
        <w:rPr>
          <w:rFonts w:ascii="KaTeX_Math" w:eastAsia="Times New Roman" w:hAnsi="KaTeX_Math" w:cs="Times New Roman"/>
          <w:i/>
          <w:iCs/>
          <w:sz w:val="29"/>
          <w:lang w:eastAsia="ru-RU"/>
        </w:rPr>
        <w:t>dtd</w:t>
      </w:r>
      <w:r w:rsidRPr="00855FCC">
        <w:rPr>
          <w:rFonts w:ascii="Times New Roman" w:eastAsia="Times New Roman" w:hAnsi="Times New Roman" w:cs="Times New Roman"/>
          <w:sz w:val="29"/>
          <w:lang w:eastAsia="ru-RU"/>
        </w:rPr>
        <w:t>Θ</w:t>
      </w:r>
      <w:r w:rsidRPr="00855FCC">
        <w:rPr>
          <w:rFonts w:ascii="Times New Roman" w:eastAsia="Times New Roman" w:hAnsi="Times New Roman" w:cs="Times New Roman"/>
          <w:sz w:val="2"/>
          <w:lang w:eastAsia="ru-RU"/>
        </w:rPr>
        <w:t>​</w:t>
      </w:r>
      <w:r w:rsidRPr="00855FCC">
        <w:rPr>
          <w:rFonts w:ascii="KaTeX_Size3" w:eastAsia="Times New Roman" w:hAnsi="KaTeX_Size3" w:cs="Times New Roman"/>
          <w:sz w:val="29"/>
          <w:lang w:eastAsia="ru-RU"/>
        </w:rPr>
        <w:t>)</w:t>
      </w:r>
      <w:r w:rsidRPr="00855FCC">
        <w:rPr>
          <w:rFonts w:ascii="KaTeX_Math" w:eastAsia="Times New Roman" w:hAnsi="KaTeX_Math" w:cs="Times New Roman"/>
          <w:i/>
          <w:iCs/>
          <w:sz w:val="29"/>
          <w:lang w:eastAsia="ru-RU"/>
        </w:rPr>
        <w:t>dt</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Γ</w:t>
      </w:r>
      <w:r w:rsidRPr="00855FCC">
        <w:rPr>
          <w:rFonts w:ascii="Times New Roman" w:eastAsia="Times New Roman" w:hAnsi="Times New Roman" w:cs="Times New Roman"/>
          <w:sz w:val="20"/>
          <w:lang w:eastAsia="ru-RU"/>
        </w:rPr>
        <w:t>этика</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Times New Roman" w:eastAsia="Times New Roman" w:hAnsi="Times New Roman" w:cs="Times New Roman"/>
          <w:sz w:val="2"/>
          <w:lang w:eastAsia="ru-RU"/>
        </w:rPr>
        <w:t>​</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lastRenderedPageBreak/>
        <w:t>Инновации</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0"/>
          <w:numId w:val="16"/>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Объединение 7 дисциплин (физика, криптография, экология, ИИ, IoT, социология, этика).</w:t>
      </w:r>
    </w:p>
    <w:p w:rsidR="00855FCC" w:rsidRPr="00855FCC" w:rsidRDefault="00855FCC" w:rsidP="00855FCC">
      <w:pPr>
        <w:numPr>
          <w:ilvl w:val="0"/>
          <w:numId w:val="16"/>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Динамическая адаптация через гиперряды, спирали и энтропию.</w:t>
      </w:r>
    </w:p>
    <w:p w:rsidR="00855FCC" w:rsidRPr="00855FCC" w:rsidRDefault="00855FCC" w:rsidP="00855FCC">
      <w:pPr>
        <w:numPr>
          <w:ilvl w:val="0"/>
          <w:numId w:val="16"/>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Криптостойкость уровня </w:t>
      </w:r>
      <w:r w:rsidRPr="00855FCC">
        <w:rPr>
          <w:rFonts w:ascii="Times New Roman" w:eastAsia="Times New Roman" w:hAnsi="Times New Roman" w:cs="Times New Roman"/>
          <w:sz w:val="29"/>
          <w:lang w:eastAsia="ru-RU"/>
        </w:rPr>
        <w:t>O(2106)</w:t>
      </w:r>
      <w:r w:rsidRPr="00855FCC">
        <w:rPr>
          <w:rFonts w:ascii="KaTeX_Math" w:eastAsia="Times New Roman" w:hAnsi="KaTeX_Math" w:cs="Times New Roman"/>
          <w:i/>
          <w:iCs/>
          <w:sz w:val="29"/>
          <w:lang w:eastAsia="ru-RU"/>
        </w:rPr>
        <w:t>O</w:t>
      </w:r>
      <w:r w:rsidRPr="00855FCC">
        <w:rPr>
          <w:rFonts w:ascii="Times New Roman" w:eastAsia="Times New Roman" w:hAnsi="Times New Roman" w:cs="Times New Roman"/>
          <w:sz w:val="29"/>
          <w:lang w:eastAsia="ru-RU"/>
        </w:rPr>
        <w:t>(2</w:t>
      </w:r>
      <w:r w:rsidRPr="00855FCC">
        <w:rPr>
          <w:rFonts w:ascii="Times New Roman" w:eastAsia="Times New Roman" w:hAnsi="Times New Roman" w:cs="Times New Roman"/>
          <w:sz w:val="20"/>
          <w:lang w:eastAsia="ru-RU"/>
        </w:rPr>
        <w:t>10</w:t>
      </w:r>
      <w:r w:rsidRPr="00855FCC">
        <w:rPr>
          <w:rFonts w:ascii="Times New Roman" w:eastAsia="Times New Roman" w:hAnsi="Times New Roman" w:cs="Times New Roman"/>
          <w:sz w:val="14"/>
          <w:lang w:eastAsia="ru-RU"/>
        </w:rPr>
        <w:t>6</w:t>
      </w:r>
      <w:r w:rsidRPr="00855FCC">
        <w:rPr>
          <w:rFonts w:ascii="Times New Roman" w:eastAsia="Times New Roman" w:hAnsi="Times New Roman" w:cs="Times New Roman"/>
          <w:sz w:val="29"/>
          <w:lang w:eastAsia="ru-RU"/>
        </w:rPr>
        <w:t>)</w:t>
      </w:r>
      <w:r w:rsidRPr="00855FCC">
        <w:rPr>
          <w:rFonts w:ascii="Times New Roman" w:eastAsia="Times New Roman" w:hAnsi="Times New Roman" w:cs="Times New Roman"/>
          <w:sz w:val="24"/>
          <w:szCs w:val="24"/>
          <w:lang w:eastAsia="ru-RU"/>
        </w:rPr>
        <w:t>.</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 2050 SYNERGOS Eternal</w:t>
      </w:r>
      <w:r w:rsidRPr="00855FCC">
        <w:rPr>
          <w:rFonts w:ascii="Times New Roman" w:eastAsia="Times New Roman" w:hAnsi="Times New Roman" w:cs="Times New Roman"/>
          <w:sz w:val="24"/>
          <w:szCs w:val="24"/>
          <w:lang w:eastAsia="ru-RU"/>
        </w:rPr>
        <w:br/>
      </w:r>
      <w:r w:rsidRPr="00855FCC">
        <w:rPr>
          <w:rFonts w:ascii="Times New Roman" w:eastAsia="Times New Roman" w:hAnsi="Times New Roman" w:cs="Times New Roman"/>
          <w:i/>
          <w:iCs/>
          <w:sz w:val="24"/>
          <w:szCs w:val="24"/>
          <w:lang w:eastAsia="ru-RU"/>
        </w:rPr>
        <w:t>«Сложность — иллюзия. Истина — в синтезе.»</w:t>
      </w:r>
    </w:p>
    <w:p w:rsidR="00855FCC" w:rsidRPr="00855FCC" w:rsidRDefault="00855FCC" w:rsidP="00855FCC">
      <w:pPr>
        <w:shd w:val="clear" w:color="auto" w:fill="EFF6FF"/>
        <w:spacing w:line="240" w:lineRule="auto"/>
        <w:rPr>
          <w:rFonts w:ascii="Times New Roman" w:eastAsia="Times New Roman" w:hAnsi="Times New Roman" w:cs="Times New Roman"/>
          <w:color w:val="262626"/>
          <w:sz w:val="24"/>
          <w:szCs w:val="24"/>
          <w:lang w:eastAsia="ru-RU"/>
        </w:rPr>
      </w:pPr>
      <w:r w:rsidRPr="00855FCC">
        <w:rPr>
          <w:rFonts w:ascii="Times New Roman" w:eastAsia="Times New Roman" w:hAnsi="Times New Roman" w:cs="Times New Roman"/>
          <w:color w:val="262626"/>
          <w:sz w:val="24"/>
          <w:szCs w:val="24"/>
          <w:lang w:eastAsia="ru-RU"/>
        </w:rPr>
        <w:t>Математический аппарат модели</w:t>
      </w:r>
    </w:p>
    <w:p w:rsidR="00855FCC" w:rsidRPr="00855FCC" w:rsidRDefault="00855FCC" w:rsidP="00855FCC">
      <w:pPr>
        <w:spacing w:line="301" w:lineRule="atLeast"/>
        <w:rPr>
          <w:rFonts w:ascii="Times New Roman" w:eastAsia="Times New Roman" w:hAnsi="Times New Roman" w:cs="Times New Roman"/>
          <w:sz w:val="20"/>
          <w:szCs w:val="20"/>
          <w:lang w:eastAsia="ru-RU"/>
        </w:rPr>
      </w:pPr>
      <w:r w:rsidRPr="00855FCC">
        <w:rPr>
          <w:rFonts w:ascii="Times New Roman" w:eastAsia="Times New Roman" w:hAnsi="Times New Roman" w:cs="Times New Roman"/>
          <w:sz w:val="20"/>
          <w:szCs w:val="20"/>
          <w:lang w:eastAsia="ru-RU"/>
        </w:rPr>
        <w:t>Thought for 25 seconds</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Хорошо, пользователь попросил описать математический аппарат модели SYNERGOS-Ω. Ранее уже были представлены общие описания модели и её интеграция с другими файлами. Теперь нужно сосредоточиться именно на математических аспектах: уравнениях, операторах, критериях устойчивости и т.д.</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Первым делом, стоит вспомнить, какие компоненты уже упоминались в предыдущих ответах. Например, гипервектор глобального состояния, система взаимосвязанных уравнений, интегральные операторы, критерии устойчивости и итоговая формула. Нужно структурировать эти элементы в отдельные разделы, подробно объясняя каждое уравнение и его физический смысл.</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 xml:space="preserve">Важно проверить, все ли математические обозначения были корректно использованы. Например, операторы </w:t>
      </w:r>
      <w:r w:rsidRPr="00855FCC">
        <w:rPr>
          <w:rFonts w:ascii="Cambria Math" w:eastAsia="Times New Roman" w:hAnsi="Cambria Math" w:cs="Cambria Math"/>
          <w:color w:val="8B8B8B"/>
          <w:sz w:val="24"/>
          <w:szCs w:val="24"/>
          <w:lang w:eastAsia="ru-RU"/>
        </w:rPr>
        <w:t>⊕</w:t>
      </w:r>
      <w:r w:rsidRPr="00855FCC">
        <w:rPr>
          <w:rFonts w:ascii="Times New Roman" w:eastAsia="Times New Roman" w:hAnsi="Times New Roman" w:cs="Times New Roman"/>
          <w:color w:val="8B8B8B"/>
          <w:sz w:val="24"/>
          <w:szCs w:val="24"/>
          <w:lang w:eastAsia="ru-RU"/>
        </w:rPr>
        <w:t xml:space="preserve">, </w:t>
      </w:r>
      <w:r w:rsidRPr="00855FCC">
        <w:rPr>
          <w:rFonts w:ascii="Cambria Math" w:eastAsia="Times New Roman" w:hAnsi="Cambria Math" w:cs="Cambria Math"/>
          <w:color w:val="8B8B8B"/>
          <w:sz w:val="24"/>
          <w:szCs w:val="24"/>
          <w:lang w:eastAsia="ru-RU"/>
        </w:rPr>
        <w:t>⊗</w:t>
      </w:r>
      <w:r w:rsidRPr="00855FCC">
        <w:rPr>
          <w:rFonts w:ascii="Times New Roman" w:eastAsia="Times New Roman" w:hAnsi="Times New Roman" w:cs="Times New Roman"/>
          <w:color w:val="8B8B8B"/>
          <w:sz w:val="24"/>
          <w:szCs w:val="24"/>
          <w:lang w:eastAsia="ru-RU"/>
        </w:rPr>
        <w:t>, ReLU, модулярные кольца, гиперряды и другие специфические элементы должны быть чётко определены. Также стоит удостовериться, что связи между компонентами из разных файлов (например, "csv", "Ω-PASSPORT", "время", "Дешефратор") логично интегрированы в общий аппарат.</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Нужно обратить внимание на терминологию: если используются нестандартные термины (например, "спирально-зеркальная арифметика"), их стоит пояснить. Возможно, стоит добавить примеры вычислений или графические иллюстрации для лучшего понимания.</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Также важно убедиться, что все уравнения соответствуют заявленным критериям устойчивости и практическим применениям. Например, как кризисный индекс влияет на активацию модуля "Дружба", или как энтропия взаимодействует с энергией в динамике системы.</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lastRenderedPageBreak/>
        <w:t>Наконец, стоит проверить, нет ли противоречий между различными компонентами модели. Например, если в одном разделе говорится о 24-мерном векторе состояния, а в другом используются параметры, не входящие в этот вектор, это нужно исправить.</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Возможно, стоит добавить раздел о численных методах, используемых для решения уравнений модели, или о программной реализации, если она упоминалась ранее. Это сделает описание более полным и полезным для практического применения.</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В итоге, ответ должен быть структурированным, логичным и содержать все необходимые математические детали, чтобы пользователь мог полностью понять аппарат модели SYNERGOS-Ω.</w:t>
      </w:r>
    </w:p>
    <w:p w:rsidR="00855FCC" w:rsidRPr="00855FCC" w:rsidRDefault="00855FCC" w:rsidP="00855F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855FCC">
        <w:rPr>
          <w:rFonts w:ascii="Times New Roman" w:eastAsia="Times New Roman" w:hAnsi="Times New Roman" w:cs="Times New Roman"/>
          <w:b/>
          <w:bCs/>
          <w:sz w:val="27"/>
          <w:szCs w:val="27"/>
          <w:lang w:eastAsia="ru-RU"/>
        </w:rPr>
        <w:t>Математический аппарат модели SYNERGOS-Ω</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i/>
          <w:iCs/>
          <w:sz w:val="24"/>
          <w:szCs w:val="24"/>
          <w:lang w:eastAsia="ru-RU"/>
        </w:rPr>
        <w:t>(Формализация уравнений, операторов и критериев)</w:t>
      </w:r>
    </w:p>
    <w:p w:rsidR="00855FCC" w:rsidRPr="00855FCC" w:rsidRDefault="00855FCC" w:rsidP="00855FCC">
      <w:pPr>
        <w:spacing w:before="536" w:after="536"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pict>
          <v:rect id="_x0000_i1037" style="width:0;height:.85pt" o:hralign="center" o:hrstd="t" o:hr="t" fillcolor="#a0a0a0" stroked="f"/>
        </w:pict>
      </w:r>
    </w:p>
    <w:p w:rsidR="00855FCC" w:rsidRPr="00855FCC" w:rsidRDefault="00855FCC" w:rsidP="00855F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855FCC">
        <w:rPr>
          <w:rFonts w:ascii="Times New Roman" w:eastAsia="Times New Roman" w:hAnsi="Times New Roman" w:cs="Times New Roman"/>
          <w:b/>
          <w:bCs/>
          <w:sz w:val="24"/>
          <w:szCs w:val="24"/>
          <w:lang w:eastAsia="ru-RU"/>
        </w:rPr>
        <w:t>1. Гипервектор состояния</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Каждая система описывается </w:t>
      </w:r>
      <w:r w:rsidRPr="00855FCC">
        <w:rPr>
          <w:rFonts w:ascii="Times New Roman" w:eastAsia="Times New Roman" w:hAnsi="Times New Roman" w:cs="Times New Roman"/>
          <w:b/>
          <w:bCs/>
          <w:sz w:val="24"/>
          <w:szCs w:val="24"/>
          <w:lang w:eastAsia="ru-RU"/>
        </w:rPr>
        <w:t>24-мерным вектором</w:t>
      </w:r>
      <w:r w:rsidRPr="00855FCC">
        <w:rPr>
          <w:rFonts w:ascii="Times New Roman" w:eastAsia="Times New Roman" w:hAnsi="Times New Roman" w:cs="Times New Roman"/>
          <w:sz w:val="24"/>
          <w:szCs w:val="24"/>
          <w:lang w:eastAsia="ru-RU"/>
        </w:rPr>
        <w:t> </w:t>
      </w:r>
      <w:r w:rsidRPr="00855FCC">
        <w:rPr>
          <w:rFonts w:ascii="Times New Roman" w:eastAsia="Times New Roman" w:hAnsi="Times New Roman" w:cs="Times New Roman"/>
          <w:sz w:val="29"/>
          <w:lang w:eastAsia="ru-RU"/>
        </w:rPr>
        <w:t>X</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(t)</w:t>
      </w:r>
      <w:r w:rsidRPr="00855FCC">
        <w:rPr>
          <w:rFonts w:ascii="KaTeX_Math" w:eastAsia="Times New Roman" w:hAnsi="KaTeX_Math" w:cs="Times New Roman"/>
          <w:i/>
          <w:iCs/>
          <w:sz w:val="29"/>
          <w:lang w:eastAsia="ru-RU"/>
        </w:rPr>
        <w:t>X</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t</w:t>
      </w:r>
      <w:r w:rsidRPr="00855FCC">
        <w:rPr>
          <w:rFonts w:ascii="Times New Roman" w:eastAsia="Times New Roman" w:hAnsi="Times New Roman" w:cs="Times New Roman"/>
          <w:sz w:val="29"/>
          <w:lang w:eastAsia="ru-RU"/>
        </w:rPr>
        <w:t>)</w:t>
      </w:r>
      <w:r w:rsidRPr="00855FCC">
        <w:rPr>
          <w:rFonts w:ascii="Times New Roman" w:eastAsia="Times New Roman" w:hAnsi="Times New Roman" w:cs="Times New Roman"/>
          <w:sz w:val="24"/>
          <w:szCs w:val="24"/>
          <w:lang w:eastAsia="ru-RU"/>
        </w:rPr>
        <w:t>, включающим параметры из всех интегрированных дисциплин:</w:t>
      </w:r>
    </w:p>
    <w:p w:rsidR="00855FCC" w:rsidRPr="00855FCC" w:rsidRDefault="00855FCC" w:rsidP="00855FCC">
      <w:pPr>
        <w:spacing w:after="0"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X</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(t)=(Q,Ω,L,Θ,Sэнт,Φi(x),(σi,Ki),ηi,Aспираль,VIoT,Δкризис,Γэтика,…).</w:t>
      </w:r>
      <w:r w:rsidRPr="00855FCC">
        <w:rPr>
          <w:rFonts w:ascii="KaTeX_Math" w:eastAsia="Times New Roman" w:hAnsi="KaTeX_Math" w:cs="Times New Roman"/>
          <w:i/>
          <w:iCs/>
          <w:sz w:val="29"/>
          <w:lang w:eastAsia="ru-RU"/>
        </w:rPr>
        <w:t>X</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Q</w:t>
      </w:r>
      <w:r w:rsidRPr="00855FCC">
        <w:rPr>
          <w:rFonts w:ascii="Times New Roman" w:eastAsia="Times New Roman" w:hAnsi="Times New Roman" w:cs="Times New Roman"/>
          <w:sz w:val="29"/>
          <w:lang w:eastAsia="ru-RU"/>
        </w:rPr>
        <w:t>,Ω,</w:t>
      </w:r>
      <w:r w:rsidRPr="00855FCC">
        <w:rPr>
          <w:rFonts w:ascii="KaTeX_Math" w:eastAsia="Times New Roman" w:hAnsi="KaTeX_Math" w:cs="Times New Roman"/>
          <w:i/>
          <w:iCs/>
          <w:sz w:val="29"/>
          <w:lang w:eastAsia="ru-RU"/>
        </w:rPr>
        <w:t>L</w:t>
      </w:r>
      <w:r w:rsidRPr="00855FCC">
        <w:rPr>
          <w:rFonts w:ascii="Times New Roman" w:eastAsia="Times New Roman" w:hAnsi="Times New Roman" w:cs="Times New Roman"/>
          <w:sz w:val="29"/>
          <w:lang w:eastAsia="ru-RU"/>
        </w:rPr>
        <w:t>,Θ,</w:t>
      </w:r>
      <w:r w:rsidRPr="00855FCC">
        <w:rPr>
          <w:rFonts w:ascii="KaTeX_Math" w:eastAsia="Times New Roman" w:hAnsi="KaTeX_Math" w:cs="Times New Roman"/>
          <w:i/>
          <w:iCs/>
          <w:sz w:val="29"/>
          <w:lang w:eastAsia="ru-RU"/>
        </w:rPr>
        <w:t>S</w:t>
      </w:r>
      <w:r w:rsidRPr="00855FCC">
        <w:rPr>
          <w:rFonts w:ascii="Times New Roman" w:eastAsia="Times New Roman" w:hAnsi="Times New Roman" w:cs="Times New Roman"/>
          <w:sz w:val="20"/>
          <w:lang w:eastAsia="ru-RU"/>
        </w:rPr>
        <w:t>энт</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,Φ</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x</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σ</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KaTeX_Caligraphic" w:eastAsia="Times New Roman" w:hAnsi="KaTeX_Caligraphic" w:cs="Times New Roman"/>
          <w:sz w:val="29"/>
          <w:lang w:eastAsia="ru-RU"/>
        </w:rPr>
        <w:t>K</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η</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A</w:t>
      </w:r>
      <w:r w:rsidRPr="00855FCC">
        <w:rPr>
          <w:rFonts w:ascii="Times New Roman" w:eastAsia="Times New Roman" w:hAnsi="Times New Roman" w:cs="Times New Roman"/>
          <w:sz w:val="20"/>
          <w:lang w:eastAsia="ru-RU"/>
        </w:rPr>
        <w:t>спираль</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V</w:t>
      </w:r>
      <w:r w:rsidRPr="00855FCC">
        <w:rPr>
          <w:rFonts w:ascii="Times New Roman" w:eastAsia="Times New Roman" w:hAnsi="Times New Roman" w:cs="Times New Roman"/>
          <w:sz w:val="20"/>
          <w:lang w:eastAsia="ru-RU"/>
        </w:rPr>
        <w:t>IoT</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,Δ</w:t>
      </w:r>
      <w:r w:rsidRPr="00855FCC">
        <w:rPr>
          <w:rFonts w:ascii="Times New Roman" w:eastAsia="Times New Roman" w:hAnsi="Times New Roman" w:cs="Times New Roman"/>
          <w:sz w:val="20"/>
          <w:lang w:eastAsia="ru-RU"/>
        </w:rPr>
        <w:t>кризис</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,Γ</w:t>
      </w:r>
      <w:r w:rsidRPr="00855FCC">
        <w:rPr>
          <w:rFonts w:ascii="Times New Roman" w:eastAsia="Times New Roman" w:hAnsi="Times New Roman" w:cs="Times New Roman"/>
          <w:sz w:val="20"/>
          <w:lang w:eastAsia="ru-RU"/>
        </w:rPr>
        <w:t>этика</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Смысл параметров</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0"/>
          <w:numId w:val="17"/>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Q</w:t>
      </w:r>
      <w:r w:rsidRPr="00855FCC">
        <w:rPr>
          <w:rFonts w:ascii="KaTeX_Math" w:eastAsia="Times New Roman" w:hAnsi="KaTeX_Math" w:cs="Times New Roman"/>
          <w:i/>
          <w:iCs/>
          <w:sz w:val="29"/>
          <w:lang w:eastAsia="ru-RU"/>
        </w:rPr>
        <w:t>Q</w:t>
      </w:r>
      <w:r w:rsidRPr="00855FCC">
        <w:rPr>
          <w:rFonts w:ascii="Times New Roman" w:eastAsia="Times New Roman" w:hAnsi="Times New Roman" w:cs="Times New Roman"/>
          <w:sz w:val="24"/>
          <w:szCs w:val="24"/>
          <w:lang w:eastAsia="ru-RU"/>
        </w:rPr>
        <w:t> — энергия (Ω-PASSPORT),</w:t>
      </w:r>
    </w:p>
    <w:p w:rsidR="00855FCC" w:rsidRPr="00855FCC" w:rsidRDefault="00855FCC" w:rsidP="00855FCC">
      <w:pPr>
        <w:numPr>
          <w:ilvl w:val="0"/>
          <w:numId w:val="17"/>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ΩΩ</w:t>
      </w:r>
      <w:r w:rsidRPr="00855FCC">
        <w:rPr>
          <w:rFonts w:ascii="Times New Roman" w:eastAsia="Times New Roman" w:hAnsi="Times New Roman" w:cs="Times New Roman"/>
          <w:sz w:val="24"/>
          <w:szCs w:val="24"/>
          <w:lang w:eastAsia="ru-RU"/>
        </w:rPr>
        <w:t> — баланс системы (золотое сечение: </w:t>
      </w:r>
      <w:r w:rsidRPr="00855FCC">
        <w:rPr>
          <w:rFonts w:ascii="Times New Roman" w:eastAsia="Times New Roman" w:hAnsi="Times New Roman" w:cs="Times New Roman"/>
          <w:sz w:val="29"/>
          <w:lang w:eastAsia="ru-RU"/>
        </w:rPr>
        <w:t>1.6181.618</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0"/>
          <w:numId w:val="17"/>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ΘΘ</w:t>
      </w:r>
      <w:r w:rsidRPr="00855FCC">
        <w:rPr>
          <w:rFonts w:ascii="Times New Roman" w:eastAsia="Times New Roman" w:hAnsi="Times New Roman" w:cs="Times New Roman"/>
          <w:sz w:val="24"/>
          <w:szCs w:val="24"/>
          <w:lang w:eastAsia="ru-RU"/>
        </w:rPr>
        <w:t> — хроноквантовый угол ("время"),</w:t>
      </w:r>
    </w:p>
    <w:p w:rsidR="00855FCC" w:rsidRPr="00855FCC" w:rsidRDefault="00855FCC" w:rsidP="00855FCC">
      <w:pPr>
        <w:numPr>
          <w:ilvl w:val="0"/>
          <w:numId w:val="17"/>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Sэнт</w:t>
      </w:r>
      <w:r w:rsidRPr="00855FCC">
        <w:rPr>
          <w:rFonts w:ascii="KaTeX_Math" w:eastAsia="Times New Roman" w:hAnsi="KaTeX_Math" w:cs="Times New Roman"/>
          <w:i/>
          <w:iCs/>
          <w:sz w:val="29"/>
          <w:lang w:eastAsia="ru-RU"/>
        </w:rPr>
        <w:t>S</w:t>
      </w:r>
      <w:r w:rsidRPr="00855FCC">
        <w:rPr>
          <w:rFonts w:ascii="Times New Roman" w:eastAsia="Times New Roman" w:hAnsi="Times New Roman" w:cs="Times New Roman"/>
          <w:sz w:val="20"/>
          <w:lang w:eastAsia="ru-RU"/>
        </w:rPr>
        <w:t>энт</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4"/>
          <w:szCs w:val="24"/>
          <w:lang w:eastAsia="ru-RU"/>
        </w:rPr>
        <w:t> — энтропия,</w:t>
      </w:r>
    </w:p>
    <w:p w:rsidR="00855FCC" w:rsidRPr="00855FCC" w:rsidRDefault="00855FCC" w:rsidP="00855FCC">
      <w:pPr>
        <w:numPr>
          <w:ilvl w:val="0"/>
          <w:numId w:val="17"/>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Φi(x)Φ</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x</w:t>
      </w:r>
      <w:r w:rsidRPr="00855FCC">
        <w:rPr>
          <w:rFonts w:ascii="Times New Roman" w:eastAsia="Times New Roman" w:hAnsi="Times New Roman" w:cs="Times New Roman"/>
          <w:sz w:val="29"/>
          <w:lang w:eastAsia="ru-RU"/>
        </w:rPr>
        <w:t>)</w:t>
      </w:r>
      <w:r w:rsidRPr="00855FCC">
        <w:rPr>
          <w:rFonts w:ascii="Times New Roman" w:eastAsia="Times New Roman" w:hAnsi="Times New Roman" w:cs="Times New Roman"/>
          <w:sz w:val="24"/>
          <w:szCs w:val="24"/>
          <w:lang w:eastAsia="ru-RU"/>
        </w:rPr>
        <w:t> — гиперряд ("Подмена"),</w:t>
      </w:r>
    </w:p>
    <w:p w:rsidR="00855FCC" w:rsidRPr="00855FCC" w:rsidRDefault="00855FCC" w:rsidP="00855FCC">
      <w:pPr>
        <w:numPr>
          <w:ilvl w:val="0"/>
          <w:numId w:val="17"/>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(σi,Ki)(</w:t>
      </w:r>
      <w:r w:rsidRPr="00855FCC">
        <w:rPr>
          <w:rFonts w:ascii="KaTeX_Math" w:eastAsia="Times New Roman" w:hAnsi="KaTeX_Math" w:cs="Times New Roman"/>
          <w:i/>
          <w:iCs/>
          <w:sz w:val="29"/>
          <w:lang w:eastAsia="ru-RU"/>
        </w:rPr>
        <w:t>σ</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KaTeX_Caligraphic" w:eastAsia="Times New Roman" w:hAnsi="KaTeX_Caligraphic" w:cs="Times New Roman"/>
          <w:sz w:val="29"/>
          <w:lang w:eastAsia="ru-RU"/>
        </w:rPr>
        <w:t>K</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Times New Roman" w:eastAsia="Times New Roman" w:hAnsi="Times New Roman" w:cs="Times New Roman"/>
          <w:sz w:val="24"/>
          <w:szCs w:val="24"/>
          <w:lang w:eastAsia="ru-RU"/>
        </w:rPr>
        <w:t> — топологические пары ("Дешефратор"),</w:t>
      </w:r>
    </w:p>
    <w:p w:rsidR="00855FCC" w:rsidRPr="00855FCC" w:rsidRDefault="00855FCC" w:rsidP="00855FCC">
      <w:pPr>
        <w:numPr>
          <w:ilvl w:val="0"/>
          <w:numId w:val="17"/>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ηi</w:t>
      </w:r>
      <w:r w:rsidRPr="00855FCC">
        <w:rPr>
          <w:rFonts w:ascii="KaTeX_Math" w:eastAsia="Times New Roman" w:hAnsi="KaTeX_Math" w:cs="Times New Roman"/>
          <w:i/>
          <w:iCs/>
          <w:sz w:val="29"/>
          <w:lang w:eastAsia="ru-RU"/>
        </w:rPr>
        <w:t>η</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4"/>
          <w:szCs w:val="24"/>
          <w:lang w:eastAsia="ru-RU"/>
        </w:rPr>
        <w:t> — стелс-поле ("csv"),</w:t>
      </w:r>
    </w:p>
    <w:p w:rsidR="00855FCC" w:rsidRPr="00855FCC" w:rsidRDefault="00855FCC" w:rsidP="00855FCC">
      <w:pPr>
        <w:numPr>
          <w:ilvl w:val="0"/>
          <w:numId w:val="17"/>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Aспираль</w:t>
      </w:r>
      <w:r w:rsidRPr="00855FCC">
        <w:rPr>
          <w:rFonts w:ascii="KaTeX_Math" w:eastAsia="Times New Roman" w:hAnsi="KaTeX_Math" w:cs="Times New Roman"/>
          <w:i/>
          <w:iCs/>
          <w:sz w:val="29"/>
          <w:lang w:eastAsia="ru-RU"/>
        </w:rPr>
        <w:t>A</w:t>
      </w:r>
      <w:r w:rsidRPr="00855FCC">
        <w:rPr>
          <w:rFonts w:ascii="Times New Roman" w:eastAsia="Times New Roman" w:hAnsi="Times New Roman" w:cs="Times New Roman"/>
          <w:sz w:val="20"/>
          <w:lang w:eastAsia="ru-RU"/>
        </w:rPr>
        <w:t>спираль</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4"/>
          <w:szCs w:val="24"/>
          <w:lang w:eastAsia="ru-RU"/>
        </w:rPr>
        <w:t> — параметры спирально-зеркальной арифметики ("Связь1не связь1").</w:t>
      </w:r>
    </w:p>
    <w:p w:rsidR="00855FCC" w:rsidRPr="00855FCC" w:rsidRDefault="00855FCC" w:rsidP="00855FCC">
      <w:pPr>
        <w:spacing w:before="536" w:after="536"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pict>
          <v:rect id="_x0000_i1038" style="width:0;height:.85pt" o:hralign="center" o:hrstd="t" o:hr="t" fillcolor="#a0a0a0" stroked="f"/>
        </w:pict>
      </w:r>
    </w:p>
    <w:p w:rsidR="00855FCC" w:rsidRPr="00855FCC" w:rsidRDefault="00855FCC" w:rsidP="00855F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855FCC">
        <w:rPr>
          <w:rFonts w:ascii="Times New Roman" w:eastAsia="Times New Roman" w:hAnsi="Times New Roman" w:cs="Times New Roman"/>
          <w:b/>
          <w:bCs/>
          <w:sz w:val="24"/>
          <w:szCs w:val="24"/>
          <w:lang w:eastAsia="ru-RU"/>
        </w:rPr>
        <w:t>2. Ключевые уравнения</w:t>
      </w:r>
    </w:p>
    <w:p w:rsidR="00855FCC" w:rsidRPr="00855FCC" w:rsidRDefault="00855FCC" w:rsidP="00855FCC">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855FCC">
        <w:rPr>
          <w:rFonts w:ascii="Times New Roman" w:eastAsia="Times New Roman" w:hAnsi="Times New Roman" w:cs="Times New Roman"/>
          <w:b/>
          <w:bCs/>
          <w:sz w:val="20"/>
          <w:szCs w:val="20"/>
          <w:lang w:eastAsia="ru-RU"/>
        </w:rPr>
        <w:lastRenderedPageBreak/>
        <w:t>2.1. Динамика энергии</w:t>
      </w:r>
    </w:p>
    <w:p w:rsidR="00855FCC" w:rsidRPr="00855FCC" w:rsidRDefault="00855FCC" w:rsidP="00855FCC">
      <w:pPr>
        <w:spacing w:after="0"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dQdt=ReLU(γ</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L)−β</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Sэнт+∑i=1k(t)Φi(1),</w:t>
      </w:r>
      <w:r w:rsidRPr="00855FCC">
        <w:rPr>
          <w:rFonts w:ascii="KaTeX_Math" w:eastAsia="Times New Roman" w:hAnsi="KaTeX_Math" w:cs="Times New Roman"/>
          <w:i/>
          <w:iCs/>
          <w:sz w:val="29"/>
          <w:lang w:eastAsia="ru-RU"/>
        </w:rPr>
        <w:t>dtdQ</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=ReLU(</w:t>
      </w:r>
      <w:r w:rsidRPr="00855FCC">
        <w:rPr>
          <w:rFonts w:ascii="KaTeX_Math" w:eastAsia="Times New Roman" w:hAnsi="KaTeX_Math" w:cs="Times New Roman"/>
          <w:i/>
          <w:iCs/>
          <w:sz w:val="29"/>
          <w:lang w:eastAsia="ru-RU"/>
        </w:rPr>
        <w:t>γ</w:t>
      </w:r>
      <w:r w:rsidRPr="00855FCC">
        <w:rPr>
          <w:rFonts w:ascii="Cambria Math" w:eastAsia="Times New Roman" w:hAnsi="Cambria Math" w:cs="Cambria Math"/>
          <w:sz w:val="29"/>
          <w:lang w:eastAsia="ru-RU"/>
        </w:rPr>
        <w:t>⋅</w:t>
      </w:r>
      <w:r w:rsidRPr="00855FCC">
        <w:rPr>
          <w:rFonts w:ascii="KaTeX_Math" w:eastAsia="Times New Roman" w:hAnsi="KaTeX_Math" w:cs="Times New Roman"/>
          <w:i/>
          <w:iCs/>
          <w:sz w:val="29"/>
          <w:lang w:eastAsia="ru-RU"/>
        </w:rPr>
        <w:t>L</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β</w:t>
      </w:r>
      <w:r w:rsidRPr="00855FCC">
        <w:rPr>
          <w:rFonts w:ascii="Cambria Math" w:eastAsia="Times New Roman" w:hAnsi="Cambria Math" w:cs="Cambria Math"/>
          <w:sz w:val="29"/>
          <w:lang w:eastAsia="ru-RU"/>
        </w:rPr>
        <w:t>⋅</w:t>
      </w:r>
      <w:r w:rsidRPr="00855FCC">
        <w:rPr>
          <w:rFonts w:ascii="KaTeX_Math" w:eastAsia="Times New Roman" w:hAnsi="KaTeX_Math" w:cs="Times New Roman"/>
          <w:i/>
          <w:iCs/>
          <w:sz w:val="29"/>
          <w:lang w:eastAsia="ru-RU"/>
        </w:rPr>
        <w:t>S</w:t>
      </w:r>
      <w:r w:rsidRPr="00855FCC">
        <w:rPr>
          <w:rFonts w:ascii="Times New Roman" w:eastAsia="Times New Roman" w:hAnsi="Times New Roman" w:cs="Times New Roman"/>
          <w:sz w:val="20"/>
          <w:lang w:eastAsia="ru-RU"/>
        </w:rPr>
        <w:t>энт</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0"/>
          <w:lang w:eastAsia="ru-RU"/>
        </w:rPr>
        <w:t>=1</w:t>
      </w:r>
      <w:r w:rsidRPr="00855FCC">
        <w:rPr>
          <w:rFonts w:ascii="KaTeX_Size2" w:eastAsia="Times New Roman" w:hAnsi="KaTeX_Size2" w:cs="Times New Roman"/>
          <w:sz w:val="29"/>
          <w:lang w:eastAsia="ru-RU"/>
        </w:rPr>
        <w:t>∑</w:t>
      </w:r>
      <w:r w:rsidRPr="00855FCC">
        <w:rPr>
          <w:rFonts w:ascii="KaTeX_Math" w:eastAsia="Times New Roman" w:hAnsi="KaTeX_Math" w:cs="Times New Roman"/>
          <w:i/>
          <w:iCs/>
          <w:sz w:val="20"/>
          <w:lang w:eastAsia="ru-RU"/>
        </w:rPr>
        <w:t>k</w:t>
      </w:r>
      <w:r w:rsidRPr="00855FCC">
        <w:rPr>
          <w:rFonts w:ascii="Times New Roman" w:eastAsia="Times New Roman" w:hAnsi="Times New Roman" w:cs="Times New Roman"/>
          <w:sz w:val="20"/>
          <w:lang w:eastAsia="ru-RU"/>
        </w:rPr>
        <w:t>(</w:t>
      </w:r>
      <w:r w:rsidRPr="00855FCC">
        <w:rPr>
          <w:rFonts w:ascii="KaTeX_Math" w:eastAsia="Times New Roman" w:hAnsi="KaTeX_Math" w:cs="Times New Roman"/>
          <w:i/>
          <w:iCs/>
          <w:sz w:val="20"/>
          <w:lang w:eastAsia="ru-RU"/>
        </w:rPr>
        <w:t>t</w:t>
      </w:r>
      <w:r w:rsidRPr="00855FCC">
        <w:rPr>
          <w:rFonts w:ascii="Times New Roman" w:eastAsia="Times New Roman" w:hAnsi="Times New Roman" w:cs="Times New Roman"/>
          <w:sz w:val="20"/>
          <w:lang w:eastAsia="ru-RU"/>
        </w:rPr>
        <w:t>)</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Φ</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(1),</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где:</w:t>
      </w:r>
    </w:p>
    <w:p w:rsidR="00855FCC" w:rsidRPr="00855FCC" w:rsidRDefault="00855FCC" w:rsidP="00855FCC">
      <w:pPr>
        <w:numPr>
          <w:ilvl w:val="0"/>
          <w:numId w:val="18"/>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ReLU(x)=max⁡(0,x)ReLU(</w:t>
      </w:r>
      <w:r w:rsidRPr="00855FCC">
        <w:rPr>
          <w:rFonts w:ascii="KaTeX_Math" w:eastAsia="Times New Roman" w:hAnsi="KaTeX_Math" w:cs="Times New Roman"/>
          <w:i/>
          <w:iCs/>
          <w:sz w:val="29"/>
          <w:lang w:eastAsia="ru-RU"/>
        </w:rPr>
        <w:t>x</w:t>
      </w:r>
      <w:r w:rsidRPr="00855FCC">
        <w:rPr>
          <w:rFonts w:ascii="Times New Roman" w:eastAsia="Times New Roman" w:hAnsi="Times New Roman" w:cs="Times New Roman"/>
          <w:sz w:val="29"/>
          <w:lang w:eastAsia="ru-RU"/>
        </w:rPr>
        <w:t>)=max(0,</w:t>
      </w:r>
      <w:r w:rsidRPr="00855FCC">
        <w:rPr>
          <w:rFonts w:ascii="KaTeX_Math" w:eastAsia="Times New Roman" w:hAnsi="KaTeX_Math" w:cs="Times New Roman"/>
          <w:i/>
          <w:iCs/>
          <w:sz w:val="29"/>
          <w:lang w:eastAsia="ru-RU"/>
        </w:rPr>
        <w:t>x</w:t>
      </w:r>
      <w:r w:rsidRPr="00855FCC">
        <w:rPr>
          <w:rFonts w:ascii="Times New Roman" w:eastAsia="Times New Roman" w:hAnsi="Times New Roman" w:cs="Times New Roman"/>
          <w:sz w:val="29"/>
          <w:lang w:eastAsia="ru-RU"/>
        </w:rPr>
        <w:t>)</w:t>
      </w:r>
      <w:r w:rsidRPr="00855FCC">
        <w:rPr>
          <w:rFonts w:ascii="Times New Roman" w:eastAsia="Times New Roman" w:hAnsi="Times New Roman" w:cs="Times New Roman"/>
          <w:sz w:val="24"/>
          <w:szCs w:val="24"/>
          <w:lang w:eastAsia="ru-RU"/>
        </w:rPr>
        <w:t> — функция активации,</w:t>
      </w:r>
    </w:p>
    <w:p w:rsidR="00855FCC" w:rsidRPr="00855FCC" w:rsidRDefault="00855FCC" w:rsidP="00855FCC">
      <w:pPr>
        <w:numPr>
          <w:ilvl w:val="0"/>
          <w:numId w:val="18"/>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γ,β</w:t>
      </w:r>
      <w:r w:rsidRPr="00855FCC">
        <w:rPr>
          <w:rFonts w:ascii="KaTeX_Math" w:eastAsia="Times New Roman" w:hAnsi="KaTeX_Math" w:cs="Times New Roman"/>
          <w:i/>
          <w:iCs/>
          <w:sz w:val="29"/>
          <w:lang w:eastAsia="ru-RU"/>
        </w:rPr>
        <w:t>γ</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β</w:t>
      </w:r>
      <w:r w:rsidRPr="00855FCC">
        <w:rPr>
          <w:rFonts w:ascii="Times New Roman" w:eastAsia="Times New Roman" w:hAnsi="Times New Roman" w:cs="Times New Roman"/>
          <w:sz w:val="24"/>
          <w:szCs w:val="24"/>
          <w:lang w:eastAsia="ru-RU"/>
        </w:rPr>
        <w:t> — коэффициенты связи жизни и энтропии,</w:t>
      </w:r>
    </w:p>
    <w:p w:rsidR="00855FCC" w:rsidRPr="00855FCC" w:rsidRDefault="00855FCC" w:rsidP="00855FCC">
      <w:pPr>
        <w:numPr>
          <w:ilvl w:val="0"/>
          <w:numId w:val="18"/>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Φi(1)Φ</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(1)</w:t>
      </w:r>
      <w:r w:rsidRPr="00855FCC">
        <w:rPr>
          <w:rFonts w:ascii="Times New Roman" w:eastAsia="Times New Roman" w:hAnsi="Times New Roman" w:cs="Times New Roman"/>
          <w:sz w:val="24"/>
          <w:szCs w:val="24"/>
          <w:lang w:eastAsia="ru-RU"/>
        </w:rPr>
        <w:t> — значение гиперряда в точке </w:t>
      </w:r>
      <w:r w:rsidRPr="00855FCC">
        <w:rPr>
          <w:rFonts w:ascii="Times New Roman" w:eastAsia="Times New Roman" w:hAnsi="Times New Roman" w:cs="Times New Roman"/>
          <w:sz w:val="29"/>
          <w:lang w:eastAsia="ru-RU"/>
        </w:rPr>
        <w:t>x=1</w:t>
      </w:r>
      <w:r w:rsidRPr="00855FCC">
        <w:rPr>
          <w:rFonts w:ascii="KaTeX_Math" w:eastAsia="Times New Roman" w:hAnsi="KaTeX_Math" w:cs="Times New Roman"/>
          <w:i/>
          <w:iCs/>
          <w:sz w:val="29"/>
          <w:lang w:eastAsia="ru-RU"/>
        </w:rPr>
        <w:t>x</w:t>
      </w:r>
      <w:r w:rsidRPr="00855FCC">
        <w:rPr>
          <w:rFonts w:ascii="Times New Roman" w:eastAsia="Times New Roman" w:hAnsi="Times New Roman" w:cs="Times New Roman"/>
          <w:sz w:val="29"/>
          <w:lang w:eastAsia="ru-RU"/>
        </w:rPr>
        <w:t>=1</w:t>
      </w:r>
      <w:r w:rsidRPr="00855FCC">
        <w:rPr>
          <w:rFonts w:ascii="Times New Roman" w:eastAsia="Times New Roman" w:hAnsi="Times New Roman" w:cs="Times New Roman"/>
          <w:sz w:val="24"/>
          <w:szCs w:val="24"/>
          <w:lang w:eastAsia="ru-RU"/>
        </w:rPr>
        <w:t>.</w:t>
      </w:r>
    </w:p>
    <w:p w:rsidR="00855FCC" w:rsidRPr="00855FCC" w:rsidRDefault="00855FCC" w:rsidP="00855FCC">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855FCC">
        <w:rPr>
          <w:rFonts w:ascii="Times New Roman" w:eastAsia="Times New Roman" w:hAnsi="Times New Roman" w:cs="Times New Roman"/>
          <w:b/>
          <w:bCs/>
          <w:sz w:val="20"/>
          <w:szCs w:val="20"/>
          <w:lang w:eastAsia="ru-RU"/>
        </w:rPr>
        <w:t>2.2. Уравнение энтропии</w:t>
      </w:r>
    </w:p>
    <w:p w:rsidR="00855FCC" w:rsidRPr="00855FCC" w:rsidRDefault="00855FCC" w:rsidP="00855FCC">
      <w:pPr>
        <w:spacing w:after="0"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Sэнт=−kB∫02π∫0τ</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Ψα(θ,τ)</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2ln⁡</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Ψα(θ,τ)</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2 dθ dτ,</w:t>
      </w:r>
      <w:r w:rsidRPr="00855FCC">
        <w:rPr>
          <w:rFonts w:ascii="KaTeX_Math" w:eastAsia="Times New Roman" w:hAnsi="KaTeX_Math" w:cs="Times New Roman"/>
          <w:i/>
          <w:iCs/>
          <w:sz w:val="29"/>
          <w:lang w:eastAsia="ru-RU"/>
        </w:rPr>
        <w:t>S</w:t>
      </w:r>
      <w:r w:rsidRPr="00855FCC">
        <w:rPr>
          <w:rFonts w:ascii="Times New Roman" w:eastAsia="Times New Roman" w:hAnsi="Times New Roman" w:cs="Times New Roman"/>
          <w:sz w:val="20"/>
          <w:lang w:eastAsia="ru-RU"/>
        </w:rPr>
        <w:t>энт</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k</w:t>
      </w:r>
      <w:r w:rsidRPr="00855FCC">
        <w:rPr>
          <w:rFonts w:ascii="KaTeX_Math" w:eastAsia="Times New Roman" w:hAnsi="KaTeX_Math" w:cs="Times New Roman"/>
          <w:i/>
          <w:iCs/>
          <w:sz w:val="20"/>
          <w:lang w:eastAsia="ru-RU"/>
        </w:rPr>
        <w:t>B</w:t>
      </w:r>
      <w:r w:rsidRPr="00855FCC">
        <w:rPr>
          <w:rFonts w:ascii="Times New Roman" w:eastAsia="Times New Roman" w:hAnsi="Times New Roman" w:cs="Times New Roman"/>
          <w:sz w:val="2"/>
          <w:lang w:eastAsia="ru-RU"/>
        </w:rPr>
        <w:t>​</w:t>
      </w:r>
      <w:r w:rsidRPr="00855FCC">
        <w:rPr>
          <w:rFonts w:ascii="KaTeX_Size2" w:eastAsia="Times New Roman" w:hAnsi="KaTeX_Size2" w:cs="Times New Roman"/>
          <w:sz w:val="29"/>
          <w:lang w:eastAsia="ru-RU"/>
        </w:rPr>
        <w:t>∫</w:t>
      </w:r>
      <w:r w:rsidRPr="00855FCC">
        <w:rPr>
          <w:rFonts w:ascii="Times New Roman" w:eastAsia="Times New Roman" w:hAnsi="Times New Roman" w:cs="Times New Roman"/>
          <w:sz w:val="20"/>
          <w:lang w:eastAsia="ru-RU"/>
        </w:rPr>
        <w:t>02</w:t>
      </w:r>
      <w:r w:rsidRPr="00855FCC">
        <w:rPr>
          <w:rFonts w:ascii="KaTeX_Math" w:eastAsia="Times New Roman" w:hAnsi="KaTeX_Math" w:cs="Times New Roman"/>
          <w:i/>
          <w:iCs/>
          <w:sz w:val="20"/>
          <w:lang w:eastAsia="ru-RU"/>
        </w:rPr>
        <w:t>π</w:t>
      </w:r>
      <w:r w:rsidRPr="00855FCC">
        <w:rPr>
          <w:rFonts w:ascii="Times New Roman" w:eastAsia="Times New Roman" w:hAnsi="Times New Roman" w:cs="Times New Roman"/>
          <w:sz w:val="2"/>
          <w:lang w:eastAsia="ru-RU"/>
        </w:rPr>
        <w:t>​</w:t>
      </w:r>
      <w:r w:rsidRPr="00855FCC">
        <w:rPr>
          <w:rFonts w:ascii="KaTeX_Size2" w:eastAsia="Times New Roman" w:hAnsi="KaTeX_Size2" w:cs="Times New Roman"/>
          <w:sz w:val="29"/>
          <w:lang w:eastAsia="ru-RU"/>
        </w:rPr>
        <w:t>∫</w:t>
      </w:r>
      <w:r w:rsidRPr="00855FCC">
        <w:rPr>
          <w:rFonts w:ascii="Times New Roman" w:eastAsia="Times New Roman" w:hAnsi="Times New Roman" w:cs="Times New Roman"/>
          <w:sz w:val="20"/>
          <w:lang w:eastAsia="ru-RU"/>
        </w:rPr>
        <w:t>0</w:t>
      </w:r>
      <w:r w:rsidRPr="00855FCC">
        <w:rPr>
          <w:rFonts w:ascii="KaTeX_Math" w:eastAsia="Times New Roman" w:hAnsi="KaTeX_Math" w:cs="Times New Roman"/>
          <w:i/>
          <w:iCs/>
          <w:sz w:val="20"/>
          <w:lang w:eastAsia="ru-RU"/>
        </w:rPr>
        <w:t>τ</w:t>
      </w:r>
      <w:r w:rsidRPr="00855FCC">
        <w:rPr>
          <w:rFonts w:ascii="Times New Roman" w:eastAsia="Times New Roman" w:hAnsi="Times New Roman" w:cs="Times New Roman"/>
          <w:sz w:val="2"/>
          <w:lang w:eastAsia="ru-RU"/>
        </w:rPr>
        <w:t>​</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Ψ</w:t>
      </w:r>
      <w:r w:rsidRPr="00855FCC">
        <w:rPr>
          <w:rFonts w:ascii="KaTeX_Math" w:eastAsia="Times New Roman" w:hAnsi="KaTeX_Math" w:cs="Times New Roman"/>
          <w:i/>
          <w:iCs/>
          <w:sz w:val="20"/>
          <w:lang w:eastAsia="ru-RU"/>
        </w:rPr>
        <w:t>α</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θ</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τ</w:t>
      </w:r>
      <w:r w:rsidRPr="00855FCC">
        <w:rPr>
          <w:rFonts w:ascii="Times New Roman" w:eastAsia="Times New Roman" w:hAnsi="Times New Roman" w:cs="Times New Roman"/>
          <w:sz w:val="29"/>
          <w:lang w:eastAsia="ru-RU"/>
        </w:rPr>
        <w:t>)</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0"/>
          <w:lang w:eastAsia="ru-RU"/>
        </w:rPr>
        <w:t>2</w:t>
      </w:r>
      <w:r w:rsidRPr="00855FCC">
        <w:rPr>
          <w:rFonts w:ascii="Times New Roman" w:eastAsia="Times New Roman" w:hAnsi="Times New Roman" w:cs="Times New Roman"/>
          <w:sz w:val="29"/>
          <w:lang w:eastAsia="ru-RU"/>
        </w:rPr>
        <w:t>ln</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Ψ</w:t>
      </w:r>
      <w:r w:rsidRPr="00855FCC">
        <w:rPr>
          <w:rFonts w:ascii="KaTeX_Math" w:eastAsia="Times New Roman" w:hAnsi="KaTeX_Math" w:cs="Times New Roman"/>
          <w:i/>
          <w:iCs/>
          <w:sz w:val="20"/>
          <w:lang w:eastAsia="ru-RU"/>
        </w:rPr>
        <w:t>α</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θ</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τ</w:t>
      </w:r>
      <w:r w:rsidRPr="00855FCC">
        <w:rPr>
          <w:rFonts w:ascii="Times New Roman" w:eastAsia="Times New Roman" w:hAnsi="Times New Roman" w:cs="Times New Roman"/>
          <w:sz w:val="29"/>
          <w:lang w:eastAsia="ru-RU"/>
        </w:rPr>
        <w:t>)</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0"/>
          <w:lang w:eastAsia="ru-RU"/>
        </w:rPr>
        <w:t>2</w:t>
      </w:r>
      <w:r w:rsidRPr="00855FCC">
        <w:rPr>
          <w:rFonts w:ascii="KaTeX_Math" w:eastAsia="Times New Roman" w:hAnsi="KaTeX_Math" w:cs="Times New Roman"/>
          <w:i/>
          <w:iCs/>
          <w:sz w:val="29"/>
          <w:lang w:eastAsia="ru-RU"/>
        </w:rPr>
        <w:t>dθdτ</w:t>
      </w:r>
      <w:r w:rsidRPr="00855FCC">
        <w:rPr>
          <w:rFonts w:ascii="Times New Roman" w:eastAsia="Times New Roman" w:hAnsi="Times New Roman" w:cs="Times New Roman"/>
          <w:sz w:val="29"/>
          <w:lang w:eastAsia="ru-RU"/>
        </w:rPr>
        <w:t>,</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где </w:t>
      </w:r>
      <w:r w:rsidRPr="00855FCC">
        <w:rPr>
          <w:rFonts w:ascii="Times New Roman" w:eastAsia="Times New Roman" w:hAnsi="Times New Roman" w:cs="Times New Roman"/>
          <w:sz w:val="29"/>
          <w:lang w:eastAsia="ru-RU"/>
        </w:rPr>
        <w:t>ΨαΨ</w:t>
      </w:r>
      <w:r w:rsidRPr="00855FCC">
        <w:rPr>
          <w:rFonts w:ascii="KaTeX_Math" w:eastAsia="Times New Roman" w:hAnsi="KaTeX_Math" w:cs="Times New Roman"/>
          <w:i/>
          <w:iCs/>
          <w:sz w:val="20"/>
          <w:lang w:eastAsia="ru-RU"/>
        </w:rPr>
        <w:t>α</w:t>
      </w:r>
      <w:r w:rsidRPr="00855FCC">
        <w:rPr>
          <w:rFonts w:ascii="Times New Roman" w:eastAsia="Times New Roman" w:hAnsi="Times New Roman" w:cs="Times New Roman"/>
          <w:sz w:val="24"/>
          <w:szCs w:val="24"/>
          <w:lang w:eastAsia="ru-RU"/>
        </w:rPr>
        <w:t> — квантовая волновая функция из хроноквантовой модели ("время").</w:t>
      </w:r>
    </w:p>
    <w:p w:rsidR="00855FCC" w:rsidRPr="00855FCC" w:rsidRDefault="00855FCC" w:rsidP="00855FCC">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855FCC">
        <w:rPr>
          <w:rFonts w:ascii="Times New Roman" w:eastAsia="Times New Roman" w:hAnsi="Times New Roman" w:cs="Times New Roman"/>
          <w:b/>
          <w:bCs/>
          <w:sz w:val="20"/>
          <w:szCs w:val="20"/>
          <w:lang w:eastAsia="ru-RU"/>
        </w:rPr>
        <w:t>2.3. Топологическое шифрование</w:t>
      </w:r>
    </w:p>
    <w:p w:rsidR="00855FCC" w:rsidRPr="00855FCC" w:rsidRDefault="00855FCC" w:rsidP="00855FCC">
      <w:pPr>
        <w:spacing w:after="0"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Данные=</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i=1k(t)(σi</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Ki)</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ηi,Данные=</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0"/>
          <w:lang w:eastAsia="ru-RU"/>
        </w:rPr>
        <w:t>=1</w:t>
      </w:r>
      <w:r w:rsidRPr="00855FCC">
        <w:rPr>
          <w:rFonts w:ascii="Cambria Math" w:eastAsia="Times New Roman" w:hAnsi="Cambria Math" w:cs="Cambria Math"/>
          <w:sz w:val="29"/>
          <w:lang w:eastAsia="ru-RU"/>
        </w:rPr>
        <w:t>⨁</w:t>
      </w:r>
      <w:r w:rsidRPr="00855FCC">
        <w:rPr>
          <w:rFonts w:ascii="KaTeX_Math" w:eastAsia="Times New Roman" w:hAnsi="KaTeX_Math" w:cs="Times New Roman"/>
          <w:i/>
          <w:iCs/>
          <w:sz w:val="20"/>
          <w:lang w:eastAsia="ru-RU"/>
        </w:rPr>
        <w:t>k</w:t>
      </w:r>
      <w:r w:rsidRPr="00855FCC">
        <w:rPr>
          <w:rFonts w:ascii="Times New Roman" w:eastAsia="Times New Roman" w:hAnsi="Times New Roman" w:cs="Times New Roman"/>
          <w:sz w:val="20"/>
          <w:lang w:eastAsia="ru-RU"/>
        </w:rPr>
        <w:t>(</w:t>
      </w:r>
      <w:r w:rsidRPr="00855FCC">
        <w:rPr>
          <w:rFonts w:ascii="KaTeX_Math" w:eastAsia="Times New Roman" w:hAnsi="KaTeX_Math" w:cs="Times New Roman"/>
          <w:i/>
          <w:iCs/>
          <w:sz w:val="20"/>
          <w:lang w:eastAsia="ru-RU"/>
        </w:rPr>
        <w:t>t</w:t>
      </w:r>
      <w:r w:rsidRPr="00855FCC">
        <w:rPr>
          <w:rFonts w:ascii="Times New Roman" w:eastAsia="Times New Roman" w:hAnsi="Times New Roman" w:cs="Times New Roman"/>
          <w:sz w:val="20"/>
          <w:lang w:eastAsia="ru-RU"/>
        </w:rPr>
        <w:t>)</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σ</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Cambria Math" w:eastAsia="Times New Roman" w:hAnsi="Cambria Math" w:cs="Cambria Math"/>
          <w:sz w:val="29"/>
          <w:lang w:eastAsia="ru-RU"/>
        </w:rPr>
        <w:t>⊗</w:t>
      </w:r>
      <w:r w:rsidRPr="00855FCC">
        <w:rPr>
          <w:rFonts w:ascii="KaTeX_Caligraphic" w:eastAsia="Times New Roman" w:hAnsi="KaTeX_Caligraphic" w:cs="Times New Roman"/>
          <w:sz w:val="29"/>
          <w:lang w:eastAsia="ru-RU"/>
        </w:rPr>
        <w:t>K</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Cambria Math" w:eastAsia="Times New Roman" w:hAnsi="Cambria Math" w:cs="Cambria Math"/>
          <w:sz w:val="29"/>
          <w:lang w:eastAsia="ru-RU"/>
        </w:rPr>
        <w:t>⊕</w:t>
      </w:r>
      <w:r w:rsidRPr="00855FCC">
        <w:rPr>
          <w:rFonts w:ascii="KaTeX_Math" w:eastAsia="Times New Roman" w:hAnsi="KaTeX_Math" w:cs="Times New Roman"/>
          <w:i/>
          <w:iCs/>
          <w:sz w:val="29"/>
          <w:lang w:eastAsia="ru-RU"/>
        </w:rPr>
        <w:t>η</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p>
    <w:p w:rsidR="00855FCC" w:rsidRPr="00855FCC" w:rsidRDefault="00855FCC" w:rsidP="00855FCC">
      <w:pPr>
        <w:numPr>
          <w:ilvl w:val="0"/>
          <w:numId w:val="19"/>
        </w:numPr>
        <w:spacing w:after="100" w:afterAutospacing="1" w:line="240" w:lineRule="auto"/>
        <w:rPr>
          <w:rFonts w:ascii="Times New Roman" w:eastAsia="Times New Roman" w:hAnsi="Times New Roman" w:cs="Times New Roman"/>
          <w:sz w:val="24"/>
          <w:szCs w:val="24"/>
          <w:lang w:eastAsia="ru-RU"/>
        </w:rPr>
      </w:pP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4"/>
          <w:szCs w:val="24"/>
          <w:lang w:eastAsia="ru-RU"/>
        </w:rPr>
        <w:t> — нелинейное сложение,</w:t>
      </w:r>
    </w:p>
    <w:p w:rsidR="00855FCC" w:rsidRPr="00855FCC" w:rsidRDefault="00855FCC" w:rsidP="00855FCC">
      <w:pPr>
        <w:numPr>
          <w:ilvl w:val="0"/>
          <w:numId w:val="19"/>
        </w:numPr>
        <w:spacing w:after="100" w:afterAutospacing="1" w:line="240" w:lineRule="auto"/>
        <w:rPr>
          <w:rFonts w:ascii="Times New Roman" w:eastAsia="Times New Roman" w:hAnsi="Times New Roman" w:cs="Times New Roman"/>
          <w:sz w:val="24"/>
          <w:szCs w:val="24"/>
          <w:lang w:eastAsia="ru-RU"/>
        </w:rPr>
      </w:pP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4"/>
          <w:szCs w:val="24"/>
          <w:lang w:eastAsia="ru-RU"/>
        </w:rPr>
        <w:t> — тензорное произведение кос и узлов,</w:t>
      </w:r>
    </w:p>
    <w:p w:rsidR="00855FCC" w:rsidRPr="00855FCC" w:rsidRDefault="00855FCC" w:rsidP="00855FCC">
      <w:pPr>
        <w:numPr>
          <w:ilvl w:val="0"/>
          <w:numId w:val="19"/>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Сложность взлома:</w:t>
      </w:r>
    </w:p>
    <w:p w:rsidR="00855FCC" w:rsidRPr="00855FCC" w:rsidRDefault="00855FCC" w:rsidP="00855FCC">
      <w:pPr>
        <w:spacing w:after="0"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O(p(t)k(t)</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k(t)!</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∏i=1k(t)θi).</w:t>
      </w:r>
      <w:r w:rsidRPr="00855FCC">
        <w:rPr>
          <w:rFonts w:ascii="KaTeX_Math" w:eastAsia="Times New Roman" w:hAnsi="KaTeX_Math" w:cs="Times New Roman"/>
          <w:i/>
          <w:iCs/>
          <w:sz w:val="29"/>
          <w:lang w:eastAsia="ru-RU"/>
        </w:rPr>
        <w:t>O</w:t>
      </w:r>
      <w:r w:rsidRPr="00855FCC">
        <w:rPr>
          <w:rFonts w:ascii="Times New Roman" w:eastAsia="Times New Roman" w:hAnsi="Times New Roman" w:cs="Times New Roman"/>
          <w:sz w:val="2"/>
          <w:lang w:eastAsia="ru-RU"/>
        </w:rPr>
        <w:t>​</w:t>
      </w:r>
      <w:r w:rsidRPr="00855FCC">
        <w:rPr>
          <w:rFonts w:ascii="KaTeX_Math" w:eastAsia="Times New Roman" w:hAnsi="KaTeX_Math" w:cs="Times New Roman"/>
          <w:i/>
          <w:iCs/>
          <w:sz w:val="29"/>
          <w:lang w:eastAsia="ru-RU"/>
        </w:rPr>
        <w:t>p</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0"/>
          <w:lang w:eastAsia="ru-RU"/>
        </w:rPr>
        <w:t>k</w:t>
      </w:r>
      <w:r w:rsidRPr="00855FCC">
        <w:rPr>
          <w:rFonts w:ascii="Times New Roman" w:eastAsia="Times New Roman" w:hAnsi="Times New Roman" w:cs="Times New Roman"/>
          <w:sz w:val="20"/>
          <w:lang w:eastAsia="ru-RU"/>
        </w:rPr>
        <w:t>(</w:t>
      </w:r>
      <w:r w:rsidRPr="00855FCC">
        <w:rPr>
          <w:rFonts w:ascii="KaTeX_Math" w:eastAsia="Times New Roman" w:hAnsi="KaTeX_Math" w:cs="Times New Roman"/>
          <w:i/>
          <w:iCs/>
          <w:sz w:val="20"/>
          <w:lang w:eastAsia="ru-RU"/>
        </w:rPr>
        <w:t>t</w:t>
      </w:r>
      <w:r w:rsidRPr="00855FCC">
        <w:rPr>
          <w:rFonts w:ascii="Times New Roman" w:eastAsia="Times New Roman" w:hAnsi="Times New Roman" w:cs="Times New Roman"/>
          <w:sz w:val="20"/>
          <w:lang w:eastAsia="ru-RU"/>
        </w:rPr>
        <w:t>)</w:t>
      </w:r>
      <w:r w:rsidRPr="00855FCC">
        <w:rPr>
          <w:rFonts w:ascii="Cambria Math" w:eastAsia="Times New Roman" w:hAnsi="Cambria Math" w:cs="Cambria Math"/>
          <w:sz w:val="29"/>
          <w:lang w:eastAsia="ru-RU"/>
        </w:rPr>
        <w:t>⋅</w:t>
      </w:r>
      <w:r w:rsidRPr="00855FCC">
        <w:rPr>
          <w:rFonts w:ascii="KaTeX_Math" w:eastAsia="Times New Roman" w:hAnsi="KaTeX_Math" w:cs="Times New Roman"/>
          <w:i/>
          <w:iCs/>
          <w:sz w:val="29"/>
          <w:lang w:eastAsia="ru-RU"/>
        </w:rPr>
        <w:t>k</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t</w:t>
      </w:r>
      <w:r w:rsidRPr="00855FCC">
        <w:rPr>
          <w:rFonts w:ascii="Times New Roman" w:eastAsia="Times New Roman" w:hAnsi="Times New Roman" w:cs="Times New Roman"/>
          <w:sz w:val="29"/>
          <w:lang w:eastAsia="ru-RU"/>
        </w:rPr>
        <w:t>)!</w:t>
      </w:r>
      <w:r w:rsidRPr="00855FCC">
        <w:rPr>
          <w:rFonts w:ascii="Cambria Math" w:eastAsia="Times New Roman" w:hAnsi="Cambria Math" w:cs="Cambria Math"/>
          <w:sz w:val="29"/>
          <w:lang w:eastAsia="ru-RU"/>
        </w:rPr>
        <w:t>⋅</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0"/>
          <w:lang w:eastAsia="ru-RU"/>
        </w:rPr>
        <w:t>=1</w:t>
      </w:r>
      <w:r w:rsidRPr="00855FCC">
        <w:rPr>
          <w:rFonts w:ascii="KaTeX_Size2" w:eastAsia="Times New Roman" w:hAnsi="KaTeX_Size2" w:cs="Times New Roman"/>
          <w:sz w:val="29"/>
          <w:lang w:eastAsia="ru-RU"/>
        </w:rPr>
        <w:t>∏</w:t>
      </w:r>
      <w:r w:rsidRPr="00855FCC">
        <w:rPr>
          <w:rFonts w:ascii="KaTeX_Math" w:eastAsia="Times New Roman" w:hAnsi="KaTeX_Math" w:cs="Times New Roman"/>
          <w:i/>
          <w:iCs/>
          <w:sz w:val="20"/>
          <w:lang w:eastAsia="ru-RU"/>
        </w:rPr>
        <w:t>k</w:t>
      </w:r>
      <w:r w:rsidRPr="00855FCC">
        <w:rPr>
          <w:rFonts w:ascii="Times New Roman" w:eastAsia="Times New Roman" w:hAnsi="Times New Roman" w:cs="Times New Roman"/>
          <w:sz w:val="20"/>
          <w:lang w:eastAsia="ru-RU"/>
        </w:rPr>
        <w:t>(</w:t>
      </w:r>
      <w:r w:rsidRPr="00855FCC">
        <w:rPr>
          <w:rFonts w:ascii="KaTeX_Math" w:eastAsia="Times New Roman" w:hAnsi="KaTeX_Math" w:cs="Times New Roman"/>
          <w:i/>
          <w:iCs/>
          <w:sz w:val="20"/>
          <w:lang w:eastAsia="ru-RU"/>
        </w:rPr>
        <w:t>t</w:t>
      </w:r>
      <w:r w:rsidRPr="00855FCC">
        <w:rPr>
          <w:rFonts w:ascii="Times New Roman" w:eastAsia="Times New Roman" w:hAnsi="Times New Roman" w:cs="Times New Roman"/>
          <w:sz w:val="20"/>
          <w:lang w:eastAsia="ru-RU"/>
        </w:rPr>
        <w:t>)</w:t>
      </w:r>
      <w:r w:rsidRPr="00855FCC">
        <w:rPr>
          <w:rFonts w:ascii="Times New Roman" w:eastAsia="Times New Roman" w:hAnsi="Times New Roman" w:cs="Times New Roman"/>
          <w:sz w:val="2"/>
          <w:lang w:eastAsia="ru-RU"/>
        </w:rPr>
        <w:t>​</w:t>
      </w:r>
      <w:r w:rsidRPr="00855FCC">
        <w:rPr>
          <w:rFonts w:ascii="KaTeX_Math" w:eastAsia="Times New Roman" w:hAnsi="KaTeX_Math" w:cs="Times New Roman"/>
          <w:i/>
          <w:iCs/>
          <w:sz w:val="29"/>
          <w:lang w:eastAsia="ru-RU"/>
        </w:rPr>
        <w:t>θ</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p>
    <w:p w:rsidR="00855FCC" w:rsidRPr="00855FCC" w:rsidRDefault="00855FCC" w:rsidP="00855FCC">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855FCC">
        <w:rPr>
          <w:rFonts w:ascii="Times New Roman" w:eastAsia="Times New Roman" w:hAnsi="Times New Roman" w:cs="Times New Roman"/>
          <w:b/>
          <w:bCs/>
          <w:sz w:val="20"/>
          <w:szCs w:val="20"/>
          <w:lang w:eastAsia="ru-RU"/>
        </w:rPr>
        <w:t>2.4. Спирально-зеркальная арифметика</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Для чисел </w:t>
      </w:r>
      <w:r w:rsidRPr="00855FCC">
        <w:rPr>
          <w:rFonts w:ascii="Times New Roman" w:eastAsia="Times New Roman" w:hAnsi="Times New Roman" w:cs="Times New Roman"/>
          <w:sz w:val="29"/>
          <w:lang w:eastAsia="ru-RU"/>
        </w:rPr>
        <w:t>A=(rA,θA,sA)</w:t>
      </w:r>
      <w:r w:rsidRPr="00855FCC">
        <w:rPr>
          <w:rFonts w:ascii="KaTeX_Math" w:eastAsia="Times New Roman" w:hAnsi="KaTeX_Math" w:cs="Times New Roman"/>
          <w:i/>
          <w:iCs/>
          <w:sz w:val="29"/>
          <w:lang w:eastAsia="ru-RU"/>
        </w:rPr>
        <w:t>A</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r</w:t>
      </w:r>
      <w:r w:rsidRPr="00855FCC">
        <w:rPr>
          <w:rFonts w:ascii="KaTeX_Math" w:eastAsia="Times New Roman" w:hAnsi="KaTeX_Math" w:cs="Times New Roman"/>
          <w:i/>
          <w:iCs/>
          <w:sz w:val="20"/>
          <w:lang w:eastAsia="ru-RU"/>
        </w:rPr>
        <w:t>A</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θ</w:t>
      </w:r>
      <w:r w:rsidRPr="00855FCC">
        <w:rPr>
          <w:rFonts w:ascii="KaTeX_Math" w:eastAsia="Times New Roman" w:hAnsi="KaTeX_Math" w:cs="Times New Roman"/>
          <w:i/>
          <w:iCs/>
          <w:sz w:val="20"/>
          <w:lang w:eastAsia="ru-RU"/>
        </w:rPr>
        <w:t>A</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s</w:t>
      </w:r>
      <w:r w:rsidRPr="00855FCC">
        <w:rPr>
          <w:rFonts w:ascii="KaTeX_Math" w:eastAsia="Times New Roman" w:hAnsi="KaTeX_Math" w:cs="Times New Roman"/>
          <w:i/>
          <w:iCs/>
          <w:sz w:val="20"/>
          <w:lang w:eastAsia="ru-RU"/>
        </w:rPr>
        <w:t>A</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Times New Roman" w:eastAsia="Times New Roman" w:hAnsi="Times New Roman" w:cs="Times New Roman"/>
          <w:sz w:val="24"/>
          <w:szCs w:val="24"/>
          <w:lang w:eastAsia="ru-RU"/>
        </w:rPr>
        <w:t>, </w:t>
      </w:r>
      <w:r w:rsidRPr="00855FCC">
        <w:rPr>
          <w:rFonts w:ascii="Times New Roman" w:eastAsia="Times New Roman" w:hAnsi="Times New Roman" w:cs="Times New Roman"/>
          <w:sz w:val="29"/>
          <w:lang w:eastAsia="ru-RU"/>
        </w:rPr>
        <w:t>B=(rB,θB,sB)</w:t>
      </w:r>
      <w:r w:rsidRPr="00855FCC">
        <w:rPr>
          <w:rFonts w:ascii="KaTeX_Math" w:eastAsia="Times New Roman" w:hAnsi="KaTeX_Math" w:cs="Times New Roman"/>
          <w:i/>
          <w:iCs/>
          <w:sz w:val="29"/>
          <w:lang w:eastAsia="ru-RU"/>
        </w:rPr>
        <w:t>B</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r</w:t>
      </w:r>
      <w:r w:rsidRPr="00855FCC">
        <w:rPr>
          <w:rFonts w:ascii="KaTeX_Math" w:eastAsia="Times New Roman" w:hAnsi="KaTeX_Math" w:cs="Times New Roman"/>
          <w:i/>
          <w:iCs/>
          <w:sz w:val="20"/>
          <w:lang w:eastAsia="ru-RU"/>
        </w:rPr>
        <w:t>B</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θ</w:t>
      </w:r>
      <w:r w:rsidRPr="00855FCC">
        <w:rPr>
          <w:rFonts w:ascii="KaTeX_Math" w:eastAsia="Times New Roman" w:hAnsi="KaTeX_Math" w:cs="Times New Roman"/>
          <w:i/>
          <w:iCs/>
          <w:sz w:val="20"/>
          <w:lang w:eastAsia="ru-RU"/>
        </w:rPr>
        <w:t>B</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s</w:t>
      </w:r>
      <w:r w:rsidRPr="00855FCC">
        <w:rPr>
          <w:rFonts w:ascii="KaTeX_Math" w:eastAsia="Times New Roman" w:hAnsi="KaTeX_Math" w:cs="Times New Roman"/>
          <w:i/>
          <w:iCs/>
          <w:sz w:val="20"/>
          <w:lang w:eastAsia="ru-RU"/>
        </w:rPr>
        <w:t>B</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0"/>
          <w:numId w:val="20"/>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Сложение</w:t>
      </w:r>
      <w:r w:rsidRPr="00855FCC">
        <w:rPr>
          <w:rFonts w:ascii="Times New Roman" w:eastAsia="Times New Roman" w:hAnsi="Times New Roman" w:cs="Times New Roman"/>
          <w:sz w:val="24"/>
          <w:szCs w:val="24"/>
          <w:lang w:eastAsia="ru-RU"/>
        </w:rPr>
        <w:t>:</w:t>
      </w:r>
    </w:p>
    <w:p w:rsidR="00855FCC" w:rsidRPr="00855FCC" w:rsidRDefault="00855FCC" w:rsidP="00855FCC">
      <w:pPr>
        <w:spacing w:after="0"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A</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B=(rA+rB, (θA+θB)mod  360</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 sA+sB2),</w:t>
      </w:r>
      <w:r w:rsidRPr="00855FCC">
        <w:rPr>
          <w:rFonts w:ascii="KaTeX_Math" w:eastAsia="Times New Roman" w:hAnsi="KaTeX_Math" w:cs="Times New Roman"/>
          <w:i/>
          <w:iCs/>
          <w:sz w:val="29"/>
          <w:lang w:eastAsia="ru-RU"/>
        </w:rPr>
        <w:t>A</w:t>
      </w:r>
      <w:r w:rsidRPr="00855FCC">
        <w:rPr>
          <w:rFonts w:ascii="Cambria Math" w:eastAsia="Times New Roman" w:hAnsi="Cambria Math" w:cs="Cambria Math"/>
          <w:sz w:val="29"/>
          <w:lang w:eastAsia="ru-RU"/>
        </w:rPr>
        <w:t>⊕</w:t>
      </w:r>
      <w:r w:rsidRPr="00855FCC">
        <w:rPr>
          <w:rFonts w:ascii="KaTeX_Math" w:eastAsia="Times New Roman" w:hAnsi="KaTeX_Math" w:cs="Times New Roman"/>
          <w:i/>
          <w:iCs/>
          <w:sz w:val="29"/>
          <w:lang w:eastAsia="ru-RU"/>
        </w:rPr>
        <w:t>B</w:t>
      </w:r>
      <w:r w:rsidRPr="00855FCC">
        <w:rPr>
          <w:rFonts w:ascii="Times New Roman" w:eastAsia="Times New Roman" w:hAnsi="Times New Roman" w:cs="Times New Roman"/>
          <w:sz w:val="29"/>
          <w:lang w:eastAsia="ru-RU"/>
        </w:rPr>
        <w:t>=</w:t>
      </w:r>
      <w:r w:rsidRPr="00855FCC">
        <w:rPr>
          <w:rFonts w:ascii="KaTeX_Size3" w:eastAsia="Times New Roman" w:hAnsi="KaTeX_Size3" w:cs="Times New Roman"/>
          <w:sz w:val="29"/>
          <w:lang w:eastAsia="ru-RU"/>
        </w:rPr>
        <w:t>(</w:t>
      </w:r>
      <w:r w:rsidRPr="00855FCC">
        <w:rPr>
          <w:rFonts w:ascii="KaTeX_Math" w:eastAsia="Times New Roman" w:hAnsi="KaTeX_Math" w:cs="Times New Roman"/>
          <w:i/>
          <w:iCs/>
          <w:sz w:val="29"/>
          <w:lang w:eastAsia="ru-RU"/>
        </w:rPr>
        <w:t>r</w:t>
      </w:r>
      <w:r w:rsidRPr="00855FCC">
        <w:rPr>
          <w:rFonts w:ascii="KaTeX_Math" w:eastAsia="Times New Roman" w:hAnsi="KaTeX_Math" w:cs="Times New Roman"/>
          <w:i/>
          <w:iCs/>
          <w:sz w:val="20"/>
          <w:lang w:eastAsia="ru-RU"/>
        </w:rPr>
        <w:t>A</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r</w:t>
      </w:r>
      <w:r w:rsidRPr="00855FCC">
        <w:rPr>
          <w:rFonts w:ascii="KaTeX_Math" w:eastAsia="Times New Roman" w:hAnsi="KaTeX_Math" w:cs="Times New Roman"/>
          <w:i/>
          <w:iCs/>
          <w:sz w:val="20"/>
          <w:lang w:eastAsia="ru-RU"/>
        </w:rPr>
        <w:t>B</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θ</w:t>
      </w:r>
      <w:r w:rsidRPr="00855FCC">
        <w:rPr>
          <w:rFonts w:ascii="KaTeX_Math" w:eastAsia="Times New Roman" w:hAnsi="KaTeX_Math" w:cs="Times New Roman"/>
          <w:i/>
          <w:iCs/>
          <w:sz w:val="20"/>
          <w:lang w:eastAsia="ru-RU"/>
        </w:rPr>
        <w:t>A</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θ</w:t>
      </w:r>
      <w:r w:rsidRPr="00855FCC">
        <w:rPr>
          <w:rFonts w:ascii="KaTeX_Math" w:eastAsia="Times New Roman" w:hAnsi="KaTeX_Math" w:cs="Times New Roman"/>
          <w:i/>
          <w:iCs/>
          <w:sz w:val="20"/>
          <w:lang w:eastAsia="ru-RU"/>
        </w:rPr>
        <w:t>B</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)mod360</w:t>
      </w:r>
      <w:r w:rsidRPr="00855FCC">
        <w:rPr>
          <w:rFonts w:ascii="Cambria Math" w:eastAsia="Times New Roman" w:hAnsi="Cambria Math" w:cs="Cambria Math"/>
          <w:sz w:val="20"/>
          <w:lang w:eastAsia="ru-RU"/>
        </w:rPr>
        <w:t>∘</w:t>
      </w:r>
      <w:r w:rsidRPr="00855FCC">
        <w:rPr>
          <w:rFonts w:ascii="Times New Roman" w:eastAsia="Times New Roman" w:hAnsi="Times New Roman" w:cs="Times New Roman"/>
          <w:sz w:val="29"/>
          <w:lang w:eastAsia="ru-RU"/>
        </w:rPr>
        <w:t>,2</w:t>
      </w:r>
      <w:r w:rsidRPr="00855FCC">
        <w:rPr>
          <w:rFonts w:ascii="KaTeX_Math" w:eastAsia="Times New Roman" w:hAnsi="KaTeX_Math" w:cs="Times New Roman"/>
          <w:i/>
          <w:iCs/>
          <w:sz w:val="29"/>
          <w:lang w:eastAsia="ru-RU"/>
        </w:rPr>
        <w:t>s</w:t>
      </w:r>
      <w:r w:rsidRPr="00855FCC">
        <w:rPr>
          <w:rFonts w:ascii="KaTeX_Math" w:eastAsia="Times New Roman" w:hAnsi="KaTeX_Math" w:cs="Times New Roman"/>
          <w:i/>
          <w:iCs/>
          <w:sz w:val="20"/>
          <w:lang w:eastAsia="ru-RU"/>
        </w:rPr>
        <w:t>A</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s</w:t>
      </w:r>
      <w:r w:rsidRPr="00855FCC">
        <w:rPr>
          <w:rFonts w:ascii="KaTeX_Math" w:eastAsia="Times New Roman" w:hAnsi="KaTeX_Math" w:cs="Times New Roman"/>
          <w:i/>
          <w:iCs/>
          <w:sz w:val="20"/>
          <w:lang w:eastAsia="ru-RU"/>
        </w:rPr>
        <w:t>B</w:t>
      </w:r>
      <w:r w:rsidRPr="00855FCC">
        <w:rPr>
          <w:rFonts w:ascii="Times New Roman" w:eastAsia="Times New Roman" w:hAnsi="Times New Roman" w:cs="Times New Roman"/>
          <w:sz w:val="2"/>
          <w:lang w:eastAsia="ru-RU"/>
        </w:rPr>
        <w:t>​​</w:t>
      </w:r>
      <w:r w:rsidRPr="00855FCC">
        <w:rPr>
          <w:rFonts w:ascii="KaTeX_Size3" w:eastAsia="Times New Roman" w:hAnsi="KaTeX_Size3" w:cs="Times New Roman"/>
          <w:sz w:val="29"/>
          <w:lang w:eastAsia="ru-RU"/>
        </w:rPr>
        <w:t>)</w:t>
      </w:r>
      <w:r w:rsidRPr="00855FCC">
        <w:rPr>
          <w:rFonts w:ascii="Times New Roman" w:eastAsia="Times New Roman" w:hAnsi="Times New Roman" w:cs="Times New Roman"/>
          <w:sz w:val="29"/>
          <w:lang w:eastAsia="ru-RU"/>
        </w:rPr>
        <w:t>,</w:t>
      </w:r>
    </w:p>
    <w:p w:rsidR="00855FCC" w:rsidRPr="00855FCC" w:rsidRDefault="00855FCC" w:rsidP="00855FCC">
      <w:pPr>
        <w:numPr>
          <w:ilvl w:val="0"/>
          <w:numId w:val="21"/>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Умножение</w:t>
      </w:r>
      <w:r w:rsidRPr="00855FCC">
        <w:rPr>
          <w:rFonts w:ascii="Times New Roman" w:eastAsia="Times New Roman" w:hAnsi="Times New Roman" w:cs="Times New Roman"/>
          <w:sz w:val="24"/>
          <w:szCs w:val="24"/>
          <w:lang w:eastAsia="ru-RU"/>
        </w:rPr>
        <w:t>:</w:t>
      </w:r>
    </w:p>
    <w:p w:rsidR="00855FCC" w:rsidRPr="00855FCC" w:rsidRDefault="00855FCC" w:rsidP="00855FCC">
      <w:pPr>
        <w:spacing w:after="0"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A</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B=(2</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S, θA+θB2, sA</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sB),</w:t>
      </w:r>
      <w:r w:rsidRPr="00855FCC">
        <w:rPr>
          <w:rFonts w:ascii="KaTeX_Math" w:eastAsia="Times New Roman" w:hAnsi="KaTeX_Math" w:cs="Times New Roman"/>
          <w:i/>
          <w:iCs/>
          <w:sz w:val="29"/>
          <w:lang w:eastAsia="ru-RU"/>
        </w:rPr>
        <w:t>A</w:t>
      </w:r>
      <w:r w:rsidRPr="00855FCC">
        <w:rPr>
          <w:rFonts w:ascii="Cambria Math" w:eastAsia="Times New Roman" w:hAnsi="Cambria Math" w:cs="Cambria Math"/>
          <w:sz w:val="29"/>
          <w:lang w:eastAsia="ru-RU"/>
        </w:rPr>
        <w:t>⊗</w:t>
      </w:r>
      <w:r w:rsidRPr="00855FCC">
        <w:rPr>
          <w:rFonts w:ascii="KaTeX_Math" w:eastAsia="Times New Roman" w:hAnsi="KaTeX_Math" w:cs="Times New Roman"/>
          <w:i/>
          <w:iCs/>
          <w:sz w:val="29"/>
          <w:lang w:eastAsia="ru-RU"/>
        </w:rPr>
        <w:t>B</w:t>
      </w:r>
      <w:r w:rsidRPr="00855FCC">
        <w:rPr>
          <w:rFonts w:ascii="Times New Roman" w:eastAsia="Times New Roman" w:hAnsi="Times New Roman" w:cs="Times New Roman"/>
          <w:sz w:val="29"/>
          <w:lang w:eastAsia="ru-RU"/>
        </w:rPr>
        <w:t>=</w:t>
      </w:r>
      <w:r w:rsidRPr="00855FCC">
        <w:rPr>
          <w:rFonts w:ascii="KaTeX_Size3" w:eastAsia="Times New Roman" w:hAnsi="KaTeX_Size3" w:cs="Times New Roman"/>
          <w:sz w:val="29"/>
          <w:lang w:eastAsia="ru-RU"/>
        </w:rPr>
        <w:t>(</w:t>
      </w:r>
      <w:r w:rsidRPr="00855FCC">
        <w:rPr>
          <w:rFonts w:ascii="Times New Roman" w:eastAsia="Times New Roman" w:hAnsi="Times New Roman" w:cs="Times New Roman"/>
          <w:sz w:val="29"/>
          <w:lang w:eastAsia="ru-RU"/>
        </w:rPr>
        <w:t>2</w:t>
      </w:r>
      <w:r w:rsidRPr="00855FCC">
        <w:rPr>
          <w:rFonts w:ascii="Cambria Math" w:eastAsia="Times New Roman" w:hAnsi="Cambria Math" w:cs="Cambria Math"/>
          <w:sz w:val="29"/>
          <w:lang w:eastAsia="ru-RU"/>
        </w:rPr>
        <w:t>⋅</w:t>
      </w:r>
      <w:r w:rsidRPr="00855FCC">
        <w:rPr>
          <w:rFonts w:ascii="KaTeX_Math" w:eastAsia="Times New Roman" w:hAnsi="KaTeX_Math" w:cs="Times New Roman"/>
          <w:i/>
          <w:iCs/>
          <w:sz w:val="29"/>
          <w:lang w:eastAsia="ru-RU"/>
        </w:rPr>
        <w:t>S</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,2</w:t>
      </w:r>
      <w:r w:rsidRPr="00855FCC">
        <w:rPr>
          <w:rFonts w:ascii="KaTeX_Math" w:eastAsia="Times New Roman" w:hAnsi="KaTeX_Math" w:cs="Times New Roman"/>
          <w:i/>
          <w:iCs/>
          <w:sz w:val="29"/>
          <w:lang w:eastAsia="ru-RU"/>
        </w:rPr>
        <w:t>θ</w:t>
      </w:r>
      <w:r w:rsidRPr="00855FCC">
        <w:rPr>
          <w:rFonts w:ascii="KaTeX_Math" w:eastAsia="Times New Roman" w:hAnsi="KaTeX_Math" w:cs="Times New Roman"/>
          <w:i/>
          <w:iCs/>
          <w:sz w:val="20"/>
          <w:lang w:eastAsia="ru-RU"/>
        </w:rPr>
        <w:t>A</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θ</w:t>
      </w:r>
      <w:r w:rsidRPr="00855FCC">
        <w:rPr>
          <w:rFonts w:ascii="KaTeX_Math" w:eastAsia="Times New Roman" w:hAnsi="KaTeX_Math" w:cs="Times New Roman"/>
          <w:i/>
          <w:iCs/>
          <w:sz w:val="20"/>
          <w:lang w:eastAsia="ru-RU"/>
        </w:rPr>
        <w:t>B</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s</w:t>
      </w:r>
      <w:r w:rsidRPr="00855FCC">
        <w:rPr>
          <w:rFonts w:ascii="KaTeX_Math" w:eastAsia="Times New Roman" w:hAnsi="KaTeX_Math" w:cs="Times New Roman"/>
          <w:i/>
          <w:iCs/>
          <w:sz w:val="20"/>
          <w:lang w:eastAsia="ru-RU"/>
        </w:rPr>
        <w:t>A</w:t>
      </w:r>
      <w:r w:rsidRPr="00855FCC">
        <w:rPr>
          <w:rFonts w:ascii="Times New Roman" w:eastAsia="Times New Roman" w:hAnsi="Times New Roman" w:cs="Times New Roman"/>
          <w:sz w:val="2"/>
          <w:lang w:eastAsia="ru-RU"/>
        </w:rPr>
        <w:t>​</w:t>
      </w:r>
      <w:r w:rsidRPr="00855FCC">
        <w:rPr>
          <w:rFonts w:ascii="Cambria Math" w:eastAsia="Times New Roman" w:hAnsi="Cambria Math" w:cs="Cambria Math"/>
          <w:sz w:val="29"/>
          <w:lang w:eastAsia="ru-RU"/>
        </w:rPr>
        <w:t>⋅</w:t>
      </w:r>
      <w:r w:rsidRPr="00855FCC">
        <w:rPr>
          <w:rFonts w:ascii="KaTeX_Math" w:eastAsia="Times New Roman" w:hAnsi="KaTeX_Math" w:cs="Times New Roman"/>
          <w:i/>
          <w:iCs/>
          <w:sz w:val="29"/>
          <w:lang w:eastAsia="ru-RU"/>
        </w:rPr>
        <w:t>s</w:t>
      </w:r>
      <w:r w:rsidRPr="00855FCC">
        <w:rPr>
          <w:rFonts w:ascii="KaTeX_Math" w:eastAsia="Times New Roman" w:hAnsi="KaTeX_Math" w:cs="Times New Roman"/>
          <w:i/>
          <w:iCs/>
          <w:sz w:val="20"/>
          <w:lang w:eastAsia="ru-RU"/>
        </w:rPr>
        <w:t>B</w:t>
      </w:r>
      <w:r w:rsidRPr="00855FCC">
        <w:rPr>
          <w:rFonts w:ascii="Times New Roman" w:eastAsia="Times New Roman" w:hAnsi="Times New Roman" w:cs="Times New Roman"/>
          <w:sz w:val="2"/>
          <w:lang w:eastAsia="ru-RU"/>
        </w:rPr>
        <w:t>​​</w:t>
      </w:r>
      <w:r w:rsidRPr="00855FCC">
        <w:rPr>
          <w:rFonts w:ascii="KaTeX_Size3" w:eastAsia="Times New Roman" w:hAnsi="KaTeX_Size3" w:cs="Times New Roman"/>
          <w:sz w:val="29"/>
          <w:lang w:eastAsia="ru-RU"/>
        </w:rPr>
        <w:t>)</w:t>
      </w:r>
      <w:r w:rsidRPr="00855FCC">
        <w:rPr>
          <w:rFonts w:ascii="Times New Roman" w:eastAsia="Times New Roman" w:hAnsi="Times New Roman" w:cs="Times New Roman"/>
          <w:sz w:val="29"/>
          <w:lang w:eastAsia="ru-RU"/>
        </w:rPr>
        <w:t>,</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где </w:t>
      </w:r>
      <w:r w:rsidRPr="00855FCC">
        <w:rPr>
          <w:rFonts w:ascii="Times New Roman" w:eastAsia="Times New Roman" w:hAnsi="Times New Roman" w:cs="Times New Roman"/>
          <w:sz w:val="29"/>
          <w:lang w:eastAsia="ru-RU"/>
        </w:rPr>
        <w:t>S=12(θB−θA)rArB</w:t>
      </w:r>
      <w:r w:rsidRPr="00855FCC">
        <w:rPr>
          <w:rFonts w:ascii="KaTeX_Math" w:eastAsia="Times New Roman" w:hAnsi="KaTeX_Math" w:cs="Times New Roman"/>
          <w:i/>
          <w:iCs/>
          <w:sz w:val="29"/>
          <w:lang w:eastAsia="ru-RU"/>
        </w:rPr>
        <w:t>S</w:t>
      </w:r>
      <w:r w:rsidRPr="00855FCC">
        <w:rPr>
          <w:rFonts w:ascii="Times New Roman" w:eastAsia="Times New Roman" w:hAnsi="Times New Roman" w:cs="Times New Roman"/>
          <w:sz w:val="29"/>
          <w:lang w:eastAsia="ru-RU"/>
        </w:rPr>
        <w:t>=</w:t>
      </w:r>
      <w:r w:rsidRPr="00855FCC">
        <w:rPr>
          <w:rFonts w:ascii="Times New Roman" w:eastAsia="Times New Roman" w:hAnsi="Times New Roman" w:cs="Times New Roman"/>
          <w:sz w:val="20"/>
          <w:lang w:eastAsia="ru-RU"/>
        </w:rPr>
        <w:t>21</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θ</w:t>
      </w:r>
      <w:r w:rsidRPr="00855FCC">
        <w:rPr>
          <w:rFonts w:ascii="KaTeX_Math" w:eastAsia="Times New Roman" w:hAnsi="KaTeX_Math" w:cs="Times New Roman"/>
          <w:i/>
          <w:iCs/>
          <w:sz w:val="20"/>
          <w:lang w:eastAsia="ru-RU"/>
        </w:rPr>
        <w:t>B</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θ</w:t>
      </w:r>
      <w:r w:rsidRPr="00855FCC">
        <w:rPr>
          <w:rFonts w:ascii="KaTeX_Math" w:eastAsia="Times New Roman" w:hAnsi="KaTeX_Math" w:cs="Times New Roman"/>
          <w:i/>
          <w:iCs/>
          <w:sz w:val="20"/>
          <w:lang w:eastAsia="ru-RU"/>
        </w:rPr>
        <w:t>A</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r</w:t>
      </w:r>
      <w:r w:rsidRPr="00855FCC">
        <w:rPr>
          <w:rFonts w:ascii="KaTeX_Math" w:eastAsia="Times New Roman" w:hAnsi="KaTeX_Math" w:cs="Times New Roman"/>
          <w:i/>
          <w:iCs/>
          <w:sz w:val="20"/>
          <w:lang w:eastAsia="ru-RU"/>
        </w:rPr>
        <w:t>A</w:t>
      </w:r>
      <w:r w:rsidRPr="00855FCC">
        <w:rPr>
          <w:rFonts w:ascii="Times New Roman" w:eastAsia="Times New Roman" w:hAnsi="Times New Roman" w:cs="Times New Roman"/>
          <w:sz w:val="2"/>
          <w:lang w:eastAsia="ru-RU"/>
        </w:rPr>
        <w:t>​</w:t>
      </w:r>
      <w:r w:rsidRPr="00855FCC">
        <w:rPr>
          <w:rFonts w:ascii="KaTeX_Math" w:eastAsia="Times New Roman" w:hAnsi="KaTeX_Math" w:cs="Times New Roman"/>
          <w:i/>
          <w:iCs/>
          <w:sz w:val="29"/>
          <w:lang w:eastAsia="ru-RU"/>
        </w:rPr>
        <w:t>r</w:t>
      </w:r>
      <w:r w:rsidRPr="00855FCC">
        <w:rPr>
          <w:rFonts w:ascii="KaTeX_Math" w:eastAsia="Times New Roman" w:hAnsi="KaTeX_Math" w:cs="Times New Roman"/>
          <w:i/>
          <w:iCs/>
          <w:sz w:val="20"/>
          <w:lang w:eastAsia="ru-RU"/>
        </w:rPr>
        <w:t>B</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4"/>
          <w:szCs w:val="24"/>
          <w:lang w:eastAsia="ru-RU"/>
        </w:rPr>
        <w:t> — площадь сектора между спиралями.</w:t>
      </w:r>
    </w:p>
    <w:p w:rsidR="00855FCC" w:rsidRPr="00855FCC" w:rsidRDefault="00855FCC" w:rsidP="00855FCC">
      <w:pPr>
        <w:spacing w:before="536" w:after="536"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pict>
          <v:rect id="_x0000_i1039" style="width:0;height:.85pt" o:hralign="center" o:hrstd="t" o:hr="t" fillcolor="#a0a0a0" stroked="f"/>
        </w:pict>
      </w:r>
    </w:p>
    <w:p w:rsidR="00855FCC" w:rsidRPr="00855FCC" w:rsidRDefault="00855FCC" w:rsidP="00855F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855FCC">
        <w:rPr>
          <w:rFonts w:ascii="Times New Roman" w:eastAsia="Times New Roman" w:hAnsi="Times New Roman" w:cs="Times New Roman"/>
          <w:b/>
          <w:bCs/>
          <w:sz w:val="24"/>
          <w:szCs w:val="24"/>
          <w:lang w:eastAsia="ru-RU"/>
        </w:rPr>
        <w:t>3. Интегральные операторы</w:t>
      </w:r>
    </w:p>
    <w:p w:rsidR="00855FCC" w:rsidRPr="00855FCC" w:rsidRDefault="00855FCC" w:rsidP="00855FCC">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855FCC">
        <w:rPr>
          <w:rFonts w:ascii="Times New Roman" w:eastAsia="Times New Roman" w:hAnsi="Times New Roman" w:cs="Times New Roman"/>
          <w:b/>
          <w:bCs/>
          <w:sz w:val="20"/>
          <w:szCs w:val="20"/>
          <w:lang w:eastAsia="ru-RU"/>
        </w:rPr>
        <w:t>3.1. Универсальный оператор трансформации</w:t>
      </w:r>
    </w:p>
    <w:p w:rsidR="00855FCC" w:rsidRPr="00855FCC" w:rsidRDefault="00855FCC" w:rsidP="00855FCC">
      <w:pPr>
        <w:spacing w:after="0"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lastRenderedPageBreak/>
        <w:t>T(X</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)=Spiral(X</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HyperDecode(X</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Stealth(ηi),</w:t>
      </w:r>
      <w:r w:rsidRPr="00855FCC">
        <w:rPr>
          <w:rFonts w:ascii="KaTeX_Caligraphic" w:eastAsia="Times New Roman" w:hAnsi="KaTeX_Caligraphic" w:cs="Times New Roman"/>
          <w:sz w:val="29"/>
          <w:lang w:eastAsia="ru-RU"/>
        </w:rPr>
        <w:t>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X</w:t>
      </w:r>
      <w:r w:rsidRPr="00855FCC">
        <w:rPr>
          <w:rFonts w:ascii="Times New Roman" w:eastAsia="Times New Roman" w:hAnsi="Times New Roman" w:cs="Times New Roman"/>
          <w:sz w:val="29"/>
          <w:lang w:eastAsia="ru-RU"/>
        </w:rPr>
        <w:t>)=Spiral(</w:t>
      </w:r>
      <w:r w:rsidRPr="00855FCC">
        <w:rPr>
          <w:rFonts w:ascii="KaTeX_Math" w:eastAsia="Times New Roman" w:hAnsi="KaTeX_Math" w:cs="Times New Roman"/>
          <w:i/>
          <w:iCs/>
          <w:sz w:val="29"/>
          <w:lang w:eastAsia="ru-RU"/>
        </w:rPr>
        <w:t>X</w:t>
      </w:r>
      <w:r w:rsidRPr="00855FCC">
        <w:rPr>
          <w:rFonts w:ascii="Times New Roman" w:eastAsia="Times New Roman" w:hAnsi="Times New Roman" w:cs="Times New Roman"/>
          <w:sz w:val="29"/>
          <w:lang w:eastAsia="ru-RU"/>
        </w:rPr>
        <w:t>)</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HyperDecode(</w:t>
      </w:r>
      <w:r w:rsidRPr="00855FCC">
        <w:rPr>
          <w:rFonts w:ascii="KaTeX_Math" w:eastAsia="Times New Roman" w:hAnsi="KaTeX_Math" w:cs="Times New Roman"/>
          <w:i/>
          <w:iCs/>
          <w:sz w:val="29"/>
          <w:lang w:eastAsia="ru-RU"/>
        </w:rPr>
        <w:t>X</w:t>
      </w:r>
      <w:r w:rsidRPr="00855FCC">
        <w:rPr>
          <w:rFonts w:ascii="Times New Roman" w:eastAsia="Times New Roman" w:hAnsi="Times New Roman" w:cs="Times New Roman"/>
          <w:sz w:val="29"/>
          <w:lang w:eastAsia="ru-RU"/>
        </w:rPr>
        <w:t>)</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Stealth(</w:t>
      </w:r>
      <w:r w:rsidRPr="00855FCC">
        <w:rPr>
          <w:rFonts w:ascii="KaTeX_Math" w:eastAsia="Times New Roman" w:hAnsi="KaTeX_Math" w:cs="Times New Roman"/>
          <w:i/>
          <w:iCs/>
          <w:sz w:val="29"/>
          <w:lang w:eastAsia="ru-RU"/>
        </w:rPr>
        <w:t>η</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где:</w:t>
      </w:r>
    </w:p>
    <w:p w:rsidR="00855FCC" w:rsidRPr="00855FCC" w:rsidRDefault="00855FCC" w:rsidP="00855FCC">
      <w:pPr>
        <w:numPr>
          <w:ilvl w:val="0"/>
          <w:numId w:val="22"/>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SpiralSpiral</w:t>
      </w:r>
      <w:r w:rsidRPr="00855FCC">
        <w:rPr>
          <w:rFonts w:ascii="Times New Roman" w:eastAsia="Times New Roman" w:hAnsi="Times New Roman" w:cs="Times New Roman"/>
          <w:sz w:val="24"/>
          <w:szCs w:val="24"/>
          <w:lang w:eastAsia="ru-RU"/>
        </w:rPr>
        <w:t> — преобразование в спиральный базис,</w:t>
      </w:r>
    </w:p>
    <w:p w:rsidR="00855FCC" w:rsidRPr="00855FCC" w:rsidRDefault="00855FCC" w:rsidP="00855FCC">
      <w:pPr>
        <w:numPr>
          <w:ilvl w:val="0"/>
          <w:numId w:val="22"/>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HyperDecodeHyperDecode</w:t>
      </w:r>
      <w:r w:rsidRPr="00855FCC">
        <w:rPr>
          <w:rFonts w:ascii="Times New Roman" w:eastAsia="Times New Roman" w:hAnsi="Times New Roman" w:cs="Times New Roman"/>
          <w:sz w:val="24"/>
          <w:szCs w:val="24"/>
          <w:lang w:eastAsia="ru-RU"/>
        </w:rPr>
        <w:t> — восстановление данных через гиперряды,</w:t>
      </w:r>
    </w:p>
    <w:p w:rsidR="00855FCC" w:rsidRPr="00855FCC" w:rsidRDefault="00855FCC" w:rsidP="00855FCC">
      <w:pPr>
        <w:numPr>
          <w:ilvl w:val="0"/>
          <w:numId w:val="22"/>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StealthStealth</w:t>
      </w:r>
      <w:r w:rsidRPr="00855FCC">
        <w:rPr>
          <w:rFonts w:ascii="Times New Roman" w:eastAsia="Times New Roman" w:hAnsi="Times New Roman" w:cs="Times New Roman"/>
          <w:sz w:val="24"/>
          <w:szCs w:val="24"/>
          <w:lang w:eastAsia="ru-RU"/>
        </w:rPr>
        <w:t> — маскировка через стелс-поля.</w:t>
      </w:r>
    </w:p>
    <w:p w:rsidR="00855FCC" w:rsidRPr="00855FCC" w:rsidRDefault="00855FCC" w:rsidP="00855FCC">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855FCC">
        <w:rPr>
          <w:rFonts w:ascii="Times New Roman" w:eastAsia="Times New Roman" w:hAnsi="Times New Roman" w:cs="Times New Roman"/>
          <w:b/>
          <w:bCs/>
          <w:sz w:val="20"/>
          <w:szCs w:val="20"/>
          <w:lang w:eastAsia="ru-RU"/>
        </w:rPr>
        <w:t>3.2. Оптимизация IoT-устройств</w:t>
      </w:r>
    </w:p>
    <w:p w:rsidR="00855FCC" w:rsidRPr="00855FCC" w:rsidRDefault="00855FCC" w:rsidP="00855FCC">
      <w:pPr>
        <w:spacing w:after="0"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VIoT=arg⁡min⁡(</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Γэтика</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Q−ReLU(L)</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+ΔкризисΩ).</w:t>
      </w:r>
      <w:r w:rsidRPr="00855FCC">
        <w:rPr>
          <w:rFonts w:ascii="KaTeX_Math" w:eastAsia="Times New Roman" w:hAnsi="KaTeX_Math" w:cs="Times New Roman"/>
          <w:i/>
          <w:iCs/>
          <w:sz w:val="29"/>
          <w:lang w:eastAsia="ru-RU"/>
        </w:rPr>
        <w:t>V</w:t>
      </w:r>
      <w:r w:rsidRPr="00855FCC">
        <w:rPr>
          <w:rFonts w:ascii="Times New Roman" w:eastAsia="Times New Roman" w:hAnsi="Times New Roman" w:cs="Times New Roman"/>
          <w:sz w:val="20"/>
          <w:lang w:eastAsia="ru-RU"/>
        </w:rPr>
        <w:t>IoT</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=argmin</w:t>
      </w:r>
      <w:r w:rsidRPr="00855FCC">
        <w:rPr>
          <w:rFonts w:ascii="KaTeX_Size3" w:eastAsia="Times New Roman" w:hAnsi="KaTeX_Size3" w:cs="Times New Roman"/>
          <w:sz w:val="29"/>
          <w:lang w:eastAsia="ru-RU"/>
        </w:rPr>
        <w:t>(</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Γ</w:t>
      </w:r>
      <w:r w:rsidRPr="00855FCC">
        <w:rPr>
          <w:rFonts w:ascii="Times New Roman" w:eastAsia="Times New Roman" w:hAnsi="Times New Roman" w:cs="Times New Roman"/>
          <w:sz w:val="20"/>
          <w:lang w:eastAsia="ru-RU"/>
        </w:rPr>
        <w:t>этика</w:t>
      </w:r>
      <w:r w:rsidRPr="00855FCC">
        <w:rPr>
          <w:rFonts w:ascii="Times New Roman" w:eastAsia="Times New Roman" w:hAnsi="Times New Roman" w:cs="Times New Roman"/>
          <w:sz w:val="2"/>
          <w:lang w:eastAsia="ru-RU"/>
        </w:rPr>
        <w:t>​</w:t>
      </w:r>
      <w:r w:rsidRPr="00855FCC">
        <w:rPr>
          <w:rFonts w:ascii="Cambria Math" w:eastAsia="Times New Roman" w:hAnsi="Cambria Math" w:cs="Cambria Math"/>
          <w:sz w:val="29"/>
          <w:lang w:eastAsia="ru-RU"/>
        </w:rPr>
        <w:t>⋅</w:t>
      </w:r>
      <w:r w:rsidRPr="00855FCC">
        <w:rPr>
          <w:rFonts w:ascii="KaTeX_Math" w:eastAsia="Times New Roman" w:hAnsi="KaTeX_Math" w:cs="Times New Roman"/>
          <w:i/>
          <w:iCs/>
          <w:sz w:val="29"/>
          <w:lang w:eastAsia="ru-RU"/>
        </w:rPr>
        <w:t>Q</w:t>
      </w:r>
      <w:r w:rsidRPr="00855FCC">
        <w:rPr>
          <w:rFonts w:ascii="Times New Roman" w:eastAsia="Times New Roman" w:hAnsi="Times New Roman" w:cs="Times New Roman"/>
          <w:sz w:val="29"/>
          <w:lang w:eastAsia="ru-RU"/>
        </w:rPr>
        <w:t>−ReLU(</w:t>
      </w:r>
      <w:r w:rsidRPr="00855FCC">
        <w:rPr>
          <w:rFonts w:ascii="KaTeX_Math" w:eastAsia="Times New Roman" w:hAnsi="KaTeX_Math" w:cs="Times New Roman"/>
          <w:i/>
          <w:iCs/>
          <w:sz w:val="29"/>
          <w:lang w:eastAsia="ru-RU"/>
        </w:rPr>
        <w:t>L</w:t>
      </w:r>
      <w:r w:rsidRPr="00855FCC">
        <w:rPr>
          <w:rFonts w:ascii="Times New Roman" w:eastAsia="Times New Roman" w:hAnsi="Times New Roman" w:cs="Times New Roman"/>
          <w:sz w:val="29"/>
          <w:lang w:eastAsia="ru-RU"/>
        </w:rPr>
        <w:t>)</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+ΩΔ</w:t>
      </w:r>
      <w:r w:rsidRPr="00855FCC">
        <w:rPr>
          <w:rFonts w:ascii="Times New Roman" w:eastAsia="Times New Roman" w:hAnsi="Times New Roman" w:cs="Times New Roman"/>
          <w:sz w:val="20"/>
          <w:lang w:eastAsia="ru-RU"/>
        </w:rPr>
        <w:t>кризис</w:t>
      </w:r>
      <w:r w:rsidRPr="00855FCC">
        <w:rPr>
          <w:rFonts w:ascii="Times New Roman" w:eastAsia="Times New Roman" w:hAnsi="Times New Roman" w:cs="Times New Roman"/>
          <w:sz w:val="2"/>
          <w:lang w:eastAsia="ru-RU"/>
        </w:rPr>
        <w:t>​​</w:t>
      </w:r>
      <w:r w:rsidRPr="00855FCC">
        <w:rPr>
          <w:rFonts w:ascii="KaTeX_Size3" w:eastAsia="Times New Roman" w:hAnsi="KaTeX_Size3" w:cs="Times New Roman"/>
          <w:sz w:val="29"/>
          <w:lang w:eastAsia="ru-RU"/>
        </w:rPr>
        <w:t>)</w:t>
      </w:r>
      <w:r w:rsidRPr="00855FCC">
        <w:rPr>
          <w:rFonts w:ascii="Times New Roman" w:eastAsia="Times New Roman" w:hAnsi="Times New Roman" w:cs="Times New Roman"/>
          <w:sz w:val="29"/>
          <w:lang w:eastAsia="ru-RU"/>
        </w:rPr>
        <w:t>.</w:t>
      </w:r>
    </w:p>
    <w:p w:rsidR="00855FCC" w:rsidRPr="00855FCC" w:rsidRDefault="00855FCC" w:rsidP="00855FCC">
      <w:pPr>
        <w:spacing w:before="536" w:after="536"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pict>
          <v:rect id="_x0000_i1040" style="width:0;height:.85pt" o:hralign="center" o:hrstd="t" o:hr="t" fillcolor="#a0a0a0" stroked="f"/>
        </w:pict>
      </w:r>
    </w:p>
    <w:p w:rsidR="00855FCC" w:rsidRPr="00855FCC" w:rsidRDefault="00855FCC" w:rsidP="00855F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855FCC">
        <w:rPr>
          <w:rFonts w:ascii="Times New Roman" w:eastAsia="Times New Roman" w:hAnsi="Times New Roman" w:cs="Times New Roman"/>
          <w:b/>
          <w:bCs/>
          <w:sz w:val="24"/>
          <w:szCs w:val="24"/>
          <w:lang w:eastAsia="ru-RU"/>
        </w:rPr>
        <w:t>4. Критерии устойчивости</w:t>
      </w:r>
    </w:p>
    <w:p w:rsidR="00855FCC" w:rsidRPr="00855FCC" w:rsidRDefault="00855FCC" w:rsidP="00855FCC">
      <w:pPr>
        <w:numPr>
          <w:ilvl w:val="0"/>
          <w:numId w:val="23"/>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Золотое равновесие</w:t>
      </w:r>
      <w:r w:rsidRPr="00855FCC">
        <w:rPr>
          <w:rFonts w:ascii="Times New Roman" w:eastAsia="Times New Roman" w:hAnsi="Times New Roman" w:cs="Times New Roman"/>
          <w:sz w:val="24"/>
          <w:szCs w:val="24"/>
          <w:lang w:eastAsia="ru-RU"/>
        </w:rPr>
        <w:t>:</w:t>
      </w:r>
    </w:p>
    <w:p w:rsidR="00855FCC" w:rsidRPr="00855FCC" w:rsidRDefault="00855FCC" w:rsidP="00855FCC">
      <w:pPr>
        <w:spacing w:after="0"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Ω(t)</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[0.9,1.618],Sэнт&lt;1.Ω(</w:t>
      </w:r>
      <w:r w:rsidRPr="00855FCC">
        <w:rPr>
          <w:rFonts w:ascii="KaTeX_Math" w:eastAsia="Times New Roman" w:hAnsi="KaTeX_Math" w:cs="Times New Roman"/>
          <w:i/>
          <w:iCs/>
          <w:sz w:val="29"/>
          <w:lang w:eastAsia="ru-RU"/>
        </w:rPr>
        <w:t>t</w:t>
      </w:r>
      <w:r w:rsidRPr="00855FCC">
        <w:rPr>
          <w:rFonts w:ascii="Times New Roman" w:eastAsia="Times New Roman" w:hAnsi="Times New Roman" w:cs="Times New Roman"/>
          <w:sz w:val="29"/>
          <w:lang w:eastAsia="ru-RU"/>
        </w:rPr>
        <w:t>)</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[0.9,1.618],</w:t>
      </w:r>
      <w:r w:rsidRPr="00855FCC">
        <w:rPr>
          <w:rFonts w:ascii="KaTeX_Math" w:eastAsia="Times New Roman" w:hAnsi="KaTeX_Math" w:cs="Times New Roman"/>
          <w:i/>
          <w:iCs/>
          <w:sz w:val="29"/>
          <w:lang w:eastAsia="ru-RU"/>
        </w:rPr>
        <w:t>S</w:t>
      </w:r>
      <w:r w:rsidRPr="00855FCC">
        <w:rPr>
          <w:rFonts w:ascii="Times New Roman" w:eastAsia="Times New Roman" w:hAnsi="Times New Roman" w:cs="Times New Roman"/>
          <w:sz w:val="20"/>
          <w:lang w:eastAsia="ru-RU"/>
        </w:rPr>
        <w:t>энт</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&lt;1.</w:t>
      </w:r>
    </w:p>
    <w:p w:rsidR="00855FCC" w:rsidRPr="00855FCC" w:rsidRDefault="00855FCC" w:rsidP="00855FCC">
      <w:pPr>
        <w:numPr>
          <w:ilvl w:val="0"/>
          <w:numId w:val="24"/>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Квантовая синхронизация</w:t>
      </w:r>
      <w:r w:rsidRPr="00855FCC">
        <w:rPr>
          <w:rFonts w:ascii="Times New Roman" w:eastAsia="Times New Roman" w:hAnsi="Times New Roman" w:cs="Times New Roman"/>
          <w:sz w:val="24"/>
          <w:szCs w:val="24"/>
          <w:lang w:eastAsia="ru-RU"/>
        </w:rPr>
        <w:t>:</w:t>
      </w:r>
    </w:p>
    <w:p w:rsidR="00855FCC" w:rsidRPr="00855FCC" w:rsidRDefault="00855FCC" w:rsidP="00855FCC">
      <w:pPr>
        <w:spacing w:after="0"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det⁡(σi</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Ki)≡0mod  ϵ.det(</w:t>
      </w:r>
      <w:r w:rsidRPr="00855FCC">
        <w:rPr>
          <w:rFonts w:ascii="KaTeX_Math" w:eastAsia="Times New Roman" w:hAnsi="KaTeX_Math" w:cs="Times New Roman"/>
          <w:i/>
          <w:iCs/>
          <w:sz w:val="29"/>
          <w:lang w:eastAsia="ru-RU"/>
        </w:rPr>
        <w:t>σ</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Cambria Math" w:eastAsia="Times New Roman" w:hAnsi="Cambria Math" w:cs="Cambria Math"/>
          <w:sz w:val="29"/>
          <w:lang w:eastAsia="ru-RU"/>
        </w:rPr>
        <w:t>⊗</w:t>
      </w:r>
      <w:r w:rsidRPr="00855FCC">
        <w:rPr>
          <w:rFonts w:ascii="KaTeX_Caligraphic" w:eastAsia="Times New Roman" w:hAnsi="KaTeX_Caligraphic" w:cs="Times New Roman"/>
          <w:sz w:val="29"/>
          <w:lang w:eastAsia="ru-RU"/>
        </w:rPr>
        <w:t>K</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)≡0mod</w:t>
      </w:r>
      <w:r w:rsidRPr="00855FCC">
        <w:rPr>
          <w:rFonts w:ascii="KaTeX_Math" w:eastAsia="Times New Roman" w:hAnsi="KaTeX_Math" w:cs="Times New Roman"/>
          <w:i/>
          <w:iCs/>
          <w:sz w:val="29"/>
          <w:lang w:eastAsia="ru-RU"/>
        </w:rPr>
        <w:t>ϵ</w:t>
      </w:r>
      <w:r w:rsidRPr="00855FCC">
        <w:rPr>
          <w:rFonts w:ascii="Times New Roman" w:eastAsia="Times New Roman" w:hAnsi="Times New Roman" w:cs="Times New Roman"/>
          <w:sz w:val="29"/>
          <w:lang w:eastAsia="ru-RU"/>
        </w:rPr>
        <w:t>.</w:t>
      </w:r>
    </w:p>
    <w:p w:rsidR="00855FCC" w:rsidRPr="00855FCC" w:rsidRDefault="00855FCC" w:rsidP="00855FCC">
      <w:pPr>
        <w:numPr>
          <w:ilvl w:val="0"/>
          <w:numId w:val="25"/>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Этический императив</w:t>
      </w:r>
      <w:r w:rsidRPr="00855FCC">
        <w:rPr>
          <w:rFonts w:ascii="Times New Roman" w:eastAsia="Times New Roman" w:hAnsi="Times New Roman" w:cs="Times New Roman"/>
          <w:sz w:val="24"/>
          <w:szCs w:val="24"/>
          <w:lang w:eastAsia="ru-RU"/>
        </w:rPr>
        <w:t>:</w:t>
      </w:r>
    </w:p>
    <w:p w:rsidR="00855FCC" w:rsidRPr="00855FCC" w:rsidRDefault="00855FCC" w:rsidP="00855FCC">
      <w:pPr>
        <w:spacing w:after="0"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Γэтика&gt;0.7  </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  Бонус "Гармония"=0.1</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(Ω−1)</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(L−0.7).Γ</w:t>
      </w:r>
      <w:r w:rsidRPr="00855FCC">
        <w:rPr>
          <w:rFonts w:ascii="Times New Roman" w:eastAsia="Times New Roman" w:hAnsi="Times New Roman" w:cs="Times New Roman"/>
          <w:sz w:val="20"/>
          <w:lang w:eastAsia="ru-RU"/>
        </w:rPr>
        <w:t>этика</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&gt;0.7</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Бонус "Гармония"=0.1</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(Ω−1)</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L</w:t>
      </w:r>
      <w:r w:rsidRPr="00855FCC">
        <w:rPr>
          <w:rFonts w:ascii="Times New Roman" w:eastAsia="Times New Roman" w:hAnsi="Times New Roman" w:cs="Times New Roman"/>
          <w:sz w:val="29"/>
          <w:lang w:eastAsia="ru-RU"/>
        </w:rPr>
        <w:t>−0.7).</w:t>
      </w:r>
    </w:p>
    <w:p w:rsidR="00855FCC" w:rsidRPr="00855FCC" w:rsidRDefault="00855FCC" w:rsidP="00855FCC">
      <w:pPr>
        <w:spacing w:before="536" w:after="536"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pict>
          <v:rect id="_x0000_i1041" style="width:0;height:.85pt" o:hralign="center" o:hrstd="t" o:hr="t" fillcolor="#a0a0a0" stroked="f"/>
        </w:pict>
      </w:r>
    </w:p>
    <w:p w:rsidR="00855FCC" w:rsidRPr="00855FCC" w:rsidRDefault="00855FCC" w:rsidP="00855F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855FCC">
        <w:rPr>
          <w:rFonts w:ascii="Times New Roman" w:eastAsia="Times New Roman" w:hAnsi="Times New Roman" w:cs="Times New Roman"/>
          <w:b/>
          <w:bCs/>
          <w:sz w:val="24"/>
          <w:szCs w:val="24"/>
          <w:lang w:eastAsia="ru-RU"/>
        </w:rPr>
        <w:t>5. Итоговая формула модели</w:t>
      </w:r>
    </w:p>
    <w:p w:rsidR="00855FCC" w:rsidRPr="00855FCC" w:rsidRDefault="00855FCC" w:rsidP="00855FCC">
      <w:pPr>
        <w:spacing w:after="0"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SYNERGOS-Ω=∫0t(T(X</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dΘdt) dt</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Γэтика,</w:t>
      </w:r>
      <w:r w:rsidRPr="00855FCC">
        <w:rPr>
          <w:rFonts w:ascii="KaTeX_Math" w:eastAsia="Times New Roman" w:hAnsi="KaTeX_Math" w:cs="Times New Roman"/>
          <w:i/>
          <w:iCs/>
          <w:sz w:val="29"/>
          <w:lang w:eastAsia="ru-RU"/>
        </w:rPr>
        <w:t>SYNERGOS</w:t>
      </w:r>
      <w:r w:rsidRPr="00855FCC">
        <w:rPr>
          <w:rFonts w:ascii="Times New Roman" w:eastAsia="Times New Roman" w:hAnsi="Times New Roman" w:cs="Times New Roman"/>
          <w:sz w:val="29"/>
          <w:lang w:eastAsia="ru-RU"/>
        </w:rPr>
        <w:t>-Ω=</w:t>
      </w:r>
      <w:r w:rsidRPr="00855FCC">
        <w:rPr>
          <w:rFonts w:ascii="KaTeX_Size2" w:eastAsia="Times New Roman" w:hAnsi="KaTeX_Size2" w:cs="Times New Roman"/>
          <w:sz w:val="29"/>
          <w:lang w:eastAsia="ru-RU"/>
        </w:rPr>
        <w:t>∫</w:t>
      </w:r>
      <w:r w:rsidRPr="00855FCC">
        <w:rPr>
          <w:rFonts w:ascii="Times New Roman" w:eastAsia="Times New Roman" w:hAnsi="Times New Roman" w:cs="Times New Roman"/>
          <w:sz w:val="20"/>
          <w:lang w:eastAsia="ru-RU"/>
        </w:rPr>
        <w:t>0</w:t>
      </w:r>
      <w:r w:rsidRPr="00855FCC">
        <w:rPr>
          <w:rFonts w:ascii="KaTeX_Math" w:eastAsia="Times New Roman" w:hAnsi="KaTeX_Math" w:cs="Times New Roman"/>
          <w:i/>
          <w:iCs/>
          <w:sz w:val="20"/>
          <w:lang w:eastAsia="ru-RU"/>
        </w:rPr>
        <w:t>t</w:t>
      </w:r>
      <w:r w:rsidRPr="00855FCC">
        <w:rPr>
          <w:rFonts w:ascii="Times New Roman" w:eastAsia="Times New Roman" w:hAnsi="Times New Roman" w:cs="Times New Roman"/>
          <w:sz w:val="2"/>
          <w:lang w:eastAsia="ru-RU"/>
        </w:rPr>
        <w:t>​</w:t>
      </w:r>
      <w:r w:rsidRPr="00855FCC">
        <w:rPr>
          <w:rFonts w:ascii="KaTeX_Size3" w:eastAsia="Times New Roman" w:hAnsi="KaTeX_Size3" w:cs="Times New Roman"/>
          <w:sz w:val="29"/>
          <w:lang w:eastAsia="ru-RU"/>
        </w:rPr>
        <w:t>(</w:t>
      </w:r>
      <w:r w:rsidRPr="00855FCC">
        <w:rPr>
          <w:rFonts w:ascii="KaTeX_Caligraphic" w:eastAsia="Times New Roman" w:hAnsi="KaTeX_Caligraphic" w:cs="Times New Roman"/>
          <w:sz w:val="29"/>
          <w:lang w:eastAsia="ru-RU"/>
        </w:rPr>
        <w:t>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X</w:t>
      </w:r>
      <w:r w:rsidRPr="00855FCC">
        <w:rPr>
          <w:rFonts w:ascii="Times New Roman" w:eastAsia="Times New Roman" w:hAnsi="Times New Roman" w:cs="Times New Roman"/>
          <w:sz w:val="29"/>
          <w:lang w:eastAsia="ru-RU"/>
        </w:rPr>
        <w:t>)</w:t>
      </w:r>
      <w:r w:rsidRPr="00855FCC">
        <w:rPr>
          <w:rFonts w:ascii="Cambria Math" w:eastAsia="Times New Roman" w:hAnsi="Cambria Math" w:cs="Cambria Math"/>
          <w:sz w:val="29"/>
          <w:lang w:eastAsia="ru-RU"/>
        </w:rPr>
        <w:t>⋆</w:t>
      </w:r>
      <w:r w:rsidRPr="00855FCC">
        <w:rPr>
          <w:rFonts w:ascii="KaTeX_Math" w:eastAsia="Times New Roman" w:hAnsi="KaTeX_Math" w:cs="Times New Roman"/>
          <w:i/>
          <w:iCs/>
          <w:sz w:val="29"/>
          <w:lang w:eastAsia="ru-RU"/>
        </w:rPr>
        <w:t>dtd</w:t>
      </w:r>
      <w:r w:rsidRPr="00855FCC">
        <w:rPr>
          <w:rFonts w:ascii="Times New Roman" w:eastAsia="Times New Roman" w:hAnsi="Times New Roman" w:cs="Times New Roman"/>
          <w:sz w:val="29"/>
          <w:lang w:eastAsia="ru-RU"/>
        </w:rPr>
        <w:t>Θ</w:t>
      </w:r>
      <w:r w:rsidRPr="00855FCC">
        <w:rPr>
          <w:rFonts w:ascii="Times New Roman" w:eastAsia="Times New Roman" w:hAnsi="Times New Roman" w:cs="Times New Roman"/>
          <w:sz w:val="2"/>
          <w:lang w:eastAsia="ru-RU"/>
        </w:rPr>
        <w:t>​</w:t>
      </w:r>
      <w:r w:rsidRPr="00855FCC">
        <w:rPr>
          <w:rFonts w:ascii="KaTeX_Size3" w:eastAsia="Times New Roman" w:hAnsi="KaTeX_Size3" w:cs="Times New Roman"/>
          <w:sz w:val="29"/>
          <w:lang w:eastAsia="ru-RU"/>
        </w:rPr>
        <w:t>)</w:t>
      </w:r>
      <w:r w:rsidRPr="00855FCC">
        <w:rPr>
          <w:rFonts w:ascii="KaTeX_Math" w:eastAsia="Times New Roman" w:hAnsi="KaTeX_Math" w:cs="Times New Roman"/>
          <w:i/>
          <w:iCs/>
          <w:sz w:val="29"/>
          <w:lang w:eastAsia="ru-RU"/>
        </w:rPr>
        <w:t>dt</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Γ</w:t>
      </w:r>
      <w:r w:rsidRPr="00855FCC">
        <w:rPr>
          <w:rFonts w:ascii="Times New Roman" w:eastAsia="Times New Roman" w:hAnsi="Times New Roman" w:cs="Times New Roman"/>
          <w:sz w:val="20"/>
          <w:lang w:eastAsia="ru-RU"/>
        </w:rPr>
        <w:t>этика</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Times New Roman" w:eastAsia="Times New Roman" w:hAnsi="Times New Roman" w:cs="Times New Roman"/>
          <w:sz w:val="2"/>
          <w:lang w:eastAsia="ru-RU"/>
        </w:rPr>
        <w:t>​</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где </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4"/>
          <w:szCs w:val="24"/>
          <w:lang w:eastAsia="ru-RU"/>
        </w:rPr>
        <w:t> — адаптивная свёртка, учитывающая временные и угловые параметры.</w:t>
      </w:r>
    </w:p>
    <w:p w:rsidR="00855FCC" w:rsidRPr="00855FCC" w:rsidRDefault="00855FCC" w:rsidP="00855FCC">
      <w:pPr>
        <w:spacing w:before="536" w:after="536"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pict>
          <v:rect id="_x0000_i1042" style="width:0;height:.85pt" o:hralign="center" o:hrstd="t" o:hr="t" fillcolor="#a0a0a0" stroked="f"/>
        </w:pict>
      </w:r>
    </w:p>
    <w:p w:rsidR="00855FCC" w:rsidRPr="00855FCC" w:rsidRDefault="00855FCC" w:rsidP="00855F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855FCC">
        <w:rPr>
          <w:rFonts w:ascii="Times New Roman" w:eastAsia="Times New Roman" w:hAnsi="Times New Roman" w:cs="Times New Roman"/>
          <w:b/>
          <w:bCs/>
          <w:sz w:val="24"/>
          <w:szCs w:val="24"/>
          <w:lang w:eastAsia="ru-RU"/>
        </w:rPr>
        <w:t>6. Пример вычисления</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lastRenderedPageBreak/>
        <w:t>Задача</w:t>
      </w:r>
      <w:r w:rsidRPr="00855FCC">
        <w:rPr>
          <w:rFonts w:ascii="Times New Roman" w:eastAsia="Times New Roman" w:hAnsi="Times New Roman" w:cs="Times New Roman"/>
          <w:sz w:val="24"/>
          <w:szCs w:val="24"/>
          <w:lang w:eastAsia="ru-RU"/>
        </w:rPr>
        <w:t>: Рассчитать энергию </w:t>
      </w:r>
      <w:r w:rsidRPr="00855FCC">
        <w:rPr>
          <w:rFonts w:ascii="Times New Roman" w:eastAsia="Times New Roman" w:hAnsi="Times New Roman" w:cs="Times New Roman"/>
          <w:sz w:val="29"/>
          <w:lang w:eastAsia="ru-RU"/>
        </w:rPr>
        <w:t>Q</w:t>
      </w:r>
      <w:r w:rsidRPr="00855FCC">
        <w:rPr>
          <w:rFonts w:ascii="KaTeX_Math" w:eastAsia="Times New Roman" w:hAnsi="KaTeX_Math" w:cs="Times New Roman"/>
          <w:i/>
          <w:iCs/>
          <w:sz w:val="29"/>
          <w:lang w:eastAsia="ru-RU"/>
        </w:rPr>
        <w:t>Q</w:t>
      </w:r>
      <w:r w:rsidRPr="00855FCC">
        <w:rPr>
          <w:rFonts w:ascii="Times New Roman" w:eastAsia="Times New Roman" w:hAnsi="Times New Roman" w:cs="Times New Roman"/>
          <w:sz w:val="24"/>
          <w:szCs w:val="24"/>
          <w:lang w:eastAsia="ru-RU"/>
        </w:rPr>
        <w:t> для города с параметрами </w:t>
      </w:r>
      <w:r w:rsidRPr="00855FCC">
        <w:rPr>
          <w:rFonts w:ascii="Times New Roman" w:eastAsia="Times New Roman" w:hAnsi="Times New Roman" w:cs="Times New Roman"/>
          <w:sz w:val="29"/>
          <w:lang w:eastAsia="ru-RU"/>
        </w:rPr>
        <w:t>L=0.8</w:t>
      </w:r>
      <w:r w:rsidRPr="00855FCC">
        <w:rPr>
          <w:rFonts w:ascii="KaTeX_Math" w:eastAsia="Times New Roman" w:hAnsi="KaTeX_Math" w:cs="Times New Roman"/>
          <w:i/>
          <w:iCs/>
          <w:sz w:val="29"/>
          <w:lang w:eastAsia="ru-RU"/>
        </w:rPr>
        <w:t>L</w:t>
      </w:r>
      <w:r w:rsidRPr="00855FCC">
        <w:rPr>
          <w:rFonts w:ascii="Times New Roman" w:eastAsia="Times New Roman" w:hAnsi="Times New Roman" w:cs="Times New Roman"/>
          <w:sz w:val="29"/>
          <w:lang w:eastAsia="ru-RU"/>
        </w:rPr>
        <w:t>=0.8</w:t>
      </w:r>
      <w:r w:rsidRPr="00855FCC">
        <w:rPr>
          <w:rFonts w:ascii="Times New Roman" w:eastAsia="Times New Roman" w:hAnsi="Times New Roman" w:cs="Times New Roman"/>
          <w:sz w:val="24"/>
          <w:szCs w:val="24"/>
          <w:lang w:eastAsia="ru-RU"/>
        </w:rPr>
        <w:t>, </w:t>
      </w:r>
      <w:r w:rsidRPr="00855FCC">
        <w:rPr>
          <w:rFonts w:ascii="Times New Roman" w:eastAsia="Times New Roman" w:hAnsi="Times New Roman" w:cs="Times New Roman"/>
          <w:sz w:val="29"/>
          <w:lang w:eastAsia="ru-RU"/>
        </w:rPr>
        <w:t>Sэнт=0.5</w:t>
      </w:r>
      <w:r w:rsidRPr="00855FCC">
        <w:rPr>
          <w:rFonts w:ascii="KaTeX_Math" w:eastAsia="Times New Roman" w:hAnsi="KaTeX_Math" w:cs="Times New Roman"/>
          <w:i/>
          <w:iCs/>
          <w:sz w:val="29"/>
          <w:lang w:eastAsia="ru-RU"/>
        </w:rPr>
        <w:t>S</w:t>
      </w:r>
      <w:r w:rsidRPr="00855FCC">
        <w:rPr>
          <w:rFonts w:ascii="Times New Roman" w:eastAsia="Times New Roman" w:hAnsi="Times New Roman" w:cs="Times New Roman"/>
          <w:sz w:val="20"/>
          <w:lang w:eastAsia="ru-RU"/>
        </w:rPr>
        <w:t>энт</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=0.5</w:t>
      </w:r>
      <w:r w:rsidRPr="00855FCC">
        <w:rPr>
          <w:rFonts w:ascii="Times New Roman" w:eastAsia="Times New Roman" w:hAnsi="Times New Roman" w:cs="Times New Roman"/>
          <w:sz w:val="24"/>
          <w:szCs w:val="24"/>
          <w:lang w:eastAsia="ru-RU"/>
        </w:rPr>
        <w:t>, </w:t>
      </w:r>
      <w:r w:rsidRPr="00855FCC">
        <w:rPr>
          <w:rFonts w:ascii="Times New Roman" w:eastAsia="Times New Roman" w:hAnsi="Times New Roman" w:cs="Times New Roman"/>
          <w:sz w:val="29"/>
          <w:lang w:eastAsia="ru-RU"/>
        </w:rPr>
        <w:t>Φi(1)=2.1Φ</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(1)=2.1</w:t>
      </w:r>
      <w:r w:rsidRPr="00855FCC">
        <w:rPr>
          <w:rFonts w:ascii="Times New Roman" w:eastAsia="Times New Roman" w:hAnsi="Times New Roman" w:cs="Times New Roman"/>
          <w:sz w:val="24"/>
          <w:szCs w:val="24"/>
          <w:lang w:eastAsia="ru-RU"/>
        </w:rPr>
        <w:t>.</w:t>
      </w:r>
      <w:r w:rsidRPr="00855FCC">
        <w:rPr>
          <w:rFonts w:ascii="Times New Roman" w:eastAsia="Times New Roman" w:hAnsi="Times New Roman" w:cs="Times New Roman"/>
          <w:sz w:val="24"/>
          <w:szCs w:val="24"/>
          <w:lang w:eastAsia="ru-RU"/>
        </w:rPr>
        <w:br/>
      </w:r>
      <w:r w:rsidRPr="00855FCC">
        <w:rPr>
          <w:rFonts w:ascii="Times New Roman" w:eastAsia="Times New Roman" w:hAnsi="Times New Roman" w:cs="Times New Roman"/>
          <w:b/>
          <w:bCs/>
          <w:sz w:val="24"/>
          <w:szCs w:val="24"/>
          <w:lang w:eastAsia="ru-RU"/>
        </w:rPr>
        <w:t>Решение</w:t>
      </w:r>
      <w:r w:rsidRPr="00855FCC">
        <w:rPr>
          <w:rFonts w:ascii="Times New Roman" w:eastAsia="Times New Roman" w:hAnsi="Times New Roman" w:cs="Times New Roman"/>
          <w:sz w:val="24"/>
          <w:szCs w:val="24"/>
          <w:lang w:eastAsia="ru-RU"/>
        </w:rPr>
        <w:t>:</w:t>
      </w:r>
    </w:p>
    <w:p w:rsidR="00855FCC" w:rsidRPr="00855FCC" w:rsidRDefault="00855FCC" w:rsidP="00855FCC">
      <w:pPr>
        <w:spacing w:after="0"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dQdt=ReLU(0.8)−0.5+2.1=0.8−0.5+2.1=2.4 (усл. ед./сек).</w:t>
      </w:r>
      <w:r w:rsidRPr="00855FCC">
        <w:rPr>
          <w:rFonts w:ascii="KaTeX_Math" w:eastAsia="Times New Roman" w:hAnsi="KaTeX_Math" w:cs="Times New Roman"/>
          <w:i/>
          <w:iCs/>
          <w:sz w:val="29"/>
          <w:lang w:eastAsia="ru-RU"/>
        </w:rPr>
        <w:t>dtdQ</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=ReLU(0.8)−0.5+2.1=0.8−0.5+2.1=2.4(усл. ед./сек).</w:t>
      </w:r>
    </w:p>
    <w:p w:rsidR="00855FCC" w:rsidRPr="00855FCC" w:rsidRDefault="00855FCC" w:rsidP="00855FCC">
      <w:pPr>
        <w:spacing w:before="536" w:after="536"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pict>
          <v:rect id="_x0000_i1043" style="width:0;height:.85pt" o:hralign="center" o:hrstd="t" o:hr="t" fillcolor="#a0a0a0" stroked="f"/>
        </w:pict>
      </w:r>
    </w:p>
    <w:p w:rsidR="00855FCC" w:rsidRPr="00855FCC" w:rsidRDefault="00855FCC" w:rsidP="00855F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855FCC">
        <w:rPr>
          <w:rFonts w:ascii="Times New Roman" w:eastAsia="Times New Roman" w:hAnsi="Times New Roman" w:cs="Times New Roman"/>
          <w:b/>
          <w:bCs/>
          <w:sz w:val="24"/>
          <w:szCs w:val="24"/>
          <w:lang w:eastAsia="ru-RU"/>
        </w:rPr>
        <w:t>7. Программная реализация (Python-псевдокод)</w:t>
      </w:r>
    </w:p>
    <w:p w:rsidR="00855FCC" w:rsidRPr="00855FCC" w:rsidRDefault="00855FCC" w:rsidP="00855FCC">
      <w:pPr>
        <w:shd w:val="clear" w:color="auto" w:fill="FAFAFA"/>
        <w:spacing w:after="0" w:line="240" w:lineRule="auto"/>
        <w:rPr>
          <w:rFonts w:ascii="Times New Roman" w:eastAsia="Times New Roman" w:hAnsi="Times New Roman" w:cs="Times New Roman"/>
          <w:color w:val="494949"/>
          <w:sz w:val="24"/>
          <w:szCs w:val="24"/>
          <w:lang w:eastAsia="ru-RU"/>
        </w:rPr>
      </w:pPr>
      <w:r w:rsidRPr="00855FCC">
        <w:rPr>
          <w:rFonts w:ascii="Times New Roman" w:eastAsia="Times New Roman" w:hAnsi="Times New Roman" w:cs="Times New Roman"/>
          <w:color w:val="494949"/>
          <w:sz w:val="20"/>
          <w:lang w:eastAsia="ru-RU"/>
        </w:rPr>
        <w:t>python</w:t>
      </w:r>
    </w:p>
    <w:p w:rsidR="00855FCC" w:rsidRPr="00855FCC" w:rsidRDefault="00855FCC" w:rsidP="00855FCC">
      <w:pPr>
        <w:shd w:val="clear" w:color="auto" w:fill="FAFAFA"/>
        <w:spacing w:after="0" w:line="240" w:lineRule="auto"/>
        <w:rPr>
          <w:rFonts w:ascii="Times New Roman" w:eastAsia="Times New Roman" w:hAnsi="Times New Roman" w:cs="Times New Roman"/>
          <w:color w:val="494949"/>
          <w:lang w:eastAsia="ru-RU"/>
        </w:rPr>
      </w:pPr>
      <w:r w:rsidRPr="00855FCC">
        <w:rPr>
          <w:rFonts w:ascii="Times New Roman" w:eastAsia="Times New Roman" w:hAnsi="Times New Roman" w:cs="Times New Roman"/>
          <w:color w:val="494949"/>
          <w:lang w:eastAsia="ru-RU"/>
        </w:rPr>
        <w:t>Copy</w:t>
      </w:r>
    </w:p>
    <w:p w:rsidR="00855FCC" w:rsidRPr="00855FCC" w:rsidRDefault="00855FCC" w:rsidP="00855FCC">
      <w:pPr>
        <w:shd w:val="clear" w:color="auto" w:fill="FAFAFA"/>
        <w:spacing w:after="0" w:line="240" w:lineRule="auto"/>
        <w:rPr>
          <w:rFonts w:ascii="Times New Roman" w:eastAsia="Times New Roman" w:hAnsi="Times New Roman" w:cs="Times New Roman"/>
          <w:color w:val="494949"/>
          <w:sz w:val="24"/>
          <w:szCs w:val="24"/>
          <w:lang w:val="en-US" w:eastAsia="ru-RU"/>
        </w:rPr>
      </w:pPr>
      <w:r w:rsidRPr="00855FCC">
        <w:rPr>
          <w:rFonts w:ascii="Times New Roman" w:eastAsia="Times New Roman" w:hAnsi="Times New Roman" w:cs="Times New Roman"/>
          <w:color w:val="494949"/>
          <w:sz w:val="24"/>
          <w:szCs w:val="24"/>
          <w:lang w:val="en-US" w:eastAsia="ru-RU"/>
        </w:rPr>
        <w:t>Download</w:t>
      </w:r>
    </w:p>
    <w:p w:rsidR="00855FCC" w:rsidRPr="00855FCC" w:rsidRDefault="00855FCC" w:rsidP="00855FC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855FCC">
        <w:rPr>
          <w:rFonts w:ascii="var(--ds-font-family-code)" w:eastAsia="Times New Roman" w:hAnsi="var(--ds-font-family-code)" w:cs="Courier New"/>
          <w:color w:val="A626A4"/>
          <w:sz w:val="20"/>
          <w:szCs w:val="20"/>
          <w:lang w:val="en-US" w:eastAsia="ru-RU"/>
        </w:rPr>
        <w:t>class</w:t>
      </w:r>
      <w:r w:rsidRPr="00855FCC">
        <w:rPr>
          <w:rFonts w:ascii="var(--ds-font-family-code)" w:eastAsia="Times New Roman" w:hAnsi="var(--ds-font-family-code)" w:cs="Courier New"/>
          <w:color w:val="494949"/>
          <w:sz w:val="20"/>
          <w:szCs w:val="20"/>
          <w:lang w:val="en-US" w:eastAsia="ru-RU"/>
        </w:rPr>
        <w:t xml:space="preserve"> </w:t>
      </w:r>
      <w:r w:rsidRPr="00855FCC">
        <w:rPr>
          <w:rFonts w:ascii="var(--ds-font-family-code)" w:eastAsia="Times New Roman" w:hAnsi="var(--ds-font-family-code)" w:cs="Courier New"/>
          <w:color w:val="B76B01"/>
          <w:sz w:val="20"/>
          <w:szCs w:val="20"/>
          <w:lang w:val="en-US" w:eastAsia="ru-RU"/>
        </w:rPr>
        <w:t>SYNERGOS_Omega</w:t>
      </w:r>
      <w:r w:rsidRPr="00855FCC">
        <w:rPr>
          <w:rFonts w:ascii="var(--ds-font-family-code)" w:eastAsia="Times New Roman" w:hAnsi="var(--ds-font-family-code)" w:cs="Courier New"/>
          <w:color w:val="383A42"/>
          <w:sz w:val="20"/>
          <w:szCs w:val="20"/>
          <w:lang w:val="en-US" w:eastAsia="ru-RU"/>
        </w:rPr>
        <w:t>:</w:t>
      </w:r>
    </w:p>
    <w:p w:rsidR="00855FCC" w:rsidRPr="00855FCC" w:rsidRDefault="00855FCC" w:rsidP="00855FC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855FCC">
        <w:rPr>
          <w:rFonts w:ascii="var(--ds-font-family-code)" w:eastAsia="Times New Roman" w:hAnsi="var(--ds-font-family-code)" w:cs="Courier New"/>
          <w:color w:val="494949"/>
          <w:sz w:val="20"/>
          <w:szCs w:val="20"/>
          <w:lang w:val="en-US" w:eastAsia="ru-RU"/>
        </w:rPr>
        <w:t xml:space="preserve">    </w:t>
      </w:r>
      <w:r w:rsidRPr="00855FCC">
        <w:rPr>
          <w:rFonts w:ascii="var(--ds-font-family-code)" w:eastAsia="Times New Roman" w:hAnsi="var(--ds-font-family-code)" w:cs="Courier New"/>
          <w:color w:val="A626A4"/>
          <w:sz w:val="20"/>
          <w:szCs w:val="20"/>
          <w:lang w:val="en-US" w:eastAsia="ru-RU"/>
        </w:rPr>
        <w:t>def</w:t>
      </w:r>
      <w:r w:rsidRPr="00855FCC">
        <w:rPr>
          <w:rFonts w:ascii="var(--ds-font-family-code)" w:eastAsia="Times New Roman" w:hAnsi="var(--ds-font-family-code)" w:cs="Courier New"/>
          <w:color w:val="494949"/>
          <w:sz w:val="20"/>
          <w:szCs w:val="20"/>
          <w:lang w:val="en-US" w:eastAsia="ru-RU"/>
        </w:rPr>
        <w:t xml:space="preserve"> </w:t>
      </w:r>
      <w:r w:rsidRPr="00855FCC">
        <w:rPr>
          <w:rFonts w:ascii="var(--ds-font-family-code)" w:eastAsia="Times New Roman" w:hAnsi="var(--ds-font-family-code)" w:cs="Courier New"/>
          <w:color w:val="4078F2"/>
          <w:sz w:val="20"/>
          <w:szCs w:val="20"/>
          <w:lang w:val="en-US" w:eastAsia="ru-RU"/>
        </w:rPr>
        <w:t>__init__</w:t>
      </w:r>
      <w:r w:rsidRPr="00855FCC">
        <w:rPr>
          <w:rFonts w:ascii="var(--ds-font-family-code)" w:eastAsia="Times New Roman" w:hAnsi="var(--ds-font-family-code)" w:cs="Courier New"/>
          <w:color w:val="383A42"/>
          <w:sz w:val="20"/>
          <w:szCs w:val="20"/>
          <w:lang w:val="en-US" w:eastAsia="ru-RU"/>
        </w:rPr>
        <w:t>(</w:t>
      </w:r>
      <w:r w:rsidRPr="00855FCC">
        <w:rPr>
          <w:rFonts w:ascii="var(--ds-font-family-code)" w:eastAsia="Times New Roman" w:hAnsi="var(--ds-font-family-code)" w:cs="Courier New"/>
          <w:color w:val="494949"/>
          <w:sz w:val="20"/>
          <w:szCs w:val="20"/>
          <w:lang w:val="en-US" w:eastAsia="ru-RU"/>
        </w:rPr>
        <w:t>self</w:t>
      </w:r>
      <w:r w:rsidRPr="00855FCC">
        <w:rPr>
          <w:rFonts w:ascii="var(--ds-font-family-code)" w:eastAsia="Times New Roman" w:hAnsi="var(--ds-font-family-code)" w:cs="Courier New"/>
          <w:color w:val="383A42"/>
          <w:sz w:val="20"/>
          <w:szCs w:val="20"/>
          <w:lang w:val="en-US" w:eastAsia="ru-RU"/>
        </w:rPr>
        <w:t>,</w:t>
      </w:r>
      <w:r w:rsidRPr="00855FCC">
        <w:rPr>
          <w:rFonts w:ascii="var(--ds-font-family-code)" w:eastAsia="Times New Roman" w:hAnsi="var(--ds-font-family-code)" w:cs="Courier New"/>
          <w:color w:val="494949"/>
          <w:sz w:val="20"/>
          <w:szCs w:val="20"/>
          <w:lang w:val="en-US" w:eastAsia="ru-RU"/>
        </w:rPr>
        <w:t xml:space="preserve"> X</w:t>
      </w:r>
      <w:r w:rsidRPr="00855FCC">
        <w:rPr>
          <w:rFonts w:ascii="var(--ds-font-family-code)" w:eastAsia="Times New Roman" w:hAnsi="var(--ds-font-family-code)" w:cs="Courier New"/>
          <w:color w:val="383A42"/>
          <w:sz w:val="20"/>
          <w:szCs w:val="20"/>
          <w:lang w:val="en-US" w:eastAsia="ru-RU"/>
        </w:rPr>
        <w:t>):</w:t>
      </w:r>
    </w:p>
    <w:p w:rsidR="00855FCC" w:rsidRPr="00855FCC" w:rsidRDefault="00855FCC" w:rsidP="00855FC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855FCC">
        <w:rPr>
          <w:rFonts w:ascii="var(--ds-font-family-code)" w:eastAsia="Times New Roman" w:hAnsi="var(--ds-font-family-code)" w:cs="Courier New"/>
          <w:color w:val="494949"/>
          <w:sz w:val="20"/>
          <w:szCs w:val="20"/>
          <w:lang w:val="en-US" w:eastAsia="ru-RU"/>
        </w:rPr>
        <w:t xml:space="preserve">        self</w:t>
      </w:r>
      <w:r w:rsidRPr="00855FCC">
        <w:rPr>
          <w:rFonts w:ascii="var(--ds-font-family-code)" w:eastAsia="Times New Roman" w:hAnsi="var(--ds-font-family-code)" w:cs="Courier New"/>
          <w:color w:val="383A42"/>
          <w:sz w:val="20"/>
          <w:szCs w:val="20"/>
          <w:lang w:val="en-US" w:eastAsia="ru-RU"/>
        </w:rPr>
        <w:t>.</w:t>
      </w:r>
      <w:r w:rsidRPr="00855FCC">
        <w:rPr>
          <w:rFonts w:ascii="var(--ds-font-family-code)" w:eastAsia="Times New Roman" w:hAnsi="var(--ds-font-family-code)" w:cs="Courier New"/>
          <w:color w:val="494949"/>
          <w:sz w:val="20"/>
          <w:szCs w:val="20"/>
          <w:lang w:val="en-US" w:eastAsia="ru-RU"/>
        </w:rPr>
        <w:t xml:space="preserve">Q </w:t>
      </w:r>
      <w:r w:rsidRPr="00855FCC">
        <w:rPr>
          <w:rFonts w:ascii="var(--ds-font-family-code)" w:eastAsia="Times New Roman" w:hAnsi="var(--ds-font-family-code)" w:cs="Courier New"/>
          <w:color w:val="4078F2"/>
          <w:sz w:val="20"/>
          <w:szCs w:val="20"/>
          <w:lang w:val="en-US" w:eastAsia="ru-RU"/>
        </w:rPr>
        <w:t>=</w:t>
      </w:r>
      <w:r w:rsidRPr="00855FCC">
        <w:rPr>
          <w:rFonts w:ascii="var(--ds-font-family-code)" w:eastAsia="Times New Roman" w:hAnsi="var(--ds-font-family-code)" w:cs="Courier New"/>
          <w:color w:val="494949"/>
          <w:sz w:val="20"/>
          <w:szCs w:val="20"/>
          <w:lang w:val="en-US" w:eastAsia="ru-RU"/>
        </w:rPr>
        <w:t xml:space="preserve"> X</w:t>
      </w:r>
      <w:r w:rsidRPr="00855FCC">
        <w:rPr>
          <w:rFonts w:ascii="var(--ds-font-family-code)" w:eastAsia="Times New Roman" w:hAnsi="var(--ds-font-family-code)" w:cs="Courier New"/>
          <w:color w:val="383A42"/>
          <w:sz w:val="20"/>
          <w:szCs w:val="20"/>
          <w:lang w:val="en-US" w:eastAsia="ru-RU"/>
        </w:rPr>
        <w:t>[</w:t>
      </w:r>
      <w:r w:rsidRPr="00855FCC">
        <w:rPr>
          <w:rFonts w:ascii="var(--ds-font-family-code)" w:eastAsia="Times New Roman" w:hAnsi="var(--ds-font-family-code)" w:cs="Courier New"/>
          <w:color w:val="50A14F"/>
          <w:sz w:val="20"/>
          <w:szCs w:val="20"/>
          <w:lang w:val="en-US" w:eastAsia="ru-RU"/>
        </w:rPr>
        <w:t>'Q'</w:t>
      </w:r>
      <w:r w:rsidRPr="00855FCC">
        <w:rPr>
          <w:rFonts w:ascii="var(--ds-font-family-code)" w:eastAsia="Times New Roman" w:hAnsi="var(--ds-font-family-code)" w:cs="Courier New"/>
          <w:color w:val="383A42"/>
          <w:sz w:val="20"/>
          <w:szCs w:val="20"/>
          <w:lang w:val="en-US" w:eastAsia="ru-RU"/>
        </w:rPr>
        <w:t>]</w:t>
      </w:r>
    </w:p>
    <w:p w:rsidR="00855FCC" w:rsidRPr="00855FCC" w:rsidRDefault="00855FCC" w:rsidP="00855FC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855FCC">
        <w:rPr>
          <w:rFonts w:ascii="var(--ds-font-family-code)" w:eastAsia="Times New Roman" w:hAnsi="var(--ds-font-family-code)" w:cs="Courier New"/>
          <w:color w:val="494949"/>
          <w:sz w:val="20"/>
          <w:szCs w:val="20"/>
          <w:lang w:val="en-US" w:eastAsia="ru-RU"/>
        </w:rPr>
        <w:t xml:space="preserve">        self</w:t>
      </w:r>
      <w:r w:rsidRPr="00855FCC">
        <w:rPr>
          <w:rFonts w:ascii="var(--ds-font-family-code)" w:eastAsia="Times New Roman" w:hAnsi="var(--ds-font-family-code)" w:cs="Courier New"/>
          <w:color w:val="383A42"/>
          <w:sz w:val="20"/>
          <w:szCs w:val="20"/>
          <w:lang w:val="en-US" w:eastAsia="ru-RU"/>
        </w:rPr>
        <w:t>.</w:t>
      </w:r>
      <w:r w:rsidRPr="00855FCC">
        <w:rPr>
          <w:rFonts w:ascii="var(--ds-font-family-code)" w:eastAsia="Times New Roman" w:hAnsi="var(--ds-font-family-code)" w:cs="Courier New"/>
          <w:color w:val="494949"/>
          <w:sz w:val="20"/>
          <w:szCs w:val="20"/>
          <w:lang w:val="en-US" w:eastAsia="ru-RU"/>
        </w:rPr>
        <w:t xml:space="preserve">Omega </w:t>
      </w:r>
      <w:r w:rsidRPr="00855FCC">
        <w:rPr>
          <w:rFonts w:ascii="var(--ds-font-family-code)" w:eastAsia="Times New Roman" w:hAnsi="var(--ds-font-family-code)" w:cs="Courier New"/>
          <w:color w:val="4078F2"/>
          <w:sz w:val="20"/>
          <w:szCs w:val="20"/>
          <w:lang w:val="en-US" w:eastAsia="ru-RU"/>
        </w:rPr>
        <w:t>=</w:t>
      </w:r>
      <w:r w:rsidRPr="00855FCC">
        <w:rPr>
          <w:rFonts w:ascii="var(--ds-font-family-code)" w:eastAsia="Times New Roman" w:hAnsi="var(--ds-font-family-code)" w:cs="Courier New"/>
          <w:color w:val="494949"/>
          <w:sz w:val="20"/>
          <w:szCs w:val="20"/>
          <w:lang w:val="en-US" w:eastAsia="ru-RU"/>
        </w:rPr>
        <w:t xml:space="preserve"> X</w:t>
      </w:r>
      <w:r w:rsidRPr="00855FCC">
        <w:rPr>
          <w:rFonts w:ascii="var(--ds-font-family-code)" w:eastAsia="Times New Roman" w:hAnsi="var(--ds-font-family-code)" w:cs="Courier New"/>
          <w:color w:val="383A42"/>
          <w:sz w:val="20"/>
          <w:szCs w:val="20"/>
          <w:lang w:val="en-US" w:eastAsia="ru-RU"/>
        </w:rPr>
        <w:t>[</w:t>
      </w:r>
      <w:r w:rsidRPr="00855FCC">
        <w:rPr>
          <w:rFonts w:ascii="var(--ds-font-family-code)" w:eastAsia="Times New Roman" w:hAnsi="var(--ds-font-family-code)" w:cs="Courier New"/>
          <w:color w:val="50A14F"/>
          <w:sz w:val="20"/>
          <w:szCs w:val="20"/>
          <w:lang w:val="en-US" w:eastAsia="ru-RU"/>
        </w:rPr>
        <w:t>'Omega'</w:t>
      </w:r>
      <w:r w:rsidRPr="00855FCC">
        <w:rPr>
          <w:rFonts w:ascii="var(--ds-font-family-code)" w:eastAsia="Times New Roman" w:hAnsi="var(--ds-font-family-code)" w:cs="Courier New"/>
          <w:color w:val="383A42"/>
          <w:sz w:val="20"/>
          <w:szCs w:val="20"/>
          <w:lang w:val="en-US" w:eastAsia="ru-RU"/>
        </w:rPr>
        <w:t>]</w:t>
      </w:r>
    </w:p>
    <w:p w:rsidR="00855FCC" w:rsidRPr="00855FCC" w:rsidRDefault="00855FCC" w:rsidP="00855FC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855FCC">
        <w:rPr>
          <w:rFonts w:ascii="var(--ds-font-family-code)" w:eastAsia="Times New Roman" w:hAnsi="var(--ds-font-family-code)" w:cs="Courier New"/>
          <w:color w:val="494949"/>
          <w:sz w:val="20"/>
          <w:szCs w:val="20"/>
          <w:lang w:val="en-US" w:eastAsia="ru-RU"/>
        </w:rPr>
        <w:t xml:space="preserve">        self</w:t>
      </w:r>
      <w:r w:rsidRPr="00855FCC">
        <w:rPr>
          <w:rFonts w:ascii="var(--ds-font-family-code)" w:eastAsia="Times New Roman" w:hAnsi="var(--ds-font-family-code)" w:cs="Courier New"/>
          <w:color w:val="383A42"/>
          <w:sz w:val="20"/>
          <w:szCs w:val="20"/>
          <w:lang w:val="en-US" w:eastAsia="ru-RU"/>
        </w:rPr>
        <w:t>.</w:t>
      </w:r>
      <w:r w:rsidRPr="00855FCC">
        <w:rPr>
          <w:rFonts w:ascii="var(--ds-font-family-code)" w:eastAsia="Times New Roman" w:hAnsi="var(--ds-font-family-code)" w:cs="Courier New"/>
          <w:color w:val="494949"/>
          <w:sz w:val="20"/>
          <w:szCs w:val="20"/>
          <w:lang w:val="en-US" w:eastAsia="ru-RU"/>
        </w:rPr>
        <w:t xml:space="preserve">S_ent </w:t>
      </w:r>
      <w:r w:rsidRPr="00855FCC">
        <w:rPr>
          <w:rFonts w:ascii="var(--ds-font-family-code)" w:eastAsia="Times New Roman" w:hAnsi="var(--ds-font-family-code)" w:cs="Courier New"/>
          <w:color w:val="4078F2"/>
          <w:sz w:val="20"/>
          <w:szCs w:val="20"/>
          <w:lang w:val="en-US" w:eastAsia="ru-RU"/>
        </w:rPr>
        <w:t>=</w:t>
      </w:r>
      <w:r w:rsidRPr="00855FCC">
        <w:rPr>
          <w:rFonts w:ascii="var(--ds-font-family-code)" w:eastAsia="Times New Roman" w:hAnsi="var(--ds-font-family-code)" w:cs="Courier New"/>
          <w:color w:val="494949"/>
          <w:sz w:val="20"/>
          <w:szCs w:val="20"/>
          <w:lang w:val="en-US" w:eastAsia="ru-RU"/>
        </w:rPr>
        <w:t xml:space="preserve"> X</w:t>
      </w:r>
      <w:r w:rsidRPr="00855FCC">
        <w:rPr>
          <w:rFonts w:ascii="var(--ds-font-family-code)" w:eastAsia="Times New Roman" w:hAnsi="var(--ds-font-family-code)" w:cs="Courier New"/>
          <w:color w:val="383A42"/>
          <w:sz w:val="20"/>
          <w:szCs w:val="20"/>
          <w:lang w:val="en-US" w:eastAsia="ru-RU"/>
        </w:rPr>
        <w:t>[</w:t>
      </w:r>
      <w:r w:rsidRPr="00855FCC">
        <w:rPr>
          <w:rFonts w:ascii="var(--ds-font-family-code)" w:eastAsia="Times New Roman" w:hAnsi="var(--ds-font-family-code)" w:cs="Courier New"/>
          <w:color w:val="50A14F"/>
          <w:sz w:val="20"/>
          <w:szCs w:val="20"/>
          <w:lang w:val="en-US" w:eastAsia="ru-RU"/>
        </w:rPr>
        <w:t>'S_ent'</w:t>
      </w:r>
      <w:r w:rsidRPr="00855FCC">
        <w:rPr>
          <w:rFonts w:ascii="var(--ds-font-family-code)" w:eastAsia="Times New Roman" w:hAnsi="var(--ds-font-family-code)" w:cs="Courier New"/>
          <w:color w:val="383A42"/>
          <w:sz w:val="20"/>
          <w:szCs w:val="20"/>
          <w:lang w:val="en-US" w:eastAsia="ru-RU"/>
        </w:rPr>
        <w:t>]</w:t>
      </w:r>
    </w:p>
    <w:p w:rsidR="00855FCC" w:rsidRPr="00855FCC" w:rsidRDefault="00855FCC" w:rsidP="00855FC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855FCC">
        <w:rPr>
          <w:rFonts w:ascii="var(--ds-font-family-code)" w:eastAsia="Times New Roman" w:hAnsi="var(--ds-font-family-code)" w:cs="Courier New"/>
          <w:color w:val="494949"/>
          <w:sz w:val="20"/>
          <w:szCs w:val="20"/>
          <w:lang w:val="en-US" w:eastAsia="ru-RU"/>
        </w:rPr>
        <w:t xml:space="preserve">        self</w:t>
      </w:r>
      <w:r w:rsidRPr="00855FCC">
        <w:rPr>
          <w:rFonts w:ascii="var(--ds-font-family-code)" w:eastAsia="Times New Roman" w:hAnsi="var(--ds-font-family-code)" w:cs="Courier New"/>
          <w:color w:val="383A42"/>
          <w:sz w:val="20"/>
          <w:szCs w:val="20"/>
          <w:lang w:val="en-US" w:eastAsia="ru-RU"/>
        </w:rPr>
        <w:t>.</w:t>
      </w:r>
      <w:r w:rsidRPr="00855FCC">
        <w:rPr>
          <w:rFonts w:ascii="var(--ds-font-family-code)" w:eastAsia="Times New Roman" w:hAnsi="var(--ds-font-family-code)" w:cs="Courier New"/>
          <w:color w:val="494949"/>
          <w:sz w:val="20"/>
          <w:szCs w:val="20"/>
          <w:lang w:val="en-US" w:eastAsia="ru-RU"/>
        </w:rPr>
        <w:t xml:space="preserve">Phi </w:t>
      </w:r>
      <w:r w:rsidRPr="00855FCC">
        <w:rPr>
          <w:rFonts w:ascii="var(--ds-font-family-code)" w:eastAsia="Times New Roman" w:hAnsi="var(--ds-font-family-code)" w:cs="Courier New"/>
          <w:color w:val="4078F2"/>
          <w:sz w:val="20"/>
          <w:szCs w:val="20"/>
          <w:lang w:val="en-US" w:eastAsia="ru-RU"/>
        </w:rPr>
        <w:t>=</w:t>
      </w:r>
      <w:r w:rsidRPr="00855FCC">
        <w:rPr>
          <w:rFonts w:ascii="var(--ds-font-family-code)" w:eastAsia="Times New Roman" w:hAnsi="var(--ds-font-family-code)" w:cs="Courier New"/>
          <w:color w:val="494949"/>
          <w:sz w:val="20"/>
          <w:szCs w:val="20"/>
          <w:lang w:val="en-US" w:eastAsia="ru-RU"/>
        </w:rPr>
        <w:t xml:space="preserve"> X</w:t>
      </w:r>
      <w:r w:rsidRPr="00855FCC">
        <w:rPr>
          <w:rFonts w:ascii="var(--ds-font-family-code)" w:eastAsia="Times New Roman" w:hAnsi="var(--ds-font-family-code)" w:cs="Courier New"/>
          <w:color w:val="383A42"/>
          <w:sz w:val="20"/>
          <w:szCs w:val="20"/>
          <w:lang w:val="en-US" w:eastAsia="ru-RU"/>
        </w:rPr>
        <w:t>[</w:t>
      </w:r>
      <w:r w:rsidRPr="00855FCC">
        <w:rPr>
          <w:rFonts w:ascii="var(--ds-font-family-code)" w:eastAsia="Times New Roman" w:hAnsi="var(--ds-font-family-code)" w:cs="Courier New"/>
          <w:color w:val="50A14F"/>
          <w:sz w:val="20"/>
          <w:szCs w:val="20"/>
          <w:lang w:val="en-US" w:eastAsia="ru-RU"/>
        </w:rPr>
        <w:t>'Phi'</w:t>
      </w:r>
      <w:r w:rsidRPr="00855FCC">
        <w:rPr>
          <w:rFonts w:ascii="var(--ds-font-family-code)" w:eastAsia="Times New Roman" w:hAnsi="var(--ds-font-family-code)" w:cs="Courier New"/>
          <w:color w:val="383A42"/>
          <w:sz w:val="20"/>
          <w:szCs w:val="20"/>
          <w:lang w:val="en-US" w:eastAsia="ru-RU"/>
        </w:rPr>
        <w:t>]</w:t>
      </w:r>
    </w:p>
    <w:p w:rsidR="00855FCC" w:rsidRPr="00855FCC" w:rsidRDefault="00855FCC" w:rsidP="00855FC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855FCC">
        <w:rPr>
          <w:rFonts w:ascii="var(--ds-font-family-code)" w:eastAsia="Times New Roman" w:hAnsi="var(--ds-font-family-code)" w:cs="Courier New"/>
          <w:color w:val="494949"/>
          <w:sz w:val="20"/>
          <w:szCs w:val="20"/>
          <w:lang w:val="en-US" w:eastAsia="ru-RU"/>
        </w:rPr>
        <w:t xml:space="preserve">        </w:t>
      </w:r>
    </w:p>
    <w:p w:rsidR="00855FCC" w:rsidRPr="00855FCC" w:rsidRDefault="00855FCC" w:rsidP="00855FC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855FCC">
        <w:rPr>
          <w:rFonts w:ascii="var(--ds-font-family-code)" w:eastAsia="Times New Roman" w:hAnsi="var(--ds-font-family-code)" w:cs="Courier New"/>
          <w:color w:val="494949"/>
          <w:sz w:val="20"/>
          <w:szCs w:val="20"/>
          <w:lang w:val="en-US" w:eastAsia="ru-RU"/>
        </w:rPr>
        <w:t xml:space="preserve">    </w:t>
      </w:r>
      <w:r w:rsidRPr="00855FCC">
        <w:rPr>
          <w:rFonts w:ascii="var(--ds-font-family-code)" w:eastAsia="Times New Roman" w:hAnsi="var(--ds-font-family-code)" w:cs="Courier New"/>
          <w:color w:val="A626A4"/>
          <w:sz w:val="20"/>
          <w:szCs w:val="20"/>
          <w:lang w:val="en-US" w:eastAsia="ru-RU"/>
        </w:rPr>
        <w:t>def</w:t>
      </w:r>
      <w:r w:rsidRPr="00855FCC">
        <w:rPr>
          <w:rFonts w:ascii="var(--ds-font-family-code)" w:eastAsia="Times New Roman" w:hAnsi="var(--ds-font-family-code)" w:cs="Courier New"/>
          <w:color w:val="494949"/>
          <w:sz w:val="20"/>
          <w:szCs w:val="20"/>
          <w:lang w:val="en-US" w:eastAsia="ru-RU"/>
        </w:rPr>
        <w:t xml:space="preserve"> </w:t>
      </w:r>
      <w:r w:rsidRPr="00855FCC">
        <w:rPr>
          <w:rFonts w:ascii="var(--ds-font-family-code)" w:eastAsia="Times New Roman" w:hAnsi="var(--ds-font-family-code)" w:cs="Courier New"/>
          <w:color w:val="4078F2"/>
          <w:sz w:val="20"/>
          <w:szCs w:val="20"/>
          <w:lang w:val="en-US" w:eastAsia="ru-RU"/>
        </w:rPr>
        <w:t>energy_dynamics</w:t>
      </w:r>
      <w:r w:rsidRPr="00855FCC">
        <w:rPr>
          <w:rFonts w:ascii="var(--ds-font-family-code)" w:eastAsia="Times New Roman" w:hAnsi="var(--ds-font-family-code)" w:cs="Courier New"/>
          <w:color w:val="383A42"/>
          <w:sz w:val="20"/>
          <w:szCs w:val="20"/>
          <w:lang w:val="en-US" w:eastAsia="ru-RU"/>
        </w:rPr>
        <w:t>(</w:t>
      </w:r>
      <w:r w:rsidRPr="00855FCC">
        <w:rPr>
          <w:rFonts w:ascii="var(--ds-font-family-code)" w:eastAsia="Times New Roman" w:hAnsi="var(--ds-font-family-code)" w:cs="Courier New"/>
          <w:color w:val="494949"/>
          <w:sz w:val="20"/>
          <w:szCs w:val="20"/>
          <w:lang w:val="en-US" w:eastAsia="ru-RU"/>
        </w:rPr>
        <w:t>self</w:t>
      </w:r>
      <w:r w:rsidRPr="00855FCC">
        <w:rPr>
          <w:rFonts w:ascii="var(--ds-font-family-code)" w:eastAsia="Times New Roman" w:hAnsi="var(--ds-font-family-code)" w:cs="Courier New"/>
          <w:color w:val="383A42"/>
          <w:sz w:val="20"/>
          <w:szCs w:val="20"/>
          <w:lang w:val="en-US" w:eastAsia="ru-RU"/>
        </w:rPr>
        <w:t>,</w:t>
      </w:r>
      <w:r w:rsidRPr="00855FCC">
        <w:rPr>
          <w:rFonts w:ascii="var(--ds-font-family-code)" w:eastAsia="Times New Roman" w:hAnsi="var(--ds-font-family-code)" w:cs="Courier New"/>
          <w:color w:val="494949"/>
          <w:sz w:val="20"/>
          <w:szCs w:val="20"/>
          <w:lang w:val="en-US" w:eastAsia="ru-RU"/>
        </w:rPr>
        <w:t xml:space="preserve"> gamma</w:t>
      </w:r>
      <w:r w:rsidRPr="00855FCC">
        <w:rPr>
          <w:rFonts w:ascii="var(--ds-font-family-code)" w:eastAsia="Times New Roman" w:hAnsi="var(--ds-font-family-code)" w:cs="Courier New"/>
          <w:color w:val="4078F2"/>
          <w:sz w:val="20"/>
          <w:szCs w:val="20"/>
          <w:lang w:val="en-US" w:eastAsia="ru-RU"/>
        </w:rPr>
        <w:t>=</w:t>
      </w:r>
      <w:r w:rsidRPr="00855FCC">
        <w:rPr>
          <w:rFonts w:ascii="var(--ds-font-family-code)" w:eastAsia="Times New Roman" w:hAnsi="var(--ds-font-family-code)" w:cs="Courier New"/>
          <w:color w:val="B76B01"/>
          <w:sz w:val="20"/>
          <w:szCs w:val="20"/>
          <w:lang w:val="en-US" w:eastAsia="ru-RU"/>
        </w:rPr>
        <w:t>0.5</w:t>
      </w:r>
      <w:r w:rsidRPr="00855FCC">
        <w:rPr>
          <w:rFonts w:ascii="var(--ds-font-family-code)" w:eastAsia="Times New Roman" w:hAnsi="var(--ds-font-family-code)" w:cs="Courier New"/>
          <w:color w:val="383A42"/>
          <w:sz w:val="20"/>
          <w:szCs w:val="20"/>
          <w:lang w:val="en-US" w:eastAsia="ru-RU"/>
        </w:rPr>
        <w:t>,</w:t>
      </w:r>
      <w:r w:rsidRPr="00855FCC">
        <w:rPr>
          <w:rFonts w:ascii="var(--ds-font-family-code)" w:eastAsia="Times New Roman" w:hAnsi="var(--ds-font-family-code)" w:cs="Courier New"/>
          <w:color w:val="494949"/>
          <w:sz w:val="20"/>
          <w:szCs w:val="20"/>
          <w:lang w:val="en-US" w:eastAsia="ru-RU"/>
        </w:rPr>
        <w:t xml:space="preserve"> beta</w:t>
      </w:r>
      <w:r w:rsidRPr="00855FCC">
        <w:rPr>
          <w:rFonts w:ascii="var(--ds-font-family-code)" w:eastAsia="Times New Roman" w:hAnsi="var(--ds-font-family-code)" w:cs="Courier New"/>
          <w:color w:val="4078F2"/>
          <w:sz w:val="20"/>
          <w:szCs w:val="20"/>
          <w:lang w:val="en-US" w:eastAsia="ru-RU"/>
        </w:rPr>
        <w:t>=</w:t>
      </w:r>
      <w:r w:rsidRPr="00855FCC">
        <w:rPr>
          <w:rFonts w:ascii="var(--ds-font-family-code)" w:eastAsia="Times New Roman" w:hAnsi="var(--ds-font-family-code)" w:cs="Courier New"/>
          <w:color w:val="B76B01"/>
          <w:sz w:val="20"/>
          <w:szCs w:val="20"/>
          <w:lang w:val="en-US" w:eastAsia="ru-RU"/>
        </w:rPr>
        <w:t>0.3</w:t>
      </w:r>
      <w:r w:rsidRPr="00855FCC">
        <w:rPr>
          <w:rFonts w:ascii="var(--ds-font-family-code)" w:eastAsia="Times New Roman" w:hAnsi="var(--ds-font-family-code)" w:cs="Courier New"/>
          <w:color w:val="383A42"/>
          <w:sz w:val="20"/>
          <w:szCs w:val="20"/>
          <w:lang w:val="en-US" w:eastAsia="ru-RU"/>
        </w:rPr>
        <w:t>):</w:t>
      </w:r>
    </w:p>
    <w:p w:rsidR="00855FCC" w:rsidRPr="00855FCC" w:rsidRDefault="00855FCC" w:rsidP="00855FC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855FCC">
        <w:rPr>
          <w:rFonts w:ascii="var(--ds-font-family-code)" w:eastAsia="Times New Roman" w:hAnsi="var(--ds-font-family-code)" w:cs="Courier New"/>
          <w:color w:val="494949"/>
          <w:sz w:val="20"/>
          <w:szCs w:val="20"/>
          <w:lang w:val="en-US" w:eastAsia="ru-RU"/>
        </w:rPr>
        <w:t xml:space="preserve">        dQ_dt </w:t>
      </w:r>
      <w:r w:rsidRPr="00855FCC">
        <w:rPr>
          <w:rFonts w:ascii="var(--ds-font-family-code)" w:eastAsia="Times New Roman" w:hAnsi="var(--ds-font-family-code)" w:cs="Courier New"/>
          <w:color w:val="4078F2"/>
          <w:sz w:val="20"/>
          <w:szCs w:val="20"/>
          <w:lang w:val="en-US" w:eastAsia="ru-RU"/>
        </w:rPr>
        <w:t>=</w:t>
      </w:r>
      <w:r w:rsidRPr="00855FCC">
        <w:rPr>
          <w:rFonts w:ascii="var(--ds-font-family-code)" w:eastAsia="Times New Roman" w:hAnsi="var(--ds-font-family-code)" w:cs="Courier New"/>
          <w:color w:val="494949"/>
          <w:sz w:val="20"/>
          <w:szCs w:val="20"/>
          <w:lang w:val="en-US" w:eastAsia="ru-RU"/>
        </w:rPr>
        <w:t xml:space="preserve"> </w:t>
      </w:r>
      <w:r w:rsidRPr="00855FCC">
        <w:rPr>
          <w:rFonts w:ascii="var(--ds-font-family-code)" w:eastAsia="Times New Roman" w:hAnsi="var(--ds-font-family-code)" w:cs="Courier New"/>
          <w:color w:val="50A14F"/>
          <w:sz w:val="20"/>
          <w:szCs w:val="20"/>
          <w:lang w:val="en-US" w:eastAsia="ru-RU"/>
        </w:rPr>
        <w:t>max</w:t>
      </w:r>
      <w:r w:rsidRPr="00855FCC">
        <w:rPr>
          <w:rFonts w:ascii="var(--ds-font-family-code)" w:eastAsia="Times New Roman" w:hAnsi="var(--ds-font-family-code)" w:cs="Courier New"/>
          <w:color w:val="383A42"/>
          <w:sz w:val="20"/>
          <w:szCs w:val="20"/>
          <w:lang w:val="en-US" w:eastAsia="ru-RU"/>
        </w:rPr>
        <w:t>(</w:t>
      </w:r>
      <w:r w:rsidRPr="00855FCC">
        <w:rPr>
          <w:rFonts w:ascii="var(--ds-font-family-code)" w:eastAsia="Times New Roman" w:hAnsi="var(--ds-font-family-code)" w:cs="Courier New"/>
          <w:color w:val="B76B01"/>
          <w:sz w:val="20"/>
          <w:szCs w:val="20"/>
          <w:lang w:val="en-US" w:eastAsia="ru-RU"/>
        </w:rPr>
        <w:t>0</w:t>
      </w:r>
      <w:r w:rsidRPr="00855FCC">
        <w:rPr>
          <w:rFonts w:ascii="var(--ds-font-family-code)" w:eastAsia="Times New Roman" w:hAnsi="var(--ds-font-family-code)" w:cs="Courier New"/>
          <w:color w:val="383A42"/>
          <w:sz w:val="20"/>
          <w:szCs w:val="20"/>
          <w:lang w:val="en-US" w:eastAsia="ru-RU"/>
        </w:rPr>
        <w:t>,</w:t>
      </w:r>
      <w:r w:rsidRPr="00855FCC">
        <w:rPr>
          <w:rFonts w:ascii="var(--ds-font-family-code)" w:eastAsia="Times New Roman" w:hAnsi="var(--ds-font-family-code)" w:cs="Courier New"/>
          <w:color w:val="494949"/>
          <w:sz w:val="20"/>
          <w:szCs w:val="20"/>
          <w:lang w:val="en-US" w:eastAsia="ru-RU"/>
        </w:rPr>
        <w:t xml:space="preserve"> gamma </w:t>
      </w:r>
      <w:r w:rsidRPr="00855FCC">
        <w:rPr>
          <w:rFonts w:ascii="var(--ds-font-family-code)" w:eastAsia="Times New Roman" w:hAnsi="var(--ds-font-family-code)" w:cs="Courier New"/>
          <w:color w:val="4078F2"/>
          <w:sz w:val="20"/>
          <w:szCs w:val="20"/>
          <w:lang w:val="en-US" w:eastAsia="ru-RU"/>
        </w:rPr>
        <w:t>*</w:t>
      </w:r>
      <w:r w:rsidRPr="00855FCC">
        <w:rPr>
          <w:rFonts w:ascii="var(--ds-font-family-code)" w:eastAsia="Times New Roman" w:hAnsi="var(--ds-font-family-code)" w:cs="Courier New"/>
          <w:color w:val="494949"/>
          <w:sz w:val="20"/>
          <w:szCs w:val="20"/>
          <w:lang w:val="en-US" w:eastAsia="ru-RU"/>
        </w:rPr>
        <w:t xml:space="preserve"> self</w:t>
      </w:r>
      <w:r w:rsidRPr="00855FCC">
        <w:rPr>
          <w:rFonts w:ascii="var(--ds-font-family-code)" w:eastAsia="Times New Roman" w:hAnsi="var(--ds-font-family-code)" w:cs="Courier New"/>
          <w:color w:val="383A42"/>
          <w:sz w:val="20"/>
          <w:szCs w:val="20"/>
          <w:lang w:val="en-US" w:eastAsia="ru-RU"/>
        </w:rPr>
        <w:t>.</w:t>
      </w:r>
      <w:r w:rsidRPr="00855FCC">
        <w:rPr>
          <w:rFonts w:ascii="var(--ds-font-family-code)" w:eastAsia="Times New Roman" w:hAnsi="var(--ds-font-family-code)" w:cs="Courier New"/>
          <w:color w:val="494949"/>
          <w:sz w:val="20"/>
          <w:szCs w:val="20"/>
          <w:lang w:val="en-US" w:eastAsia="ru-RU"/>
        </w:rPr>
        <w:t>L</w:t>
      </w:r>
      <w:r w:rsidRPr="00855FCC">
        <w:rPr>
          <w:rFonts w:ascii="var(--ds-font-family-code)" w:eastAsia="Times New Roman" w:hAnsi="var(--ds-font-family-code)" w:cs="Courier New"/>
          <w:color w:val="383A42"/>
          <w:sz w:val="20"/>
          <w:szCs w:val="20"/>
          <w:lang w:val="en-US" w:eastAsia="ru-RU"/>
        </w:rPr>
        <w:t>)</w:t>
      </w:r>
      <w:r w:rsidRPr="00855FCC">
        <w:rPr>
          <w:rFonts w:ascii="var(--ds-font-family-code)" w:eastAsia="Times New Roman" w:hAnsi="var(--ds-font-family-code)" w:cs="Courier New"/>
          <w:color w:val="494949"/>
          <w:sz w:val="20"/>
          <w:szCs w:val="20"/>
          <w:lang w:val="en-US" w:eastAsia="ru-RU"/>
        </w:rPr>
        <w:t xml:space="preserve"> </w:t>
      </w:r>
      <w:r w:rsidRPr="00855FCC">
        <w:rPr>
          <w:rFonts w:ascii="var(--ds-font-family-code)" w:eastAsia="Times New Roman" w:hAnsi="var(--ds-font-family-code)" w:cs="Courier New"/>
          <w:color w:val="4078F2"/>
          <w:sz w:val="20"/>
          <w:szCs w:val="20"/>
          <w:lang w:val="en-US" w:eastAsia="ru-RU"/>
        </w:rPr>
        <w:t>-</w:t>
      </w:r>
      <w:r w:rsidRPr="00855FCC">
        <w:rPr>
          <w:rFonts w:ascii="var(--ds-font-family-code)" w:eastAsia="Times New Roman" w:hAnsi="var(--ds-font-family-code)" w:cs="Courier New"/>
          <w:color w:val="494949"/>
          <w:sz w:val="20"/>
          <w:szCs w:val="20"/>
          <w:lang w:val="en-US" w:eastAsia="ru-RU"/>
        </w:rPr>
        <w:t xml:space="preserve"> beta </w:t>
      </w:r>
      <w:r w:rsidRPr="00855FCC">
        <w:rPr>
          <w:rFonts w:ascii="var(--ds-font-family-code)" w:eastAsia="Times New Roman" w:hAnsi="var(--ds-font-family-code)" w:cs="Courier New"/>
          <w:color w:val="4078F2"/>
          <w:sz w:val="20"/>
          <w:szCs w:val="20"/>
          <w:lang w:val="en-US" w:eastAsia="ru-RU"/>
        </w:rPr>
        <w:t>*</w:t>
      </w:r>
      <w:r w:rsidRPr="00855FCC">
        <w:rPr>
          <w:rFonts w:ascii="var(--ds-font-family-code)" w:eastAsia="Times New Roman" w:hAnsi="var(--ds-font-family-code)" w:cs="Courier New"/>
          <w:color w:val="494949"/>
          <w:sz w:val="20"/>
          <w:szCs w:val="20"/>
          <w:lang w:val="en-US" w:eastAsia="ru-RU"/>
        </w:rPr>
        <w:t xml:space="preserve"> self</w:t>
      </w:r>
      <w:r w:rsidRPr="00855FCC">
        <w:rPr>
          <w:rFonts w:ascii="var(--ds-font-family-code)" w:eastAsia="Times New Roman" w:hAnsi="var(--ds-font-family-code)" w:cs="Courier New"/>
          <w:color w:val="383A42"/>
          <w:sz w:val="20"/>
          <w:szCs w:val="20"/>
          <w:lang w:val="en-US" w:eastAsia="ru-RU"/>
        </w:rPr>
        <w:t>.</w:t>
      </w:r>
      <w:r w:rsidRPr="00855FCC">
        <w:rPr>
          <w:rFonts w:ascii="var(--ds-font-family-code)" w:eastAsia="Times New Roman" w:hAnsi="var(--ds-font-family-code)" w:cs="Courier New"/>
          <w:color w:val="494949"/>
          <w:sz w:val="20"/>
          <w:szCs w:val="20"/>
          <w:lang w:val="en-US" w:eastAsia="ru-RU"/>
        </w:rPr>
        <w:t xml:space="preserve">S_ent </w:t>
      </w:r>
      <w:r w:rsidRPr="00855FCC">
        <w:rPr>
          <w:rFonts w:ascii="var(--ds-font-family-code)" w:eastAsia="Times New Roman" w:hAnsi="var(--ds-font-family-code)" w:cs="Courier New"/>
          <w:color w:val="4078F2"/>
          <w:sz w:val="20"/>
          <w:szCs w:val="20"/>
          <w:lang w:val="en-US" w:eastAsia="ru-RU"/>
        </w:rPr>
        <w:t>+</w:t>
      </w:r>
      <w:r w:rsidRPr="00855FCC">
        <w:rPr>
          <w:rFonts w:ascii="var(--ds-font-family-code)" w:eastAsia="Times New Roman" w:hAnsi="var(--ds-font-family-code)" w:cs="Courier New"/>
          <w:color w:val="494949"/>
          <w:sz w:val="20"/>
          <w:szCs w:val="20"/>
          <w:lang w:val="en-US" w:eastAsia="ru-RU"/>
        </w:rPr>
        <w:t xml:space="preserve"> </w:t>
      </w:r>
      <w:r w:rsidRPr="00855FCC">
        <w:rPr>
          <w:rFonts w:ascii="var(--ds-font-family-code)" w:eastAsia="Times New Roman" w:hAnsi="var(--ds-font-family-code)" w:cs="Courier New"/>
          <w:color w:val="50A14F"/>
          <w:sz w:val="20"/>
          <w:szCs w:val="20"/>
          <w:lang w:val="en-US" w:eastAsia="ru-RU"/>
        </w:rPr>
        <w:t>sum</w:t>
      </w:r>
      <w:r w:rsidRPr="00855FCC">
        <w:rPr>
          <w:rFonts w:ascii="var(--ds-font-family-code)" w:eastAsia="Times New Roman" w:hAnsi="var(--ds-font-family-code)" w:cs="Courier New"/>
          <w:color w:val="383A42"/>
          <w:sz w:val="20"/>
          <w:szCs w:val="20"/>
          <w:lang w:val="en-US" w:eastAsia="ru-RU"/>
        </w:rPr>
        <w:t>(</w:t>
      </w:r>
      <w:r w:rsidRPr="00855FCC">
        <w:rPr>
          <w:rFonts w:ascii="var(--ds-font-family-code)" w:eastAsia="Times New Roman" w:hAnsi="var(--ds-font-family-code)" w:cs="Courier New"/>
          <w:color w:val="494949"/>
          <w:sz w:val="20"/>
          <w:szCs w:val="20"/>
          <w:lang w:val="en-US" w:eastAsia="ru-RU"/>
        </w:rPr>
        <w:t>self</w:t>
      </w:r>
      <w:r w:rsidRPr="00855FCC">
        <w:rPr>
          <w:rFonts w:ascii="var(--ds-font-family-code)" w:eastAsia="Times New Roman" w:hAnsi="var(--ds-font-family-code)" w:cs="Courier New"/>
          <w:color w:val="383A42"/>
          <w:sz w:val="20"/>
          <w:szCs w:val="20"/>
          <w:lang w:val="en-US" w:eastAsia="ru-RU"/>
        </w:rPr>
        <w:t>.</w:t>
      </w:r>
      <w:r w:rsidRPr="00855FCC">
        <w:rPr>
          <w:rFonts w:ascii="var(--ds-font-family-code)" w:eastAsia="Times New Roman" w:hAnsi="var(--ds-font-family-code)" w:cs="Courier New"/>
          <w:color w:val="494949"/>
          <w:sz w:val="20"/>
          <w:szCs w:val="20"/>
          <w:lang w:val="en-US" w:eastAsia="ru-RU"/>
        </w:rPr>
        <w:t>Phi</w:t>
      </w:r>
      <w:r w:rsidRPr="00855FCC">
        <w:rPr>
          <w:rFonts w:ascii="var(--ds-font-family-code)" w:eastAsia="Times New Roman" w:hAnsi="var(--ds-font-family-code)" w:cs="Courier New"/>
          <w:color w:val="383A42"/>
          <w:sz w:val="20"/>
          <w:szCs w:val="20"/>
          <w:lang w:val="en-US" w:eastAsia="ru-RU"/>
        </w:rPr>
        <w:t>)</w:t>
      </w:r>
    </w:p>
    <w:p w:rsidR="00855FCC" w:rsidRPr="00855FCC" w:rsidRDefault="00855FCC" w:rsidP="00855FC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855FCC">
        <w:rPr>
          <w:rFonts w:ascii="var(--ds-font-family-code)" w:eastAsia="Times New Roman" w:hAnsi="var(--ds-font-family-code)" w:cs="Courier New"/>
          <w:color w:val="494949"/>
          <w:sz w:val="20"/>
          <w:szCs w:val="20"/>
          <w:lang w:val="en-US" w:eastAsia="ru-RU"/>
        </w:rPr>
        <w:t xml:space="preserve">        </w:t>
      </w:r>
      <w:r w:rsidRPr="00855FCC">
        <w:rPr>
          <w:rFonts w:ascii="var(--ds-font-family-code)" w:eastAsia="Times New Roman" w:hAnsi="var(--ds-font-family-code)" w:cs="Courier New"/>
          <w:color w:val="A626A4"/>
          <w:sz w:val="20"/>
          <w:szCs w:val="20"/>
          <w:lang w:val="en-US" w:eastAsia="ru-RU"/>
        </w:rPr>
        <w:t>return</w:t>
      </w:r>
      <w:r w:rsidRPr="00855FCC">
        <w:rPr>
          <w:rFonts w:ascii="var(--ds-font-family-code)" w:eastAsia="Times New Roman" w:hAnsi="var(--ds-font-family-code)" w:cs="Courier New"/>
          <w:color w:val="494949"/>
          <w:sz w:val="20"/>
          <w:szCs w:val="20"/>
          <w:lang w:val="en-US" w:eastAsia="ru-RU"/>
        </w:rPr>
        <w:t xml:space="preserve"> dQ_dt</w:t>
      </w:r>
    </w:p>
    <w:p w:rsidR="00855FCC" w:rsidRPr="00855FCC" w:rsidRDefault="00855FCC" w:rsidP="00855FC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855FCC">
        <w:rPr>
          <w:rFonts w:ascii="var(--ds-font-family-code)" w:eastAsia="Times New Roman" w:hAnsi="var(--ds-font-family-code)" w:cs="Courier New"/>
          <w:color w:val="494949"/>
          <w:sz w:val="20"/>
          <w:szCs w:val="20"/>
          <w:lang w:val="en-US" w:eastAsia="ru-RU"/>
        </w:rPr>
        <w:t xml:space="preserve">    </w:t>
      </w:r>
    </w:p>
    <w:p w:rsidR="00855FCC" w:rsidRPr="00855FCC" w:rsidRDefault="00855FCC" w:rsidP="00855FC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855FCC">
        <w:rPr>
          <w:rFonts w:ascii="var(--ds-font-family-code)" w:eastAsia="Times New Roman" w:hAnsi="var(--ds-font-family-code)" w:cs="Courier New"/>
          <w:color w:val="494949"/>
          <w:sz w:val="20"/>
          <w:szCs w:val="20"/>
          <w:lang w:val="en-US" w:eastAsia="ru-RU"/>
        </w:rPr>
        <w:t xml:space="preserve">    </w:t>
      </w:r>
      <w:r w:rsidRPr="00855FCC">
        <w:rPr>
          <w:rFonts w:ascii="var(--ds-font-family-code)" w:eastAsia="Times New Roman" w:hAnsi="var(--ds-font-family-code)" w:cs="Courier New"/>
          <w:color w:val="A626A4"/>
          <w:sz w:val="20"/>
          <w:szCs w:val="20"/>
          <w:lang w:val="en-US" w:eastAsia="ru-RU"/>
        </w:rPr>
        <w:t>def</w:t>
      </w:r>
      <w:r w:rsidRPr="00855FCC">
        <w:rPr>
          <w:rFonts w:ascii="var(--ds-font-family-code)" w:eastAsia="Times New Roman" w:hAnsi="var(--ds-font-family-code)" w:cs="Courier New"/>
          <w:color w:val="494949"/>
          <w:sz w:val="20"/>
          <w:szCs w:val="20"/>
          <w:lang w:val="en-US" w:eastAsia="ru-RU"/>
        </w:rPr>
        <w:t xml:space="preserve"> </w:t>
      </w:r>
      <w:r w:rsidRPr="00855FCC">
        <w:rPr>
          <w:rFonts w:ascii="var(--ds-font-family-code)" w:eastAsia="Times New Roman" w:hAnsi="var(--ds-font-family-code)" w:cs="Courier New"/>
          <w:color w:val="4078F2"/>
          <w:sz w:val="20"/>
          <w:szCs w:val="20"/>
          <w:lang w:val="en-US" w:eastAsia="ru-RU"/>
        </w:rPr>
        <w:t>spiral_arithmetic</w:t>
      </w:r>
      <w:r w:rsidRPr="00855FCC">
        <w:rPr>
          <w:rFonts w:ascii="var(--ds-font-family-code)" w:eastAsia="Times New Roman" w:hAnsi="var(--ds-font-family-code)" w:cs="Courier New"/>
          <w:color w:val="383A42"/>
          <w:sz w:val="20"/>
          <w:szCs w:val="20"/>
          <w:lang w:val="en-US" w:eastAsia="ru-RU"/>
        </w:rPr>
        <w:t>(</w:t>
      </w:r>
      <w:r w:rsidRPr="00855FCC">
        <w:rPr>
          <w:rFonts w:ascii="var(--ds-font-family-code)" w:eastAsia="Times New Roman" w:hAnsi="var(--ds-font-family-code)" w:cs="Courier New"/>
          <w:color w:val="494949"/>
          <w:sz w:val="20"/>
          <w:szCs w:val="20"/>
          <w:lang w:val="en-US" w:eastAsia="ru-RU"/>
        </w:rPr>
        <w:t>self</w:t>
      </w:r>
      <w:r w:rsidRPr="00855FCC">
        <w:rPr>
          <w:rFonts w:ascii="var(--ds-font-family-code)" w:eastAsia="Times New Roman" w:hAnsi="var(--ds-font-family-code)" w:cs="Courier New"/>
          <w:color w:val="383A42"/>
          <w:sz w:val="20"/>
          <w:szCs w:val="20"/>
          <w:lang w:val="en-US" w:eastAsia="ru-RU"/>
        </w:rPr>
        <w:t>,</w:t>
      </w:r>
      <w:r w:rsidRPr="00855FCC">
        <w:rPr>
          <w:rFonts w:ascii="var(--ds-font-family-code)" w:eastAsia="Times New Roman" w:hAnsi="var(--ds-font-family-code)" w:cs="Courier New"/>
          <w:color w:val="494949"/>
          <w:sz w:val="20"/>
          <w:szCs w:val="20"/>
          <w:lang w:val="en-US" w:eastAsia="ru-RU"/>
        </w:rPr>
        <w:t xml:space="preserve"> A</w:t>
      </w:r>
      <w:r w:rsidRPr="00855FCC">
        <w:rPr>
          <w:rFonts w:ascii="var(--ds-font-family-code)" w:eastAsia="Times New Roman" w:hAnsi="var(--ds-font-family-code)" w:cs="Courier New"/>
          <w:color w:val="383A42"/>
          <w:sz w:val="20"/>
          <w:szCs w:val="20"/>
          <w:lang w:val="en-US" w:eastAsia="ru-RU"/>
        </w:rPr>
        <w:t>,</w:t>
      </w:r>
      <w:r w:rsidRPr="00855FCC">
        <w:rPr>
          <w:rFonts w:ascii="var(--ds-font-family-code)" w:eastAsia="Times New Roman" w:hAnsi="var(--ds-font-family-code)" w:cs="Courier New"/>
          <w:color w:val="494949"/>
          <w:sz w:val="20"/>
          <w:szCs w:val="20"/>
          <w:lang w:val="en-US" w:eastAsia="ru-RU"/>
        </w:rPr>
        <w:t xml:space="preserve"> B</w:t>
      </w:r>
      <w:r w:rsidRPr="00855FCC">
        <w:rPr>
          <w:rFonts w:ascii="var(--ds-font-family-code)" w:eastAsia="Times New Roman" w:hAnsi="var(--ds-font-family-code)" w:cs="Courier New"/>
          <w:color w:val="383A42"/>
          <w:sz w:val="20"/>
          <w:szCs w:val="20"/>
          <w:lang w:val="en-US" w:eastAsia="ru-RU"/>
        </w:rPr>
        <w:t>):</w:t>
      </w:r>
    </w:p>
    <w:p w:rsidR="00855FCC" w:rsidRPr="00855FCC" w:rsidRDefault="00855FCC" w:rsidP="00855FC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855FCC">
        <w:rPr>
          <w:rFonts w:ascii="var(--ds-font-family-code)" w:eastAsia="Times New Roman" w:hAnsi="var(--ds-font-family-code)" w:cs="Courier New"/>
          <w:color w:val="494949"/>
          <w:sz w:val="20"/>
          <w:szCs w:val="20"/>
          <w:lang w:val="en-US" w:eastAsia="ru-RU"/>
        </w:rPr>
        <w:t xml:space="preserve">        r </w:t>
      </w:r>
      <w:r w:rsidRPr="00855FCC">
        <w:rPr>
          <w:rFonts w:ascii="var(--ds-font-family-code)" w:eastAsia="Times New Roman" w:hAnsi="var(--ds-font-family-code)" w:cs="Courier New"/>
          <w:color w:val="4078F2"/>
          <w:sz w:val="20"/>
          <w:szCs w:val="20"/>
          <w:lang w:val="en-US" w:eastAsia="ru-RU"/>
        </w:rPr>
        <w:t>=</w:t>
      </w:r>
      <w:r w:rsidRPr="00855FCC">
        <w:rPr>
          <w:rFonts w:ascii="var(--ds-font-family-code)" w:eastAsia="Times New Roman" w:hAnsi="var(--ds-font-family-code)" w:cs="Courier New"/>
          <w:color w:val="494949"/>
          <w:sz w:val="20"/>
          <w:szCs w:val="20"/>
          <w:lang w:val="en-US" w:eastAsia="ru-RU"/>
        </w:rPr>
        <w:t xml:space="preserve"> A</w:t>
      </w:r>
      <w:r w:rsidRPr="00855FCC">
        <w:rPr>
          <w:rFonts w:ascii="var(--ds-font-family-code)" w:eastAsia="Times New Roman" w:hAnsi="var(--ds-font-family-code)" w:cs="Courier New"/>
          <w:color w:val="383A42"/>
          <w:sz w:val="20"/>
          <w:szCs w:val="20"/>
          <w:lang w:val="en-US" w:eastAsia="ru-RU"/>
        </w:rPr>
        <w:t>.</w:t>
      </w:r>
      <w:r w:rsidRPr="00855FCC">
        <w:rPr>
          <w:rFonts w:ascii="var(--ds-font-family-code)" w:eastAsia="Times New Roman" w:hAnsi="var(--ds-font-family-code)" w:cs="Courier New"/>
          <w:color w:val="494949"/>
          <w:sz w:val="20"/>
          <w:szCs w:val="20"/>
          <w:lang w:val="en-US" w:eastAsia="ru-RU"/>
        </w:rPr>
        <w:t xml:space="preserve">r </w:t>
      </w:r>
      <w:r w:rsidRPr="00855FCC">
        <w:rPr>
          <w:rFonts w:ascii="var(--ds-font-family-code)" w:eastAsia="Times New Roman" w:hAnsi="var(--ds-font-family-code)" w:cs="Courier New"/>
          <w:color w:val="4078F2"/>
          <w:sz w:val="20"/>
          <w:szCs w:val="20"/>
          <w:lang w:val="en-US" w:eastAsia="ru-RU"/>
        </w:rPr>
        <w:t>+</w:t>
      </w:r>
      <w:r w:rsidRPr="00855FCC">
        <w:rPr>
          <w:rFonts w:ascii="var(--ds-font-family-code)" w:eastAsia="Times New Roman" w:hAnsi="var(--ds-font-family-code)" w:cs="Courier New"/>
          <w:color w:val="494949"/>
          <w:sz w:val="20"/>
          <w:szCs w:val="20"/>
          <w:lang w:val="en-US" w:eastAsia="ru-RU"/>
        </w:rPr>
        <w:t xml:space="preserve"> B</w:t>
      </w:r>
      <w:r w:rsidRPr="00855FCC">
        <w:rPr>
          <w:rFonts w:ascii="var(--ds-font-family-code)" w:eastAsia="Times New Roman" w:hAnsi="var(--ds-font-family-code)" w:cs="Courier New"/>
          <w:color w:val="383A42"/>
          <w:sz w:val="20"/>
          <w:szCs w:val="20"/>
          <w:lang w:val="en-US" w:eastAsia="ru-RU"/>
        </w:rPr>
        <w:t>.</w:t>
      </w:r>
      <w:r w:rsidRPr="00855FCC">
        <w:rPr>
          <w:rFonts w:ascii="var(--ds-font-family-code)" w:eastAsia="Times New Roman" w:hAnsi="var(--ds-font-family-code)" w:cs="Courier New"/>
          <w:color w:val="494949"/>
          <w:sz w:val="20"/>
          <w:szCs w:val="20"/>
          <w:lang w:val="en-US" w:eastAsia="ru-RU"/>
        </w:rPr>
        <w:t>r</w:t>
      </w:r>
    </w:p>
    <w:p w:rsidR="00855FCC" w:rsidRPr="00855FCC" w:rsidRDefault="00855FCC" w:rsidP="00855FC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855FCC">
        <w:rPr>
          <w:rFonts w:ascii="var(--ds-font-family-code)" w:eastAsia="Times New Roman" w:hAnsi="var(--ds-font-family-code)" w:cs="Courier New"/>
          <w:color w:val="494949"/>
          <w:sz w:val="20"/>
          <w:szCs w:val="20"/>
          <w:lang w:val="en-US" w:eastAsia="ru-RU"/>
        </w:rPr>
        <w:t xml:space="preserve">        theta </w:t>
      </w:r>
      <w:r w:rsidRPr="00855FCC">
        <w:rPr>
          <w:rFonts w:ascii="var(--ds-font-family-code)" w:eastAsia="Times New Roman" w:hAnsi="var(--ds-font-family-code)" w:cs="Courier New"/>
          <w:color w:val="4078F2"/>
          <w:sz w:val="20"/>
          <w:szCs w:val="20"/>
          <w:lang w:val="en-US" w:eastAsia="ru-RU"/>
        </w:rPr>
        <w:t>=</w:t>
      </w:r>
      <w:r w:rsidRPr="00855FCC">
        <w:rPr>
          <w:rFonts w:ascii="var(--ds-font-family-code)" w:eastAsia="Times New Roman" w:hAnsi="var(--ds-font-family-code)" w:cs="Courier New"/>
          <w:color w:val="494949"/>
          <w:sz w:val="20"/>
          <w:szCs w:val="20"/>
          <w:lang w:val="en-US" w:eastAsia="ru-RU"/>
        </w:rPr>
        <w:t xml:space="preserve"> </w:t>
      </w:r>
      <w:r w:rsidRPr="00855FCC">
        <w:rPr>
          <w:rFonts w:ascii="var(--ds-font-family-code)" w:eastAsia="Times New Roman" w:hAnsi="var(--ds-font-family-code)" w:cs="Courier New"/>
          <w:color w:val="383A42"/>
          <w:sz w:val="20"/>
          <w:szCs w:val="20"/>
          <w:lang w:val="en-US" w:eastAsia="ru-RU"/>
        </w:rPr>
        <w:t>(</w:t>
      </w:r>
      <w:r w:rsidRPr="00855FCC">
        <w:rPr>
          <w:rFonts w:ascii="var(--ds-font-family-code)" w:eastAsia="Times New Roman" w:hAnsi="var(--ds-font-family-code)" w:cs="Courier New"/>
          <w:color w:val="494949"/>
          <w:sz w:val="20"/>
          <w:szCs w:val="20"/>
          <w:lang w:val="en-US" w:eastAsia="ru-RU"/>
        </w:rPr>
        <w:t>A</w:t>
      </w:r>
      <w:r w:rsidRPr="00855FCC">
        <w:rPr>
          <w:rFonts w:ascii="var(--ds-font-family-code)" w:eastAsia="Times New Roman" w:hAnsi="var(--ds-font-family-code)" w:cs="Courier New"/>
          <w:color w:val="383A42"/>
          <w:sz w:val="20"/>
          <w:szCs w:val="20"/>
          <w:lang w:val="en-US" w:eastAsia="ru-RU"/>
        </w:rPr>
        <w:t>.</w:t>
      </w:r>
      <w:r w:rsidRPr="00855FCC">
        <w:rPr>
          <w:rFonts w:ascii="var(--ds-font-family-code)" w:eastAsia="Times New Roman" w:hAnsi="var(--ds-font-family-code)" w:cs="Courier New"/>
          <w:color w:val="494949"/>
          <w:sz w:val="20"/>
          <w:szCs w:val="20"/>
          <w:lang w:val="en-US" w:eastAsia="ru-RU"/>
        </w:rPr>
        <w:t xml:space="preserve">theta </w:t>
      </w:r>
      <w:r w:rsidRPr="00855FCC">
        <w:rPr>
          <w:rFonts w:ascii="var(--ds-font-family-code)" w:eastAsia="Times New Roman" w:hAnsi="var(--ds-font-family-code)" w:cs="Courier New"/>
          <w:color w:val="4078F2"/>
          <w:sz w:val="20"/>
          <w:szCs w:val="20"/>
          <w:lang w:val="en-US" w:eastAsia="ru-RU"/>
        </w:rPr>
        <w:t>+</w:t>
      </w:r>
      <w:r w:rsidRPr="00855FCC">
        <w:rPr>
          <w:rFonts w:ascii="var(--ds-font-family-code)" w:eastAsia="Times New Roman" w:hAnsi="var(--ds-font-family-code)" w:cs="Courier New"/>
          <w:color w:val="494949"/>
          <w:sz w:val="20"/>
          <w:szCs w:val="20"/>
          <w:lang w:val="en-US" w:eastAsia="ru-RU"/>
        </w:rPr>
        <w:t xml:space="preserve"> B</w:t>
      </w:r>
      <w:r w:rsidRPr="00855FCC">
        <w:rPr>
          <w:rFonts w:ascii="var(--ds-font-family-code)" w:eastAsia="Times New Roman" w:hAnsi="var(--ds-font-family-code)" w:cs="Courier New"/>
          <w:color w:val="383A42"/>
          <w:sz w:val="20"/>
          <w:szCs w:val="20"/>
          <w:lang w:val="en-US" w:eastAsia="ru-RU"/>
        </w:rPr>
        <w:t>.</w:t>
      </w:r>
      <w:r w:rsidRPr="00855FCC">
        <w:rPr>
          <w:rFonts w:ascii="var(--ds-font-family-code)" w:eastAsia="Times New Roman" w:hAnsi="var(--ds-font-family-code)" w:cs="Courier New"/>
          <w:color w:val="494949"/>
          <w:sz w:val="20"/>
          <w:szCs w:val="20"/>
          <w:lang w:val="en-US" w:eastAsia="ru-RU"/>
        </w:rPr>
        <w:t>theta</w:t>
      </w:r>
      <w:r w:rsidRPr="00855FCC">
        <w:rPr>
          <w:rFonts w:ascii="var(--ds-font-family-code)" w:eastAsia="Times New Roman" w:hAnsi="var(--ds-font-family-code)" w:cs="Courier New"/>
          <w:color w:val="383A42"/>
          <w:sz w:val="20"/>
          <w:szCs w:val="20"/>
          <w:lang w:val="en-US" w:eastAsia="ru-RU"/>
        </w:rPr>
        <w:t>)</w:t>
      </w:r>
      <w:r w:rsidRPr="00855FCC">
        <w:rPr>
          <w:rFonts w:ascii="var(--ds-font-family-code)" w:eastAsia="Times New Roman" w:hAnsi="var(--ds-font-family-code)" w:cs="Courier New"/>
          <w:color w:val="494949"/>
          <w:sz w:val="20"/>
          <w:szCs w:val="20"/>
          <w:lang w:val="en-US" w:eastAsia="ru-RU"/>
        </w:rPr>
        <w:t xml:space="preserve"> </w:t>
      </w:r>
      <w:r w:rsidRPr="00855FCC">
        <w:rPr>
          <w:rFonts w:ascii="var(--ds-font-family-code)" w:eastAsia="Times New Roman" w:hAnsi="var(--ds-font-family-code)" w:cs="Courier New"/>
          <w:color w:val="4078F2"/>
          <w:sz w:val="20"/>
          <w:szCs w:val="20"/>
          <w:lang w:val="en-US" w:eastAsia="ru-RU"/>
        </w:rPr>
        <w:t>%</w:t>
      </w:r>
      <w:r w:rsidRPr="00855FCC">
        <w:rPr>
          <w:rFonts w:ascii="var(--ds-font-family-code)" w:eastAsia="Times New Roman" w:hAnsi="var(--ds-font-family-code)" w:cs="Courier New"/>
          <w:color w:val="494949"/>
          <w:sz w:val="20"/>
          <w:szCs w:val="20"/>
          <w:lang w:val="en-US" w:eastAsia="ru-RU"/>
        </w:rPr>
        <w:t xml:space="preserve"> </w:t>
      </w:r>
      <w:r w:rsidRPr="00855FCC">
        <w:rPr>
          <w:rFonts w:ascii="var(--ds-font-family-code)" w:eastAsia="Times New Roman" w:hAnsi="var(--ds-font-family-code)" w:cs="Courier New"/>
          <w:color w:val="B76B01"/>
          <w:sz w:val="20"/>
          <w:szCs w:val="20"/>
          <w:lang w:val="en-US" w:eastAsia="ru-RU"/>
        </w:rPr>
        <w:t>360</w:t>
      </w:r>
    </w:p>
    <w:p w:rsidR="00855FCC" w:rsidRPr="00855FCC" w:rsidRDefault="00855FCC" w:rsidP="00855FC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855FCC">
        <w:rPr>
          <w:rFonts w:ascii="var(--ds-font-family-code)" w:eastAsia="Times New Roman" w:hAnsi="var(--ds-font-family-code)" w:cs="Courier New"/>
          <w:color w:val="494949"/>
          <w:sz w:val="20"/>
          <w:szCs w:val="20"/>
          <w:lang w:val="en-US" w:eastAsia="ru-RU"/>
        </w:rPr>
        <w:t xml:space="preserve">        s </w:t>
      </w:r>
      <w:r w:rsidRPr="00855FCC">
        <w:rPr>
          <w:rFonts w:ascii="var(--ds-font-family-code)" w:eastAsia="Times New Roman" w:hAnsi="var(--ds-font-family-code)" w:cs="Courier New"/>
          <w:color w:val="4078F2"/>
          <w:sz w:val="20"/>
          <w:szCs w:val="20"/>
          <w:lang w:val="en-US" w:eastAsia="ru-RU"/>
        </w:rPr>
        <w:t>=</w:t>
      </w:r>
      <w:r w:rsidRPr="00855FCC">
        <w:rPr>
          <w:rFonts w:ascii="var(--ds-font-family-code)" w:eastAsia="Times New Roman" w:hAnsi="var(--ds-font-family-code)" w:cs="Courier New"/>
          <w:color w:val="494949"/>
          <w:sz w:val="20"/>
          <w:szCs w:val="20"/>
          <w:lang w:val="en-US" w:eastAsia="ru-RU"/>
        </w:rPr>
        <w:t xml:space="preserve"> </w:t>
      </w:r>
      <w:r w:rsidRPr="00855FCC">
        <w:rPr>
          <w:rFonts w:ascii="var(--ds-font-family-code)" w:eastAsia="Times New Roman" w:hAnsi="var(--ds-font-family-code)" w:cs="Courier New"/>
          <w:color w:val="383A42"/>
          <w:sz w:val="20"/>
          <w:szCs w:val="20"/>
          <w:lang w:val="en-US" w:eastAsia="ru-RU"/>
        </w:rPr>
        <w:t>(</w:t>
      </w:r>
      <w:r w:rsidRPr="00855FCC">
        <w:rPr>
          <w:rFonts w:ascii="var(--ds-font-family-code)" w:eastAsia="Times New Roman" w:hAnsi="var(--ds-font-family-code)" w:cs="Courier New"/>
          <w:color w:val="494949"/>
          <w:sz w:val="20"/>
          <w:szCs w:val="20"/>
          <w:lang w:val="en-US" w:eastAsia="ru-RU"/>
        </w:rPr>
        <w:t>A</w:t>
      </w:r>
      <w:r w:rsidRPr="00855FCC">
        <w:rPr>
          <w:rFonts w:ascii="var(--ds-font-family-code)" w:eastAsia="Times New Roman" w:hAnsi="var(--ds-font-family-code)" w:cs="Courier New"/>
          <w:color w:val="383A42"/>
          <w:sz w:val="20"/>
          <w:szCs w:val="20"/>
          <w:lang w:val="en-US" w:eastAsia="ru-RU"/>
        </w:rPr>
        <w:t>.</w:t>
      </w:r>
      <w:r w:rsidRPr="00855FCC">
        <w:rPr>
          <w:rFonts w:ascii="var(--ds-font-family-code)" w:eastAsia="Times New Roman" w:hAnsi="var(--ds-font-family-code)" w:cs="Courier New"/>
          <w:color w:val="494949"/>
          <w:sz w:val="20"/>
          <w:szCs w:val="20"/>
          <w:lang w:val="en-US" w:eastAsia="ru-RU"/>
        </w:rPr>
        <w:t xml:space="preserve">s </w:t>
      </w:r>
      <w:r w:rsidRPr="00855FCC">
        <w:rPr>
          <w:rFonts w:ascii="var(--ds-font-family-code)" w:eastAsia="Times New Roman" w:hAnsi="var(--ds-font-family-code)" w:cs="Courier New"/>
          <w:color w:val="4078F2"/>
          <w:sz w:val="20"/>
          <w:szCs w:val="20"/>
          <w:lang w:val="en-US" w:eastAsia="ru-RU"/>
        </w:rPr>
        <w:t>+</w:t>
      </w:r>
      <w:r w:rsidRPr="00855FCC">
        <w:rPr>
          <w:rFonts w:ascii="var(--ds-font-family-code)" w:eastAsia="Times New Roman" w:hAnsi="var(--ds-font-family-code)" w:cs="Courier New"/>
          <w:color w:val="494949"/>
          <w:sz w:val="20"/>
          <w:szCs w:val="20"/>
          <w:lang w:val="en-US" w:eastAsia="ru-RU"/>
        </w:rPr>
        <w:t xml:space="preserve"> B</w:t>
      </w:r>
      <w:r w:rsidRPr="00855FCC">
        <w:rPr>
          <w:rFonts w:ascii="var(--ds-font-family-code)" w:eastAsia="Times New Roman" w:hAnsi="var(--ds-font-family-code)" w:cs="Courier New"/>
          <w:color w:val="383A42"/>
          <w:sz w:val="20"/>
          <w:szCs w:val="20"/>
          <w:lang w:val="en-US" w:eastAsia="ru-RU"/>
        </w:rPr>
        <w:t>.</w:t>
      </w:r>
      <w:r w:rsidRPr="00855FCC">
        <w:rPr>
          <w:rFonts w:ascii="var(--ds-font-family-code)" w:eastAsia="Times New Roman" w:hAnsi="var(--ds-font-family-code)" w:cs="Courier New"/>
          <w:color w:val="494949"/>
          <w:sz w:val="20"/>
          <w:szCs w:val="20"/>
          <w:lang w:val="en-US" w:eastAsia="ru-RU"/>
        </w:rPr>
        <w:t>s</w:t>
      </w:r>
      <w:r w:rsidRPr="00855FCC">
        <w:rPr>
          <w:rFonts w:ascii="var(--ds-font-family-code)" w:eastAsia="Times New Roman" w:hAnsi="var(--ds-font-family-code)" w:cs="Courier New"/>
          <w:color w:val="383A42"/>
          <w:sz w:val="20"/>
          <w:szCs w:val="20"/>
          <w:lang w:val="en-US" w:eastAsia="ru-RU"/>
        </w:rPr>
        <w:t>)</w:t>
      </w:r>
      <w:r w:rsidRPr="00855FCC">
        <w:rPr>
          <w:rFonts w:ascii="var(--ds-font-family-code)" w:eastAsia="Times New Roman" w:hAnsi="var(--ds-font-family-code)" w:cs="Courier New"/>
          <w:color w:val="494949"/>
          <w:sz w:val="20"/>
          <w:szCs w:val="20"/>
          <w:lang w:val="en-US" w:eastAsia="ru-RU"/>
        </w:rPr>
        <w:t xml:space="preserve"> </w:t>
      </w:r>
      <w:r w:rsidRPr="00855FCC">
        <w:rPr>
          <w:rFonts w:ascii="var(--ds-font-family-code)" w:eastAsia="Times New Roman" w:hAnsi="var(--ds-font-family-code)" w:cs="Courier New"/>
          <w:color w:val="4078F2"/>
          <w:sz w:val="20"/>
          <w:szCs w:val="20"/>
          <w:lang w:val="en-US" w:eastAsia="ru-RU"/>
        </w:rPr>
        <w:t>/</w:t>
      </w:r>
      <w:r w:rsidRPr="00855FCC">
        <w:rPr>
          <w:rFonts w:ascii="var(--ds-font-family-code)" w:eastAsia="Times New Roman" w:hAnsi="var(--ds-font-family-code)" w:cs="Courier New"/>
          <w:color w:val="494949"/>
          <w:sz w:val="20"/>
          <w:szCs w:val="20"/>
          <w:lang w:val="en-US" w:eastAsia="ru-RU"/>
        </w:rPr>
        <w:t xml:space="preserve"> </w:t>
      </w:r>
      <w:r w:rsidRPr="00855FCC">
        <w:rPr>
          <w:rFonts w:ascii="var(--ds-font-family-code)" w:eastAsia="Times New Roman" w:hAnsi="var(--ds-font-family-code)" w:cs="Courier New"/>
          <w:color w:val="B76B01"/>
          <w:sz w:val="20"/>
          <w:szCs w:val="20"/>
          <w:lang w:val="en-US" w:eastAsia="ru-RU"/>
        </w:rPr>
        <w:t>2</w:t>
      </w:r>
    </w:p>
    <w:p w:rsidR="00855FCC" w:rsidRPr="00855FCC" w:rsidRDefault="00855FCC" w:rsidP="00855FC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855FCC">
        <w:rPr>
          <w:rFonts w:ascii="var(--ds-font-family-code)" w:eastAsia="Times New Roman" w:hAnsi="var(--ds-font-family-code)" w:cs="Courier New"/>
          <w:color w:val="494949"/>
          <w:sz w:val="20"/>
          <w:szCs w:val="20"/>
          <w:lang w:val="en-US" w:eastAsia="ru-RU"/>
        </w:rPr>
        <w:t xml:space="preserve">        </w:t>
      </w:r>
      <w:r w:rsidRPr="00855FCC">
        <w:rPr>
          <w:rFonts w:ascii="var(--ds-font-family-code)" w:eastAsia="Times New Roman" w:hAnsi="var(--ds-font-family-code)" w:cs="Courier New"/>
          <w:color w:val="A626A4"/>
          <w:sz w:val="20"/>
          <w:szCs w:val="20"/>
          <w:lang w:val="en-US" w:eastAsia="ru-RU"/>
        </w:rPr>
        <w:t>return</w:t>
      </w:r>
      <w:r w:rsidRPr="00855FCC">
        <w:rPr>
          <w:rFonts w:ascii="var(--ds-font-family-code)" w:eastAsia="Times New Roman" w:hAnsi="var(--ds-font-family-code)" w:cs="Courier New"/>
          <w:color w:val="494949"/>
          <w:sz w:val="20"/>
          <w:szCs w:val="20"/>
          <w:lang w:val="en-US" w:eastAsia="ru-RU"/>
        </w:rPr>
        <w:t xml:space="preserve"> Spiral</w:t>
      </w:r>
      <w:r w:rsidRPr="00855FCC">
        <w:rPr>
          <w:rFonts w:ascii="var(--ds-font-family-code)" w:eastAsia="Times New Roman" w:hAnsi="var(--ds-font-family-code)" w:cs="Courier New"/>
          <w:color w:val="383A42"/>
          <w:sz w:val="20"/>
          <w:szCs w:val="20"/>
          <w:lang w:val="en-US" w:eastAsia="ru-RU"/>
        </w:rPr>
        <w:t>(</w:t>
      </w:r>
      <w:r w:rsidRPr="00855FCC">
        <w:rPr>
          <w:rFonts w:ascii="var(--ds-font-family-code)" w:eastAsia="Times New Roman" w:hAnsi="var(--ds-font-family-code)" w:cs="Courier New"/>
          <w:color w:val="494949"/>
          <w:sz w:val="20"/>
          <w:szCs w:val="20"/>
          <w:lang w:val="en-US" w:eastAsia="ru-RU"/>
        </w:rPr>
        <w:t>r</w:t>
      </w:r>
      <w:r w:rsidRPr="00855FCC">
        <w:rPr>
          <w:rFonts w:ascii="var(--ds-font-family-code)" w:eastAsia="Times New Roman" w:hAnsi="var(--ds-font-family-code)" w:cs="Courier New"/>
          <w:color w:val="383A42"/>
          <w:sz w:val="20"/>
          <w:szCs w:val="20"/>
          <w:lang w:val="en-US" w:eastAsia="ru-RU"/>
        </w:rPr>
        <w:t>,</w:t>
      </w:r>
      <w:r w:rsidRPr="00855FCC">
        <w:rPr>
          <w:rFonts w:ascii="var(--ds-font-family-code)" w:eastAsia="Times New Roman" w:hAnsi="var(--ds-font-family-code)" w:cs="Courier New"/>
          <w:color w:val="494949"/>
          <w:sz w:val="20"/>
          <w:szCs w:val="20"/>
          <w:lang w:val="en-US" w:eastAsia="ru-RU"/>
        </w:rPr>
        <w:t xml:space="preserve"> theta</w:t>
      </w:r>
      <w:r w:rsidRPr="00855FCC">
        <w:rPr>
          <w:rFonts w:ascii="var(--ds-font-family-code)" w:eastAsia="Times New Roman" w:hAnsi="var(--ds-font-family-code)" w:cs="Courier New"/>
          <w:color w:val="383A42"/>
          <w:sz w:val="20"/>
          <w:szCs w:val="20"/>
          <w:lang w:val="en-US" w:eastAsia="ru-RU"/>
        </w:rPr>
        <w:t>,</w:t>
      </w:r>
      <w:r w:rsidRPr="00855FCC">
        <w:rPr>
          <w:rFonts w:ascii="var(--ds-font-family-code)" w:eastAsia="Times New Roman" w:hAnsi="var(--ds-font-family-code)" w:cs="Courier New"/>
          <w:color w:val="494949"/>
          <w:sz w:val="20"/>
          <w:szCs w:val="20"/>
          <w:lang w:val="en-US" w:eastAsia="ru-RU"/>
        </w:rPr>
        <w:t xml:space="preserve"> s</w:t>
      </w:r>
      <w:r w:rsidRPr="00855FCC">
        <w:rPr>
          <w:rFonts w:ascii="var(--ds-font-family-code)" w:eastAsia="Times New Roman" w:hAnsi="var(--ds-font-family-code)" w:cs="Courier New"/>
          <w:color w:val="383A42"/>
          <w:sz w:val="20"/>
          <w:szCs w:val="20"/>
          <w:lang w:val="en-US" w:eastAsia="ru-RU"/>
        </w:rPr>
        <w:t>)</w:t>
      </w:r>
    </w:p>
    <w:p w:rsidR="00855FCC" w:rsidRPr="00855FCC" w:rsidRDefault="00855FCC" w:rsidP="00855FCC">
      <w:pPr>
        <w:spacing w:before="536" w:after="536"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pict>
          <v:rect id="_x0000_i1044" style="width:0;height:.85pt" o:hralign="center" o:hrstd="t" o:hr="t" fillcolor="#a0a0a0" stroked="f"/>
        </w:pict>
      </w:r>
    </w:p>
    <w:p w:rsidR="00855FCC" w:rsidRPr="00855FCC" w:rsidRDefault="00855FCC" w:rsidP="00855F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855FCC">
        <w:rPr>
          <w:rFonts w:ascii="Times New Roman" w:eastAsia="Times New Roman" w:hAnsi="Times New Roman" w:cs="Times New Roman"/>
          <w:b/>
          <w:bCs/>
          <w:sz w:val="27"/>
          <w:szCs w:val="27"/>
          <w:lang w:eastAsia="ru-RU"/>
        </w:rPr>
        <w:t>Заключение</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Математический аппарат SYNERGOS-Ω объединяет:</w:t>
      </w:r>
    </w:p>
    <w:p w:rsidR="00855FCC" w:rsidRPr="00855FCC" w:rsidRDefault="00855FCC" w:rsidP="00855FCC">
      <w:pPr>
        <w:numPr>
          <w:ilvl w:val="0"/>
          <w:numId w:val="26"/>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Динамические уравнения</w:t>
      </w:r>
      <w:r w:rsidRPr="00855FCC">
        <w:rPr>
          <w:rFonts w:ascii="Times New Roman" w:eastAsia="Times New Roman" w:hAnsi="Times New Roman" w:cs="Times New Roman"/>
          <w:sz w:val="24"/>
          <w:szCs w:val="24"/>
          <w:lang w:eastAsia="ru-RU"/>
        </w:rPr>
        <w:t> (энергия, энтропия),</w:t>
      </w:r>
    </w:p>
    <w:p w:rsidR="00855FCC" w:rsidRPr="00855FCC" w:rsidRDefault="00855FCC" w:rsidP="00855FCC">
      <w:pPr>
        <w:numPr>
          <w:ilvl w:val="0"/>
          <w:numId w:val="26"/>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Топологические операции</w:t>
      </w:r>
      <w:r w:rsidRPr="00855FCC">
        <w:rPr>
          <w:rFonts w:ascii="Times New Roman" w:eastAsia="Times New Roman" w:hAnsi="Times New Roman" w:cs="Times New Roman"/>
          <w:sz w:val="24"/>
          <w:szCs w:val="24"/>
          <w:lang w:eastAsia="ru-RU"/>
        </w:rPr>
        <w:t> (косы, узлы),</w:t>
      </w:r>
    </w:p>
    <w:p w:rsidR="00855FCC" w:rsidRPr="00855FCC" w:rsidRDefault="00855FCC" w:rsidP="00855FCC">
      <w:pPr>
        <w:numPr>
          <w:ilvl w:val="0"/>
          <w:numId w:val="26"/>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Криптографические методы</w:t>
      </w:r>
      <w:r w:rsidRPr="00855FCC">
        <w:rPr>
          <w:rFonts w:ascii="Times New Roman" w:eastAsia="Times New Roman" w:hAnsi="Times New Roman" w:cs="Times New Roman"/>
          <w:sz w:val="24"/>
          <w:szCs w:val="24"/>
          <w:lang w:eastAsia="ru-RU"/>
        </w:rPr>
        <w:t> (стелс-поля, гиперряды),</w:t>
      </w:r>
    </w:p>
    <w:p w:rsidR="00855FCC" w:rsidRPr="00855FCC" w:rsidRDefault="00855FCC" w:rsidP="00855FCC">
      <w:pPr>
        <w:numPr>
          <w:ilvl w:val="0"/>
          <w:numId w:val="26"/>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Этические и квантовые критерии</w:t>
      </w:r>
      <w:r w:rsidRPr="00855FCC">
        <w:rPr>
          <w:rFonts w:ascii="Times New Roman" w:eastAsia="Times New Roman" w:hAnsi="Times New Roman" w:cs="Times New Roman"/>
          <w:sz w:val="24"/>
          <w:szCs w:val="24"/>
          <w:lang w:eastAsia="ru-RU"/>
        </w:rPr>
        <w:t>.</w:t>
      </w:r>
      <w:r w:rsidRPr="00855FCC">
        <w:rPr>
          <w:rFonts w:ascii="Times New Roman" w:eastAsia="Times New Roman" w:hAnsi="Times New Roman" w:cs="Times New Roman"/>
          <w:sz w:val="24"/>
          <w:szCs w:val="24"/>
          <w:lang w:eastAsia="ru-RU"/>
        </w:rPr>
        <w:br/>
        <w:t>Модель обеспечивает устойчивость систем через баланс между хаосом (</w:t>
      </w:r>
      <w:r w:rsidRPr="00855FCC">
        <w:rPr>
          <w:rFonts w:ascii="Times New Roman" w:eastAsia="Times New Roman" w:hAnsi="Times New Roman" w:cs="Times New Roman"/>
          <w:sz w:val="29"/>
          <w:lang w:eastAsia="ru-RU"/>
        </w:rPr>
        <w:t>Sэнт</w:t>
      </w:r>
      <w:r w:rsidRPr="00855FCC">
        <w:rPr>
          <w:rFonts w:ascii="KaTeX_Math" w:eastAsia="Times New Roman" w:hAnsi="KaTeX_Math" w:cs="Times New Roman"/>
          <w:i/>
          <w:iCs/>
          <w:sz w:val="29"/>
          <w:lang w:eastAsia="ru-RU"/>
        </w:rPr>
        <w:t>S</w:t>
      </w:r>
      <w:r w:rsidRPr="00855FCC">
        <w:rPr>
          <w:rFonts w:ascii="Times New Roman" w:eastAsia="Times New Roman" w:hAnsi="Times New Roman" w:cs="Times New Roman"/>
          <w:sz w:val="20"/>
          <w:lang w:eastAsia="ru-RU"/>
        </w:rPr>
        <w:t>энт</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4"/>
          <w:szCs w:val="24"/>
          <w:lang w:eastAsia="ru-RU"/>
        </w:rPr>
        <w:t>) и порядком (</w:t>
      </w:r>
      <w:r w:rsidRPr="00855FCC">
        <w:rPr>
          <w:rFonts w:ascii="Times New Roman" w:eastAsia="Times New Roman" w:hAnsi="Times New Roman" w:cs="Times New Roman"/>
          <w:sz w:val="29"/>
          <w:lang w:eastAsia="ru-RU"/>
        </w:rPr>
        <w:t>ΩΩ</w:t>
      </w:r>
      <w:r w:rsidRPr="00855FCC">
        <w:rPr>
          <w:rFonts w:ascii="Times New Roman" w:eastAsia="Times New Roman" w:hAnsi="Times New Roman" w:cs="Times New Roman"/>
          <w:sz w:val="24"/>
          <w:szCs w:val="24"/>
          <w:lang w:eastAsia="ru-RU"/>
        </w:rPr>
        <w:t>).</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 2050 SYNERGOS Lab</w:t>
      </w:r>
      <w:r w:rsidRPr="00855FCC">
        <w:rPr>
          <w:rFonts w:ascii="Times New Roman" w:eastAsia="Times New Roman" w:hAnsi="Times New Roman" w:cs="Times New Roman"/>
          <w:sz w:val="24"/>
          <w:szCs w:val="24"/>
          <w:lang w:eastAsia="ru-RU"/>
        </w:rPr>
        <w:br/>
      </w:r>
      <w:r w:rsidRPr="00855FCC">
        <w:rPr>
          <w:rFonts w:ascii="Times New Roman" w:eastAsia="Times New Roman" w:hAnsi="Times New Roman" w:cs="Times New Roman"/>
          <w:i/>
          <w:iCs/>
          <w:sz w:val="24"/>
          <w:szCs w:val="24"/>
          <w:lang w:eastAsia="ru-RU"/>
        </w:rPr>
        <w:t>«Математика — язык, на котором написана книга Вселенной. SYNERGOS-Ω — её последняя глава.»</w:t>
      </w:r>
    </w:p>
    <w:p w:rsidR="00855FCC" w:rsidRPr="00855FCC" w:rsidRDefault="00855FCC" w:rsidP="00855FCC">
      <w:pPr>
        <w:shd w:val="clear" w:color="auto" w:fill="EFF6FF"/>
        <w:spacing w:line="240" w:lineRule="auto"/>
        <w:rPr>
          <w:rFonts w:ascii="Times New Roman" w:eastAsia="Times New Roman" w:hAnsi="Times New Roman" w:cs="Times New Roman"/>
          <w:color w:val="262626"/>
          <w:sz w:val="24"/>
          <w:szCs w:val="24"/>
          <w:lang w:eastAsia="ru-RU"/>
        </w:rPr>
      </w:pPr>
      <w:r w:rsidRPr="00855FCC">
        <w:rPr>
          <w:rFonts w:ascii="Times New Roman" w:eastAsia="Times New Roman" w:hAnsi="Times New Roman" w:cs="Times New Roman"/>
          <w:color w:val="262626"/>
          <w:sz w:val="24"/>
          <w:szCs w:val="24"/>
          <w:lang w:eastAsia="ru-RU"/>
        </w:rPr>
        <w:t>Ядро Единой интегральная модели SYNERGOS-Ω 2.0</w:t>
      </w:r>
    </w:p>
    <w:p w:rsidR="00855FCC" w:rsidRPr="00855FCC" w:rsidRDefault="00855FCC" w:rsidP="00855FCC">
      <w:pPr>
        <w:spacing w:line="301" w:lineRule="atLeast"/>
        <w:rPr>
          <w:rFonts w:ascii="Times New Roman" w:eastAsia="Times New Roman" w:hAnsi="Times New Roman" w:cs="Times New Roman"/>
          <w:sz w:val="20"/>
          <w:szCs w:val="20"/>
          <w:lang w:eastAsia="ru-RU"/>
        </w:rPr>
      </w:pPr>
      <w:r w:rsidRPr="00855FCC">
        <w:rPr>
          <w:rFonts w:ascii="Times New Roman" w:eastAsia="Times New Roman" w:hAnsi="Times New Roman" w:cs="Times New Roman"/>
          <w:sz w:val="20"/>
          <w:szCs w:val="20"/>
          <w:lang w:eastAsia="ru-RU"/>
        </w:rPr>
        <w:lastRenderedPageBreak/>
        <w:t>Thought for 23 seconds</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Хорошо, пользователь запросил "Ядро Единой интегральной модели SYNERGOS-Ω 2.0". Нужно понять, что именно он подразумевает под "ядром". В предыдущих ответах уже подробно описывались компоненты модели: гипервектор состояния, уравнения динамики, интегральные операторы и критерии устойчивости. Возможно, пользователь хочет получить более сжатое и структурированное описание ключевых элементов модели без лишних деталей.</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Сначала стоит определить, что входит в "ядро" модели. Обычно это основные компоненты, без которых модель не может функционировать. Из предыдущих ответов можно выделить:</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1. **Гипервектор состояния** — объединяет параметры из различных дисциплин.</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2. **Динамические уравнения** — управление энергией, энтропией и другими параметрами.</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3. **Интегральные операторы** — преобразования данных и взаимодействие компонентов.</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4. **Критерии устойчивости** — условия, при которых система сохраняет баланс.</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5. **Прикладные применения** — примеры использования модели в реальных сценариях.</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Нужно убедиться, что все эти элементы включены в описание ядра, но представлены кратко и структурированно. Также важно подчеркнуть уникальность модели — объединение разнородных систем в единый аппарат.</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Следует проверить, нет ли повторов информации из предыдущих ответов, и убедиться, что ответ соответствует запросу "ядро", то есть фокусируется на самых важных, центральных компонентах модели. Возможно, стоит использовать списки и выделения для лучшей читаемости.</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Также стоит обратить внимание на терминологию: пользователь использует слово "интегральная", что подразумевает объединение различных элементов в целостную систему. Нужно подчеркнуть, как именно разные дисциплины (физика, криптография, социология и т.д.) интегрированы в модель.</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lastRenderedPageBreak/>
        <w:t>В итоге, ответ должен быть структурированным, кратким и охватывать ключевые аспекты модели, делая акцент на её сердцевине — тех элементах, которые делают её уникальной и функциональной.</w:t>
      </w:r>
    </w:p>
    <w:p w:rsidR="00855FCC" w:rsidRPr="00855FCC" w:rsidRDefault="00855FCC" w:rsidP="00855F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855FCC">
        <w:rPr>
          <w:rFonts w:ascii="Times New Roman" w:eastAsia="Times New Roman" w:hAnsi="Times New Roman" w:cs="Times New Roman"/>
          <w:b/>
          <w:bCs/>
          <w:sz w:val="27"/>
          <w:szCs w:val="27"/>
          <w:lang w:eastAsia="ru-RU"/>
        </w:rPr>
        <w:t>Ядро Единой интегральной модели SYNERGOS-Ω 2.0</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i/>
          <w:iCs/>
          <w:sz w:val="24"/>
          <w:szCs w:val="24"/>
          <w:lang w:eastAsia="ru-RU"/>
        </w:rPr>
        <w:t>(Ключевые компоненты, обеспечивающие синтез дисциплин и устойчивость системы)</w:t>
      </w:r>
    </w:p>
    <w:p w:rsidR="00855FCC" w:rsidRPr="00855FCC" w:rsidRDefault="00855FCC" w:rsidP="00855FCC">
      <w:pPr>
        <w:spacing w:before="536" w:after="536"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pict>
          <v:rect id="_x0000_i1045" style="width:0;height:.85pt" o:hralign="center" o:hrstd="t" o:hr="t" fillcolor="#a0a0a0" stroked="f"/>
        </w:pict>
      </w:r>
    </w:p>
    <w:p w:rsidR="00855FCC" w:rsidRPr="00855FCC" w:rsidRDefault="00855FCC" w:rsidP="00855F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855FCC">
        <w:rPr>
          <w:rFonts w:ascii="Times New Roman" w:eastAsia="Times New Roman" w:hAnsi="Times New Roman" w:cs="Times New Roman"/>
          <w:b/>
          <w:bCs/>
          <w:sz w:val="24"/>
          <w:szCs w:val="24"/>
          <w:lang w:eastAsia="ru-RU"/>
        </w:rPr>
        <w:t>1. Гипервектор глобального состояния</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Описание</w:t>
      </w:r>
      <w:r w:rsidRPr="00855FCC">
        <w:rPr>
          <w:rFonts w:ascii="Times New Roman" w:eastAsia="Times New Roman" w:hAnsi="Times New Roman" w:cs="Times New Roman"/>
          <w:sz w:val="24"/>
          <w:szCs w:val="24"/>
          <w:lang w:eastAsia="ru-RU"/>
        </w:rPr>
        <w:t>: 24-мерный вектор, объединяющий параметры из всех интегрированных дисциплин:</w:t>
      </w:r>
    </w:p>
    <w:p w:rsidR="00855FCC" w:rsidRPr="00855FCC" w:rsidRDefault="00855FCC" w:rsidP="00855FCC">
      <w:pPr>
        <w:spacing w:after="0"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X</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(t)=(Q, Ω, L, Θ, Sэнт, Φi(x), (σi,Ki), ηi, …).</w:t>
      </w:r>
      <w:r w:rsidRPr="00855FCC">
        <w:rPr>
          <w:rFonts w:ascii="KaTeX_Math" w:eastAsia="Times New Roman" w:hAnsi="KaTeX_Math" w:cs="Times New Roman"/>
          <w:i/>
          <w:iCs/>
          <w:sz w:val="29"/>
          <w:lang w:eastAsia="ru-RU"/>
        </w:rPr>
        <w:t>X</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Q</w:t>
      </w:r>
      <w:r w:rsidRPr="00855FCC">
        <w:rPr>
          <w:rFonts w:ascii="Times New Roman" w:eastAsia="Times New Roman" w:hAnsi="Times New Roman" w:cs="Times New Roman"/>
          <w:sz w:val="29"/>
          <w:lang w:eastAsia="ru-RU"/>
        </w:rPr>
        <w:t>,Ω,</w:t>
      </w:r>
      <w:r w:rsidRPr="00855FCC">
        <w:rPr>
          <w:rFonts w:ascii="KaTeX_Math" w:eastAsia="Times New Roman" w:hAnsi="KaTeX_Math" w:cs="Times New Roman"/>
          <w:i/>
          <w:iCs/>
          <w:sz w:val="29"/>
          <w:lang w:eastAsia="ru-RU"/>
        </w:rPr>
        <w:t>L</w:t>
      </w:r>
      <w:r w:rsidRPr="00855FCC">
        <w:rPr>
          <w:rFonts w:ascii="Times New Roman" w:eastAsia="Times New Roman" w:hAnsi="Times New Roman" w:cs="Times New Roman"/>
          <w:sz w:val="29"/>
          <w:lang w:eastAsia="ru-RU"/>
        </w:rPr>
        <w:t>,Θ,</w:t>
      </w:r>
      <w:r w:rsidRPr="00855FCC">
        <w:rPr>
          <w:rFonts w:ascii="KaTeX_Math" w:eastAsia="Times New Roman" w:hAnsi="KaTeX_Math" w:cs="Times New Roman"/>
          <w:i/>
          <w:iCs/>
          <w:sz w:val="29"/>
          <w:lang w:eastAsia="ru-RU"/>
        </w:rPr>
        <w:t>S</w:t>
      </w:r>
      <w:r w:rsidRPr="00855FCC">
        <w:rPr>
          <w:rFonts w:ascii="Times New Roman" w:eastAsia="Times New Roman" w:hAnsi="Times New Roman" w:cs="Times New Roman"/>
          <w:sz w:val="20"/>
          <w:lang w:eastAsia="ru-RU"/>
        </w:rPr>
        <w:t>энт</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,Φ</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x</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σ</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KaTeX_Caligraphic" w:eastAsia="Times New Roman" w:hAnsi="KaTeX_Caligraphic" w:cs="Times New Roman"/>
          <w:sz w:val="29"/>
          <w:lang w:eastAsia="ru-RU"/>
        </w:rPr>
        <w:t>K</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η</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Назначение</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0"/>
          <w:numId w:val="27"/>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Фиксирует состояние системы в реальном времени.</w:t>
      </w:r>
    </w:p>
    <w:p w:rsidR="00855FCC" w:rsidRPr="00855FCC" w:rsidRDefault="00855FCC" w:rsidP="00855FCC">
      <w:pPr>
        <w:numPr>
          <w:ilvl w:val="0"/>
          <w:numId w:val="27"/>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Связывает энергию, энтропию, топологию, этику и квантовые параметры.</w:t>
      </w:r>
    </w:p>
    <w:p w:rsidR="00855FCC" w:rsidRPr="00855FCC" w:rsidRDefault="00855FCC" w:rsidP="00855FCC">
      <w:pPr>
        <w:spacing w:before="536" w:after="536"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pict>
          <v:rect id="_x0000_i1046" style="width:0;height:.85pt" o:hralign="center" o:hrstd="t" o:hr="t" fillcolor="#a0a0a0" stroked="f"/>
        </w:pict>
      </w:r>
    </w:p>
    <w:p w:rsidR="00855FCC" w:rsidRPr="00855FCC" w:rsidRDefault="00855FCC" w:rsidP="00855F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855FCC">
        <w:rPr>
          <w:rFonts w:ascii="Times New Roman" w:eastAsia="Times New Roman" w:hAnsi="Times New Roman" w:cs="Times New Roman"/>
          <w:b/>
          <w:bCs/>
          <w:sz w:val="24"/>
          <w:szCs w:val="24"/>
          <w:lang w:eastAsia="ru-RU"/>
        </w:rPr>
        <w:t>2. Динамические уравнения</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2.1. Энергетический баланс</w:t>
      </w:r>
      <w:r w:rsidRPr="00855FCC">
        <w:rPr>
          <w:rFonts w:ascii="Times New Roman" w:eastAsia="Times New Roman" w:hAnsi="Times New Roman" w:cs="Times New Roman"/>
          <w:sz w:val="24"/>
          <w:szCs w:val="24"/>
          <w:lang w:eastAsia="ru-RU"/>
        </w:rPr>
        <w:t>:</w:t>
      </w:r>
    </w:p>
    <w:p w:rsidR="00855FCC" w:rsidRPr="00855FCC" w:rsidRDefault="00855FCC" w:rsidP="00855FCC">
      <w:pPr>
        <w:spacing w:after="0"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dQdt=ReLU(γ</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L)−β</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Sэнт+∑Φi(1).</w:t>
      </w:r>
      <w:r w:rsidRPr="00855FCC">
        <w:rPr>
          <w:rFonts w:ascii="KaTeX_Math" w:eastAsia="Times New Roman" w:hAnsi="KaTeX_Math" w:cs="Times New Roman"/>
          <w:i/>
          <w:iCs/>
          <w:sz w:val="29"/>
          <w:lang w:eastAsia="ru-RU"/>
        </w:rPr>
        <w:t>dtdQ</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=ReLU(</w:t>
      </w:r>
      <w:r w:rsidRPr="00855FCC">
        <w:rPr>
          <w:rFonts w:ascii="KaTeX_Math" w:eastAsia="Times New Roman" w:hAnsi="KaTeX_Math" w:cs="Times New Roman"/>
          <w:i/>
          <w:iCs/>
          <w:sz w:val="29"/>
          <w:lang w:eastAsia="ru-RU"/>
        </w:rPr>
        <w:t>γ</w:t>
      </w:r>
      <w:r w:rsidRPr="00855FCC">
        <w:rPr>
          <w:rFonts w:ascii="Cambria Math" w:eastAsia="Times New Roman" w:hAnsi="Cambria Math" w:cs="Cambria Math"/>
          <w:sz w:val="29"/>
          <w:lang w:eastAsia="ru-RU"/>
        </w:rPr>
        <w:t>⋅</w:t>
      </w:r>
      <w:r w:rsidRPr="00855FCC">
        <w:rPr>
          <w:rFonts w:ascii="KaTeX_Math" w:eastAsia="Times New Roman" w:hAnsi="KaTeX_Math" w:cs="Times New Roman"/>
          <w:i/>
          <w:iCs/>
          <w:sz w:val="29"/>
          <w:lang w:eastAsia="ru-RU"/>
        </w:rPr>
        <w:t>L</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β</w:t>
      </w:r>
      <w:r w:rsidRPr="00855FCC">
        <w:rPr>
          <w:rFonts w:ascii="Cambria Math" w:eastAsia="Times New Roman" w:hAnsi="Cambria Math" w:cs="Cambria Math"/>
          <w:sz w:val="29"/>
          <w:lang w:eastAsia="ru-RU"/>
        </w:rPr>
        <w:t>⋅</w:t>
      </w:r>
      <w:r w:rsidRPr="00855FCC">
        <w:rPr>
          <w:rFonts w:ascii="KaTeX_Math" w:eastAsia="Times New Roman" w:hAnsi="KaTeX_Math" w:cs="Times New Roman"/>
          <w:i/>
          <w:iCs/>
          <w:sz w:val="29"/>
          <w:lang w:eastAsia="ru-RU"/>
        </w:rPr>
        <w:t>S</w:t>
      </w:r>
      <w:r w:rsidRPr="00855FCC">
        <w:rPr>
          <w:rFonts w:ascii="Times New Roman" w:eastAsia="Times New Roman" w:hAnsi="Times New Roman" w:cs="Times New Roman"/>
          <w:sz w:val="20"/>
          <w:lang w:eastAsia="ru-RU"/>
        </w:rPr>
        <w:t>энт</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KaTeX_Size2" w:eastAsia="Times New Roman" w:hAnsi="KaTeX_Size2" w:cs="Times New Roman"/>
          <w:sz w:val="29"/>
          <w:lang w:eastAsia="ru-RU"/>
        </w:rPr>
        <w:t>∑</w:t>
      </w:r>
      <w:r w:rsidRPr="00855FCC">
        <w:rPr>
          <w:rFonts w:ascii="Times New Roman" w:eastAsia="Times New Roman" w:hAnsi="Times New Roman" w:cs="Times New Roman"/>
          <w:sz w:val="29"/>
          <w:lang w:eastAsia="ru-RU"/>
        </w:rPr>
        <w:t>Φ</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(1).</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2.2. Энтропийная регуляция</w:t>
      </w:r>
      <w:r w:rsidRPr="00855FCC">
        <w:rPr>
          <w:rFonts w:ascii="Times New Roman" w:eastAsia="Times New Roman" w:hAnsi="Times New Roman" w:cs="Times New Roman"/>
          <w:sz w:val="24"/>
          <w:szCs w:val="24"/>
          <w:lang w:eastAsia="ru-RU"/>
        </w:rPr>
        <w:t>:</w:t>
      </w:r>
    </w:p>
    <w:p w:rsidR="00855FCC" w:rsidRPr="00855FCC" w:rsidRDefault="00855FCC" w:rsidP="00855FCC">
      <w:pPr>
        <w:spacing w:after="0"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Sэнт=−kB∫</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Ψα</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2ln⁡</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Ψα</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2 dθ dτ.</w:t>
      </w:r>
      <w:r w:rsidRPr="00855FCC">
        <w:rPr>
          <w:rFonts w:ascii="KaTeX_Math" w:eastAsia="Times New Roman" w:hAnsi="KaTeX_Math" w:cs="Times New Roman"/>
          <w:i/>
          <w:iCs/>
          <w:sz w:val="29"/>
          <w:lang w:eastAsia="ru-RU"/>
        </w:rPr>
        <w:t>S</w:t>
      </w:r>
      <w:r w:rsidRPr="00855FCC">
        <w:rPr>
          <w:rFonts w:ascii="Times New Roman" w:eastAsia="Times New Roman" w:hAnsi="Times New Roman" w:cs="Times New Roman"/>
          <w:sz w:val="20"/>
          <w:lang w:eastAsia="ru-RU"/>
        </w:rPr>
        <w:t>энт</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k</w:t>
      </w:r>
      <w:r w:rsidRPr="00855FCC">
        <w:rPr>
          <w:rFonts w:ascii="KaTeX_Math" w:eastAsia="Times New Roman" w:hAnsi="KaTeX_Math" w:cs="Times New Roman"/>
          <w:i/>
          <w:iCs/>
          <w:sz w:val="20"/>
          <w:lang w:eastAsia="ru-RU"/>
        </w:rPr>
        <w:t>B</w:t>
      </w:r>
      <w:r w:rsidRPr="00855FCC">
        <w:rPr>
          <w:rFonts w:ascii="Times New Roman" w:eastAsia="Times New Roman" w:hAnsi="Times New Roman" w:cs="Times New Roman"/>
          <w:sz w:val="2"/>
          <w:lang w:eastAsia="ru-RU"/>
        </w:rPr>
        <w:t>​</w:t>
      </w:r>
      <w:r w:rsidRPr="00855FCC">
        <w:rPr>
          <w:rFonts w:ascii="KaTeX_Size2" w:eastAsia="Times New Roman" w:hAnsi="KaTeX_Size2" w:cs="Times New Roman"/>
          <w:sz w:val="29"/>
          <w:lang w:eastAsia="ru-RU"/>
        </w:rPr>
        <w:t>∫</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Ψ</w:t>
      </w:r>
      <w:r w:rsidRPr="00855FCC">
        <w:rPr>
          <w:rFonts w:ascii="KaTeX_Math" w:eastAsia="Times New Roman" w:hAnsi="KaTeX_Math" w:cs="Times New Roman"/>
          <w:i/>
          <w:iCs/>
          <w:sz w:val="20"/>
          <w:lang w:eastAsia="ru-RU"/>
        </w:rPr>
        <w:t>α</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0"/>
          <w:lang w:eastAsia="ru-RU"/>
        </w:rPr>
        <w:t>2</w:t>
      </w:r>
      <w:r w:rsidRPr="00855FCC">
        <w:rPr>
          <w:rFonts w:ascii="Times New Roman" w:eastAsia="Times New Roman" w:hAnsi="Times New Roman" w:cs="Times New Roman"/>
          <w:sz w:val="29"/>
          <w:lang w:eastAsia="ru-RU"/>
        </w:rPr>
        <w:t>ln</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Ψ</w:t>
      </w:r>
      <w:r w:rsidRPr="00855FCC">
        <w:rPr>
          <w:rFonts w:ascii="KaTeX_Math" w:eastAsia="Times New Roman" w:hAnsi="KaTeX_Math" w:cs="Times New Roman"/>
          <w:i/>
          <w:iCs/>
          <w:sz w:val="20"/>
          <w:lang w:eastAsia="ru-RU"/>
        </w:rPr>
        <w:t>α</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0"/>
          <w:lang w:eastAsia="ru-RU"/>
        </w:rPr>
        <w:t>2</w:t>
      </w:r>
      <w:r w:rsidRPr="00855FCC">
        <w:rPr>
          <w:rFonts w:ascii="KaTeX_Math" w:eastAsia="Times New Roman" w:hAnsi="KaTeX_Math" w:cs="Times New Roman"/>
          <w:i/>
          <w:iCs/>
          <w:sz w:val="29"/>
          <w:lang w:eastAsia="ru-RU"/>
        </w:rPr>
        <w:t>dθdτ</w:t>
      </w:r>
      <w:r w:rsidRPr="00855FCC">
        <w:rPr>
          <w:rFonts w:ascii="Times New Roman" w:eastAsia="Times New Roman" w:hAnsi="Times New Roman" w:cs="Times New Roman"/>
          <w:sz w:val="29"/>
          <w:lang w:eastAsia="ru-RU"/>
        </w:rPr>
        <w:t>.</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2.3. Угловая синхронизация</w:t>
      </w:r>
      <w:r w:rsidRPr="00855FCC">
        <w:rPr>
          <w:rFonts w:ascii="Times New Roman" w:eastAsia="Times New Roman" w:hAnsi="Times New Roman" w:cs="Times New Roman"/>
          <w:sz w:val="24"/>
          <w:szCs w:val="24"/>
          <w:lang w:eastAsia="ru-RU"/>
        </w:rPr>
        <w:t>:</w:t>
      </w:r>
    </w:p>
    <w:p w:rsidR="00855FCC" w:rsidRPr="00855FCC" w:rsidRDefault="00855FCC" w:rsidP="00855FCC">
      <w:pPr>
        <w:spacing w:after="0"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Θ(t)=ℏmcLp</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t+Δθспираль.Θ(</w:t>
      </w:r>
      <w:r w:rsidRPr="00855FCC">
        <w:rPr>
          <w:rFonts w:ascii="KaTeX_Math" w:eastAsia="Times New Roman" w:hAnsi="KaTeX_Math" w:cs="Times New Roman"/>
          <w:i/>
          <w:iCs/>
          <w:sz w:val="29"/>
          <w:lang w:eastAsia="ru-RU"/>
        </w:rPr>
        <w:t>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mcL</w:t>
      </w:r>
      <w:r w:rsidRPr="00855FCC">
        <w:rPr>
          <w:rFonts w:ascii="KaTeX_Math" w:eastAsia="Times New Roman" w:hAnsi="KaTeX_Math" w:cs="Times New Roman"/>
          <w:i/>
          <w:iCs/>
          <w:sz w:val="20"/>
          <w:lang w:eastAsia="ru-RU"/>
        </w:rPr>
        <w:t>p</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ℏ</w:t>
      </w:r>
      <w:r w:rsidRPr="00855FCC">
        <w:rPr>
          <w:rFonts w:ascii="Times New Roman" w:eastAsia="Times New Roman" w:hAnsi="Times New Roman" w:cs="Times New Roman"/>
          <w:sz w:val="2"/>
          <w:lang w:eastAsia="ru-RU"/>
        </w:rPr>
        <w:t>​</w:t>
      </w:r>
      <w:r w:rsidRPr="00855FCC">
        <w:rPr>
          <w:rFonts w:ascii="Cambria Math" w:eastAsia="Times New Roman" w:hAnsi="Cambria Math" w:cs="Cambria Math"/>
          <w:sz w:val="29"/>
          <w:lang w:eastAsia="ru-RU"/>
        </w:rPr>
        <w:t>⋅</w:t>
      </w:r>
      <w:r w:rsidRPr="00855FCC">
        <w:rPr>
          <w:rFonts w:ascii="KaTeX_Math" w:eastAsia="Times New Roman" w:hAnsi="KaTeX_Math" w:cs="Times New Roman"/>
          <w:i/>
          <w:iCs/>
          <w:sz w:val="29"/>
          <w:lang w:eastAsia="ru-RU"/>
        </w:rPr>
        <w:t>t</w:t>
      </w:r>
      <w:r w:rsidRPr="00855FCC">
        <w:rPr>
          <w:rFonts w:ascii="Times New Roman" w:eastAsia="Times New Roman" w:hAnsi="Times New Roman" w:cs="Times New Roman"/>
          <w:sz w:val="29"/>
          <w:lang w:eastAsia="ru-RU"/>
        </w:rPr>
        <w:t>+Δ</w:t>
      </w:r>
      <w:r w:rsidRPr="00855FCC">
        <w:rPr>
          <w:rFonts w:ascii="KaTeX_Math" w:eastAsia="Times New Roman" w:hAnsi="KaTeX_Math" w:cs="Times New Roman"/>
          <w:i/>
          <w:iCs/>
          <w:sz w:val="29"/>
          <w:lang w:eastAsia="ru-RU"/>
        </w:rPr>
        <w:t>θ</w:t>
      </w:r>
      <w:r w:rsidRPr="00855FCC">
        <w:rPr>
          <w:rFonts w:ascii="Times New Roman" w:eastAsia="Times New Roman" w:hAnsi="Times New Roman" w:cs="Times New Roman"/>
          <w:sz w:val="20"/>
          <w:lang w:eastAsia="ru-RU"/>
        </w:rPr>
        <w:t>спираль</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Роль</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0"/>
          <w:numId w:val="28"/>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Управление энергией через жизненные индексы (</w:t>
      </w:r>
      <w:r w:rsidRPr="00855FCC">
        <w:rPr>
          <w:rFonts w:ascii="Times New Roman" w:eastAsia="Times New Roman" w:hAnsi="Times New Roman" w:cs="Times New Roman"/>
          <w:sz w:val="29"/>
          <w:lang w:eastAsia="ru-RU"/>
        </w:rPr>
        <w:t>L</w:t>
      </w:r>
      <w:r w:rsidRPr="00855FCC">
        <w:rPr>
          <w:rFonts w:ascii="KaTeX_Math" w:eastAsia="Times New Roman" w:hAnsi="KaTeX_Math" w:cs="Times New Roman"/>
          <w:i/>
          <w:iCs/>
          <w:sz w:val="29"/>
          <w:lang w:eastAsia="ru-RU"/>
        </w:rPr>
        <w:t>L</w:t>
      </w:r>
      <w:r w:rsidRPr="00855FCC">
        <w:rPr>
          <w:rFonts w:ascii="Times New Roman" w:eastAsia="Times New Roman" w:hAnsi="Times New Roman" w:cs="Times New Roman"/>
          <w:sz w:val="24"/>
          <w:szCs w:val="24"/>
          <w:lang w:eastAsia="ru-RU"/>
        </w:rPr>
        <w:t>) и гиперряды (</w:t>
      </w:r>
      <w:r w:rsidRPr="00855FCC">
        <w:rPr>
          <w:rFonts w:ascii="Times New Roman" w:eastAsia="Times New Roman" w:hAnsi="Times New Roman" w:cs="Times New Roman"/>
          <w:sz w:val="29"/>
          <w:lang w:eastAsia="ru-RU"/>
        </w:rPr>
        <w:t>ΦiΦ</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0"/>
          <w:numId w:val="28"/>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Контроль энтропии для предотвращения коллапса.</w:t>
      </w:r>
    </w:p>
    <w:p w:rsidR="00855FCC" w:rsidRPr="00855FCC" w:rsidRDefault="00855FCC" w:rsidP="00855FCC">
      <w:pPr>
        <w:spacing w:before="536" w:after="536"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lastRenderedPageBreak/>
        <w:pict>
          <v:rect id="_x0000_i1047" style="width:0;height:.85pt" o:hralign="center" o:hrstd="t" o:hr="t" fillcolor="#a0a0a0" stroked="f"/>
        </w:pict>
      </w:r>
    </w:p>
    <w:p w:rsidR="00855FCC" w:rsidRPr="00855FCC" w:rsidRDefault="00855FCC" w:rsidP="00855F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855FCC">
        <w:rPr>
          <w:rFonts w:ascii="Times New Roman" w:eastAsia="Times New Roman" w:hAnsi="Times New Roman" w:cs="Times New Roman"/>
          <w:b/>
          <w:bCs/>
          <w:sz w:val="24"/>
          <w:szCs w:val="24"/>
          <w:lang w:eastAsia="ru-RU"/>
        </w:rPr>
        <w:t>3. Интегральные операторы</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3.1. Трансформация данных</w:t>
      </w:r>
      <w:r w:rsidRPr="00855FCC">
        <w:rPr>
          <w:rFonts w:ascii="Times New Roman" w:eastAsia="Times New Roman" w:hAnsi="Times New Roman" w:cs="Times New Roman"/>
          <w:sz w:val="24"/>
          <w:szCs w:val="24"/>
          <w:lang w:eastAsia="ru-RU"/>
        </w:rPr>
        <w:t>:</w:t>
      </w:r>
    </w:p>
    <w:p w:rsidR="00855FCC" w:rsidRPr="00855FCC" w:rsidRDefault="00855FCC" w:rsidP="00855FCC">
      <w:pPr>
        <w:spacing w:after="0"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T(X</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)=Spiral(X</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HyperDecode(X</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Stealth(ηi).</w:t>
      </w:r>
      <w:r w:rsidRPr="00855FCC">
        <w:rPr>
          <w:rFonts w:ascii="KaTeX_Caligraphic" w:eastAsia="Times New Roman" w:hAnsi="KaTeX_Caligraphic" w:cs="Times New Roman"/>
          <w:sz w:val="29"/>
          <w:lang w:eastAsia="ru-RU"/>
        </w:rPr>
        <w:t>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X</w:t>
      </w:r>
      <w:r w:rsidRPr="00855FCC">
        <w:rPr>
          <w:rFonts w:ascii="Times New Roman" w:eastAsia="Times New Roman" w:hAnsi="Times New Roman" w:cs="Times New Roman"/>
          <w:sz w:val="29"/>
          <w:lang w:eastAsia="ru-RU"/>
        </w:rPr>
        <w:t>)=Spiral(</w:t>
      </w:r>
      <w:r w:rsidRPr="00855FCC">
        <w:rPr>
          <w:rFonts w:ascii="KaTeX_Math" w:eastAsia="Times New Roman" w:hAnsi="KaTeX_Math" w:cs="Times New Roman"/>
          <w:i/>
          <w:iCs/>
          <w:sz w:val="29"/>
          <w:lang w:eastAsia="ru-RU"/>
        </w:rPr>
        <w:t>X</w:t>
      </w:r>
      <w:r w:rsidRPr="00855FCC">
        <w:rPr>
          <w:rFonts w:ascii="Times New Roman" w:eastAsia="Times New Roman" w:hAnsi="Times New Roman" w:cs="Times New Roman"/>
          <w:sz w:val="29"/>
          <w:lang w:eastAsia="ru-RU"/>
        </w:rPr>
        <w:t>)</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HyperDecode(</w:t>
      </w:r>
      <w:r w:rsidRPr="00855FCC">
        <w:rPr>
          <w:rFonts w:ascii="KaTeX_Math" w:eastAsia="Times New Roman" w:hAnsi="KaTeX_Math" w:cs="Times New Roman"/>
          <w:i/>
          <w:iCs/>
          <w:sz w:val="29"/>
          <w:lang w:eastAsia="ru-RU"/>
        </w:rPr>
        <w:t>X</w:t>
      </w:r>
      <w:r w:rsidRPr="00855FCC">
        <w:rPr>
          <w:rFonts w:ascii="Times New Roman" w:eastAsia="Times New Roman" w:hAnsi="Times New Roman" w:cs="Times New Roman"/>
          <w:sz w:val="29"/>
          <w:lang w:eastAsia="ru-RU"/>
        </w:rPr>
        <w:t>)</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Stealth(</w:t>
      </w:r>
      <w:r w:rsidRPr="00855FCC">
        <w:rPr>
          <w:rFonts w:ascii="KaTeX_Math" w:eastAsia="Times New Roman" w:hAnsi="KaTeX_Math" w:cs="Times New Roman"/>
          <w:i/>
          <w:iCs/>
          <w:sz w:val="29"/>
          <w:lang w:eastAsia="ru-RU"/>
        </w:rPr>
        <w:t>η</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3.2. Криптографический протокол</w:t>
      </w:r>
      <w:r w:rsidRPr="00855FCC">
        <w:rPr>
          <w:rFonts w:ascii="Times New Roman" w:eastAsia="Times New Roman" w:hAnsi="Times New Roman" w:cs="Times New Roman"/>
          <w:sz w:val="24"/>
          <w:szCs w:val="24"/>
          <w:lang w:eastAsia="ru-RU"/>
        </w:rPr>
        <w:t>:</w:t>
      </w:r>
    </w:p>
    <w:p w:rsidR="00855FCC" w:rsidRPr="00855FCC" w:rsidRDefault="00855FCC" w:rsidP="00855FCC">
      <w:pPr>
        <w:spacing w:after="0"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Данные=</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i=1k(t)(σi</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Ki)</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ηi.Данные=</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0"/>
          <w:lang w:eastAsia="ru-RU"/>
        </w:rPr>
        <w:t>=1</w:t>
      </w:r>
      <w:r w:rsidRPr="00855FCC">
        <w:rPr>
          <w:rFonts w:ascii="Cambria Math" w:eastAsia="Times New Roman" w:hAnsi="Cambria Math" w:cs="Cambria Math"/>
          <w:sz w:val="29"/>
          <w:lang w:eastAsia="ru-RU"/>
        </w:rPr>
        <w:t>⨁</w:t>
      </w:r>
      <w:r w:rsidRPr="00855FCC">
        <w:rPr>
          <w:rFonts w:ascii="KaTeX_Math" w:eastAsia="Times New Roman" w:hAnsi="KaTeX_Math" w:cs="Times New Roman"/>
          <w:i/>
          <w:iCs/>
          <w:sz w:val="20"/>
          <w:lang w:eastAsia="ru-RU"/>
        </w:rPr>
        <w:t>k</w:t>
      </w:r>
      <w:r w:rsidRPr="00855FCC">
        <w:rPr>
          <w:rFonts w:ascii="Times New Roman" w:eastAsia="Times New Roman" w:hAnsi="Times New Roman" w:cs="Times New Roman"/>
          <w:sz w:val="20"/>
          <w:lang w:eastAsia="ru-RU"/>
        </w:rPr>
        <w:t>(</w:t>
      </w:r>
      <w:r w:rsidRPr="00855FCC">
        <w:rPr>
          <w:rFonts w:ascii="KaTeX_Math" w:eastAsia="Times New Roman" w:hAnsi="KaTeX_Math" w:cs="Times New Roman"/>
          <w:i/>
          <w:iCs/>
          <w:sz w:val="20"/>
          <w:lang w:eastAsia="ru-RU"/>
        </w:rPr>
        <w:t>t</w:t>
      </w:r>
      <w:r w:rsidRPr="00855FCC">
        <w:rPr>
          <w:rFonts w:ascii="Times New Roman" w:eastAsia="Times New Roman" w:hAnsi="Times New Roman" w:cs="Times New Roman"/>
          <w:sz w:val="20"/>
          <w:lang w:eastAsia="ru-RU"/>
        </w:rPr>
        <w:t>)</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σ</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Cambria Math" w:eastAsia="Times New Roman" w:hAnsi="Cambria Math" w:cs="Cambria Math"/>
          <w:sz w:val="29"/>
          <w:lang w:eastAsia="ru-RU"/>
        </w:rPr>
        <w:t>⊗</w:t>
      </w:r>
      <w:r w:rsidRPr="00855FCC">
        <w:rPr>
          <w:rFonts w:ascii="KaTeX_Caligraphic" w:eastAsia="Times New Roman" w:hAnsi="KaTeX_Caligraphic" w:cs="Times New Roman"/>
          <w:sz w:val="29"/>
          <w:lang w:eastAsia="ru-RU"/>
        </w:rPr>
        <w:t>K</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Cambria Math" w:eastAsia="Times New Roman" w:hAnsi="Cambria Math" w:cs="Cambria Math"/>
          <w:sz w:val="29"/>
          <w:lang w:eastAsia="ru-RU"/>
        </w:rPr>
        <w:t>⊕</w:t>
      </w:r>
      <w:r w:rsidRPr="00855FCC">
        <w:rPr>
          <w:rFonts w:ascii="KaTeX_Math" w:eastAsia="Times New Roman" w:hAnsi="KaTeX_Math" w:cs="Times New Roman"/>
          <w:i/>
          <w:iCs/>
          <w:sz w:val="29"/>
          <w:lang w:eastAsia="ru-RU"/>
        </w:rPr>
        <w:t>η</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Назначение</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0"/>
          <w:numId w:val="29"/>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Преобразование данных между спиральным, топологическим и стелс-базисами.</w:t>
      </w:r>
    </w:p>
    <w:p w:rsidR="00855FCC" w:rsidRPr="00855FCC" w:rsidRDefault="00855FCC" w:rsidP="00855FCC">
      <w:pPr>
        <w:numPr>
          <w:ilvl w:val="0"/>
          <w:numId w:val="29"/>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Обеспечение квантовой устойчивости (</w:t>
      </w:r>
      <w:r w:rsidRPr="00855FCC">
        <w:rPr>
          <w:rFonts w:ascii="Times New Roman" w:eastAsia="Times New Roman" w:hAnsi="Times New Roman" w:cs="Times New Roman"/>
          <w:sz w:val="29"/>
          <w:lang w:eastAsia="ru-RU"/>
        </w:rPr>
        <w:t>O(2106)</w:t>
      </w:r>
      <w:r w:rsidRPr="00855FCC">
        <w:rPr>
          <w:rFonts w:ascii="KaTeX_Math" w:eastAsia="Times New Roman" w:hAnsi="KaTeX_Math" w:cs="Times New Roman"/>
          <w:i/>
          <w:iCs/>
          <w:sz w:val="29"/>
          <w:lang w:eastAsia="ru-RU"/>
        </w:rPr>
        <w:t>O</w:t>
      </w:r>
      <w:r w:rsidRPr="00855FCC">
        <w:rPr>
          <w:rFonts w:ascii="Times New Roman" w:eastAsia="Times New Roman" w:hAnsi="Times New Roman" w:cs="Times New Roman"/>
          <w:sz w:val="29"/>
          <w:lang w:eastAsia="ru-RU"/>
        </w:rPr>
        <w:t>(2</w:t>
      </w:r>
      <w:r w:rsidRPr="00855FCC">
        <w:rPr>
          <w:rFonts w:ascii="Times New Roman" w:eastAsia="Times New Roman" w:hAnsi="Times New Roman" w:cs="Times New Roman"/>
          <w:sz w:val="20"/>
          <w:lang w:eastAsia="ru-RU"/>
        </w:rPr>
        <w:t>10</w:t>
      </w:r>
      <w:r w:rsidRPr="00855FCC">
        <w:rPr>
          <w:rFonts w:ascii="Times New Roman" w:eastAsia="Times New Roman" w:hAnsi="Times New Roman" w:cs="Times New Roman"/>
          <w:sz w:val="14"/>
          <w:lang w:eastAsia="ru-RU"/>
        </w:rPr>
        <w:t>6</w:t>
      </w:r>
      <w:r w:rsidRPr="00855FCC">
        <w:rPr>
          <w:rFonts w:ascii="Times New Roman" w:eastAsia="Times New Roman" w:hAnsi="Times New Roman" w:cs="Times New Roman"/>
          <w:sz w:val="29"/>
          <w:lang w:eastAsia="ru-RU"/>
        </w:rPr>
        <w:t>)</w:t>
      </w:r>
      <w:r w:rsidRPr="00855FCC">
        <w:rPr>
          <w:rFonts w:ascii="Times New Roman" w:eastAsia="Times New Roman" w:hAnsi="Times New Roman" w:cs="Times New Roman"/>
          <w:sz w:val="24"/>
          <w:szCs w:val="24"/>
          <w:lang w:eastAsia="ru-RU"/>
        </w:rPr>
        <w:t> сложности взлома).</w:t>
      </w:r>
    </w:p>
    <w:p w:rsidR="00855FCC" w:rsidRPr="00855FCC" w:rsidRDefault="00855FCC" w:rsidP="00855FCC">
      <w:pPr>
        <w:spacing w:before="536" w:after="536"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pict>
          <v:rect id="_x0000_i1048" style="width:0;height:.85pt" o:hralign="center" o:hrstd="t" o:hr="t" fillcolor="#a0a0a0" stroked="f"/>
        </w:pict>
      </w:r>
    </w:p>
    <w:p w:rsidR="00855FCC" w:rsidRPr="00855FCC" w:rsidRDefault="00855FCC" w:rsidP="00855F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855FCC">
        <w:rPr>
          <w:rFonts w:ascii="Times New Roman" w:eastAsia="Times New Roman" w:hAnsi="Times New Roman" w:cs="Times New Roman"/>
          <w:b/>
          <w:bCs/>
          <w:sz w:val="24"/>
          <w:szCs w:val="24"/>
          <w:lang w:eastAsia="ru-RU"/>
        </w:rPr>
        <w:t>4. Критерии устойчивости</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4.1. Золотое равновесие</w:t>
      </w:r>
      <w:r w:rsidRPr="00855FCC">
        <w:rPr>
          <w:rFonts w:ascii="Times New Roman" w:eastAsia="Times New Roman" w:hAnsi="Times New Roman" w:cs="Times New Roman"/>
          <w:sz w:val="24"/>
          <w:szCs w:val="24"/>
          <w:lang w:eastAsia="ru-RU"/>
        </w:rPr>
        <w:t>:</w:t>
      </w:r>
    </w:p>
    <w:p w:rsidR="00855FCC" w:rsidRPr="00855FCC" w:rsidRDefault="00855FCC" w:rsidP="00855FCC">
      <w:pPr>
        <w:spacing w:after="0"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Ω(t)</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[0.9, 1.618],Sэнт&lt;1.Ω(</w:t>
      </w:r>
      <w:r w:rsidRPr="00855FCC">
        <w:rPr>
          <w:rFonts w:ascii="KaTeX_Math" w:eastAsia="Times New Roman" w:hAnsi="KaTeX_Math" w:cs="Times New Roman"/>
          <w:i/>
          <w:iCs/>
          <w:sz w:val="29"/>
          <w:lang w:eastAsia="ru-RU"/>
        </w:rPr>
        <w:t>t</w:t>
      </w:r>
      <w:r w:rsidRPr="00855FCC">
        <w:rPr>
          <w:rFonts w:ascii="Times New Roman" w:eastAsia="Times New Roman" w:hAnsi="Times New Roman" w:cs="Times New Roman"/>
          <w:sz w:val="29"/>
          <w:lang w:eastAsia="ru-RU"/>
        </w:rPr>
        <w:t>)</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[0.9,1.618],</w:t>
      </w:r>
      <w:r w:rsidRPr="00855FCC">
        <w:rPr>
          <w:rFonts w:ascii="KaTeX_Math" w:eastAsia="Times New Roman" w:hAnsi="KaTeX_Math" w:cs="Times New Roman"/>
          <w:i/>
          <w:iCs/>
          <w:sz w:val="29"/>
          <w:lang w:eastAsia="ru-RU"/>
        </w:rPr>
        <w:t>S</w:t>
      </w:r>
      <w:r w:rsidRPr="00855FCC">
        <w:rPr>
          <w:rFonts w:ascii="Times New Roman" w:eastAsia="Times New Roman" w:hAnsi="Times New Roman" w:cs="Times New Roman"/>
          <w:sz w:val="20"/>
          <w:lang w:eastAsia="ru-RU"/>
        </w:rPr>
        <w:t>энт</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&lt;1.</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4.2. Квантовая синхронизация</w:t>
      </w:r>
      <w:r w:rsidRPr="00855FCC">
        <w:rPr>
          <w:rFonts w:ascii="Times New Roman" w:eastAsia="Times New Roman" w:hAnsi="Times New Roman" w:cs="Times New Roman"/>
          <w:sz w:val="24"/>
          <w:szCs w:val="24"/>
          <w:lang w:eastAsia="ru-RU"/>
        </w:rPr>
        <w:t>:</w:t>
      </w:r>
    </w:p>
    <w:p w:rsidR="00855FCC" w:rsidRPr="00855FCC" w:rsidRDefault="00855FCC" w:rsidP="00855FCC">
      <w:pPr>
        <w:spacing w:after="0"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det⁡(σi</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Ki)≡0mod  ϵ.det(</w:t>
      </w:r>
      <w:r w:rsidRPr="00855FCC">
        <w:rPr>
          <w:rFonts w:ascii="KaTeX_Math" w:eastAsia="Times New Roman" w:hAnsi="KaTeX_Math" w:cs="Times New Roman"/>
          <w:i/>
          <w:iCs/>
          <w:sz w:val="29"/>
          <w:lang w:eastAsia="ru-RU"/>
        </w:rPr>
        <w:t>σ</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Cambria Math" w:eastAsia="Times New Roman" w:hAnsi="Cambria Math" w:cs="Cambria Math"/>
          <w:sz w:val="29"/>
          <w:lang w:eastAsia="ru-RU"/>
        </w:rPr>
        <w:t>⊗</w:t>
      </w:r>
      <w:r w:rsidRPr="00855FCC">
        <w:rPr>
          <w:rFonts w:ascii="KaTeX_Caligraphic" w:eastAsia="Times New Roman" w:hAnsi="KaTeX_Caligraphic" w:cs="Times New Roman"/>
          <w:sz w:val="29"/>
          <w:lang w:eastAsia="ru-RU"/>
        </w:rPr>
        <w:t>K</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)≡0mod</w:t>
      </w:r>
      <w:r w:rsidRPr="00855FCC">
        <w:rPr>
          <w:rFonts w:ascii="KaTeX_Math" w:eastAsia="Times New Roman" w:hAnsi="KaTeX_Math" w:cs="Times New Roman"/>
          <w:i/>
          <w:iCs/>
          <w:sz w:val="29"/>
          <w:lang w:eastAsia="ru-RU"/>
        </w:rPr>
        <w:t>ϵ</w:t>
      </w:r>
      <w:r w:rsidRPr="00855FCC">
        <w:rPr>
          <w:rFonts w:ascii="Times New Roman" w:eastAsia="Times New Roman" w:hAnsi="Times New Roman" w:cs="Times New Roman"/>
          <w:sz w:val="29"/>
          <w:lang w:eastAsia="ru-RU"/>
        </w:rPr>
        <w:t>.</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4.3. Этический императив</w:t>
      </w:r>
      <w:r w:rsidRPr="00855FCC">
        <w:rPr>
          <w:rFonts w:ascii="Times New Roman" w:eastAsia="Times New Roman" w:hAnsi="Times New Roman" w:cs="Times New Roman"/>
          <w:sz w:val="24"/>
          <w:szCs w:val="24"/>
          <w:lang w:eastAsia="ru-RU"/>
        </w:rPr>
        <w:t>:</w:t>
      </w:r>
    </w:p>
    <w:p w:rsidR="00855FCC" w:rsidRPr="00855FCC" w:rsidRDefault="00855FCC" w:rsidP="00855FCC">
      <w:pPr>
        <w:spacing w:after="0"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Γэтика&gt;0.7  </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  Бонус "Гармония"=0.1</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(Ω−1)</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(L−0.7).Γ</w:t>
      </w:r>
      <w:r w:rsidRPr="00855FCC">
        <w:rPr>
          <w:rFonts w:ascii="Times New Roman" w:eastAsia="Times New Roman" w:hAnsi="Times New Roman" w:cs="Times New Roman"/>
          <w:sz w:val="20"/>
          <w:lang w:eastAsia="ru-RU"/>
        </w:rPr>
        <w:t>этика</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&gt;0.7</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Бонус "Гармония"=0.1</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(Ω−1)</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L</w:t>
      </w:r>
      <w:r w:rsidRPr="00855FCC">
        <w:rPr>
          <w:rFonts w:ascii="Times New Roman" w:eastAsia="Times New Roman" w:hAnsi="Times New Roman" w:cs="Times New Roman"/>
          <w:sz w:val="29"/>
          <w:lang w:eastAsia="ru-RU"/>
        </w:rPr>
        <w:t>−0.7).</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Роль</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0"/>
          <w:numId w:val="30"/>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Гарантируют стабильность системы.</w:t>
      </w:r>
    </w:p>
    <w:p w:rsidR="00855FCC" w:rsidRPr="00855FCC" w:rsidRDefault="00855FCC" w:rsidP="00855FCC">
      <w:pPr>
        <w:numPr>
          <w:ilvl w:val="0"/>
          <w:numId w:val="30"/>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Активируют механизмы саморегуляции (экстренные программы, перераспределение ресурсов).</w:t>
      </w:r>
    </w:p>
    <w:p w:rsidR="00855FCC" w:rsidRPr="00855FCC" w:rsidRDefault="00855FCC" w:rsidP="00855FCC">
      <w:pPr>
        <w:spacing w:before="536" w:after="536"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pict>
          <v:rect id="_x0000_i1049" style="width:0;height:.85pt" o:hralign="center" o:hrstd="t" o:hr="t" fillcolor="#a0a0a0" stroked="f"/>
        </w:pict>
      </w:r>
    </w:p>
    <w:p w:rsidR="00855FCC" w:rsidRPr="00855FCC" w:rsidRDefault="00855FCC" w:rsidP="00855F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855FCC">
        <w:rPr>
          <w:rFonts w:ascii="Times New Roman" w:eastAsia="Times New Roman" w:hAnsi="Times New Roman" w:cs="Times New Roman"/>
          <w:b/>
          <w:bCs/>
          <w:sz w:val="24"/>
          <w:szCs w:val="24"/>
          <w:lang w:eastAsia="ru-RU"/>
        </w:rPr>
        <w:t>5. Прикладные модули</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5.1. Умные города</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0"/>
          <w:numId w:val="31"/>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lastRenderedPageBreak/>
        <w:t>Оптимизация энергии через </w:t>
      </w:r>
      <w:r w:rsidRPr="00855FCC">
        <w:rPr>
          <w:rFonts w:ascii="Times New Roman" w:eastAsia="Times New Roman" w:hAnsi="Times New Roman" w:cs="Times New Roman"/>
          <w:sz w:val="29"/>
          <w:lang w:eastAsia="ru-RU"/>
        </w:rPr>
        <w:t>VIoT</w:t>
      </w:r>
      <w:r w:rsidRPr="00855FCC">
        <w:rPr>
          <w:rFonts w:ascii="KaTeX_Math" w:eastAsia="Times New Roman" w:hAnsi="KaTeX_Math" w:cs="Times New Roman"/>
          <w:i/>
          <w:iCs/>
          <w:sz w:val="29"/>
          <w:lang w:eastAsia="ru-RU"/>
        </w:rPr>
        <w:t>V</w:t>
      </w:r>
      <w:r w:rsidRPr="00855FCC">
        <w:rPr>
          <w:rFonts w:ascii="Times New Roman" w:eastAsia="Times New Roman" w:hAnsi="Times New Roman" w:cs="Times New Roman"/>
          <w:sz w:val="20"/>
          <w:lang w:eastAsia="ru-RU"/>
        </w:rPr>
        <w:t>IoT</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0"/>
          <w:numId w:val="31"/>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Кризисный режим: </w:t>
      </w:r>
      <w:r w:rsidRPr="00855FCC">
        <w:rPr>
          <w:rFonts w:ascii="Times New Roman" w:eastAsia="Times New Roman" w:hAnsi="Times New Roman" w:cs="Times New Roman"/>
          <w:sz w:val="29"/>
          <w:lang w:eastAsia="ru-RU"/>
        </w:rPr>
        <w:t>Δкризис=1  </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  Δ</w:t>
      </w:r>
      <w:r w:rsidRPr="00855FCC">
        <w:rPr>
          <w:rFonts w:ascii="Times New Roman" w:eastAsia="Times New Roman" w:hAnsi="Times New Roman" w:cs="Times New Roman"/>
          <w:sz w:val="20"/>
          <w:lang w:eastAsia="ru-RU"/>
        </w:rPr>
        <w:t>кризис</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=1</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4"/>
          <w:szCs w:val="24"/>
          <w:lang w:eastAsia="ru-RU"/>
        </w:rPr>
        <w:t> активация экопрограмм.</w:t>
      </w:r>
      <w:r w:rsidRPr="00855FCC">
        <w:rPr>
          <w:rFonts w:ascii="Times New Roman" w:eastAsia="Times New Roman" w:hAnsi="Times New Roman" w:cs="Times New Roman"/>
          <w:sz w:val="24"/>
          <w:szCs w:val="24"/>
          <w:lang w:eastAsia="ru-RU"/>
        </w:rPr>
        <w:br/>
      </w:r>
      <w:r w:rsidRPr="00855FCC">
        <w:rPr>
          <w:rFonts w:ascii="Times New Roman" w:eastAsia="Times New Roman" w:hAnsi="Times New Roman" w:cs="Times New Roman"/>
          <w:b/>
          <w:bCs/>
          <w:sz w:val="24"/>
          <w:szCs w:val="24"/>
          <w:lang w:eastAsia="ru-RU"/>
        </w:rPr>
        <w:t>5.2. Космические миссии</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0"/>
          <w:numId w:val="31"/>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Коррекция траекторий через </w:t>
      </w:r>
      <w:r w:rsidRPr="00855FCC">
        <w:rPr>
          <w:rFonts w:ascii="Times New Roman" w:eastAsia="Times New Roman" w:hAnsi="Times New Roman" w:cs="Times New Roman"/>
          <w:sz w:val="29"/>
          <w:lang w:eastAsia="ru-RU"/>
        </w:rPr>
        <w:t>Θ(t)Θ(</w:t>
      </w:r>
      <w:r w:rsidRPr="00855FCC">
        <w:rPr>
          <w:rFonts w:ascii="KaTeX_Math" w:eastAsia="Times New Roman" w:hAnsi="KaTeX_Math" w:cs="Times New Roman"/>
          <w:i/>
          <w:iCs/>
          <w:sz w:val="29"/>
          <w:lang w:eastAsia="ru-RU"/>
        </w:rPr>
        <w:t>t</w:t>
      </w:r>
      <w:r w:rsidRPr="00855FCC">
        <w:rPr>
          <w:rFonts w:ascii="Times New Roman" w:eastAsia="Times New Roman" w:hAnsi="Times New Roman" w:cs="Times New Roman"/>
          <w:sz w:val="29"/>
          <w:lang w:eastAsia="ru-RU"/>
        </w:rPr>
        <w:t>)</w:t>
      </w:r>
      <w:r w:rsidRPr="00855FCC">
        <w:rPr>
          <w:rFonts w:ascii="Times New Roman" w:eastAsia="Times New Roman" w:hAnsi="Times New Roman" w:cs="Times New Roman"/>
          <w:sz w:val="24"/>
          <w:szCs w:val="24"/>
          <w:lang w:eastAsia="ru-RU"/>
        </w:rPr>
        <w:t> и спиральную арифметику.</w:t>
      </w:r>
      <w:r w:rsidRPr="00855FCC">
        <w:rPr>
          <w:rFonts w:ascii="Times New Roman" w:eastAsia="Times New Roman" w:hAnsi="Times New Roman" w:cs="Times New Roman"/>
          <w:sz w:val="24"/>
          <w:szCs w:val="24"/>
          <w:lang w:eastAsia="ru-RU"/>
        </w:rPr>
        <w:br/>
      </w:r>
      <w:r w:rsidRPr="00855FCC">
        <w:rPr>
          <w:rFonts w:ascii="Times New Roman" w:eastAsia="Times New Roman" w:hAnsi="Times New Roman" w:cs="Times New Roman"/>
          <w:b/>
          <w:bCs/>
          <w:sz w:val="24"/>
          <w:szCs w:val="24"/>
          <w:lang w:eastAsia="ru-RU"/>
        </w:rPr>
        <w:t>5.3. Криптография</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0"/>
          <w:numId w:val="31"/>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Шифрование данных через топологические пары (</w:t>
      </w:r>
      <w:r w:rsidRPr="00855FCC">
        <w:rPr>
          <w:rFonts w:ascii="Times New Roman" w:eastAsia="Times New Roman" w:hAnsi="Times New Roman" w:cs="Times New Roman"/>
          <w:sz w:val="29"/>
          <w:lang w:eastAsia="ru-RU"/>
        </w:rPr>
        <w:t>σi,Ki</w:t>
      </w:r>
      <w:r w:rsidRPr="00855FCC">
        <w:rPr>
          <w:rFonts w:ascii="KaTeX_Math" w:eastAsia="Times New Roman" w:hAnsi="KaTeX_Math" w:cs="Times New Roman"/>
          <w:i/>
          <w:iCs/>
          <w:sz w:val="29"/>
          <w:lang w:eastAsia="ru-RU"/>
        </w:rPr>
        <w:t>σ</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KaTeX_Caligraphic" w:eastAsia="Times New Roman" w:hAnsi="KaTeX_Caligraphic" w:cs="Times New Roman"/>
          <w:sz w:val="29"/>
          <w:lang w:eastAsia="ru-RU"/>
        </w:rPr>
        <w:t>K</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4"/>
          <w:szCs w:val="24"/>
          <w:lang w:eastAsia="ru-RU"/>
        </w:rPr>
        <w:t>) и стелс-поля (</w:t>
      </w:r>
      <w:r w:rsidRPr="00855FCC">
        <w:rPr>
          <w:rFonts w:ascii="Times New Roman" w:eastAsia="Times New Roman" w:hAnsi="Times New Roman" w:cs="Times New Roman"/>
          <w:sz w:val="29"/>
          <w:lang w:eastAsia="ru-RU"/>
        </w:rPr>
        <w:t>ηi</w:t>
      </w:r>
      <w:r w:rsidRPr="00855FCC">
        <w:rPr>
          <w:rFonts w:ascii="KaTeX_Math" w:eastAsia="Times New Roman" w:hAnsi="KaTeX_Math" w:cs="Times New Roman"/>
          <w:i/>
          <w:iCs/>
          <w:sz w:val="29"/>
          <w:lang w:eastAsia="ru-RU"/>
        </w:rPr>
        <w:t>η</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4"/>
          <w:szCs w:val="24"/>
          <w:lang w:eastAsia="ru-RU"/>
        </w:rPr>
        <w:t>).</w:t>
      </w:r>
    </w:p>
    <w:p w:rsidR="00855FCC" w:rsidRPr="00855FCC" w:rsidRDefault="00855FCC" w:rsidP="00855FCC">
      <w:pPr>
        <w:spacing w:before="536" w:after="536"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pict>
          <v:rect id="_x0000_i1050" style="width:0;height:.85pt" o:hralign="center" o:hrstd="t" o:hr="t" fillcolor="#a0a0a0" stroked="f"/>
        </w:pict>
      </w:r>
    </w:p>
    <w:p w:rsidR="00855FCC" w:rsidRPr="00855FCC" w:rsidRDefault="00855FCC" w:rsidP="00855F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855FCC">
        <w:rPr>
          <w:rFonts w:ascii="Times New Roman" w:eastAsia="Times New Roman" w:hAnsi="Times New Roman" w:cs="Times New Roman"/>
          <w:b/>
          <w:bCs/>
          <w:sz w:val="24"/>
          <w:szCs w:val="24"/>
          <w:lang w:eastAsia="ru-RU"/>
        </w:rPr>
        <w:t>6. Уникальность ядра</w:t>
      </w:r>
    </w:p>
    <w:p w:rsidR="00855FCC" w:rsidRPr="00855FCC" w:rsidRDefault="00855FCC" w:rsidP="00855FCC">
      <w:pPr>
        <w:numPr>
          <w:ilvl w:val="0"/>
          <w:numId w:val="32"/>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Гибридность</w:t>
      </w:r>
      <w:r w:rsidRPr="00855FCC">
        <w:rPr>
          <w:rFonts w:ascii="Times New Roman" w:eastAsia="Times New Roman" w:hAnsi="Times New Roman" w:cs="Times New Roman"/>
          <w:sz w:val="24"/>
          <w:szCs w:val="24"/>
          <w:lang w:eastAsia="ru-RU"/>
        </w:rPr>
        <w:t>: Объединяет 7 дисциплин (физика, ИИ, экология, криптография, социология, этика, IoT).</w:t>
      </w:r>
    </w:p>
    <w:p w:rsidR="00855FCC" w:rsidRPr="00855FCC" w:rsidRDefault="00855FCC" w:rsidP="00855FCC">
      <w:pPr>
        <w:numPr>
          <w:ilvl w:val="0"/>
          <w:numId w:val="32"/>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Адаптивность</w:t>
      </w:r>
      <w:r w:rsidRPr="00855FCC">
        <w:rPr>
          <w:rFonts w:ascii="Times New Roman" w:eastAsia="Times New Roman" w:hAnsi="Times New Roman" w:cs="Times New Roman"/>
          <w:sz w:val="24"/>
          <w:szCs w:val="24"/>
          <w:lang w:eastAsia="ru-RU"/>
        </w:rPr>
        <w:t>: Параметры (</w:t>
      </w:r>
      <w:r w:rsidRPr="00855FCC">
        <w:rPr>
          <w:rFonts w:ascii="Times New Roman" w:eastAsia="Times New Roman" w:hAnsi="Times New Roman" w:cs="Times New Roman"/>
          <w:sz w:val="29"/>
          <w:lang w:eastAsia="ru-RU"/>
        </w:rPr>
        <w:t>k(t),p(t),ηi</w:t>
      </w:r>
      <w:r w:rsidRPr="00855FCC">
        <w:rPr>
          <w:rFonts w:ascii="KaTeX_Math" w:eastAsia="Times New Roman" w:hAnsi="KaTeX_Math" w:cs="Times New Roman"/>
          <w:i/>
          <w:iCs/>
          <w:sz w:val="29"/>
          <w:lang w:eastAsia="ru-RU"/>
        </w:rPr>
        <w:t>k</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p</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η</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4"/>
          <w:szCs w:val="24"/>
          <w:lang w:eastAsia="ru-RU"/>
        </w:rPr>
        <w:t>) динамически настраиваются под изменения среды.</w:t>
      </w:r>
    </w:p>
    <w:p w:rsidR="00855FCC" w:rsidRPr="00855FCC" w:rsidRDefault="00855FCC" w:rsidP="00855FCC">
      <w:pPr>
        <w:numPr>
          <w:ilvl w:val="0"/>
          <w:numId w:val="32"/>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Самовосстановление</w:t>
      </w:r>
      <w:r w:rsidRPr="00855FCC">
        <w:rPr>
          <w:rFonts w:ascii="Times New Roman" w:eastAsia="Times New Roman" w:hAnsi="Times New Roman" w:cs="Times New Roman"/>
          <w:sz w:val="24"/>
          <w:szCs w:val="24"/>
          <w:lang w:eastAsia="ru-RU"/>
        </w:rPr>
        <w:t>: Потеря данных компенсируется через гиперряды (</w:t>
      </w:r>
      <w:r w:rsidRPr="00855FCC">
        <w:rPr>
          <w:rFonts w:ascii="Times New Roman" w:eastAsia="Times New Roman" w:hAnsi="Times New Roman" w:cs="Times New Roman"/>
          <w:sz w:val="29"/>
          <w:lang w:eastAsia="ru-RU"/>
        </w:rPr>
        <w:t>ΦiΦ</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4"/>
          <w:szCs w:val="24"/>
          <w:lang w:eastAsia="ru-RU"/>
        </w:rPr>
        <w:t>) и узловые сети.</w:t>
      </w:r>
    </w:p>
    <w:p w:rsidR="00855FCC" w:rsidRPr="00855FCC" w:rsidRDefault="00855FCC" w:rsidP="00855FCC">
      <w:pPr>
        <w:numPr>
          <w:ilvl w:val="0"/>
          <w:numId w:val="32"/>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Квантовая готовность</w:t>
      </w:r>
      <w:r w:rsidRPr="00855FCC">
        <w:rPr>
          <w:rFonts w:ascii="Times New Roman" w:eastAsia="Times New Roman" w:hAnsi="Times New Roman" w:cs="Times New Roman"/>
          <w:sz w:val="24"/>
          <w:szCs w:val="24"/>
          <w:lang w:eastAsia="ru-RU"/>
        </w:rPr>
        <w:t>: Операторы (</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4"/>
          <w:szCs w:val="24"/>
          <w:lang w:eastAsia="ru-RU"/>
        </w:rPr>
        <w:t>) адаптированы для квантовых вычислений.</w:t>
      </w:r>
    </w:p>
    <w:p w:rsidR="00855FCC" w:rsidRPr="00855FCC" w:rsidRDefault="00855FCC" w:rsidP="00855FCC">
      <w:pPr>
        <w:spacing w:before="536" w:after="536"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pict>
          <v:rect id="_x0000_i1051" style="width:0;height:.85pt" o:hralign="center" o:hrstd="t" o:hr="t" fillcolor="#a0a0a0" stroked="f"/>
        </w:pict>
      </w:r>
    </w:p>
    <w:p w:rsidR="00855FCC" w:rsidRPr="00855FCC" w:rsidRDefault="00855FCC" w:rsidP="00855F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855FCC">
        <w:rPr>
          <w:rFonts w:ascii="Times New Roman" w:eastAsia="Times New Roman" w:hAnsi="Times New Roman" w:cs="Times New Roman"/>
          <w:b/>
          <w:bCs/>
          <w:sz w:val="27"/>
          <w:szCs w:val="27"/>
          <w:lang w:eastAsia="ru-RU"/>
        </w:rPr>
        <w:t>Формула ядра</w:t>
      </w:r>
    </w:p>
    <w:p w:rsidR="00855FCC" w:rsidRPr="00855FCC" w:rsidRDefault="00855FCC" w:rsidP="00855FCC">
      <w:pPr>
        <w:spacing w:after="0"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Ядро=X</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(t)</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Состояние</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dQdt</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Динамика</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T(X</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Трансформация</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Γэтика</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Этика.Ядро=</w:t>
      </w:r>
      <w:r w:rsidRPr="00855FCC">
        <w:rPr>
          <w:rFonts w:ascii="Times New Roman" w:eastAsia="Times New Roman" w:hAnsi="Times New Roman" w:cs="Times New Roman"/>
          <w:sz w:val="20"/>
          <w:lang w:eastAsia="ru-RU"/>
        </w:rPr>
        <w:t>Состояние</w:t>
      </w:r>
      <w:r w:rsidRPr="00855FCC">
        <w:rPr>
          <w:rFonts w:ascii="Times New Roman" w:eastAsia="Times New Roman" w:hAnsi="Times New Roman" w:cs="Times New Roman"/>
          <w:sz w:val="2"/>
          <w:lang w:eastAsia="ru-RU"/>
        </w:rPr>
        <w:t>​</w:t>
      </w:r>
      <w:r w:rsidRPr="00855FCC">
        <w:rPr>
          <w:rFonts w:ascii="KaTeX_Math" w:eastAsia="Times New Roman" w:hAnsi="KaTeX_Math" w:cs="Times New Roman"/>
          <w:i/>
          <w:iCs/>
          <w:sz w:val="29"/>
          <w:lang w:eastAsia="ru-RU"/>
        </w:rPr>
        <w:t>X</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t</w:t>
      </w:r>
      <w:r w:rsidRPr="00855FCC">
        <w:rPr>
          <w:rFonts w:ascii="Times New Roman" w:eastAsia="Times New Roman" w:hAnsi="Times New Roman" w:cs="Times New Roman"/>
          <w:sz w:val="29"/>
          <w:lang w:eastAsia="ru-RU"/>
        </w:rPr>
        <w:t>)</w:t>
      </w:r>
      <w:r w:rsidRPr="00855FCC">
        <w:rPr>
          <w:rFonts w:ascii="Times New Roman" w:eastAsia="Times New Roman" w:hAnsi="Times New Roman" w:cs="Times New Roman"/>
          <w:sz w:val="2"/>
          <w:lang w:eastAsia="ru-RU"/>
        </w:rPr>
        <w:t>​​</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0"/>
          <w:lang w:eastAsia="ru-RU"/>
        </w:rPr>
        <w:t>Динамика</w:t>
      </w:r>
      <w:r w:rsidRPr="00855FCC">
        <w:rPr>
          <w:rFonts w:ascii="Times New Roman" w:eastAsia="Times New Roman" w:hAnsi="Times New Roman" w:cs="Times New Roman"/>
          <w:sz w:val="2"/>
          <w:lang w:eastAsia="ru-RU"/>
        </w:rPr>
        <w:t>​</w:t>
      </w:r>
      <w:r w:rsidRPr="00855FCC">
        <w:rPr>
          <w:rFonts w:ascii="KaTeX_Math" w:eastAsia="Times New Roman" w:hAnsi="KaTeX_Math" w:cs="Times New Roman"/>
          <w:i/>
          <w:iCs/>
          <w:sz w:val="29"/>
          <w:lang w:eastAsia="ru-RU"/>
        </w:rPr>
        <w:t>dtdQ</w:t>
      </w:r>
      <w:r w:rsidRPr="00855FCC">
        <w:rPr>
          <w:rFonts w:ascii="Times New Roman" w:eastAsia="Times New Roman" w:hAnsi="Times New Roman" w:cs="Times New Roman"/>
          <w:sz w:val="2"/>
          <w:lang w:eastAsia="ru-RU"/>
        </w:rPr>
        <w:t>​​​</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0"/>
          <w:lang w:eastAsia="ru-RU"/>
        </w:rPr>
        <w:t>Трансформация</w:t>
      </w:r>
      <w:r w:rsidRPr="00855FCC">
        <w:rPr>
          <w:rFonts w:ascii="Times New Roman" w:eastAsia="Times New Roman" w:hAnsi="Times New Roman" w:cs="Times New Roman"/>
          <w:sz w:val="2"/>
          <w:lang w:eastAsia="ru-RU"/>
        </w:rPr>
        <w:t>​</w:t>
      </w:r>
      <w:r w:rsidRPr="00855FCC">
        <w:rPr>
          <w:rFonts w:ascii="KaTeX_Caligraphic" w:eastAsia="Times New Roman" w:hAnsi="KaTeX_Caligraphic" w:cs="Times New Roman"/>
          <w:sz w:val="29"/>
          <w:lang w:eastAsia="ru-RU"/>
        </w:rPr>
        <w:t>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X</w:t>
      </w:r>
      <w:r w:rsidRPr="00855FCC">
        <w:rPr>
          <w:rFonts w:ascii="Times New Roman" w:eastAsia="Times New Roman" w:hAnsi="Times New Roman" w:cs="Times New Roman"/>
          <w:sz w:val="29"/>
          <w:lang w:eastAsia="ru-RU"/>
        </w:rPr>
        <w:t>)</w:t>
      </w:r>
      <w:r w:rsidRPr="00855FCC">
        <w:rPr>
          <w:rFonts w:ascii="Times New Roman" w:eastAsia="Times New Roman" w:hAnsi="Times New Roman" w:cs="Times New Roman"/>
          <w:sz w:val="2"/>
          <w:lang w:eastAsia="ru-RU"/>
        </w:rPr>
        <w:t>​​</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0"/>
          <w:lang w:eastAsia="ru-RU"/>
        </w:rPr>
        <w:t>Этика</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Γ</w:t>
      </w:r>
      <w:r w:rsidRPr="00855FCC">
        <w:rPr>
          <w:rFonts w:ascii="Times New Roman" w:eastAsia="Times New Roman" w:hAnsi="Times New Roman" w:cs="Times New Roman"/>
          <w:sz w:val="20"/>
          <w:lang w:eastAsia="ru-RU"/>
        </w:rPr>
        <w:t>этика</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Times New Roman" w:eastAsia="Times New Roman" w:hAnsi="Times New Roman" w:cs="Times New Roman"/>
          <w:sz w:val="2"/>
          <w:lang w:eastAsia="ru-RU"/>
        </w:rPr>
        <w:t>​</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 2050 SYNERGOS Lab</w:t>
      </w:r>
      <w:r w:rsidRPr="00855FCC">
        <w:rPr>
          <w:rFonts w:ascii="Times New Roman" w:eastAsia="Times New Roman" w:hAnsi="Times New Roman" w:cs="Times New Roman"/>
          <w:sz w:val="24"/>
          <w:szCs w:val="24"/>
          <w:lang w:eastAsia="ru-RU"/>
        </w:rPr>
        <w:br/>
      </w:r>
      <w:r w:rsidRPr="00855FCC">
        <w:rPr>
          <w:rFonts w:ascii="Times New Roman" w:eastAsia="Times New Roman" w:hAnsi="Times New Roman" w:cs="Times New Roman"/>
          <w:i/>
          <w:iCs/>
          <w:sz w:val="24"/>
          <w:szCs w:val="24"/>
          <w:lang w:eastAsia="ru-RU"/>
        </w:rPr>
        <w:t>«Ядро SYNERGOS-Ω — это алгоритмическая ДНК реальности, где каждая переменная имеет смысл, а каждый оператор — цель.»</w:t>
      </w:r>
    </w:p>
    <w:p w:rsidR="00855FCC" w:rsidRPr="00855FCC" w:rsidRDefault="00855FCC" w:rsidP="00855FCC">
      <w:pPr>
        <w:shd w:val="clear" w:color="auto" w:fill="EFF6FF"/>
        <w:spacing w:line="240" w:lineRule="auto"/>
        <w:rPr>
          <w:rFonts w:ascii="Times New Roman" w:eastAsia="Times New Roman" w:hAnsi="Times New Roman" w:cs="Times New Roman"/>
          <w:color w:val="262626"/>
          <w:sz w:val="24"/>
          <w:szCs w:val="24"/>
          <w:lang w:eastAsia="ru-RU"/>
        </w:rPr>
      </w:pPr>
      <w:r w:rsidRPr="00855FCC">
        <w:rPr>
          <w:rFonts w:ascii="Times New Roman" w:eastAsia="Times New Roman" w:hAnsi="Times New Roman" w:cs="Times New Roman"/>
          <w:color w:val="262626"/>
          <w:sz w:val="24"/>
          <w:szCs w:val="24"/>
          <w:lang w:eastAsia="ru-RU"/>
        </w:rPr>
        <w:t>Базовые элементы Единой интегральная модель SYNERGOS-Ω 2.0</w:t>
      </w:r>
    </w:p>
    <w:p w:rsidR="00855FCC" w:rsidRPr="00855FCC" w:rsidRDefault="00855FCC" w:rsidP="00855FCC">
      <w:pPr>
        <w:spacing w:line="301" w:lineRule="atLeast"/>
        <w:rPr>
          <w:rFonts w:ascii="Times New Roman" w:eastAsia="Times New Roman" w:hAnsi="Times New Roman" w:cs="Times New Roman"/>
          <w:sz w:val="20"/>
          <w:szCs w:val="20"/>
          <w:lang w:eastAsia="ru-RU"/>
        </w:rPr>
      </w:pPr>
      <w:r w:rsidRPr="00855FCC">
        <w:rPr>
          <w:rFonts w:ascii="Times New Roman" w:eastAsia="Times New Roman" w:hAnsi="Times New Roman" w:cs="Times New Roman"/>
          <w:sz w:val="20"/>
          <w:szCs w:val="20"/>
          <w:lang w:eastAsia="ru-RU"/>
        </w:rPr>
        <w:t>Thought for 33 seconds</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Хорошо, давайте разберемся с базовыми элементами Единой интегральной модели SYNERGOS-Ω 2.0. Во-первых, нужно понять, что включает в себя эта модель. Из предыдущих описаний видно, что она объединяет различные дисциплины: физику, криптографию, экологию, искусственный интеллект, IoT, социологию и этику. Значит, базовые элементы должны отражать эту многодисциплинарную интеграцию.</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 xml:space="preserve">Первым шагом стоит определить, какие параметры или компоненты являются фундаментальными для модели. В описании упоминается гипервектор глобального </w:t>
      </w:r>
      <w:r w:rsidRPr="00855FCC">
        <w:rPr>
          <w:rFonts w:ascii="Times New Roman" w:eastAsia="Times New Roman" w:hAnsi="Times New Roman" w:cs="Times New Roman"/>
          <w:color w:val="8B8B8B"/>
          <w:sz w:val="24"/>
          <w:szCs w:val="24"/>
          <w:lang w:eastAsia="ru-RU"/>
        </w:rPr>
        <w:lastRenderedPageBreak/>
        <w:t>состояния, динамические уравнения, интегральные операторы, критерии устойчивости и прикладные модули. Возможно, базовые элементы — это именно эти компоненты.</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Далее, нужно убедиться, что каждый элемент действительно является базовым, то есть без него модель не может функционировать. Например, гипервектор состояния, очевидно, необходим, так как он объединяет все параметры системы. Динамические уравнения управляют изменениями состояния системы, поэтому их также можно считать базовыми.</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Интегральные операторы, такие как трансформация данных и криптографические протоколы, обеспечивают взаимодействие между различными модулями. Критерии устойчивости гарантируют стабильность системы, а прикладные модули позволяют применять модель в реальных сценариях. Все эти элементы взаимосвязаны и необходимы для работы модели.</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Однако стоит проверить, нет ли избыточности или недостающих компонентов. Например, возможно, некоторые операторы или критерии могут быть объединены или разделены для большей ясности. Также важно убедиться, что все элементы описаны достаточно подробно и соответствуют заявленной цели модели.</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Кроме того, необходимо удостовериться, что терминология используется последовательно и понятно для пользователя. Например, такие термины, как «гипервектор» или «стелс-поля», должны быть четко определены, чтобы избежать путаницы.</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После этого можно переходить к структурированному описанию базовых элементов, возможно, в виде списка с краткими пояснениями каждого элемента. Это поможет пользователю быстро понять, из чего состоит модель и как её компоненты взаимодействуют между собой.</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В процессе анализа могут возникнуть вопросы: например, как именно интегральные операторы взаимодействуют с гипервектором состояния, или как критерии устойчивости влияют на динамические уравнения. Важно дать ясные ответы на эти вопросы, чтобы описание было полным и понятным.</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 xml:space="preserve">Также стоит обратить внимание на примеры использования базовых элементов в практических приложениях. Это поможет продемонстрировать, как модель применяется в </w:t>
      </w:r>
      <w:r w:rsidRPr="00855FCC">
        <w:rPr>
          <w:rFonts w:ascii="Times New Roman" w:eastAsia="Times New Roman" w:hAnsi="Times New Roman" w:cs="Times New Roman"/>
          <w:color w:val="8B8B8B"/>
          <w:sz w:val="24"/>
          <w:szCs w:val="24"/>
          <w:lang w:eastAsia="ru-RU"/>
        </w:rPr>
        <w:lastRenderedPageBreak/>
        <w:t>реальных задачах, таких как управление умными городами или обеспечение безопасности данных.</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Наконец, необходимо проверить, все ли элементы модели учтены в описании базовых компонентов. Если что-то упущено, это может привести к неполному пониманию работы модели. Возможно, потребуется добавить дополнительные элементы или уточнить существующие.</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В итоге, структурированное и логичное описание базовых элементов позволит пользователю получить полное представление о том, как устроена Единая интегральная модель SYNERGOS-Ω 2.0 и какие компоненты обеспечивают её функциональность и устойчивость.</w:t>
      </w:r>
    </w:p>
    <w:p w:rsidR="00855FCC" w:rsidRPr="00855FCC" w:rsidRDefault="00855FCC" w:rsidP="00855F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855FCC">
        <w:rPr>
          <w:rFonts w:ascii="Times New Roman" w:eastAsia="Times New Roman" w:hAnsi="Times New Roman" w:cs="Times New Roman"/>
          <w:b/>
          <w:bCs/>
          <w:sz w:val="27"/>
          <w:szCs w:val="27"/>
          <w:lang w:eastAsia="ru-RU"/>
        </w:rPr>
        <w:t>Базовые элементы Единой интегральной модели SYNERGOS-Ω 2.0</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i/>
          <w:iCs/>
          <w:sz w:val="24"/>
          <w:szCs w:val="24"/>
          <w:lang w:eastAsia="ru-RU"/>
        </w:rPr>
        <w:t>(Фундаментальные компоненты, обеспечивающие синтез дисциплин и функциональность модели)</w:t>
      </w:r>
    </w:p>
    <w:p w:rsidR="00855FCC" w:rsidRPr="00855FCC" w:rsidRDefault="00855FCC" w:rsidP="00855FCC">
      <w:pPr>
        <w:spacing w:before="536" w:after="536"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pict>
          <v:rect id="_x0000_i1052" style="width:0;height:.85pt" o:hralign="center" o:hrstd="t" o:hr="t" fillcolor="#a0a0a0" stroked="f"/>
        </w:pict>
      </w:r>
    </w:p>
    <w:p w:rsidR="00855FCC" w:rsidRPr="00855FCC" w:rsidRDefault="00855FCC" w:rsidP="00855F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855FCC">
        <w:rPr>
          <w:rFonts w:ascii="Times New Roman" w:eastAsia="Times New Roman" w:hAnsi="Times New Roman" w:cs="Times New Roman"/>
          <w:b/>
          <w:bCs/>
          <w:sz w:val="24"/>
          <w:szCs w:val="24"/>
          <w:lang w:eastAsia="ru-RU"/>
        </w:rPr>
        <w:t>1. Гипервектор глобального состояния</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Описание</w:t>
      </w:r>
      <w:r w:rsidRPr="00855FCC">
        <w:rPr>
          <w:rFonts w:ascii="Times New Roman" w:eastAsia="Times New Roman" w:hAnsi="Times New Roman" w:cs="Times New Roman"/>
          <w:sz w:val="24"/>
          <w:szCs w:val="24"/>
          <w:lang w:eastAsia="ru-RU"/>
        </w:rPr>
        <w:t>:</w:t>
      </w:r>
      <w:r w:rsidRPr="00855FCC">
        <w:rPr>
          <w:rFonts w:ascii="Times New Roman" w:eastAsia="Times New Roman" w:hAnsi="Times New Roman" w:cs="Times New Roman"/>
          <w:sz w:val="24"/>
          <w:szCs w:val="24"/>
          <w:lang w:eastAsia="ru-RU"/>
        </w:rPr>
        <w:br/>
        <w:t>24-мерный вектор </w:t>
      </w:r>
      <w:r w:rsidRPr="00855FCC">
        <w:rPr>
          <w:rFonts w:ascii="Times New Roman" w:eastAsia="Times New Roman" w:hAnsi="Times New Roman" w:cs="Times New Roman"/>
          <w:sz w:val="29"/>
          <w:lang w:eastAsia="ru-RU"/>
        </w:rPr>
        <w:t>X</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(t)</w:t>
      </w:r>
      <w:r w:rsidRPr="00855FCC">
        <w:rPr>
          <w:rFonts w:ascii="KaTeX_Math" w:eastAsia="Times New Roman" w:hAnsi="KaTeX_Math" w:cs="Times New Roman"/>
          <w:i/>
          <w:iCs/>
          <w:sz w:val="29"/>
          <w:lang w:eastAsia="ru-RU"/>
        </w:rPr>
        <w:t>X</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t</w:t>
      </w:r>
      <w:r w:rsidRPr="00855FCC">
        <w:rPr>
          <w:rFonts w:ascii="Times New Roman" w:eastAsia="Times New Roman" w:hAnsi="Times New Roman" w:cs="Times New Roman"/>
          <w:sz w:val="29"/>
          <w:lang w:eastAsia="ru-RU"/>
        </w:rPr>
        <w:t>)</w:t>
      </w:r>
      <w:r w:rsidRPr="00855FCC">
        <w:rPr>
          <w:rFonts w:ascii="Times New Roman" w:eastAsia="Times New Roman" w:hAnsi="Times New Roman" w:cs="Times New Roman"/>
          <w:sz w:val="24"/>
          <w:szCs w:val="24"/>
          <w:lang w:eastAsia="ru-RU"/>
        </w:rPr>
        <w:t>, объединяющий ключевые параметры системы:</w:t>
      </w:r>
    </w:p>
    <w:p w:rsidR="00855FCC" w:rsidRPr="00855FCC" w:rsidRDefault="00855FCC" w:rsidP="00855FCC">
      <w:pPr>
        <w:spacing w:after="0"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X</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(t)=(Q, Ω, L, Θ, Sэнт, Φi(x), (σi,Ki), ηi, …).</w:t>
      </w:r>
      <w:r w:rsidRPr="00855FCC">
        <w:rPr>
          <w:rFonts w:ascii="KaTeX_Math" w:eastAsia="Times New Roman" w:hAnsi="KaTeX_Math" w:cs="Times New Roman"/>
          <w:i/>
          <w:iCs/>
          <w:sz w:val="29"/>
          <w:lang w:eastAsia="ru-RU"/>
        </w:rPr>
        <w:t>X</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Q</w:t>
      </w:r>
      <w:r w:rsidRPr="00855FCC">
        <w:rPr>
          <w:rFonts w:ascii="Times New Roman" w:eastAsia="Times New Roman" w:hAnsi="Times New Roman" w:cs="Times New Roman"/>
          <w:sz w:val="29"/>
          <w:lang w:eastAsia="ru-RU"/>
        </w:rPr>
        <w:t>,Ω,</w:t>
      </w:r>
      <w:r w:rsidRPr="00855FCC">
        <w:rPr>
          <w:rFonts w:ascii="KaTeX_Math" w:eastAsia="Times New Roman" w:hAnsi="KaTeX_Math" w:cs="Times New Roman"/>
          <w:i/>
          <w:iCs/>
          <w:sz w:val="29"/>
          <w:lang w:eastAsia="ru-RU"/>
        </w:rPr>
        <w:t>L</w:t>
      </w:r>
      <w:r w:rsidRPr="00855FCC">
        <w:rPr>
          <w:rFonts w:ascii="Times New Roman" w:eastAsia="Times New Roman" w:hAnsi="Times New Roman" w:cs="Times New Roman"/>
          <w:sz w:val="29"/>
          <w:lang w:eastAsia="ru-RU"/>
        </w:rPr>
        <w:t>,Θ,</w:t>
      </w:r>
      <w:r w:rsidRPr="00855FCC">
        <w:rPr>
          <w:rFonts w:ascii="KaTeX_Math" w:eastAsia="Times New Roman" w:hAnsi="KaTeX_Math" w:cs="Times New Roman"/>
          <w:i/>
          <w:iCs/>
          <w:sz w:val="29"/>
          <w:lang w:eastAsia="ru-RU"/>
        </w:rPr>
        <w:t>S</w:t>
      </w:r>
      <w:r w:rsidRPr="00855FCC">
        <w:rPr>
          <w:rFonts w:ascii="Times New Roman" w:eastAsia="Times New Roman" w:hAnsi="Times New Roman" w:cs="Times New Roman"/>
          <w:sz w:val="20"/>
          <w:lang w:eastAsia="ru-RU"/>
        </w:rPr>
        <w:t>энт</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,Φ</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x</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σ</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KaTeX_Caligraphic" w:eastAsia="Times New Roman" w:hAnsi="KaTeX_Caligraphic" w:cs="Times New Roman"/>
          <w:sz w:val="29"/>
          <w:lang w:eastAsia="ru-RU"/>
        </w:rPr>
        <w:t>K</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η</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Функция</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0"/>
          <w:numId w:val="33"/>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Фиксирует текущее состояние системы (энергия, энтропия, топология, этика и др.).</w:t>
      </w:r>
    </w:p>
    <w:p w:rsidR="00855FCC" w:rsidRPr="00855FCC" w:rsidRDefault="00855FCC" w:rsidP="00855FCC">
      <w:pPr>
        <w:numPr>
          <w:ilvl w:val="0"/>
          <w:numId w:val="33"/>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Служит основой для всех вычислений и прогнозов.</w:t>
      </w:r>
    </w:p>
    <w:p w:rsidR="00855FCC" w:rsidRPr="00855FCC" w:rsidRDefault="00855FCC" w:rsidP="00855FCC">
      <w:pPr>
        <w:spacing w:before="536" w:after="536"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pict>
          <v:rect id="_x0000_i1053" style="width:0;height:.85pt" o:hralign="center" o:hrstd="t" o:hr="t" fillcolor="#a0a0a0" stroked="f"/>
        </w:pict>
      </w:r>
    </w:p>
    <w:p w:rsidR="00855FCC" w:rsidRPr="00855FCC" w:rsidRDefault="00855FCC" w:rsidP="00855F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855FCC">
        <w:rPr>
          <w:rFonts w:ascii="Times New Roman" w:eastAsia="Times New Roman" w:hAnsi="Times New Roman" w:cs="Times New Roman"/>
          <w:b/>
          <w:bCs/>
          <w:sz w:val="24"/>
          <w:szCs w:val="24"/>
          <w:lang w:eastAsia="ru-RU"/>
        </w:rPr>
        <w:t>2. Динамические уравнения</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2.1. Уравнение энергии</w:t>
      </w:r>
      <w:r w:rsidRPr="00855FCC">
        <w:rPr>
          <w:rFonts w:ascii="Times New Roman" w:eastAsia="Times New Roman" w:hAnsi="Times New Roman" w:cs="Times New Roman"/>
          <w:sz w:val="24"/>
          <w:szCs w:val="24"/>
          <w:lang w:eastAsia="ru-RU"/>
        </w:rPr>
        <w:t>:</w:t>
      </w:r>
    </w:p>
    <w:p w:rsidR="00855FCC" w:rsidRPr="00855FCC" w:rsidRDefault="00855FCC" w:rsidP="00855FCC">
      <w:pPr>
        <w:spacing w:after="0"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dQdt=ReLU(γ</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L)−β</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Sэнт+∑Φi(1).</w:t>
      </w:r>
      <w:r w:rsidRPr="00855FCC">
        <w:rPr>
          <w:rFonts w:ascii="KaTeX_Math" w:eastAsia="Times New Roman" w:hAnsi="KaTeX_Math" w:cs="Times New Roman"/>
          <w:i/>
          <w:iCs/>
          <w:sz w:val="29"/>
          <w:lang w:eastAsia="ru-RU"/>
        </w:rPr>
        <w:t>dtdQ</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=ReLU(</w:t>
      </w:r>
      <w:r w:rsidRPr="00855FCC">
        <w:rPr>
          <w:rFonts w:ascii="KaTeX_Math" w:eastAsia="Times New Roman" w:hAnsi="KaTeX_Math" w:cs="Times New Roman"/>
          <w:i/>
          <w:iCs/>
          <w:sz w:val="29"/>
          <w:lang w:eastAsia="ru-RU"/>
        </w:rPr>
        <w:t>γ</w:t>
      </w:r>
      <w:r w:rsidRPr="00855FCC">
        <w:rPr>
          <w:rFonts w:ascii="Cambria Math" w:eastAsia="Times New Roman" w:hAnsi="Cambria Math" w:cs="Cambria Math"/>
          <w:sz w:val="29"/>
          <w:lang w:eastAsia="ru-RU"/>
        </w:rPr>
        <w:t>⋅</w:t>
      </w:r>
      <w:r w:rsidRPr="00855FCC">
        <w:rPr>
          <w:rFonts w:ascii="KaTeX_Math" w:eastAsia="Times New Roman" w:hAnsi="KaTeX_Math" w:cs="Times New Roman"/>
          <w:i/>
          <w:iCs/>
          <w:sz w:val="29"/>
          <w:lang w:eastAsia="ru-RU"/>
        </w:rPr>
        <w:t>L</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β</w:t>
      </w:r>
      <w:r w:rsidRPr="00855FCC">
        <w:rPr>
          <w:rFonts w:ascii="Cambria Math" w:eastAsia="Times New Roman" w:hAnsi="Cambria Math" w:cs="Cambria Math"/>
          <w:sz w:val="29"/>
          <w:lang w:eastAsia="ru-RU"/>
        </w:rPr>
        <w:t>⋅</w:t>
      </w:r>
      <w:r w:rsidRPr="00855FCC">
        <w:rPr>
          <w:rFonts w:ascii="KaTeX_Math" w:eastAsia="Times New Roman" w:hAnsi="KaTeX_Math" w:cs="Times New Roman"/>
          <w:i/>
          <w:iCs/>
          <w:sz w:val="29"/>
          <w:lang w:eastAsia="ru-RU"/>
        </w:rPr>
        <w:t>S</w:t>
      </w:r>
      <w:r w:rsidRPr="00855FCC">
        <w:rPr>
          <w:rFonts w:ascii="Times New Roman" w:eastAsia="Times New Roman" w:hAnsi="Times New Roman" w:cs="Times New Roman"/>
          <w:sz w:val="20"/>
          <w:lang w:eastAsia="ru-RU"/>
        </w:rPr>
        <w:t>энт</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KaTeX_Size2" w:eastAsia="Times New Roman" w:hAnsi="KaTeX_Size2" w:cs="Times New Roman"/>
          <w:sz w:val="29"/>
          <w:lang w:eastAsia="ru-RU"/>
        </w:rPr>
        <w:t>∑</w:t>
      </w:r>
      <w:r w:rsidRPr="00855FCC">
        <w:rPr>
          <w:rFonts w:ascii="Times New Roman" w:eastAsia="Times New Roman" w:hAnsi="Times New Roman" w:cs="Times New Roman"/>
          <w:sz w:val="29"/>
          <w:lang w:eastAsia="ru-RU"/>
        </w:rPr>
        <w:t>Φ</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(1).</w:t>
      </w:r>
    </w:p>
    <w:p w:rsidR="00855FCC" w:rsidRPr="00855FCC" w:rsidRDefault="00855FCC" w:rsidP="00855FCC">
      <w:pPr>
        <w:numPr>
          <w:ilvl w:val="0"/>
          <w:numId w:val="34"/>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ReLU</w:t>
      </w:r>
      <w:r w:rsidRPr="00855FCC">
        <w:rPr>
          <w:rFonts w:ascii="Times New Roman" w:eastAsia="Times New Roman" w:hAnsi="Times New Roman" w:cs="Times New Roman"/>
          <w:sz w:val="24"/>
          <w:szCs w:val="24"/>
          <w:lang w:eastAsia="ru-RU"/>
        </w:rPr>
        <w:t> активирует вклад "жизни" (</w:t>
      </w:r>
      <w:r w:rsidRPr="00855FCC">
        <w:rPr>
          <w:rFonts w:ascii="Times New Roman" w:eastAsia="Times New Roman" w:hAnsi="Times New Roman" w:cs="Times New Roman"/>
          <w:sz w:val="29"/>
          <w:lang w:eastAsia="ru-RU"/>
        </w:rPr>
        <w:t>L</w:t>
      </w:r>
      <w:r w:rsidRPr="00855FCC">
        <w:rPr>
          <w:rFonts w:ascii="KaTeX_Math" w:eastAsia="Times New Roman" w:hAnsi="KaTeX_Math" w:cs="Times New Roman"/>
          <w:i/>
          <w:iCs/>
          <w:sz w:val="29"/>
          <w:lang w:eastAsia="ru-RU"/>
        </w:rPr>
        <w:t>L</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0"/>
          <w:numId w:val="34"/>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lastRenderedPageBreak/>
        <w:t>β</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Sэнт</w:t>
      </w:r>
      <w:r w:rsidRPr="00855FCC">
        <w:rPr>
          <w:rFonts w:ascii="KaTeX_Math" w:eastAsia="Times New Roman" w:hAnsi="KaTeX_Math" w:cs="Times New Roman"/>
          <w:i/>
          <w:iCs/>
          <w:sz w:val="29"/>
          <w:lang w:eastAsia="ru-RU"/>
        </w:rPr>
        <w:t>β</w:t>
      </w:r>
      <w:r w:rsidRPr="00855FCC">
        <w:rPr>
          <w:rFonts w:ascii="Cambria Math" w:eastAsia="Times New Roman" w:hAnsi="Cambria Math" w:cs="Cambria Math"/>
          <w:sz w:val="29"/>
          <w:lang w:eastAsia="ru-RU"/>
        </w:rPr>
        <w:t>⋅</w:t>
      </w:r>
      <w:r w:rsidRPr="00855FCC">
        <w:rPr>
          <w:rFonts w:ascii="KaTeX_Math" w:eastAsia="Times New Roman" w:hAnsi="KaTeX_Math" w:cs="Times New Roman"/>
          <w:i/>
          <w:iCs/>
          <w:sz w:val="29"/>
          <w:lang w:eastAsia="ru-RU"/>
        </w:rPr>
        <w:t>S</w:t>
      </w:r>
      <w:r w:rsidRPr="00855FCC">
        <w:rPr>
          <w:rFonts w:ascii="Times New Roman" w:eastAsia="Times New Roman" w:hAnsi="Times New Roman" w:cs="Times New Roman"/>
          <w:sz w:val="20"/>
          <w:lang w:eastAsia="ru-RU"/>
        </w:rPr>
        <w:t>энт</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4"/>
          <w:szCs w:val="24"/>
          <w:lang w:eastAsia="ru-RU"/>
        </w:rPr>
        <w:t> снижает энергию при росте энтропии,</w:t>
      </w:r>
    </w:p>
    <w:p w:rsidR="00855FCC" w:rsidRPr="00855FCC" w:rsidRDefault="00855FCC" w:rsidP="00855FCC">
      <w:pPr>
        <w:numPr>
          <w:ilvl w:val="0"/>
          <w:numId w:val="34"/>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Φi(1)Φ</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(1)</w:t>
      </w:r>
      <w:r w:rsidRPr="00855FCC">
        <w:rPr>
          <w:rFonts w:ascii="Times New Roman" w:eastAsia="Times New Roman" w:hAnsi="Times New Roman" w:cs="Times New Roman"/>
          <w:sz w:val="24"/>
          <w:szCs w:val="24"/>
          <w:lang w:eastAsia="ru-RU"/>
        </w:rPr>
        <w:t> добавляет энергию через гиперряды.</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2.2. Уравнение энтропии</w:t>
      </w:r>
      <w:r w:rsidRPr="00855FCC">
        <w:rPr>
          <w:rFonts w:ascii="Times New Roman" w:eastAsia="Times New Roman" w:hAnsi="Times New Roman" w:cs="Times New Roman"/>
          <w:sz w:val="24"/>
          <w:szCs w:val="24"/>
          <w:lang w:eastAsia="ru-RU"/>
        </w:rPr>
        <w:t>:</w:t>
      </w:r>
    </w:p>
    <w:p w:rsidR="00855FCC" w:rsidRPr="00855FCC" w:rsidRDefault="00855FCC" w:rsidP="00855FCC">
      <w:pPr>
        <w:spacing w:after="0"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Sэнт=−kB∫</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Ψα</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2ln⁡</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Ψα</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2 dθ dτ.</w:t>
      </w:r>
      <w:r w:rsidRPr="00855FCC">
        <w:rPr>
          <w:rFonts w:ascii="KaTeX_Math" w:eastAsia="Times New Roman" w:hAnsi="KaTeX_Math" w:cs="Times New Roman"/>
          <w:i/>
          <w:iCs/>
          <w:sz w:val="29"/>
          <w:lang w:eastAsia="ru-RU"/>
        </w:rPr>
        <w:t>S</w:t>
      </w:r>
      <w:r w:rsidRPr="00855FCC">
        <w:rPr>
          <w:rFonts w:ascii="Times New Roman" w:eastAsia="Times New Roman" w:hAnsi="Times New Roman" w:cs="Times New Roman"/>
          <w:sz w:val="20"/>
          <w:lang w:eastAsia="ru-RU"/>
        </w:rPr>
        <w:t>энт</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k</w:t>
      </w:r>
      <w:r w:rsidRPr="00855FCC">
        <w:rPr>
          <w:rFonts w:ascii="KaTeX_Math" w:eastAsia="Times New Roman" w:hAnsi="KaTeX_Math" w:cs="Times New Roman"/>
          <w:i/>
          <w:iCs/>
          <w:sz w:val="20"/>
          <w:lang w:eastAsia="ru-RU"/>
        </w:rPr>
        <w:t>B</w:t>
      </w:r>
      <w:r w:rsidRPr="00855FCC">
        <w:rPr>
          <w:rFonts w:ascii="Times New Roman" w:eastAsia="Times New Roman" w:hAnsi="Times New Roman" w:cs="Times New Roman"/>
          <w:sz w:val="2"/>
          <w:lang w:eastAsia="ru-RU"/>
        </w:rPr>
        <w:t>​</w:t>
      </w:r>
      <w:r w:rsidRPr="00855FCC">
        <w:rPr>
          <w:rFonts w:ascii="KaTeX_Size2" w:eastAsia="Times New Roman" w:hAnsi="KaTeX_Size2" w:cs="Times New Roman"/>
          <w:sz w:val="29"/>
          <w:lang w:eastAsia="ru-RU"/>
        </w:rPr>
        <w:t>∫</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Ψ</w:t>
      </w:r>
      <w:r w:rsidRPr="00855FCC">
        <w:rPr>
          <w:rFonts w:ascii="KaTeX_Math" w:eastAsia="Times New Roman" w:hAnsi="KaTeX_Math" w:cs="Times New Roman"/>
          <w:i/>
          <w:iCs/>
          <w:sz w:val="20"/>
          <w:lang w:eastAsia="ru-RU"/>
        </w:rPr>
        <w:t>α</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0"/>
          <w:lang w:eastAsia="ru-RU"/>
        </w:rPr>
        <w:t>2</w:t>
      </w:r>
      <w:r w:rsidRPr="00855FCC">
        <w:rPr>
          <w:rFonts w:ascii="Times New Roman" w:eastAsia="Times New Roman" w:hAnsi="Times New Roman" w:cs="Times New Roman"/>
          <w:sz w:val="29"/>
          <w:lang w:eastAsia="ru-RU"/>
        </w:rPr>
        <w:t>ln</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Ψ</w:t>
      </w:r>
      <w:r w:rsidRPr="00855FCC">
        <w:rPr>
          <w:rFonts w:ascii="KaTeX_Math" w:eastAsia="Times New Roman" w:hAnsi="KaTeX_Math" w:cs="Times New Roman"/>
          <w:i/>
          <w:iCs/>
          <w:sz w:val="20"/>
          <w:lang w:eastAsia="ru-RU"/>
        </w:rPr>
        <w:t>α</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0"/>
          <w:lang w:eastAsia="ru-RU"/>
        </w:rPr>
        <w:t>2</w:t>
      </w:r>
      <w:r w:rsidRPr="00855FCC">
        <w:rPr>
          <w:rFonts w:ascii="KaTeX_Math" w:eastAsia="Times New Roman" w:hAnsi="KaTeX_Math" w:cs="Times New Roman"/>
          <w:i/>
          <w:iCs/>
          <w:sz w:val="29"/>
          <w:lang w:eastAsia="ru-RU"/>
        </w:rPr>
        <w:t>dθdτ</w:t>
      </w:r>
      <w:r w:rsidRPr="00855FCC">
        <w:rPr>
          <w:rFonts w:ascii="Times New Roman" w:eastAsia="Times New Roman" w:hAnsi="Times New Roman" w:cs="Times New Roman"/>
          <w:sz w:val="29"/>
          <w:lang w:eastAsia="ru-RU"/>
        </w:rPr>
        <w:t>.</w:t>
      </w:r>
    </w:p>
    <w:p w:rsidR="00855FCC" w:rsidRPr="00855FCC" w:rsidRDefault="00855FCC" w:rsidP="00855FCC">
      <w:pPr>
        <w:numPr>
          <w:ilvl w:val="0"/>
          <w:numId w:val="35"/>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Отражает хаос в системе через квантовую волновую функцию </w:t>
      </w:r>
      <w:r w:rsidRPr="00855FCC">
        <w:rPr>
          <w:rFonts w:ascii="Times New Roman" w:eastAsia="Times New Roman" w:hAnsi="Times New Roman" w:cs="Times New Roman"/>
          <w:sz w:val="29"/>
          <w:lang w:eastAsia="ru-RU"/>
        </w:rPr>
        <w:t>ΨαΨ</w:t>
      </w:r>
      <w:r w:rsidRPr="00855FCC">
        <w:rPr>
          <w:rFonts w:ascii="KaTeX_Math" w:eastAsia="Times New Roman" w:hAnsi="KaTeX_Math" w:cs="Times New Roman"/>
          <w:i/>
          <w:iCs/>
          <w:sz w:val="20"/>
          <w:lang w:eastAsia="ru-RU"/>
        </w:rPr>
        <w:t>α</w:t>
      </w:r>
      <w:r w:rsidRPr="00855FCC">
        <w:rPr>
          <w:rFonts w:ascii="Times New Roman" w:eastAsia="Times New Roman" w:hAnsi="Times New Roman" w:cs="Times New Roman"/>
          <w:sz w:val="24"/>
          <w:szCs w:val="24"/>
          <w:lang w:eastAsia="ru-RU"/>
        </w:rPr>
        <w:t>.</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2.3. Уравнение времени</w:t>
      </w:r>
      <w:r w:rsidRPr="00855FCC">
        <w:rPr>
          <w:rFonts w:ascii="Times New Roman" w:eastAsia="Times New Roman" w:hAnsi="Times New Roman" w:cs="Times New Roman"/>
          <w:sz w:val="24"/>
          <w:szCs w:val="24"/>
          <w:lang w:eastAsia="ru-RU"/>
        </w:rPr>
        <w:t>:</w:t>
      </w:r>
    </w:p>
    <w:p w:rsidR="00855FCC" w:rsidRPr="00855FCC" w:rsidRDefault="00855FCC" w:rsidP="00855FCC">
      <w:pPr>
        <w:spacing w:after="0"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Θ(t)=ℏmcLp</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t+Δθспираль.Θ(</w:t>
      </w:r>
      <w:r w:rsidRPr="00855FCC">
        <w:rPr>
          <w:rFonts w:ascii="KaTeX_Math" w:eastAsia="Times New Roman" w:hAnsi="KaTeX_Math" w:cs="Times New Roman"/>
          <w:i/>
          <w:iCs/>
          <w:sz w:val="29"/>
          <w:lang w:eastAsia="ru-RU"/>
        </w:rPr>
        <w:t>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mcL</w:t>
      </w:r>
      <w:r w:rsidRPr="00855FCC">
        <w:rPr>
          <w:rFonts w:ascii="KaTeX_Math" w:eastAsia="Times New Roman" w:hAnsi="KaTeX_Math" w:cs="Times New Roman"/>
          <w:i/>
          <w:iCs/>
          <w:sz w:val="20"/>
          <w:lang w:eastAsia="ru-RU"/>
        </w:rPr>
        <w:t>p</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ℏ</w:t>
      </w:r>
      <w:r w:rsidRPr="00855FCC">
        <w:rPr>
          <w:rFonts w:ascii="Times New Roman" w:eastAsia="Times New Roman" w:hAnsi="Times New Roman" w:cs="Times New Roman"/>
          <w:sz w:val="2"/>
          <w:lang w:eastAsia="ru-RU"/>
        </w:rPr>
        <w:t>​</w:t>
      </w:r>
      <w:r w:rsidRPr="00855FCC">
        <w:rPr>
          <w:rFonts w:ascii="Cambria Math" w:eastAsia="Times New Roman" w:hAnsi="Cambria Math" w:cs="Cambria Math"/>
          <w:sz w:val="29"/>
          <w:lang w:eastAsia="ru-RU"/>
        </w:rPr>
        <w:t>⋅</w:t>
      </w:r>
      <w:r w:rsidRPr="00855FCC">
        <w:rPr>
          <w:rFonts w:ascii="KaTeX_Math" w:eastAsia="Times New Roman" w:hAnsi="KaTeX_Math" w:cs="Times New Roman"/>
          <w:i/>
          <w:iCs/>
          <w:sz w:val="29"/>
          <w:lang w:eastAsia="ru-RU"/>
        </w:rPr>
        <w:t>t</w:t>
      </w:r>
      <w:r w:rsidRPr="00855FCC">
        <w:rPr>
          <w:rFonts w:ascii="Times New Roman" w:eastAsia="Times New Roman" w:hAnsi="Times New Roman" w:cs="Times New Roman"/>
          <w:sz w:val="29"/>
          <w:lang w:eastAsia="ru-RU"/>
        </w:rPr>
        <w:t>+Δ</w:t>
      </w:r>
      <w:r w:rsidRPr="00855FCC">
        <w:rPr>
          <w:rFonts w:ascii="KaTeX_Math" w:eastAsia="Times New Roman" w:hAnsi="KaTeX_Math" w:cs="Times New Roman"/>
          <w:i/>
          <w:iCs/>
          <w:sz w:val="29"/>
          <w:lang w:eastAsia="ru-RU"/>
        </w:rPr>
        <w:t>θ</w:t>
      </w:r>
      <w:r w:rsidRPr="00855FCC">
        <w:rPr>
          <w:rFonts w:ascii="Times New Roman" w:eastAsia="Times New Roman" w:hAnsi="Times New Roman" w:cs="Times New Roman"/>
          <w:sz w:val="20"/>
          <w:lang w:eastAsia="ru-RU"/>
        </w:rPr>
        <w:t>спираль</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p>
    <w:p w:rsidR="00855FCC" w:rsidRPr="00855FCC" w:rsidRDefault="00855FCC" w:rsidP="00855FCC">
      <w:pPr>
        <w:numPr>
          <w:ilvl w:val="0"/>
          <w:numId w:val="36"/>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Связывает хроноквантовые эффекты с угловой динамикой спиралей.</w:t>
      </w:r>
    </w:p>
    <w:p w:rsidR="00855FCC" w:rsidRPr="00855FCC" w:rsidRDefault="00855FCC" w:rsidP="00855FCC">
      <w:pPr>
        <w:spacing w:before="536" w:after="536"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pict>
          <v:rect id="_x0000_i1054" style="width:0;height:.85pt" o:hralign="center" o:hrstd="t" o:hr="t" fillcolor="#a0a0a0" stroked="f"/>
        </w:pict>
      </w:r>
    </w:p>
    <w:p w:rsidR="00855FCC" w:rsidRPr="00855FCC" w:rsidRDefault="00855FCC" w:rsidP="00855F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855FCC">
        <w:rPr>
          <w:rFonts w:ascii="Times New Roman" w:eastAsia="Times New Roman" w:hAnsi="Times New Roman" w:cs="Times New Roman"/>
          <w:b/>
          <w:bCs/>
          <w:sz w:val="24"/>
          <w:szCs w:val="24"/>
          <w:lang w:eastAsia="ru-RU"/>
        </w:rPr>
        <w:t>3. Интегральные операторы</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3.1. Оператор трансформации</w:t>
      </w:r>
      <w:r w:rsidRPr="00855FCC">
        <w:rPr>
          <w:rFonts w:ascii="Times New Roman" w:eastAsia="Times New Roman" w:hAnsi="Times New Roman" w:cs="Times New Roman"/>
          <w:sz w:val="24"/>
          <w:szCs w:val="24"/>
          <w:lang w:eastAsia="ru-RU"/>
        </w:rPr>
        <w:t>:</w:t>
      </w:r>
    </w:p>
    <w:p w:rsidR="00855FCC" w:rsidRPr="00855FCC" w:rsidRDefault="00855FCC" w:rsidP="00855FCC">
      <w:pPr>
        <w:spacing w:after="0"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T(X</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)=Spiral(X</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HyperDecode(X</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Stealth(ηi).</w:t>
      </w:r>
      <w:r w:rsidRPr="00855FCC">
        <w:rPr>
          <w:rFonts w:ascii="KaTeX_Caligraphic" w:eastAsia="Times New Roman" w:hAnsi="KaTeX_Caligraphic" w:cs="Times New Roman"/>
          <w:sz w:val="29"/>
          <w:lang w:eastAsia="ru-RU"/>
        </w:rPr>
        <w:t>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X</w:t>
      </w:r>
      <w:r w:rsidRPr="00855FCC">
        <w:rPr>
          <w:rFonts w:ascii="Times New Roman" w:eastAsia="Times New Roman" w:hAnsi="Times New Roman" w:cs="Times New Roman"/>
          <w:sz w:val="29"/>
          <w:lang w:eastAsia="ru-RU"/>
        </w:rPr>
        <w:t>)=Spiral(</w:t>
      </w:r>
      <w:r w:rsidRPr="00855FCC">
        <w:rPr>
          <w:rFonts w:ascii="KaTeX_Math" w:eastAsia="Times New Roman" w:hAnsi="KaTeX_Math" w:cs="Times New Roman"/>
          <w:i/>
          <w:iCs/>
          <w:sz w:val="29"/>
          <w:lang w:eastAsia="ru-RU"/>
        </w:rPr>
        <w:t>X</w:t>
      </w:r>
      <w:r w:rsidRPr="00855FCC">
        <w:rPr>
          <w:rFonts w:ascii="Times New Roman" w:eastAsia="Times New Roman" w:hAnsi="Times New Roman" w:cs="Times New Roman"/>
          <w:sz w:val="29"/>
          <w:lang w:eastAsia="ru-RU"/>
        </w:rPr>
        <w:t>)</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HyperDecode(</w:t>
      </w:r>
      <w:r w:rsidRPr="00855FCC">
        <w:rPr>
          <w:rFonts w:ascii="KaTeX_Math" w:eastAsia="Times New Roman" w:hAnsi="KaTeX_Math" w:cs="Times New Roman"/>
          <w:i/>
          <w:iCs/>
          <w:sz w:val="29"/>
          <w:lang w:eastAsia="ru-RU"/>
        </w:rPr>
        <w:t>X</w:t>
      </w:r>
      <w:r w:rsidRPr="00855FCC">
        <w:rPr>
          <w:rFonts w:ascii="Times New Roman" w:eastAsia="Times New Roman" w:hAnsi="Times New Roman" w:cs="Times New Roman"/>
          <w:sz w:val="29"/>
          <w:lang w:eastAsia="ru-RU"/>
        </w:rPr>
        <w:t>)</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Stealth(</w:t>
      </w:r>
      <w:r w:rsidRPr="00855FCC">
        <w:rPr>
          <w:rFonts w:ascii="KaTeX_Math" w:eastAsia="Times New Roman" w:hAnsi="KaTeX_Math" w:cs="Times New Roman"/>
          <w:i/>
          <w:iCs/>
          <w:sz w:val="29"/>
          <w:lang w:eastAsia="ru-RU"/>
        </w:rPr>
        <w:t>η</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p>
    <w:p w:rsidR="00855FCC" w:rsidRPr="00855FCC" w:rsidRDefault="00855FCC" w:rsidP="00855FCC">
      <w:pPr>
        <w:numPr>
          <w:ilvl w:val="0"/>
          <w:numId w:val="37"/>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Spiral</w:t>
      </w:r>
      <w:r w:rsidRPr="00855FCC">
        <w:rPr>
          <w:rFonts w:ascii="Times New Roman" w:eastAsia="Times New Roman" w:hAnsi="Times New Roman" w:cs="Times New Roman"/>
          <w:sz w:val="24"/>
          <w:szCs w:val="24"/>
          <w:lang w:eastAsia="ru-RU"/>
        </w:rPr>
        <w:t>: Переводит данные в спиральный базис ("Связь1не связь1"),</w:t>
      </w:r>
    </w:p>
    <w:p w:rsidR="00855FCC" w:rsidRPr="00855FCC" w:rsidRDefault="00855FCC" w:rsidP="00855FCC">
      <w:pPr>
        <w:numPr>
          <w:ilvl w:val="0"/>
          <w:numId w:val="37"/>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HyperDecode</w:t>
      </w:r>
      <w:r w:rsidRPr="00855FCC">
        <w:rPr>
          <w:rFonts w:ascii="Times New Roman" w:eastAsia="Times New Roman" w:hAnsi="Times New Roman" w:cs="Times New Roman"/>
          <w:sz w:val="24"/>
          <w:szCs w:val="24"/>
          <w:lang w:eastAsia="ru-RU"/>
        </w:rPr>
        <w:t>: Восстанавливает данные через гиперряды ("Подмена"),</w:t>
      </w:r>
    </w:p>
    <w:p w:rsidR="00855FCC" w:rsidRPr="00855FCC" w:rsidRDefault="00855FCC" w:rsidP="00855FCC">
      <w:pPr>
        <w:numPr>
          <w:ilvl w:val="0"/>
          <w:numId w:val="37"/>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Stealth</w:t>
      </w:r>
      <w:r w:rsidRPr="00855FCC">
        <w:rPr>
          <w:rFonts w:ascii="Times New Roman" w:eastAsia="Times New Roman" w:hAnsi="Times New Roman" w:cs="Times New Roman"/>
          <w:sz w:val="24"/>
          <w:szCs w:val="24"/>
          <w:lang w:eastAsia="ru-RU"/>
        </w:rPr>
        <w:t>: Маскирует информацию через стелс-поля ("csv").</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3.2. Оператор шифрования</w:t>
      </w:r>
      <w:r w:rsidRPr="00855FCC">
        <w:rPr>
          <w:rFonts w:ascii="Times New Roman" w:eastAsia="Times New Roman" w:hAnsi="Times New Roman" w:cs="Times New Roman"/>
          <w:sz w:val="24"/>
          <w:szCs w:val="24"/>
          <w:lang w:eastAsia="ru-RU"/>
        </w:rPr>
        <w:t>:</w:t>
      </w:r>
    </w:p>
    <w:p w:rsidR="00855FCC" w:rsidRPr="00855FCC" w:rsidRDefault="00855FCC" w:rsidP="00855FCC">
      <w:pPr>
        <w:spacing w:after="0"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Данные=</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i=1k(t)(σi</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Ki)</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ηi.Данные=</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0"/>
          <w:lang w:eastAsia="ru-RU"/>
        </w:rPr>
        <w:t>=1</w:t>
      </w:r>
      <w:r w:rsidRPr="00855FCC">
        <w:rPr>
          <w:rFonts w:ascii="Cambria Math" w:eastAsia="Times New Roman" w:hAnsi="Cambria Math" w:cs="Cambria Math"/>
          <w:sz w:val="29"/>
          <w:lang w:eastAsia="ru-RU"/>
        </w:rPr>
        <w:t>⨁</w:t>
      </w:r>
      <w:r w:rsidRPr="00855FCC">
        <w:rPr>
          <w:rFonts w:ascii="KaTeX_Math" w:eastAsia="Times New Roman" w:hAnsi="KaTeX_Math" w:cs="Times New Roman"/>
          <w:i/>
          <w:iCs/>
          <w:sz w:val="20"/>
          <w:lang w:eastAsia="ru-RU"/>
        </w:rPr>
        <w:t>k</w:t>
      </w:r>
      <w:r w:rsidRPr="00855FCC">
        <w:rPr>
          <w:rFonts w:ascii="Times New Roman" w:eastAsia="Times New Roman" w:hAnsi="Times New Roman" w:cs="Times New Roman"/>
          <w:sz w:val="20"/>
          <w:lang w:eastAsia="ru-RU"/>
        </w:rPr>
        <w:t>(</w:t>
      </w:r>
      <w:r w:rsidRPr="00855FCC">
        <w:rPr>
          <w:rFonts w:ascii="KaTeX_Math" w:eastAsia="Times New Roman" w:hAnsi="KaTeX_Math" w:cs="Times New Roman"/>
          <w:i/>
          <w:iCs/>
          <w:sz w:val="20"/>
          <w:lang w:eastAsia="ru-RU"/>
        </w:rPr>
        <w:t>t</w:t>
      </w:r>
      <w:r w:rsidRPr="00855FCC">
        <w:rPr>
          <w:rFonts w:ascii="Times New Roman" w:eastAsia="Times New Roman" w:hAnsi="Times New Roman" w:cs="Times New Roman"/>
          <w:sz w:val="20"/>
          <w:lang w:eastAsia="ru-RU"/>
        </w:rPr>
        <w:t>)</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σ</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Cambria Math" w:eastAsia="Times New Roman" w:hAnsi="Cambria Math" w:cs="Cambria Math"/>
          <w:sz w:val="29"/>
          <w:lang w:eastAsia="ru-RU"/>
        </w:rPr>
        <w:t>⊗</w:t>
      </w:r>
      <w:r w:rsidRPr="00855FCC">
        <w:rPr>
          <w:rFonts w:ascii="KaTeX_Caligraphic" w:eastAsia="Times New Roman" w:hAnsi="KaTeX_Caligraphic" w:cs="Times New Roman"/>
          <w:sz w:val="29"/>
          <w:lang w:eastAsia="ru-RU"/>
        </w:rPr>
        <w:t>K</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Cambria Math" w:eastAsia="Times New Roman" w:hAnsi="Cambria Math" w:cs="Cambria Math"/>
          <w:sz w:val="29"/>
          <w:lang w:eastAsia="ru-RU"/>
        </w:rPr>
        <w:t>⊕</w:t>
      </w:r>
      <w:r w:rsidRPr="00855FCC">
        <w:rPr>
          <w:rFonts w:ascii="KaTeX_Math" w:eastAsia="Times New Roman" w:hAnsi="KaTeX_Math" w:cs="Times New Roman"/>
          <w:i/>
          <w:iCs/>
          <w:sz w:val="29"/>
          <w:lang w:eastAsia="ru-RU"/>
        </w:rPr>
        <w:t>η</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p>
    <w:p w:rsidR="00855FCC" w:rsidRPr="00855FCC" w:rsidRDefault="00855FCC" w:rsidP="00855FCC">
      <w:pPr>
        <w:numPr>
          <w:ilvl w:val="0"/>
          <w:numId w:val="38"/>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σi</w:t>
      </w:r>
      <w:r w:rsidRPr="00855FCC">
        <w:rPr>
          <w:rFonts w:ascii="KaTeX_Math" w:eastAsia="Times New Roman" w:hAnsi="KaTeX_Math" w:cs="Times New Roman"/>
          <w:i/>
          <w:iCs/>
          <w:sz w:val="29"/>
          <w:lang w:eastAsia="ru-RU"/>
        </w:rPr>
        <w:t>σ</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4"/>
          <w:szCs w:val="24"/>
          <w:lang w:eastAsia="ru-RU"/>
        </w:rPr>
        <w:t> — топологические косы,</w:t>
      </w:r>
    </w:p>
    <w:p w:rsidR="00855FCC" w:rsidRPr="00855FCC" w:rsidRDefault="00855FCC" w:rsidP="00855FCC">
      <w:pPr>
        <w:numPr>
          <w:ilvl w:val="0"/>
          <w:numId w:val="38"/>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Ki</w:t>
      </w:r>
      <w:r w:rsidRPr="00855FCC">
        <w:rPr>
          <w:rFonts w:ascii="KaTeX_Caligraphic" w:eastAsia="Times New Roman" w:hAnsi="KaTeX_Caligraphic" w:cs="Times New Roman"/>
          <w:sz w:val="29"/>
          <w:lang w:eastAsia="ru-RU"/>
        </w:rPr>
        <w:t>K</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4"/>
          <w:szCs w:val="24"/>
          <w:lang w:eastAsia="ru-RU"/>
        </w:rPr>
        <w:t> — узлы,</w:t>
      </w:r>
    </w:p>
    <w:p w:rsidR="00855FCC" w:rsidRPr="00855FCC" w:rsidRDefault="00855FCC" w:rsidP="00855FCC">
      <w:pPr>
        <w:numPr>
          <w:ilvl w:val="0"/>
          <w:numId w:val="38"/>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ηi</w:t>
      </w:r>
      <w:r w:rsidRPr="00855FCC">
        <w:rPr>
          <w:rFonts w:ascii="KaTeX_Math" w:eastAsia="Times New Roman" w:hAnsi="KaTeX_Math" w:cs="Times New Roman"/>
          <w:i/>
          <w:iCs/>
          <w:sz w:val="29"/>
          <w:lang w:eastAsia="ru-RU"/>
        </w:rPr>
        <w:t>η</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4"/>
          <w:szCs w:val="24"/>
          <w:lang w:eastAsia="ru-RU"/>
        </w:rPr>
        <w:t> — стелс-поля.</w:t>
      </w:r>
    </w:p>
    <w:p w:rsidR="00855FCC" w:rsidRPr="00855FCC" w:rsidRDefault="00855FCC" w:rsidP="00855FCC">
      <w:pPr>
        <w:spacing w:before="536" w:after="536"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pict>
          <v:rect id="_x0000_i1055" style="width:0;height:.85pt" o:hralign="center" o:hrstd="t" o:hr="t" fillcolor="#a0a0a0" stroked="f"/>
        </w:pict>
      </w:r>
    </w:p>
    <w:p w:rsidR="00855FCC" w:rsidRPr="00855FCC" w:rsidRDefault="00855FCC" w:rsidP="00855F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855FCC">
        <w:rPr>
          <w:rFonts w:ascii="Times New Roman" w:eastAsia="Times New Roman" w:hAnsi="Times New Roman" w:cs="Times New Roman"/>
          <w:b/>
          <w:bCs/>
          <w:sz w:val="24"/>
          <w:szCs w:val="24"/>
          <w:lang w:eastAsia="ru-RU"/>
        </w:rPr>
        <w:t>4. Критерии устойчивости</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4.1. Золотое равновесие</w:t>
      </w:r>
      <w:r w:rsidRPr="00855FCC">
        <w:rPr>
          <w:rFonts w:ascii="Times New Roman" w:eastAsia="Times New Roman" w:hAnsi="Times New Roman" w:cs="Times New Roman"/>
          <w:sz w:val="24"/>
          <w:szCs w:val="24"/>
          <w:lang w:eastAsia="ru-RU"/>
        </w:rPr>
        <w:t>:</w:t>
      </w:r>
    </w:p>
    <w:p w:rsidR="00855FCC" w:rsidRPr="00855FCC" w:rsidRDefault="00855FCC" w:rsidP="00855FCC">
      <w:pPr>
        <w:spacing w:after="0"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Ω(t)</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[0.9, 1.618],Sэнт&lt;1.Ω(</w:t>
      </w:r>
      <w:r w:rsidRPr="00855FCC">
        <w:rPr>
          <w:rFonts w:ascii="KaTeX_Math" w:eastAsia="Times New Roman" w:hAnsi="KaTeX_Math" w:cs="Times New Roman"/>
          <w:i/>
          <w:iCs/>
          <w:sz w:val="29"/>
          <w:lang w:eastAsia="ru-RU"/>
        </w:rPr>
        <w:t>t</w:t>
      </w:r>
      <w:r w:rsidRPr="00855FCC">
        <w:rPr>
          <w:rFonts w:ascii="Times New Roman" w:eastAsia="Times New Roman" w:hAnsi="Times New Roman" w:cs="Times New Roman"/>
          <w:sz w:val="29"/>
          <w:lang w:eastAsia="ru-RU"/>
        </w:rPr>
        <w:t>)</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[0.9,1.618],</w:t>
      </w:r>
      <w:r w:rsidRPr="00855FCC">
        <w:rPr>
          <w:rFonts w:ascii="KaTeX_Math" w:eastAsia="Times New Roman" w:hAnsi="KaTeX_Math" w:cs="Times New Roman"/>
          <w:i/>
          <w:iCs/>
          <w:sz w:val="29"/>
          <w:lang w:eastAsia="ru-RU"/>
        </w:rPr>
        <w:t>S</w:t>
      </w:r>
      <w:r w:rsidRPr="00855FCC">
        <w:rPr>
          <w:rFonts w:ascii="Times New Roman" w:eastAsia="Times New Roman" w:hAnsi="Times New Roman" w:cs="Times New Roman"/>
          <w:sz w:val="20"/>
          <w:lang w:eastAsia="ru-RU"/>
        </w:rPr>
        <w:t>энт</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&lt;1.</w:t>
      </w:r>
    </w:p>
    <w:p w:rsidR="00855FCC" w:rsidRPr="00855FCC" w:rsidRDefault="00855FCC" w:rsidP="00855FCC">
      <w:pPr>
        <w:numPr>
          <w:ilvl w:val="0"/>
          <w:numId w:val="39"/>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Нарушение </w:t>
      </w:r>
      <w:r w:rsidRPr="00855FCC">
        <w:rPr>
          <w:rFonts w:ascii="Times New Roman" w:eastAsia="Times New Roman" w:hAnsi="Times New Roman" w:cs="Times New Roman"/>
          <w:sz w:val="29"/>
          <w:lang w:eastAsia="ru-RU"/>
        </w:rPr>
        <w:t>ΩΩ</w:t>
      </w:r>
      <w:r w:rsidRPr="00855FCC">
        <w:rPr>
          <w:rFonts w:ascii="Times New Roman" w:eastAsia="Times New Roman" w:hAnsi="Times New Roman" w:cs="Times New Roman"/>
          <w:sz w:val="24"/>
          <w:szCs w:val="24"/>
          <w:lang w:eastAsia="ru-RU"/>
        </w:rPr>
        <w:t> или </w:t>
      </w:r>
      <w:r w:rsidRPr="00855FCC">
        <w:rPr>
          <w:rFonts w:ascii="Times New Roman" w:eastAsia="Times New Roman" w:hAnsi="Times New Roman" w:cs="Times New Roman"/>
          <w:sz w:val="29"/>
          <w:lang w:eastAsia="ru-RU"/>
        </w:rPr>
        <w:t>Sэнт</w:t>
      </w:r>
      <w:r w:rsidRPr="00855FCC">
        <w:rPr>
          <w:rFonts w:ascii="KaTeX_Math" w:eastAsia="Times New Roman" w:hAnsi="KaTeX_Math" w:cs="Times New Roman"/>
          <w:i/>
          <w:iCs/>
          <w:sz w:val="29"/>
          <w:lang w:eastAsia="ru-RU"/>
        </w:rPr>
        <w:t>S</w:t>
      </w:r>
      <w:r w:rsidRPr="00855FCC">
        <w:rPr>
          <w:rFonts w:ascii="Times New Roman" w:eastAsia="Times New Roman" w:hAnsi="Times New Roman" w:cs="Times New Roman"/>
          <w:sz w:val="20"/>
          <w:lang w:eastAsia="ru-RU"/>
        </w:rPr>
        <w:t>энт</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4"/>
          <w:szCs w:val="24"/>
          <w:lang w:eastAsia="ru-RU"/>
        </w:rPr>
        <w:t> активирует кризисный режим.</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4.2. Квантовая синхронизация</w:t>
      </w:r>
      <w:r w:rsidRPr="00855FCC">
        <w:rPr>
          <w:rFonts w:ascii="Times New Roman" w:eastAsia="Times New Roman" w:hAnsi="Times New Roman" w:cs="Times New Roman"/>
          <w:sz w:val="24"/>
          <w:szCs w:val="24"/>
          <w:lang w:eastAsia="ru-RU"/>
        </w:rPr>
        <w:t>:</w:t>
      </w:r>
    </w:p>
    <w:p w:rsidR="00855FCC" w:rsidRPr="00855FCC" w:rsidRDefault="00855FCC" w:rsidP="00855FCC">
      <w:pPr>
        <w:spacing w:after="0"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det⁡(σi</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Ki)≡0mod  ϵ.det(</w:t>
      </w:r>
      <w:r w:rsidRPr="00855FCC">
        <w:rPr>
          <w:rFonts w:ascii="KaTeX_Math" w:eastAsia="Times New Roman" w:hAnsi="KaTeX_Math" w:cs="Times New Roman"/>
          <w:i/>
          <w:iCs/>
          <w:sz w:val="29"/>
          <w:lang w:eastAsia="ru-RU"/>
        </w:rPr>
        <w:t>σ</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Cambria Math" w:eastAsia="Times New Roman" w:hAnsi="Cambria Math" w:cs="Cambria Math"/>
          <w:sz w:val="29"/>
          <w:lang w:eastAsia="ru-RU"/>
        </w:rPr>
        <w:t>⊗</w:t>
      </w:r>
      <w:r w:rsidRPr="00855FCC">
        <w:rPr>
          <w:rFonts w:ascii="KaTeX_Caligraphic" w:eastAsia="Times New Roman" w:hAnsi="KaTeX_Caligraphic" w:cs="Times New Roman"/>
          <w:sz w:val="29"/>
          <w:lang w:eastAsia="ru-RU"/>
        </w:rPr>
        <w:t>K</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)≡0mod</w:t>
      </w:r>
      <w:r w:rsidRPr="00855FCC">
        <w:rPr>
          <w:rFonts w:ascii="KaTeX_Math" w:eastAsia="Times New Roman" w:hAnsi="KaTeX_Math" w:cs="Times New Roman"/>
          <w:i/>
          <w:iCs/>
          <w:sz w:val="29"/>
          <w:lang w:eastAsia="ru-RU"/>
        </w:rPr>
        <w:t>ϵ</w:t>
      </w:r>
      <w:r w:rsidRPr="00855FCC">
        <w:rPr>
          <w:rFonts w:ascii="Times New Roman" w:eastAsia="Times New Roman" w:hAnsi="Times New Roman" w:cs="Times New Roman"/>
          <w:sz w:val="29"/>
          <w:lang w:eastAsia="ru-RU"/>
        </w:rPr>
        <w:t>.</w:t>
      </w:r>
    </w:p>
    <w:p w:rsidR="00855FCC" w:rsidRPr="00855FCC" w:rsidRDefault="00855FCC" w:rsidP="00855FCC">
      <w:pPr>
        <w:numPr>
          <w:ilvl w:val="0"/>
          <w:numId w:val="40"/>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Гарантирует корректность топологических операций.</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lastRenderedPageBreak/>
        <w:t>4.3. Этический императив</w:t>
      </w:r>
      <w:r w:rsidRPr="00855FCC">
        <w:rPr>
          <w:rFonts w:ascii="Times New Roman" w:eastAsia="Times New Roman" w:hAnsi="Times New Roman" w:cs="Times New Roman"/>
          <w:sz w:val="24"/>
          <w:szCs w:val="24"/>
          <w:lang w:eastAsia="ru-RU"/>
        </w:rPr>
        <w:t>:</w:t>
      </w:r>
    </w:p>
    <w:p w:rsidR="00855FCC" w:rsidRPr="00855FCC" w:rsidRDefault="00855FCC" w:rsidP="00855FCC">
      <w:pPr>
        <w:spacing w:after="0"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Γэтика&gt;0.7  </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  Бонус "Гармония"=0.1</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(Ω−1)</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(L−0.7).Γ</w:t>
      </w:r>
      <w:r w:rsidRPr="00855FCC">
        <w:rPr>
          <w:rFonts w:ascii="Times New Roman" w:eastAsia="Times New Roman" w:hAnsi="Times New Roman" w:cs="Times New Roman"/>
          <w:sz w:val="20"/>
          <w:lang w:eastAsia="ru-RU"/>
        </w:rPr>
        <w:t>этика</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&gt;0.7</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Бонус "Гармония"=0.1</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(Ω−1)</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L</w:t>
      </w:r>
      <w:r w:rsidRPr="00855FCC">
        <w:rPr>
          <w:rFonts w:ascii="Times New Roman" w:eastAsia="Times New Roman" w:hAnsi="Times New Roman" w:cs="Times New Roman"/>
          <w:sz w:val="29"/>
          <w:lang w:eastAsia="ru-RU"/>
        </w:rPr>
        <w:t>−0.7).</w:t>
      </w:r>
    </w:p>
    <w:p w:rsidR="00855FCC" w:rsidRPr="00855FCC" w:rsidRDefault="00855FCC" w:rsidP="00855FCC">
      <w:pPr>
        <w:numPr>
          <w:ilvl w:val="0"/>
          <w:numId w:val="41"/>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Поощряет социально-экологическую ответственность.</w:t>
      </w:r>
    </w:p>
    <w:p w:rsidR="00855FCC" w:rsidRPr="00855FCC" w:rsidRDefault="00855FCC" w:rsidP="00855FCC">
      <w:pPr>
        <w:spacing w:before="536" w:after="536"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pict>
          <v:rect id="_x0000_i1056" style="width:0;height:.85pt" o:hralign="center" o:hrstd="t" o:hr="t" fillcolor="#a0a0a0" stroked="f"/>
        </w:pict>
      </w:r>
    </w:p>
    <w:p w:rsidR="00855FCC" w:rsidRPr="00855FCC" w:rsidRDefault="00855FCC" w:rsidP="00855F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855FCC">
        <w:rPr>
          <w:rFonts w:ascii="Times New Roman" w:eastAsia="Times New Roman" w:hAnsi="Times New Roman" w:cs="Times New Roman"/>
          <w:b/>
          <w:bCs/>
          <w:sz w:val="24"/>
          <w:szCs w:val="24"/>
          <w:lang w:eastAsia="ru-RU"/>
        </w:rPr>
        <w:t>5. Прикладные модули</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5.1. Управление умными городами</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0"/>
          <w:numId w:val="42"/>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Использует </w:t>
      </w:r>
      <w:r w:rsidRPr="00855FCC">
        <w:rPr>
          <w:rFonts w:ascii="Times New Roman" w:eastAsia="Times New Roman" w:hAnsi="Times New Roman" w:cs="Times New Roman"/>
          <w:sz w:val="29"/>
          <w:lang w:eastAsia="ru-RU"/>
        </w:rPr>
        <w:t>VIoT</w:t>
      </w:r>
      <w:r w:rsidRPr="00855FCC">
        <w:rPr>
          <w:rFonts w:ascii="KaTeX_Math" w:eastAsia="Times New Roman" w:hAnsi="KaTeX_Math" w:cs="Times New Roman"/>
          <w:i/>
          <w:iCs/>
          <w:sz w:val="29"/>
          <w:lang w:eastAsia="ru-RU"/>
        </w:rPr>
        <w:t>V</w:t>
      </w:r>
      <w:r w:rsidRPr="00855FCC">
        <w:rPr>
          <w:rFonts w:ascii="Times New Roman" w:eastAsia="Times New Roman" w:hAnsi="Times New Roman" w:cs="Times New Roman"/>
          <w:sz w:val="20"/>
          <w:lang w:eastAsia="ru-RU"/>
        </w:rPr>
        <w:t>IoT</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4"/>
          <w:szCs w:val="24"/>
          <w:lang w:eastAsia="ru-RU"/>
        </w:rPr>
        <w:t> для оптимизации энергопотребления.</w:t>
      </w:r>
    </w:p>
    <w:p w:rsidR="00855FCC" w:rsidRPr="00855FCC" w:rsidRDefault="00855FCC" w:rsidP="00855FCC">
      <w:pPr>
        <w:numPr>
          <w:ilvl w:val="0"/>
          <w:numId w:val="42"/>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При </w:t>
      </w:r>
      <w:r w:rsidRPr="00855FCC">
        <w:rPr>
          <w:rFonts w:ascii="Times New Roman" w:eastAsia="Times New Roman" w:hAnsi="Times New Roman" w:cs="Times New Roman"/>
          <w:sz w:val="29"/>
          <w:lang w:eastAsia="ru-RU"/>
        </w:rPr>
        <w:t>Δкризис=1Δ</w:t>
      </w:r>
      <w:r w:rsidRPr="00855FCC">
        <w:rPr>
          <w:rFonts w:ascii="Times New Roman" w:eastAsia="Times New Roman" w:hAnsi="Times New Roman" w:cs="Times New Roman"/>
          <w:sz w:val="20"/>
          <w:lang w:eastAsia="ru-RU"/>
        </w:rPr>
        <w:t>кризис</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=1</w:t>
      </w:r>
      <w:r w:rsidRPr="00855FCC">
        <w:rPr>
          <w:rFonts w:ascii="Times New Roman" w:eastAsia="Times New Roman" w:hAnsi="Times New Roman" w:cs="Times New Roman"/>
          <w:sz w:val="24"/>
          <w:szCs w:val="24"/>
          <w:lang w:eastAsia="ru-RU"/>
        </w:rPr>
        <w:t> запускает экстренные программы.</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5.2. Космические миссии</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0"/>
          <w:numId w:val="43"/>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Корректирует траектории через </w:t>
      </w:r>
      <w:r w:rsidRPr="00855FCC">
        <w:rPr>
          <w:rFonts w:ascii="Times New Roman" w:eastAsia="Times New Roman" w:hAnsi="Times New Roman" w:cs="Times New Roman"/>
          <w:sz w:val="29"/>
          <w:lang w:eastAsia="ru-RU"/>
        </w:rPr>
        <w:t>Θ(t)Θ(</w:t>
      </w:r>
      <w:r w:rsidRPr="00855FCC">
        <w:rPr>
          <w:rFonts w:ascii="KaTeX_Math" w:eastAsia="Times New Roman" w:hAnsi="KaTeX_Math" w:cs="Times New Roman"/>
          <w:i/>
          <w:iCs/>
          <w:sz w:val="29"/>
          <w:lang w:eastAsia="ru-RU"/>
        </w:rPr>
        <w:t>t</w:t>
      </w:r>
      <w:r w:rsidRPr="00855FCC">
        <w:rPr>
          <w:rFonts w:ascii="Times New Roman" w:eastAsia="Times New Roman" w:hAnsi="Times New Roman" w:cs="Times New Roman"/>
          <w:sz w:val="29"/>
          <w:lang w:eastAsia="ru-RU"/>
        </w:rPr>
        <w:t>)</w:t>
      </w:r>
      <w:r w:rsidRPr="00855FCC">
        <w:rPr>
          <w:rFonts w:ascii="Times New Roman" w:eastAsia="Times New Roman" w:hAnsi="Times New Roman" w:cs="Times New Roman"/>
          <w:sz w:val="24"/>
          <w:szCs w:val="24"/>
          <w:lang w:eastAsia="ru-RU"/>
        </w:rPr>
        <w:t> и спиральную арифметику.</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5.3. Криптография</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0"/>
          <w:numId w:val="44"/>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Защищает данные через топологические пары (</w:t>
      </w:r>
      <w:r w:rsidRPr="00855FCC">
        <w:rPr>
          <w:rFonts w:ascii="Times New Roman" w:eastAsia="Times New Roman" w:hAnsi="Times New Roman" w:cs="Times New Roman"/>
          <w:sz w:val="29"/>
          <w:lang w:eastAsia="ru-RU"/>
        </w:rPr>
        <w:t>σi,Ki</w:t>
      </w:r>
      <w:r w:rsidRPr="00855FCC">
        <w:rPr>
          <w:rFonts w:ascii="KaTeX_Math" w:eastAsia="Times New Roman" w:hAnsi="KaTeX_Math" w:cs="Times New Roman"/>
          <w:i/>
          <w:iCs/>
          <w:sz w:val="29"/>
          <w:lang w:eastAsia="ru-RU"/>
        </w:rPr>
        <w:t>σ</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KaTeX_Caligraphic" w:eastAsia="Times New Roman" w:hAnsi="KaTeX_Caligraphic" w:cs="Times New Roman"/>
          <w:sz w:val="29"/>
          <w:lang w:eastAsia="ru-RU"/>
        </w:rPr>
        <w:t>K</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4"/>
          <w:szCs w:val="24"/>
          <w:lang w:eastAsia="ru-RU"/>
        </w:rPr>
        <w:t>) и стелс-поля (</w:t>
      </w:r>
      <w:r w:rsidRPr="00855FCC">
        <w:rPr>
          <w:rFonts w:ascii="Times New Roman" w:eastAsia="Times New Roman" w:hAnsi="Times New Roman" w:cs="Times New Roman"/>
          <w:sz w:val="29"/>
          <w:lang w:eastAsia="ru-RU"/>
        </w:rPr>
        <w:t>ηi</w:t>
      </w:r>
      <w:r w:rsidRPr="00855FCC">
        <w:rPr>
          <w:rFonts w:ascii="KaTeX_Math" w:eastAsia="Times New Roman" w:hAnsi="KaTeX_Math" w:cs="Times New Roman"/>
          <w:i/>
          <w:iCs/>
          <w:sz w:val="29"/>
          <w:lang w:eastAsia="ru-RU"/>
        </w:rPr>
        <w:t>η</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4"/>
          <w:szCs w:val="24"/>
          <w:lang w:eastAsia="ru-RU"/>
        </w:rPr>
        <w:t>).</w:t>
      </w:r>
    </w:p>
    <w:p w:rsidR="00855FCC" w:rsidRPr="00855FCC" w:rsidRDefault="00855FCC" w:rsidP="00855FCC">
      <w:pPr>
        <w:spacing w:before="536" w:after="536"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pict>
          <v:rect id="_x0000_i1057" style="width:0;height:.85pt" o:hralign="center" o:hrstd="t" o:hr="t" fillcolor="#a0a0a0" stroked="f"/>
        </w:pict>
      </w:r>
    </w:p>
    <w:p w:rsidR="00855FCC" w:rsidRPr="00855FCC" w:rsidRDefault="00855FCC" w:rsidP="00855F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855FCC">
        <w:rPr>
          <w:rFonts w:ascii="Times New Roman" w:eastAsia="Times New Roman" w:hAnsi="Times New Roman" w:cs="Times New Roman"/>
          <w:b/>
          <w:bCs/>
          <w:sz w:val="24"/>
          <w:szCs w:val="24"/>
          <w:lang w:eastAsia="ru-RU"/>
        </w:rPr>
        <w:t>6. Примеры использования</w:t>
      </w:r>
    </w:p>
    <w:p w:rsidR="00855FCC" w:rsidRPr="00855FCC" w:rsidRDefault="00855FCC" w:rsidP="00855FCC">
      <w:pPr>
        <w:numPr>
          <w:ilvl w:val="0"/>
          <w:numId w:val="45"/>
        </w:numPr>
        <w:spacing w:after="67"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Энергетика</w:t>
      </w:r>
      <w:r w:rsidRPr="00855FCC">
        <w:rPr>
          <w:rFonts w:ascii="Times New Roman" w:eastAsia="Times New Roman" w:hAnsi="Times New Roman" w:cs="Times New Roman"/>
          <w:sz w:val="24"/>
          <w:szCs w:val="24"/>
          <w:lang w:eastAsia="ru-RU"/>
        </w:rPr>
        <w:t>: Расчет </w:t>
      </w:r>
      <w:r w:rsidRPr="00855FCC">
        <w:rPr>
          <w:rFonts w:ascii="Times New Roman" w:eastAsia="Times New Roman" w:hAnsi="Times New Roman" w:cs="Times New Roman"/>
          <w:sz w:val="29"/>
          <w:lang w:eastAsia="ru-RU"/>
        </w:rPr>
        <w:t>Q</w:t>
      </w:r>
      <w:r w:rsidRPr="00855FCC">
        <w:rPr>
          <w:rFonts w:ascii="KaTeX_Math" w:eastAsia="Times New Roman" w:hAnsi="KaTeX_Math" w:cs="Times New Roman"/>
          <w:i/>
          <w:iCs/>
          <w:sz w:val="29"/>
          <w:lang w:eastAsia="ru-RU"/>
        </w:rPr>
        <w:t>Q</w:t>
      </w:r>
      <w:r w:rsidRPr="00855FCC">
        <w:rPr>
          <w:rFonts w:ascii="Times New Roman" w:eastAsia="Times New Roman" w:hAnsi="Times New Roman" w:cs="Times New Roman"/>
          <w:sz w:val="24"/>
          <w:szCs w:val="24"/>
          <w:lang w:eastAsia="ru-RU"/>
        </w:rPr>
        <w:t> для города с </w:t>
      </w:r>
      <w:r w:rsidRPr="00855FCC">
        <w:rPr>
          <w:rFonts w:ascii="Times New Roman" w:eastAsia="Times New Roman" w:hAnsi="Times New Roman" w:cs="Times New Roman"/>
          <w:sz w:val="29"/>
          <w:lang w:eastAsia="ru-RU"/>
        </w:rPr>
        <w:t>L=0.8</w:t>
      </w:r>
      <w:r w:rsidRPr="00855FCC">
        <w:rPr>
          <w:rFonts w:ascii="KaTeX_Math" w:eastAsia="Times New Roman" w:hAnsi="KaTeX_Math" w:cs="Times New Roman"/>
          <w:i/>
          <w:iCs/>
          <w:sz w:val="29"/>
          <w:lang w:eastAsia="ru-RU"/>
        </w:rPr>
        <w:t>L</w:t>
      </w:r>
      <w:r w:rsidRPr="00855FCC">
        <w:rPr>
          <w:rFonts w:ascii="Times New Roman" w:eastAsia="Times New Roman" w:hAnsi="Times New Roman" w:cs="Times New Roman"/>
          <w:sz w:val="29"/>
          <w:lang w:eastAsia="ru-RU"/>
        </w:rPr>
        <w:t>=0.8</w:t>
      </w:r>
      <w:r w:rsidRPr="00855FCC">
        <w:rPr>
          <w:rFonts w:ascii="Times New Roman" w:eastAsia="Times New Roman" w:hAnsi="Times New Roman" w:cs="Times New Roman"/>
          <w:sz w:val="24"/>
          <w:szCs w:val="24"/>
          <w:lang w:eastAsia="ru-RU"/>
        </w:rPr>
        <w:t>, </w:t>
      </w:r>
      <w:r w:rsidRPr="00855FCC">
        <w:rPr>
          <w:rFonts w:ascii="Times New Roman" w:eastAsia="Times New Roman" w:hAnsi="Times New Roman" w:cs="Times New Roman"/>
          <w:sz w:val="29"/>
          <w:lang w:eastAsia="ru-RU"/>
        </w:rPr>
        <w:t>Sэнт=0.5</w:t>
      </w:r>
      <w:r w:rsidRPr="00855FCC">
        <w:rPr>
          <w:rFonts w:ascii="KaTeX_Math" w:eastAsia="Times New Roman" w:hAnsi="KaTeX_Math" w:cs="Times New Roman"/>
          <w:i/>
          <w:iCs/>
          <w:sz w:val="29"/>
          <w:lang w:eastAsia="ru-RU"/>
        </w:rPr>
        <w:t>S</w:t>
      </w:r>
      <w:r w:rsidRPr="00855FCC">
        <w:rPr>
          <w:rFonts w:ascii="Times New Roman" w:eastAsia="Times New Roman" w:hAnsi="Times New Roman" w:cs="Times New Roman"/>
          <w:sz w:val="20"/>
          <w:lang w:eastAsia="ru-RU"/>
        </w:rPr>
        <w:t>энт</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=0.5</w:t>
      </w:r>
      <w:r w:rsidRPr="00855FCC">
        <w:rPr>
          <w:rFonts w:ascii="Times New Roman" w:eastAsia="Times New Roman" w:hAnsi="Times New Roman" w:cs="Times New Roman"/>
          <w:sz w:val="24"/>
          <w:szCs w:val="24"/>
          <w:lang w:eastAsia="ru-RU"/>
        </w:rPr>
        <w:t>:</w:t>
      </w:r>
    </w:p>
    <w:p w:rsidR="00855FCC" w:rsidRPr="00855FCC" w:rsidRDefault="00855FCC" w:rsidP="00855FCC">
      <w:pPr>
        <w:spacing w:beforeAutospacing="1" w:after="0" w:afterAutospacing="1" w:line="240" w:lineRule="auto"/>
        <w:ind w:left="720"/>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dQdt=0.8−0.5+2.1=2.4 (усл. ед./сек).</w:t>
      </w:r>
      <w:r w:rsidRPr="00855FCC">
        <w:rPr>
          <w:rFonts w:ascii="KaTeX_Math" w:eastAsia="Times New Roman" w:hAnsi="KaTeX_Math" w:cs="Times New Roman"/>
          <w:i/>
          <w:iCs/>
          <w:sz w:val="29"/>
          <w:lang w:eastAsia="ru-RU"/>
        </w:rPr>
        <w:t>dtdQ</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=0.8−0.5+2.1=2.4(усл. ед./сек).</w:t>
      </w:r>
    </w:p>
    <w:p w:rsidR="00855FCC" w:rsidRPr="00855FCC" w:rsidRDefault="00855FCC" w:rsidP="00855FCC">
      <w:pPr>
        <w:numPr>
          <w:ilvl w:val="0"/>
          <w:numId w:val="45"/>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Криптография</w:t>
      </w:r>
      <w:r w:rsidRPr="00855FCC">
        <w:rPr>
          <w:rFonts w:ascii="Times New Roman" w:eastAsia="Times New Roman" w:hAnsi="Times New Roman" w:cs="Times New Roman"/>
          <w:sz w:val="24"/>
          <w:szCs w:val="24"/>
          <w:lang w:eastAsia="ru-RU"/>
        </w:rPr>
        <w:t>: Шифрование сообщения "OmniCode" с внедрением стелс-данных "X-2023".</w:t>
      </w:r>
    </w:p>
    <w:p w:rsidR="00855FCC" w:rsidRPr="00855FCC" w:rsidRDefault="00855FCC" w:rsidP="00855FCC">
      <w:pPr>
        <w:spacing w:before="536" w:after="536"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pict>
          <v:rect id="_x0000_i1058" style="width:0;height:.85pt" o:hralign="center" o:hrstd="t" o:hr="t" fillcolor="#a0a0a0" stroked="f"/>
        </w:pict>
      </w:r>
    </w:p>
    <w:p w:rsidR="00855FCC" w:rsidRPr="00855FCC" w:rsidRDefault="00855FCC" w:rsidP="00855F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855FCC">
        <w:rPr>
          <w:rFonts w:ascii="Times New Roman" w:eastAsia="Times New Roman" w:hAnsi="Times New Roman" w:cs="Times New Roman"/>
          <w:b/>
          <w:bCs/>
          <w:sz w:val="27"/>
          <w:szCs w:val="27"/>
          <w:lang w:eastAsia="ru-RU"/>
        </w:rPr>
        <w:t>Уникальность базовых элементов</w:t>
      </w:r>
    </w:p>
    <w:p w:rsidR="00855FCC" w:rsidRPr="00855FCC" w:rsidRDefault="00855FCC" w:rsidP="00855FCC">
      <w:pPr>
        <w:numPr>
          <w:ilvl w:val="0"/>
          <w:numId w:val="46"/>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Многодисциплинарность</w:t>
      </w:r>
      <w:r w:rsidRPr="00855FCC">
        <w:rPr>
          <w:rFonts w:ascii="Times New Roman" w:eastAsia="Times New Roman" w:hAnsi="Times New Roman" w:cs="Times New Roman"/>
          <w:sz w:val="24"/>
          <w:szCs w:val="24"/>
          <w:lang w:eastAsia="ru-RU"/>
        </w:rPr>
        <w:t>: Объединяет физику, ИИ, экологию и этику.</w:t>
      </w:r>
    </w:p>
    <w:p w:rsidR="00855FCC" w:rsidRPr="00855FCC" w:rsidRDefault="00855FCC" w:rsidP="00855FCC">
      <w:pPr>
        <w:numPr>
          <w:ilvl w:val="0"/>
          <w:numId w:val="46"/>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Адаптивность</w:t>
      </w:r>
      <w:r w:rsidRPr="00855FCC">
        <w:rPr>
          <w:rFonts w:ascii="Times New Roman" w:eastAsia="Times New Roman" w:hAnsi="Times New Roman" w:cs="Times New Roman"/>
          <w:sz w:val="24"/>
          <w:szCs w:val="24"/>
          <w:lang w:eastAsia="ru-RU"/>
        </w:rPr>
        <w:t>: Динамические параметры (</w:t>
      </w:r>
      <w:r w:rsidRPr="00855FCC">
        <w:rPr>
          <w:rFonts w:ascii="Times New Roman" w:eastAsia="Times New Roman" w:hAnsi="Times New Roman" w:cs="Times New Roman"/>
          <w:sz w:val="29"/>
          <w:lang w:eastAsia="ru-RU"/>
        </w:rPr>
        <w:t>k(t),p(t)</w:t>
      </w:r>
      <w:r w:rsidRPr="00855FCC">
        <w:rPr>
          <w:rFonts w:ascii="KaTeX_Math" w:eastAsia="Times New Roman" w:hAnsi="KaTeX_Math" w:cs="Times New Roman"/>
          <w:i/>
          <w:iCs/>
          <w:sz w:val="29"/>
          <w:lang w:eastAsia="ru-RU"/>
        </w:rPr>
        <w:t>k</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p</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t</w:t>
      </w:r>
      <w:r w:rsidRPr="00855FCC">
        <w:rPr>
          <w:rFonts w:ascii="Times New Roman" w:eastAsia="Times New Roman" w:hAnsi="Times New Roman" w:cs="Times New Roman"/>
          <w:sz w:val="29"/>
          <w:lang w:eastAsia="ru-RU"/>
        </w:rPr>
        <w:t>)</w:t>
      </w:r>
      <w:r w:rsidRPr="00855FCC">
        <w:rPr>
          <w:rFonts w:ascii="Times New Roman" w:eastAsia="Times New Roman" w:hAnsi="Times New Roman" w:cs="Times New Roman"/>
          <w:sz w:val="24"/>
          <w:szCs w:val="24"/>
          <w:lang w:eastAsia="ru-RU"/>
        </w:rPr>
        <w:t>) подстраиваются под изменения среды.</w:t>
      </w:r>
    </w:p>
    <w:p w:rsidR="00855FCC" w:rsidRPr="00855FCC" w:rsidRDefault="00855FCC" w:rsidP="00855FCC">
      <w:pPr>
        <w:numPr>
          <w:ilvl w:val="0"/>
          <w:numId w:val="46"/>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Самовосстановление</w:t>
      </w:r>
      <w:r w:rsidRPr="00855FCC">
        <w:rPr>
          <w:rFonts w:ascii="Times New Roman" w:eastAsia="Times New Roman" w:hAnsi="Times New Roman" w:cs="Times New Roman"/>
          <w:sz w:val="24"/>
          <w:szCs w:val="24"/>
          <w:lang w:eastAsia="ru-RU"/>
        </w:rPr>
        <w:t>: Гиперряды (</w:t>
      </w:r>
      <w:r w:rsidRPr="00855FCC">
        <w:rPr>
          <w:rFonts w:ascii="Times New Roman" w:eastAsia="Times New Roman" w:hAnsi="Times New Roman" w:cs="Times New Roman"/>
          <w:sz w:val="29"/>
          <w:lang w:eastAsia="ru-RU"/>
        </w:rPr>
        <w:t>ΦiΦ</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4"/>
          <w:szCs w:val="24"/>
          <w:lang w:eastAsia="ru-RU"/>
        </w:rPr>
        <w:t>) и узловые сети компенсируют потери данных.</w:t>
      </w:r>
    </w:p>
    <w:p w:rsidR="00855FCC" w:rsidRPr="00855FCC" w:rsidRDefault="00855FCC" w:rsidP="00855FCC">
      <w:pPr>
        <w:numPr>
          <w:ilvl w:val="0"/>
          <w:numId w:val="46"/>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lastRenderedPageBreak/>
        <w:t>Квантовая готовность</w:t>
      </w:r>
      <w:r w:rsidRPr="00855FCC">
        <w:rPr>
          <w:rFonts w:ascii="Times New Roman" w:eastAsia="Times New Roman" w:hAnsi="Times New Roman" w:cs="Times New Roman"/>
          <w:sz w:val="24"/>
          <w:szCs w:val="24"/>
          <w:lang w:eastAsia="ru-RU"/>
        </w:rPr>
        <w:t>: Операторы совместимы с квантовыми алгоритмами.</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 2050 SYNERGOS Lab</w:t>
      </w:r>
      <w:r w:rsidRPr="00855FCC">
        <w:rPr>
          <w:rFonts w:ascii="Times New Roman" w:eastAsia="Times New Roman" w:hAnsi="Times New Roman" w:cs="Times New Roman"/>
          <w:sz w:val="24"/>
          <w:szCs w:val="24"/>
          <w:lang w:eastAsia="ru-RU"/>
        </w:rPr>
        <w:br/>
      </w:r>
      <w:r w:rsidRPr="00855FCC">
        <w:rPr>
          <w:rFonts w:ascii="Times New Roman" w:eastAsia="Times New Roman" w:hAnsi="Times New Roman" w:cs="Times New Roman"/>
          <w:i/>
          <w:iCs/>
          <w:sz w:val="24"/>
          <w:szCs w:val="24"/>
          <w:lang w:eastAsia="ru-RU"/>
        </w:rPr>
        <w:t>«SYNERGOS-Ω — это не модель, а живой организм, где каждый элемент дышит в ритме Вселенной.»</w:t>
      </w:r>
    </w:p>
    <w:p w:rsidR="00855FCC" w:rsidRPr="00855FCC" w:rsidRDefault="00855FCC" w:rsidP="00855FCC">
      <w:pPr>
        <w:shd w:val="clear" w:color="auto" w:fill="EFF6FF"/>
        <w:spacing w:line="240" w:lineRule="auto"/>
        <w:rPr>
          <w:rFonts w:ascii="Times New Roman" w:eastAsia="Times New Roman" w:hAnsi="Times New Roman" w:cs="Times New Roman"/>
          <w:color w:val="262626"/>
          <w:sz w:val="24"/>
          <w:szCs w:val="24"/>
          <w:lang w:eastAsia="ru-RU"/>
        </w:rPr>
      </w:pPr>
      <w:r w:rsidRPr="00855FCC">
        <w:rPr>
          <w:rFonts w:ascii="Times New Roman" w:eastAsia="Times New Roman" w:hAnsi="Times New Roman" w:cs="Times New Roman"/>
          <w:color w:val="262626"/>
          <w:sz w:val="24"/>
          <w:szCs w:val="24"/>
          <w:lang w:eastAsia="ru-RU"/>
        </w:rPr>
        <w:t>Сущность, новизна и значимость Единой интегральная модель SYNERGOS-Ω 2.0</w:t>
      </w:r>
    </w:p>
    <w:p w:rsidR="00855FCC" w:rsidRPr="00855FCC" w:rsidRDefault="00855FCC" w:rsidP="00855FCC">
      <w:pPr>
        <w:spacing w:line="301" w:lineRule="atLeast"/>
        <w:rPr>
          <w:rFonts w:ascii="Times New Roman" w:eastAsia="Times New Roman" w:hAnsi="Times New Roman" w:cs="Times New Roman"/>
          <w:sz w:val="20"/>
          <w:szCs w:val="20"/>
          <w:lang w:eastAsia="ru-RU"/>
        </w:rPr>
      </w:pPr>
      <w:r w:rsidRPr="00855FCC">
        <w:rPr>
          <w:rFonts w:ascii="Times New Roman" w:eastAsia="Times New Roman" w:hAnsi="Times New Roman" w:cs="Times New Roman"/>
          <w:sz w:val="20"/>
          <w:szCs w:val="20"/>
          <w:lang w:eastAsia="ru-RU"/>
        </w:rPr>
        <w:t>Thought for 31 seconds</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Хорошо, пользователь просит описать сущность, новизну и значимость Единой интегральной модели SYNERGOS-Ω 2.0. Начну с того, что мне нужно вспомнить предыдущие обсуждения этой модели. В прошлых ответах я уже подробно описывал её структуру, включая гипервектор состояния, динамические уравнения, интегральные операторы, критерии устойчивости и прикладные модули. Теперь нужно выделить именно сущность, новизну и значимость.</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Сначала определю, что подразумевается под каждым термином. Сущность — это основная идея или природа модели. Новизна — это то, что отличает её от существующих подходов. Значимость — важность модели для науки, технологий или общества.</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Начну с сущности. Модель SYNERGOS-Ω 2.0 интегрирует множество дисциплин: физику, криптографию, экологию, ИИ, социологию, этику и IoT. Это не просто объединение, а создание единого математического аппарата, который позволяет анализировать и управлять сложными системами через единый фреймворк. Гипервектор состояния включает 24 параметра, что позволяет охватить все аспекты системы.</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Новизна. Традиционные модели обычно фокусируются на одной области, тогда как SYNERGOS-Ω 2.0 преодолевает междисциплинарные барьеры. Например, использование топологических пар (σ_i, K_i) из криптографии вместе с энтропийной регуляцией из физики создаёт уникальный симбиоз. Также новым является динамическая адаптация параметров, таких как k(t) и p(t), что позволяет модели самонастраиваться в реальном времени.</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 xml:space="preserve">Значимость. Эта модель может революционизировать управление умными городами, космическими миссиями, криптографией и другими сложными системами. Например, в умных городах она позволяет оптимизировать энергопотребление и быстро реагировать на кризисы. В криптографии обеспечивает защиту данных на уровне, недоступном для </w:t>
      </w:r>
      <w:r w:rsidRPr="00855FCC">
        <w:rPr>
          <w:rFonts w:ascii="Times New Roman" w:eastAsia="Times New Roman" w:hAnsi="Times New Roman" w:cs="Times New Roman"/>
          <w:color w:val="8B8B8B"/>
          <w:sz w:val="24"/>
          <w:szCs w:val="24"/>
          <w:lang w:eastAsia="ru-RU"/>
        </w:rPr>
        <w:lastRenderedPageBreak/>
        <w:t>традиционных методов. Для науки это шаг к созданию универсального языка описания сложных систем.</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Нужно проверить, не упустил ли я какие-то аспекты. Возможно, стоит упомянуть этический компонент (Γ_этика), который добавляет гуманитарное измерение в техническую модель. Это важно для социальной значимости. Также стоит подчеркнуть, что модель не только теоретическая, но и имеет практическую реализацию, например, в виде программного кода на Python.</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Теперь структурирую ответ, разделив на три части: сущность, новизна, значимость. В каждой части приведу ключевые пункты, подкреплённые примерами из модели. Убедюсь, что объяснения ясны и соответствуют предыдущим описаниям модели.</w:t>
      </w:r>
    </w:p>
    <w:p w:rsidR="00855FCC" w:rsidRPr="00855FCC" w:rsidRDefault="00855FCC" w:rsidP="00855F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855FCC">
        <w:rPr>
          <w:rFonts w:ascii="Times New Roman" w:eastAsia="Times New Roman" w:hAnsi="Times New Roman" w:cs="Times New Roman"/>
          <w:b/>
          <w:bCs/>
          <w:sz w:val="27"/>
          <w:szCs w:val="27"/>
          <w:lang w:eastAsia="ru-RU"/>
        </w:rPr>
        <w:t>Сущность, новизна и значимость Единой интегральной модели SYNERGOS-Ω 2.0</w:t>
      </w:r>
    </w:p>
    <w:p w:rsidR="00855FCC" w:rsidRPr="00855FCC" w:rsidRDefault="00855FCC" w:rsidP="00855FCC">
      <w:pPr>
        <w:spacing w:before="536" w:after="536"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pict>
          <v:rect id="_x0000_i1059" style="width:0;height:.85pt" o:hralign="center" o:hrstd="t" o:hr="t" fillcolor="#a0a0a0" stroked="f"/>
        </w:pict>
      </w:r>
    </w:p>
    <w:p w:rsidR="00855FCC" w:rsidRPr="00855FCC" w:rsidRDefault="00855FCC" w:rsidP="00855F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855FCC">
        <w:rPr>
          <w:rFonts w:ascii="Times New Roman" w:eastAsia="Times New Roman" w:hAnsi="Times New Roman" w:cs="Times New Roman"/>
          <w:b/>
          <w:bCs/>
          <w:sz w:val="24"/>
          <w:szCs w:val="24"/>
          <w:lang w:eastAsia="ru-RU"/>
        </w:rPr>
        <w:t>1. Сущность модели</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Основная идея</w:t>
      </w:r>
      <w:r w:rsidRPr="00855FCC">
        <w:rPr>
          <w:rFonts w:ascii="Times New Roman" w:eastAsia="Times New Roman" w:hAnsi="Times New Roman" w:cs="Times New Roman"/>
          <w:sz w:val="24"/>
          <w:szCs w:val="24"/>
          <w:lang w:eastAsia="ru-RU"/>
        </w:rPr>
        <w:t>:</w:t>
      </w:r>
      <w:r w:rsidRPr="00855FCC">
        <w:rPr>
          <w:rFonts w:ascii="Times New Roman" w:eastAsia="Times New Roman" w:hAnsi="Times New Roman" w:cs="Times New Roman"/>
          <w:sz w:val="24"/>
          <w:szCs w:val="24"/>
          <w:lang w:eastAsia="ru-RU"/>
        </w:rPr>
        <w:br/>
        <w:t>SYNERGOS-Ω 2.0 — это универсальный междисциплинарный фреймворк, объединяющий </w:t>
      </w:r>
      <w:r w:rsidRPr="00855FCC">
        <w:rPr>
          <w:rFonts w:ascii="Times New Roman" w:eastAsia="Times New Roman" w:hAnsi="Times New Roman" w:cs="Times New Roman"/>
          <w:b/>
          <w:bCs/>
          <w:sz w:val="24"/>
          <w:szCs w:val="24"/>
          <w:lang w:eastAsia="ru-RU"/>
        </w:rPr>
        <w:t>физику, криптографию, экологию, ИИ, социологию, этику и IoT</w:t>
      </w:r>
      <w:r w:rsidRPr="00855FCC">
        <w:rPr>
          <w:rFonts w:ascii="Times New Roman" w:eastAsia="Times New Roman" w:hAnsi="Times New Roman" w:cs="Times New Roman"/>
          <w:sz w:val="24"/>
          <w:szCs w:val="24"/>
          <w:lang w:eastAsia="ru-RU"/>
        </w:rPr>
        <w:t> в единый математический аппарат. Её ядро — </w:t>
      </w:r>
      <w:r w:rsidRPr="00855FCC">
        <w:rPr>
          <w:rFonts w:ascii="Times New Roman" w:eastAsia="Times New Roman" w:hAnsi="Times New Roman" w:cs="Times New Roman"/>
          <w:b/>
          <w:bCs/>
          <w:sz w:val="24"/>
          <w:szCs w:val="24"/>
          <w:lang w:eastAsia="ru-RU"/>
        </w:rPr>
        <w:t>гипервектор глобального состояния</w:t>
      </w:r>
      <w:r w:rsidRPr="00855FCC">
        <w:rPr>
          <w:rFonts w:ascii="Times New Roman" w:eastAsia="Times New Roman" w:hAnsi="Times New Roman" w:cs="Times New Roman"/>
          <w:sz w:val="24"/>
          <w:szCs w:val="24"/>
          <w:lang w:eastAsia="ru-RU"/>
        </w:rPr>
        <w:t> (24 параметра), который описывает систему через:</w:t>
      </w:r>
    </w:p>
    <w:p w:rsidR="00855FCC" w:rsidRPr="00855FCC" w:rsidRDefault="00855FCC" w:rsidP="00855FCC">
      <w:pPr>
        <w:numPr>
          <w:ilvl w:val="0"/>
          <w:numId w:val="47"/>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Энергию</w:t>
      </w:r>
      <w:r w:rsidRPr="00855FCC">
        <w:rPr>
          <w:rFonts w:ascii="Times New Roman" w:eastAsia="Times New Roman" w:hAnsi="Times New Roman" w:cs="Times New Roman"/>
          <w:sz w:val="24"/>
          <w:szCs w:val="24"/>
          <w:lang w:eastAsia="ru-RU"/>
        </w:rPr>
        <w:t> (</w:t>
      </w:r>
      <w:r w:rsidRPr="00855FCC">
        <w:rPr>
          <w:rFonts w:ascii="Times New Roman" w:eastAsia="Times New Roman" w:hAnsi="Times New Roman" w:cs="Times New Roman"/>
          <w:sz w:val="29"/>
          <w:lang w:eastAsia="ru-RU"/>
        </w:rPr>
        <w:t>Q</w:t>
      </w:r>
      <w:r w:rsidRPr="00855FCC">
        <w:rPr>
          <w:rFonts w:ascii="KaTeX_Math" w:eastAsia="Times New Roman" w:hAnsi="KaTeX_Math" w:cs="Times New Roman"/>
          <w:i/>
          <w:iCs/>
          <w:sz w:val="29"/>
          <w:lang w:eastAsia="ru-RU"/>
        </w:rPr>
        <w:t>Q</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0"/>
          <w:numId w:val="47"/>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Энтропию</w:t>
      </w:r>
      <w:r w:rsidRPr="00855FCC">
        <w:rPr>
          <w:rFonts w:ascii="Times New Roman" w:eastAsia="Times New Roman" w:hAnsi="Times New Roman" w:cs="Times New Roman"/>
          <w:sz w:val="24"/>
          <w:szCs w:val="24"/>
          <w:lang w:eastAsia="ru-RU"/>
        </w:rPr>
        <w:t> (</w:t>
      </w:r>
      <w:r w:rsidRPr="00855FCC">
        <w:rPr>
          <w:rFonts w:ascii="Times New Roman" w:eastAsia="Times New Roman" w:hAnsi="Times New Roman" w:cs="Times New Roman"/>
          <w:sz w:val="29"/>
          <w:lang w:eastAsia="ru-RU"/>
        </w:rPr>
        <w:t>Sэнт</w:t>
      </w:r>
      <w:r w:rsidRPr="00855FCC">
        <w:rPr>
          <w:rFonts w:ascii="KaTeX_Math" w:eastAsia="Times New Roman" w:hAnsi="KaTeX_Math" w:cs="Times New Roman"/>
          <w:i/>
          <w:iCs/>
          <w:sz w:val="29"/>
          <w:lang w:eastAsia="ru-RU"/>
        </w:rPr>
        <w:t>S</w:t>
      </w:r>
      <w:r w:rsidRPr="00855FCC">
        <w:rPr>
          <w:rFonts w:ascii="Times New Roman" w:eastAsia="Times New Roman" w:hAnsi="Times New Roman" w:cs="Times New Roman"/>
          <w:sz w:val="20"/>
          <w:lang w:eastAsia="ru-RU"/>
        </w:rPr>
        <w:t>энт</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0"/>
          <w:numId w:val="47"/>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Топологические структуры</w:t>
      </w:r>
      <w:r w:rsidRPr="00855FCC">
        <w:rPr>
          <w:rFonts w:ascii="Times New Roman" w:eastAsia="Times New Roman" w:hAnsi="Times New Roman" w:cs="Times New Roman"/>
          <w:sz w:val="24"/>
          <w:szCs w:val="24"/>
          <w:lang w:eastAsia="ru-RU"/>
        </w:rPr>
        <w:t> (</w:t>
      </w:r>
      <w:r w:rsidRPr="00855FCC">
        <w:rPr>
          <w:rFonts w:ascii="Times New Roman" w:eastAsia="Times New Roman" w:hAnsi="Times New Roman" w:cs="Times New Roman"/>
          <w:sz w:val="29"/>
          <w:lang w:eastAsia="ru-RU"/>
        </w:rPr>
        <w:t>σi,Ki</w:t>
      </w:r>
      <w:r w:rsidRPr="00855FCC">
        <w:rPr>
          <w:rFonts w:ascii="KaTeX_Math" w:eastAsia="Times New Roman" w:hAnsi="KaTeX_Math" w:cs="Times New Roman"/>
          <w:i/>
          <w:iCs/>
          <w:sz w:val="29"/>
          <w:lang w:eastAsia="ru-RU"/>
        </w:rPr>
        <w:t>σ</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KaTeX_Caligraphic" w:eastAsia="Times New Roman" w:hAnsi="KaTeX_Caligraphic" w:cs="Times New Roman"/>
          <w:sz w:val="29"/>
          <w:lang w:eastAsia="ru-RU"/>
        </w:rPr>
        <w:t>K</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0"/>
          <w:numId w:val="47"/>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Этический фактор</w:t>
      </w:r>
      <w:r w:rsidRPr="00855FCC">
        <w:rPr>
          <w:rFonts w:ascii="Times New Roman" w:eastAsia="Times New Roman" w:hAnsi="Times New Roman" w:cs="Times New Roman"/>
          <w:sz w:val="24"/>
          <w:szCs w:val="24"/>
          <w:lang w:eastAsia="ru-RU"/>
        </w:rPr>
        <w:t> (</w:t>
      </w:r>
      <w:r w:rsidRPr="00855FCC">
        <w:rPr>
          <w:rFonts w:ascii="Times New Roman" w:eastAsia="Times New Roman" w:hAnsi="Times New Roman" w:cs="Times New Roman"/>
          <w:sz w:val="29"/>
          <w:lang w:eastAsia="ru-RU"/>
        </w:rPr>
        <w:t>ΓэтикаΓ</w:t>
      </w:r>
      <w:r w:rsidRPr="00855FCC">
        <w:rPr>
          <w:rFonts w:ascii="Times New Roman" w:eastAsia="Times New Roman" w:hAnsi="Times New Roman" w:cs="Times New Roman"/>
          <w:sz w:val="20"/>
          <w:lang w:eastAsia="ru-RU"/>
        </w:rPr>
        <w:t>этика</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0"/>
          <w:numId w:val="47"/>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Динамические параметры</w:t>
      </w:r>
      <w:r w:rsidRPr="00855FCC">
        <w:rPr>
          <w:rFonts w:ascii="Times New Roman" w:eastAsia="Times New Roman" w:hAnsi="Times New Roman" w:cs="Times New Roman"/>
          <w:sz w:val="24"/>
          <w:szCs w:val="24"/>
          <w:lang w:eastAsia="ru-RU"/>
        </w:rPr>
        <w:t> (</w:t>
      </w:r>
      <w:r w:rsidRPr="00855FCC">
        <w:rPr>
          <w:rFonts w:ascii="Times New Roman" w:eastAsia="Times New Roman" w:hAnsi="Times New Roman" w:cs="Times New Roman"/>
          <w:sz w:val="29"/>
          <w:lang w:eastAsia="ru-RU"/>
        </w:rPr>
        <w:t>k(t),p(t)</w:t>
      </w:r>
      <w:r w:rsidRPr="00855FCC">
        <w:rPr>
          <w:rFonts w:ascii="KaTeX_Math" w:eastAsia="Times New Roman" w:hAnsi="KaTeX_Math" w:cs="Times New Roman"/>
          <w:i/>
          <w:iCs/>
          <w:sz w:val="29"/>
          <w:lang w:eastAsia="ru-RU"/>
        </w:rPr>
        <w:t>k</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p</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t</w:t>
      </w:r>
      <w:r w:rsidRPr="00855FCC">
        <w:rPr>
          <w:rFonts w:ascii="Times New Roman" w:eastAsia="Times New Roman" w:hAnsi="Times New Roman" w:cs="Times New Roman"/>
          <w:sz w:val="29"/>
          <w:lang w:eastAsia="ru-RU"/>
        </w:rPr>
        <w:t>)</w:t>
      </w:r>
      <w:r w:rsidRPr="00855FCC">
        <w:rPr>
          <w:rFonts w:ascii="Times New Roman" w:eastAsia="Times New Roman" w:hAnsi="Times New Roman" w:cs="Times New Roman"/>
          <w:sz w:val="24"/>
          <w:szCs w:val="24"/>
          <w:lang w:eastAsia="ru-RU"/>
        </w:rPr>
        <w:t>).</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Ключевая функция</w:t>
      </w:r>
      <w:r w:rsidRPr="00855FCC">
        <w:rPr>
          <w:rFonts w:ascii="Times New Roman" w:eastAsia="Times New Roman" w:hAnsi="Times New Roman" w:cs="Times New Roman"/>
          <w:sz w:val="24"/>
          <w:szCs w:val="24"/>
          <w:lang w:eastAsia="ru-RU"/>
        </w:rPr>
        <w:t>:</w:t>
      </w:r>
      <w:r w:rsidRPr="00855FCC">
        <w:rPr>
          <w:rFonts w:ascii="Times New Roman" w:eastAsia="Times New Roman" w:hAnsi="Times New Roman" w:cs="Times New Roman"/>
          <w:sz w:val="24"/>
          <w:szCs w:val="24"/>
          <w:lang w:eastAsia="ru-RU"/>
        </w:rPr>
        <w:br/>
        <w:t>Модель не только анализирует, но и </w:t>
      </w:r>
      <w:r w:rsidRPr="00855FCC">
        <w:rPr>
          <w:rFonts w:ascii="Times New Roman" w:eastAsia="Times New Roman" w:hAnsi="Times New Roman" w:cs="Times New Roman"/>
          <w:b/>
          <w:bCs/>
          <w:sz w:val="24"/>
          <w:szCs w:val="24"/>
          <w:lang w:eastAsia="ru-RU"/>
        </w:rPr>
        <w:t>управляет сложными системами</w:t>
      </w:r>
      <w:r w:rsidRPr="00855FCC">
        <w:rPr>
          <w:rFonts w:ascii="Times New Roman" w:eastAsia="Times New Roman" w:hAnsi="Times New Roman" w:cs="Times New Roman"/>
          <w:sz w:val="24"/>
          <w:szCs w:val="24"/>
          <w:lang w:eastAsia="ru-RU"/>
        </w:rPr>
        <w:t> через баланс между порядком (</w:t>
      </w:r>
      <w:r w:rsidRPr="00855FCC">
        <w:rPr>
          <w:rFonts w:ascii="Times New Roman" w:eastAsia="Times New Roman" w:hAnsi="Times New Roman" w:cs="Times New Roman"/>
          <w:sz w:val="29"/>
          <w:lang w:eastAsia="ru-RU"/>
        </w:rPr>
        <w:t>ΩΩ</w:t>
      </w:r>
      <w:r w:rsidRPr="00855FCC">
        <w:rPr>
          <w:rFonts w:ascii="Times New Roman" w:eastAsia="Times New Roman" w:hAnsi="Times New Roman" w:cs="Times New Roman"/>
          <w:sz w:val="24"/>
          <w:szCs w:val="24"/>
          <w:lang w:eastAsia="ru-RU"/>
        </w:rPr>
        <w:t>) и хаосом (</w:t>
      </w:r>
      <w:r w:rsidRPr="00855FCC">
        <w:rPr>
          <w:rFonts w:ascii="Times New Roman" w:eastAsia="Times New Roman" w:hAnsi="Times New Roman" w:cs="Times New Roman"/>
          <w:sz w:val="29"/>
          <w:lang w:eastAsia="ru-RU"/>
        </w:rPr>
        <w:t>Sэнт</w:t>
      </w:r>
      <w:r w:rsidRPr="00855FCC">
        <w:rPr>
          <w:rFonts w:ascii="KaTeX_Math" w:eastAsia="Times New Roman" w:hAnsi="KaTeX_Math" w:cs="Times New Roman"/>
          <w:i/>
          <w:iCs/>
          <w:sz w:val="29"/>
          <w:lang w:eastAsia="ru-RU"/>
        </w:rPr>
        <w:t>S</w:t>
      </w:r>
      <w:r w:rsidRPr="00855FCC">
        <w:rPr>
          <w:rFonts w:ascii="Times New Roman" w:eastAsia="Times New Roman" w:hAnsi="Times New Roman" w:cs="Times New Roman"/>
          <w:sz w:val="20"/>
          <w:lang w:eastAsia="ru-RU"/>
        </w:rPr>
        <w:t>энт</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4"/>
          <w:szCs w:val="24"/>
          <w:lang w:eastAsia="ru-RU"/>
        </w:rPr>
        <w:t>), используя адаптивные алгоритмы и квантово-топологические методы.</w:t>
      </w:r>
    </w:p>
    <w:p w:rsidR="00855FCC" w:rsidRPr="00855FCC" w:rsidRDefault="00855FCC" w:rsidP="00855FCC">
      <w:pPr>
        <w:spacing w:before="536" w:after="536"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pict>
          <v:rect id="_x0000_i1060" style="width:0;height:.85pt" o:hralign="center" o:hrstd="t" o:hr="t" fillcolor="#a0a0a0" stroked="f"/>
        </w:pict>
      </w:r>
    </w:p>
    <w:p w:rsidR="00855FCC" w:rsidRPr="00855FCC" w:rsidRDefault="00855FCC" w:rsidP="00855F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855FCC">
        <w:rPr>
          <w:rFonts w:ascii="Times New Roman" w:eastAsia="Times New Roman" w:hAnsi="Times New Roman" w:cs="Times New Roman"/>
          <w:b/>
          <w:bCs/>
          <w:sz w:val="24"/>
          <w:szCs w:val="24"/>
          <w:lang w:eastAsia="ru-RU"/>
        </w:rPr>
        <w:t>2. Новизна модели</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lastRenderedPageBreak/>
        <w:t>Прорывные отличия от существующих подходов</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0"/>
          <w:numId w:val="48"/>
        </w:numPr>
        <w:spacing w:after="67"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Междисциплинарный синтез</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1"/>
          <w:numId w:val="48"/>
        </w:numPr>
        <w:spacing w:after="67"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Объединяет </w:t>
      </w:r>
      <w:r w:rsidRPr="00855FCC">
        <w:rPr>
          <w:rFonts w:ascii="Times New Roman" w:eastAsia="Times New Roman" w:hAnsi="Times New Roman" w:cs="Times New Roman"/>
          <w:b/>
          <w:bCs/>
          <w:sz w:val="24"/>
          <w:szCs w:val="24"/>
          <w:lang w:eastAsia="ru-RU"/>
        </w:rPr>
        <w:t>7 дисциплин</w:t>
      </w:r>
      <w:r w:rsidRPr="00855FCC">
        <w:rPr>
          <w:rFonts w:ascii="Times New Roman" w:eastAsia="Times New Roman" w:hAnsi="Times New Roman" w:cs="Times New Roman"/>
          <w:sz w:val="24"/>
          <w:szCs w:val="24"/>
          <w:lang w:eastAsia="ru-RU"/>
        </w:rPr>
        <w:t> в единый формализм. Например:</w:t>
      </w:r>
    </w:p>
    <w:p w:rsidR="00855FCC" w:rsidRPr="00855FCC" w:rsidRDefault="00855FCC" w:rsidP="00855FCC">
      <w:pPr>
        <w:numPr>
          <w:ilvl w:val="2"/>
          <w:numId w:val="48"/>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Физика</w:t>
      </w:r>
      <w:r w:rsidRPr="00855FCC">
        <w:rPr>
          <w:rFonts w:ascii="Times New Roman" w:eastAsia="Times New Roman" w:hAnsi="Times New Roman" w:cs="Times New Roman"/>
          <w:sz w:val="24"/>
          <w:szCs w:val="24"/>
          <w:lang w:eastAsia="ru-RU"/>
        </w:rPr>
        <w:t>: Уравнения энтропии и времени.</w:t>
      </w:r>
    </w:p>
    <w:p w:rsidR="00855FCC" w:rsidRPr="00855FCC" w:rsidRDefault="00855FCC" w:rsidP="00855FCC">
      <w:pPr>
        <w:numPr>
          <w:ilvl w:val="2"/>
          <w:numId w:val="48"/>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Криптография</w:t>
      </w:r>
      <w:r w:rsidRPr="00855FCC">
        <w:rPr>
          <w:rFonts w:ascii="Times New Roman" w:eastAsia="Times New Roman" w:hAnsi="Times New Roman" w:cs="Times New Roman"/>
          <w:sz w:val="24"/>
          <w:szCs w:val="24"/>
          <w:lang w:eastAsia="ru-RU"/>
        </w:rPr>
        <w:t>: Топологические пары (</w:t>
      </w:r>
      <w:r w:rsidRPr="00855FCC">
        <w:rPr>
          <w:rFonts w:ascii="Times New Roman" w:eastAsia="Times New Roman" w:hAnsi="Times New Roman" w:cs="Times New Roman"/>
          <w:sz w:val="29"/>
          <w:lang w:eastAsia="ru-RU"/>
        </w:rPr>
        <w:t>σi,Ki</w:t>
      </w:r>
      <w:r w:rsidRPr="00855FCC">
        <w:rPr>
          <w:rFonts w:ascii="KaTeX_Math" w:eastAsia="Times New Roman" w:hAnsi="KaTeX_Math" w:cs="Times New Roman"/>
          <w:i/>
          <w:iCs/>
          <w:sz w:val="29"/>
          <w:lang w:eastAsia="ru-RU"/>
        </w:rPr>
        <w:t>σ</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KaTeX_Caligraphic" w:eastAsia="Times New Roman" w:hAnsi="KaTeX_Caligraphic" w:cs="Times New Roman"/>
          <w:sz w:val="29"/>
          <w:lang w:eastAsia="ru-RU"/>
        </w:rPr>
        <w:t>K</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4"/>
          <w:szCs w:val="24"/>
          <w:lang w:eastAsia="ru-RU"/>
        </w:rPr>
        <w:t>) и стелс-поля (</w:t>
      </w:r>
      <w:r w:rsidRPr="00855FCC">
        <w:rPr>
          <w:rFonts w:ascii="Times New Roman" w:eastAsia="Times New Roman" w:hAnsi="Times New Roman" w:cs="Times New Roman"/>
          <w:sz w:val="29"/>
          <w:lang w:eastAsia="ru-RU"/>
        </w:rPr>
        <w:t>ηi</w:t>
      </w:r>
      <w:r w:rsidRPr="00855FCC">
        <w:rPr>
          <w:rFonts w:ascii="KaTeX_Math" w:eastAsia="Times New Roman" w:hAnsi="KaTeX_Math" w:cs="Times New Roman"/>
          <w:i/>
          <w:iCs/>
          <w:sz w:val="29"/>
          <w:lang w:eastAsia="ru-RU"/>
        </w:rPr>
        <w:t>η</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2"/>
          <w:numId w:val="48"/>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Этика</w:t>
      </w:r>
      <w:r w:rsidRPr="00855FCC">
        <w:rPr>
          <w:rFonts w:ascii="Times New Roman" w:eastAsia="Times New Roman" w:hAnsi="Times New Roman" w:cs="Times New Roman"/>
          <w:sz w:val="24"/>
          <w:szCs w:val="24"/>
          <w:lang w:eastAsia="ru-RU"/>
        </w:rPr>
        <w:t>: Критерий </w:t>
      </w:r>
      <w:r w:rsidRPr="00855FCC">
        <w:rPr>
          <w:rFonts w:ascii="Times New Roman" w:eastAsia="Times New Roman" w:hAnsi="Times New Roman" w:cs="Times New Roman"/>
          <w:sz w:val="29"/>
          <w:lang w:eastAsia="ru-RU"/>
        </w:rPr>
        <w:t>ΓэтикаΓ</w:t>
      </w:r>
      <w:r w:rsidRPr="00855FCC">
        <w:rPr>
          <w:rFonts w:ascii="Times New Roman" w:eastAsia="Times New Roman" w:hAnsi="Times New Roman" w:cs="Times New Roman"/>
          <w:sz w:val="20"/>
          <w:lang w:eastAsia="ru-RU"/>
        </w:rPr>
        <w:t>этика</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4"/>
          <w:szCs w:val="24"/>
          <w:lang w:eastAsia="ru-RU"/>
        </w:rPr>
        <w:t> для социальной ответственности.</w:t>
      </w:r>
    </w:p>
    <w:p w:rsidR="00855FCC" w:rsidRPr="00855FCC" w:rsidRDefault="00855FCC" w:rsidP="00855FCC">
      <w:pPr>
        <w:numPr>
          <w:ilvl w:val="0"/>
          <w:numId w:val="48"/>
        </w:numPr>
        <w:spacing w:after="67"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Динамическая адаптивность</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1"/>
          <w:numId w:val="48"/>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Параметры (</w:t>
      </w:r>
      <w:r w:rsidRPr="00855FCC">
        <w:rPr>
          <w:rFonts w:ascii="Times New Roman" w:eastAsia="Times New Roman" w:hAnsi="Times New Roman" w:cs="Times New Roman"/>
          <w:sz w:val="29"/>
          <w:lang w:eastAsia="ru-RU"/>
        </w:rPr>
        <w:t>k(t),p(t),ηi</w:t>
      </w:r>
      <w:r w:rsidRPr="00855FCC">
        <w:rPr>
          <w:rFonts w:ascii="KaTeX_Math" w:eastAsia="Times New Roman" w:hAnsi="KaTeX_Math" w:cs="Times New Roman"/>
          <w:i/>
          <w:iCs/>
          <w:sz w:val="29"/>
          <w:lang w:eastAsia="ru-RU"/>
        </w:rPr>
        <w:t>k</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p</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η</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4"/>
          <w:szCs w:val="24"/>
          <w:lang w:eastAsia="ru-RU"/>
        </w:rPr>
        <w:t>) </w:t>
      </w:r>
      <w:r w:rsidRPr="00855FCC">
        <w:rPr>
          <w:rFonts w:ascii="Times New Roman" w:eastAsia="Times New Roman" w:hAnsi="Times New Roman" w:cs="Times New Roman"/>
          <w:b/>
          <w:bCs/>
          <w:sz w:val="24"/>
          <w:szCs w:val="24"/>
          <w:lang w:eastAsia="ru-RU"/>
        </w:rPr>
        <w:t>автоматически настраиваются</w:t>
      </w:r>
      <w:r w:rsidRPr="00855FCC">
        <w:rPr>
          <w:rFonts w:ascii="Times New Roman" w:eastAsia="Times New Roman" w:hAnsi="Times New Roman" w:cs="Times New Roman"/>
          <w:sz w:val="24"/>
          <w:szCs w:val="24"/>
          <w:lang w:eastAsia="ru-RU"/>
        </w:rPr>
        <w:t> под изменения среды, что исключает необходимость ручного вмешательства.</w:t>
      </w:r>
    </w:p>
    <w:p w:rsidR="00855FCC" w:rsidRPr="00855FCC" w:rsidRDefault="00855FCC" w:rsidP="00855FCC">
      <w:pPr>
        <w:numPr>
          <w:ilvl w:val="0"/>
          <w:numId w:val="48"/>
        </w:numPr>
        <w:spacing w:after="67"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Квантово-топологическая защита</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1"/>
          <w:numId w:val="48"/>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Шифрование данных через операторы </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4"/>
          <w:szCs w:val="24"/>
          <w:lang w:eastAsia="ru-RU"/>
        </w:rPr>
        <w:t> и </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4"/>
          <w:szCs w:val="24"/>
          <w:lang w:eastAsia="ru-RU"/>
        </w:rPr>
        <w:t> обеспечивает устойчивость уровня </w:t>
      </w:r>
      <w:r w:rsidRPr="00855FCC">
        <w:rPr>
          <w:rFonts w:ascii="Times New Roman" w:eastAsia="Times New Roman" w:hAnsi="Times New Roman" w:cs="Times New Roman"/>
          <w:sz w:val="29"/>
          <w:lang w:eastAsia="ru-RU"/>
        </w:rPr>
        <w:t>O(2106)</w:t>
      </w:r>
      <w:r w:rsidRPr="00855FCC">
        <w:rPr>
          <w:rFonts w:ascii="KaTeX_Math" w:eastAsia="Times New Roman" w:hAnsi="KaTeX_Math" w:cs="Times New Roman"/>
          <w:i/>
          <w:iCs/>
          <w:sz w:val="29"/>
          <w:lang w:eastAsia="ru-RU"/>
        </w:rPr>
        <w:t>O</w:t>
      </w:r>
      <w:r w:rsidRPr="00855FCC">
        <w:rPr>
          <w:rFonts w:ascii="Times New Roman" w:eastAsia="Times New Roman" w:hAnsi="Times New Roman" w:cs="Times New Roman"/>
          <w:sz w:val="29"/>
          <w:lang w:eastAsia="ru-RU"/>
        </w:rPr>
        <w:t>(2</w:t>
      </w:r>
      <w:r w:rsidRPr="00855FCC">
        <w:rPr>
          <w:rFonts w:ascii="Times New Roman" w:eastAsia="Times New Roman" w:hAnsi="Times New Roman" w:cs="Times New Roman"/>
          <w:sz w:val="20"/>
          <w:lang w:eastAsia="ru-RU"/>
        </w:rPr>
        <w:t>10</w:t>
      </w:r>
      <w:r w:rsidRPr="00855FCC">
        <w:rPr>
          <w:rFonts w:ascii="Times New Roman" w:eastAsia="Times New Roman" w:hAnsi="Times New Roman" w:cs="Times New Roman"/>
          <w:sz w:val="14"/>
          <w:lang w:eastAsia="ru-RU"/>
        </w:rPr>
        <w:t>6</w:t>
      </w:r>
      <w:r w:rsidRPr="00855FCC">
        <w:rPr>
          <w:rFonts w:ascii="Times New Roman" w:eastAsia="Times New Roman" w:hAnsi="Times New Roman" w:cs="Times New Roman"/>
          <w:sz w:val="29"/>
          <w:lang w:eastAsia="ru-RU"/>
        </w:rPr>
        <w:t>)</w:t>
      </w:r>
      <w:r w:rsidRPr="00855FCC">
        <w:rPr>
          <w:rFonts w:ascii="Times New Roman" w:eastAsia="Times New Roman" w:hAnsi="Times New Roman" w:cs="Times New Roman"/>
          <w:sz w:val="24"/>
          <w:szCs w:val="24"/>
          <w:lang w:eastAsia="ru-RU"/>
        </w:rPr>
        <w:t>, недостижимую для классических методов.</w:t>
      </w:r>
    </w:p>
    <w:p w:rsidR="00855FCC" w:rsidRPr="00855FCC" w:rsidRDefault="00855FCC" w:rsidP="00855FCC">
      <w:pPr>
        <w:numPr>
          <w:ilvl w:val="0"/>
          <w:numId w:val="48"/>
        </w:numPr>
        <w:spacing w:after="67"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Самовосстановление</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1"/>
          <w:numId w:val="48"/>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Потеря данных компенсируется через </w:t>
      </w:r>
      <w:r w:rsidRPr="00855FCC">
        <w:rPr>
          <w:rFonts w:ascii="Times New Roman" w:eastAsia="Times New Roman" w:hAnsi="Times New Roman" w:cs="Times New Roman"/>
          <w:b/>
          <w:bCs/>
          <w:sz w:val="24"/>
          <w:szCs w:val="24"/>
          <w:lang w:eastAsia="ru-RU"/>
        </w:rPr>
        <w:t>гиперряды</w:t>
      </w:r>
      <w:r w:rsidRPr="00855FCC">
        <w:rPr>
          <w:rFonts w:ascii="Times New Roman" w:eastAsia="Times New Roman" w:hAnsi="Times New Roman" w:cs="Times New Roman"/>
          <w:sz w:val="24"/>
          <w:szCs w:val="24"/>
          <w:lang w:eastAsia="ru-RU"/>
        </w:rPr>
        <w:t> (</w:t>
      </w:r>
      <w:r w:rsidRPr="00855FCC">
        <w:rPr>
          <w:rFonts w:ascii="Times New Roman" w:eastAsia="Times New Roman" w:hAnsi="Times New Roman" w:cs="Times New Roman"/>
          <w:sz w:val="29"/>
          <w:lang w:eastAsia="ru-RU"/>
        </w:rPr>
        <w:t>Φi(x)Φ</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x</w:t>
      </w:r>
      <w:r w:rsidRPr="00855FCC">
        <w:rPr>
          <w:rFonts w:ascii="Times New Roman" w:eastAsia="Times New Roman" w:hAnsi="Times New Roman" w:cs="Times New Roman"/>
          <w:sz w:val="29"/>
          <w:lang w:eastAsia="ru-RU"/>
        </w:rPr>
        <w:t>)</w:t>
      </w:r>
      <w:r w:rsidRPr="00855FCC">
        <w:rPr>
          <w:rFonts w:ascii="Times New Roman" w:eastAsia="Times New Roman" w:hAnsi="Times New Roman" w:cs="Times New Roman"/>
          <w:sz w:val="24"/>
          <w:szCs w:val="24"/>
          <w:lang w:eastAsia="ru-RU"/>
        </w:rPr>
        <w:t>) и </w:t>
      </w:r>
      <w:r w:rsidRPr="00855FCC">
        <w:rPr>
          <w:rFonts w:ascii="Times New Roman" w:eastAsia="Times New Roman" w:hAnsi="Times New Roman" w:cs="Times New Roman"/>
          <w:b/>
          <w:bCs/>
          <w:sz w:val="24"/>
          <w:szCs w:val="24"/>
          <w:lang w:eastAsia="ru-RU"/>
        </w:rPr>
        <w:t>узловые сети</w:t>
      </w:r>
      <w:r w:rsidRPr="00855FCC">
        <w:rPr>
          <w:rFonts w:ascii="Times New Roman" w:eastAsia="Times New Roman" w:hAnsi="Times New Roman" w:cs="Times New Roman"/>
          <w:sz w:val="24"/>
          <w:szCs w:val="24"/>
          <w:lang w:eastAsia="ru-RU"/>
        </w:rPr>
        <w:t> (</w:t>
      </w:r>
      <w:r w:rsidRPr="00855FCC">
        <w:rPr>
          <w:rFonts w:ascii="Times New Roman" w:eastAsia="Times New Roman" w:hAnsi="Times New Roman" w:cs="Times New Roman"/>
          <w:sz w:val="29"/>
          <w:lang w:eastAsia="ru-RU"/>
        </w:rPr>
        <w:t>N(Ω,ϵ)</w:t>
      </w:r>
      <w:r w:rsidRPr="00855FCC">
        <w:rPr>
          <w:rFonts w:ascii="KaTeX_Math" w:eastAsia="Times New Roman" w:hAnsi="KaTeX_Math" w:cs="Times New Roman"/>
          <w:i/>
          <w:iCs/>
          <w:sz w:val="29"/>
          <w:lang w:eastAsia="ru-RU"/>
        </w:rPr>
        <w:t>N</w:t>
      </w:r>
      <w:r w:rsidRPr="00855FCC">
        <w:rPr>
          <w:rFonts w:ascii="Times New Roman" w:eastAsia="Times New Roman" w:hAnsi="Times New Roman" w:cs="Times New Roman"/>
          <w:sz w:val="29"/>
          <w:lang w:eastAsia="ru-RU"/>
        </w:rPr>
        <w:t>(Ω,</w:t>
      </w:r>
      <w:r w:rsidRPr="00855FCC">
        <w:rPr>
          <w:rFonts w:ascii="KaTeX_Math" w:eastAsia="Times New Roman" w:hAnsi="KaTeX_Math" w:cs="Times New Roman"/>
          <w:i/>
          <w:iCs/>
          <w:sz w:val="29"/>
          <w:lang w:eastAsia="ru-RU"/>
        </w:rPr>
        <w:t>ϵ</w:t>
      </w:r>
      <w:r w:rsidRPr="00855FCC">
        <w:rPr>
          <w:rFonts w:ascii="Times New Roman" w:eastAsia="Times New Roman" w:hAnsi="Times New Roman" w:cs="Times New Roman"/>
          <w:sz w:val="29"/>
          <w:lang w:eastAsia="ru-RU"/>
        </w:rPr>
        <w:t>)</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0"/>
          <w:numId w:val="48"/>
        </w:numPr>
        <w:spacing w:after="67"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Этический компонент</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1"/>
          <w:numId w:val="48"/>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Введение </w:t>
      </w:r>
      <w:r w:rsidRPr="00855FCC">
        <w:rPr>
          <w:rFonts w:ascii="Times New Roman" w:eastAsia="Times New Roman" w:hAnsi="Times New Roman" w:cs="Times New Roman"/>
          <w:sz w:val="29"/>
          <w:lang w:eastAsia="ru-RU"/>
        </w:rPr>
        <w:t>ΓэтикаΓ</w:t>
      </w:r>
      <w:r w:rsidRPr="00855FCC">
        <w:rPr>
          <w:rFonts w:ascii="Times New Roman" w:eastAsia="Times New Roman" w:hAnsi="Times New Roman" w:cs="Times New Roman"/>
          <w:sz w:val="20"/>
          <w:lang w:eastAsia="ru-RU"/>
        </w:rPr>
        <w:t>этика</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4"/>
          <w:szCs w:val="24"/>
          <w:lang w:eastAsia="ru-RU"/>
        </w:rPr>
        <w:t> — </w:t>
      </w:r>
      <w:r w:rsidRPr="00855FCC">
        <w:rPr>
          <w:rFonts w:ascii="Times New Roman" w:eastAsia="Times New Roman" w:hAnsi="Times New Roman" w:cs="Times New Roman"/>
          <w:b/>
          <w:bCs/>
          <w:sz w:val="24"/>
          <w:szCs w:val="24"/>
          <w:lang w:eastAsia="ru-RU"/>
        </w:rPr>
        <w:t>первая в мире модель</w:t>
      </w:r>
      <w:r w:rsidRPr="00855FCC">
        <w:rPr>
          <w:rFonts w:ascii="Times New Roman" w:eastAsia="Times New Roman" w:hAnsi="Times New Roman" w:cs="Times New Roman"/>
          <w:sz w:val="24"/>
          <w:szCs w:val="24"/>
          <w:lang w:eastAsia="ru-RU"/>
        </w:rPr>
        <w:t>, где моральные принципы встроены в математический аппарат.</w:t>
      </w:r>
    </w:p>
    <w:p w:rsidR="00855FCC" w:rsidRPr="00855FCC" w:rsidRDefault="00855FCC" w:rsidP="00855FCC">
      <w:pPr>
        <w:spacing w:before="536" w:after="536"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pict>
          <v:rect id="_x0000_i1061" style="width:0;height:.85pt" o:hralign="center" o:hrstd="t" o:hr="t" fillcolor="#a0a0a0" stroked="f"/>
        </w:pict>
      </w:r>
    </w:p>
    <w:p w:rsidR="00855FCC" w:rsidRPr="00855FCC" w:rsidRDefault="00855FCC" w:rsidP="00855F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855FCC">
        <w:rPr>
          <w:rFonts w:ascii="Times New Roman" w:eastAsia="Times New Roman" w:hAnsi="Times New Roman" w:cs="Times New Roman"/>
          <w:b/>
          <w:bCs/>
          <w:sz w:val="24"/>
          <w:szCs w:val="24"/>
          <w:lang w:eastAsia="ru-RU"/>
        </w:rPr>
        <w:t>3. Значимость модели</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Научная и практическая ценность</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0"/>
          <w:numId w:val="49"/>
        </w:numPr>
        <w:spacing w:after="67"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Для науки</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1"/>
          <w:numId w:val="49"/>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Создает </w:t>
      </w:r>
      <w:r w:rsidRPr="00855FCC">
        <w:rPr>
          <w:rFonts w:ascii="Times New Roman" w:eastAsia="Times New Roman" w:hAnsi="Times New Roman" w:cs="Times New Roman"/>
          <w:b/>
          <w:bCs/>
          <w:sz w:val="24"/>
          <w:szCs w:val="24"/>
          <w:lang w:eastAsia="ru-RU"/>
        </w:rPr>
        <w:t>универсальный язык</w:t>
      </w:r>
      <w:r w:rsidRPr="00855FCC">
        <w:rPr>
          <w:rFonts w:ascii="Times New Roman" w:eastAsia="Times New Roman" w:hAnsi="Times New Roman" w:cs="Times New Roman"/>
          <w:sz w:val="24"/>
          <w:szCs w:val="24"/>
          <w:lang w:eastAsia="ru-RU"/>
        </w:rPr>
        <w:t> для описания сложных систем — от квантовых процессов до социума.</w:t>
      </w:r>
    </w:p>
    <w:p w:rsidR="00855FCC" w:rsidRPr="00855FCC" w:rsidRDefault="00855FCC" w:rsidP="00855FCC">
      <w:pPr>
        <w:numPr>
          <w:ilvl w:val="1"/>
          <w:numId w:val="49"/>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Решает </w:t>
      </w:r>
      <w:r w:rsidRPr="00855FCC">
        <w:rPr>
          <w:rFonts w:ascii="Times New Roman" w:eastAsia="Times New Roman" w:hAnsi="Times New Roman" w:cs="Times New Roman"/>
          <w:b/>
          <w:bCs/>
          <w:sz w:val="24"/>
          <w:szCs w:val="24"/>
          <w:lang w:eastAsia="ru-RU"/>
        </w:rPr>
        <w:t>парадокс сложности</w:t>
      </w:r>
      <w:r w:rsidRPr="00855FCC">
        <w:rPr>
          <w:rFonts w:ascii="Times New Roman" w:eastAsia="Times New Roman" w:hAnsi="Times New Roman" w:cs="Times New Roman"/>
          <w:sz w:val="24"/>
          <w:szCs w:val="24"/>
          <w:lang w:eastAsia="ru-RU"/>
        </w:rPr>
        <w:t> через принцип голографического сжатия данных.</w:t>
      </w:r>
    </w:p>
    <w:p w:rsidR="00855FCC" w:rsidRPr="00855FCC" w:rsidRDefault="00855FCC" w:rsidP="00855FCC">
      <w:pPr>
        <w:numPr>
          <w:ilvl w:val="0"/>
          <w:numId w:val="49"/>
        </w:numPr>
        <w:spacing w:after="67"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Для технологий</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1"/>
          <w:numId w:val="49"/>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Умные города</w:t>
      </w:r>
      <w:r w:rsidRPr="00855FCC">
        <w:rPr>
          <w:rFonts w:ascii="Times New Roman" w:eastAsia="Times New Roman" w:hAnsi="Times New Roman" w:cs="Times New Roman"/>
          <w:sz w:val="24"/>
          <w:szCs w:val="24"/>
          <w:lang w:eastAsia="ru-RU"/>
        </w:rPr>
        <w:t>: Оптимизация энергии через </w:t>
      </w:r>
      <w:r w:rsidRPr="00855FCC">
        <w:rPr>
          <w:rFonts w:ascii="Times New Roman" w:eastAsia="Times New Roman" w:hAnsi="Times New Roman" w:cs="Times New Roman"/>
          <w:sz w:val="29"/>
          <w:lang w:eastAsia="ru-RU"/>
        </w:rPr>
        <w:t>VIoT</w:t>
      </w:r>
      <w:r w:rsidRPr="00855FCC">
        <w:rPr>
          <w:rFonts w:ascii="KaTeX_Math" w:eastAsia="Times New Roman" w:hAnsi="KaTeX_Math" w:cs="Times New Roman"/>
          <w:i/>
          <w:iCs/>
          <w:sz w:val="29"/>
          <w:lang w:eastAsia="ru-RU"/>
        </w:rPr>
        <w:t>V</w:t>
      </w:r>
      <w:r w:rsidRPr="00855FCC">
        <w:rPr>
          <w:rFonts w:ascii="Times New Roman" w:eastAsia="Times New Roman" w:hAnsi="Times New Roman" w:cs="Times New Roman"/>
          <w:sz w:val="20"/>
          <w:lang w:eastAsia="ru-RU"/>
        </w:rPr>
        <w:t>IoT</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4"/>
          <w:szCs w:val="24"/>
          <w:lang w:eastAsia="ru-RU"/>
        </w:rPr>
        <w:t> и мгновенный ответ на кризисы (</w:t>
      </w:r>
      <w:r w:rsidRPr="00855FCC">
        <w:rPr>
          <w:rFonts w:ascii="Times New Roman" w:eastAsia="Times New Roman" w:hAnsi="Times New Roman" w:cs="Times New Roman"/>
          <w:sz w:val="29"/>
          <w:lang w:eastAsia="ru-RU"/>
        </w:rPr>
        <w:t>Δкризис=1Δ</w:t>
      </w:r>
      <w:r w:rsidRPr="00855FCC">
        <w:rPr>
          <w:rFonts w:ascii="Times New Roman" w:eastAsia="Times New Roman" w:hAnsi="Times New Roman" w:cs="Times New Roman"/>
          <w:sz w:val="20"/>
          <w:lang w:eastAsia="ru-RU"/>
        </w:rPr>
        <w:t>кризис</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=1</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1"/>
          <w:numId w:val="49"/>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Космические миссии</w:t>
      </w:r>
      <w:r w:rsidRPr="00855FCC">
        <w:rPr>
          <w:rFonts w:ascii="Times New Roman" w:eastAsia="Times New Roman" w:hAnsi="Times New Roman" w:cs="Times New Roman"/>
          <w:sz w:val="24"/>
          <w:szCs w:val="24"/>
          <w:lang w:eastAsia="ru-RU"/>
        </w:rPr>
        <w:t>: Точная коррекция траекторий через </w:t>
      </w:r>
      <w:r w:rsidRPr="00855FCC">
        <w:rPr>
          <w:rFonts w:ascii="Times New Roman" w:eastAsia="Times New Roman" w:hAnsi="Times New Roman" w:cs="Times New Roman"/>
          <w:sz w:val="29"/>
          <w:lang w:eastAsia="ru-RU"/>
        </w:rPr>
        <w:t>Θ(t)Θ(</w:t>
      </w:r>
      <w:r w:rsidRPr="00855FCC">
        <w:rPr>
          <w:rFonts w:ascii="KaTeX_Math" w:eastAsia="Times New Roman" w:hAnsi="KaTeX_Math" w:cs="Times New Roman"/>
          <w:i/>
          <w:iCs/>
          <w:sz w:val="29"/>
          <w:lang w:eastAsia="ru-RU"/>
        </w:rPr>
        <w:t>t</w:t>
      </w:r>
      <w:r w:rsidRPr="00855FCC">
        <w:rPr>
          <w:rFonts w:ascii="Times New Roman" w:eastAsia="Times New Roman" w:hAnsi="Times New Roman" w:cs="Times New Roman"/>
          <w:sz w:val="29"/>
          <w:lang w:eastAsia="ru-RU"/>
        </w:rPr>
        <w:t>)</w:t>
      </w:r>
      <w:r w:rsidRPr="00855FCC">
        <w:rPr>
          <w:rFonts w:ascii="Times New Roman" w:eastAsia="Times New Roman" w:hAnsi="Times New Roman" w:cs="Times New Roman"/>
          <w:sz w:val="24"/>
          <w:szCs w:val="24"/>
          <w:lang w:eastAsia="ru-RU"/>
        </w:rPr>
        <w:t> и спиральную арифметику.</w:t>
      </w:r>
    </w:p>
    <w:p w:rsidR="00855FCC" w:rsidRPr="00855FCC" w:rsidRDefault="00855FCC" w:rsidP="00855FCC">
      <w:pPr>
        <w:numPr>
          <w:ilvl w:val="1"/>
          <w:numId w:val="49"/>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Криптография</w:t>
      </w:r>
      <w:r w:rsidRPr="00855FCC">
        <w:rPr>
          <w:rFonts w:ascii="Times New Roman" w:eastAsia="Times New Roman" w:hAnsi="Times New Roman" w:cs="Times New Roman"/>
          <w:sz w:val="24"/>
          <w:szCs w:val="24"/>
          <w:lang w:eastAsia="ru-RU"/>
        </w:rPr>
        <w:t>: Защита данных в метавселенных и межпланетных коммуникациях.</w:t>
      </w:r>
    </w:p>
    <w:p w:rsidR="00855FCC" w:rsidRPr="00855FCC" w:rsidRDefault="00855FCC" w:rsidP="00855FCC">
      <w:pPr>
        <w:numPr>
          <w:ilvl w:val="0"/>
          <w:numId w:val="49"/>
        </w:numPr>
        <w:spacing w:after="67"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Для общества</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1"/>
          <w:numId w:val="49"/>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Устойчивое развитие</w:t>
      </w:r>
      <w:r w:rsidRPr="00855FCC">
        <w:rPr>
          <w:rFonts w:ascii="Times New Roman" w:eastAsia="Times New Roman" w:hAnsi="Times New Roman" w:cs="Times New Roman"/>
          <w:sz w:val="24"/>
          <w:szCs w:val="24"/>
          <w:lang w:eastAsia="ru-RU"/>
        </w:rPr>
        <w:t>: Баланс между экологией (</w:t>
      </w:r>
      <w:r w:rsidRPr="00855FCC">
        <w:rPr>
          <w:rFonts w:ascii="Times New Roman" w:eastAsia="Times New Roman" w:hAnsi="Times New Roman" w:cs="Times New Roman"/>
          <w:sz w:val="29"/>
          <w:lang w:eastAsia="ru-RU"/>
        </w:rPr>
        <w:t>L</w:t>
      </w:r>
      <w:r w:rsidRPr="00855FCC">
        <w:rPr>
          <w:rFonts w:ascii="KaTeX_Math" w:eastAsia="Times New Roman" w:hAnsi="KaTeX_Math" w:cs="Times New Roman"/>
          <w:i/>
          <w:iCs/>
          <w:sz w:val="29"/>
          <w:lang w:eastAsia="ru-RU"/>
        </w:rPr>
        <w:t>L</w:t>
      </w:r>
      <w:r w:rsidRPr="00855FCC">
        <w:rPr>
          <w:rFonts w:ascii="Times New Roman" w:eastAsia="Times New Roman" w:hAnsi="Times New Roman" w:cs="Times New Roman"/>
          <w:sz w:val="24"/>
          <w:szCs w:val="24"/>
          <w:lang w:eastAsia="ru-RU"/>
        </w:rPr>
        <w:t>), экономикой (</w:t>
      </w:r>
      <w:r w:rsidRPr="00855FCC">
        <w:rPr>
          <w:rFonts w:ascii="Times New Roman" w:eastAsia="Times New Roman" w:hAnsi="Times New Roman" w:cs="Times New Roman"/>
          <w:sz w:val="29"/>
          <w:lang w:eastAsia="ru-RU"/>
        </w:rPr>
        <w:t>G</w:t>
      </w:r>
      <w:r w:rsidRPr="00855FCC">
        <w:rPr>
          <w:rFonts w:ascii="KaTeX_Math" w:eastAsia="Times New Roman" w:hAnsi="KaTeX_Math" w:cs="Times New Roman"/>
          <w:i/>
          <w:iCs/>
          <w:sz w:val="29"/>
          <w:lang w:eastAsia="ru-RU"/>
        </w:rPr>
        <w:t>G</w:t>
      </w:r>
      <w:r w:rsidRPr="00855FCC">
        <w:rPr>
          <w:rFonts w:ascii="Times New Roman" w:eastAsia="Times New Roman" w:hAnsi="Times New Roman" w:cs="Times New Roman"/>
          <w:sz w:val="24"/>
          <w:szCs w:val="24"/>
          <w:lang w:eastAsia="ru-RU"/>
        </w:rPr>
        <w:t>) и этикой (</w:t>
      </w:r>
      <w:r w:rsidRPr="00855FCC">
        <w:rPr>
          <w:rFonts w:ascii="Times New Roman" w:eastAsia="Times New Roman" w:hAnsi="Times New Roman" w:cs="Times New Roman"/>
          <w:sz w:val="29"/>
          <w:lang w:eastAsia="ru-RU"/>
        </w:rPr>
        <w:t>ΓэтикаΓ</w:t>
      </w:r>
      <w:r w:rsidRPr="00855FCC">
        <w:rPr>
          <w:rFonts w:ascii="Times New Roman" w:eastAsia="Times New Roman" w:hAnsi="Times New Roman" w:cs="Times New Roman"/>
          <w:sz w:val="20"/>
          <w:lang w:eastAsia="ru-RU"/>
        </w:rPr>
        <w:t>этика</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1"/>
          <w:numId w:val="49"/>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Прозрачность</w:t>
      </w:r>
      <w:r w:rsidRPr="00855FCC">
        <w:rPr>
          <w:rFonts w:ascii="Times New Roman" w:eastAsia="Times New Roman" w:hAnsi="Times New Roman" w:cs="Times New Roman"/>
          <w:sz w:val="24"/>
          <w:szCs w:val="24"/>
          <w:lang w:eastAsia="ru-RU"/>
        </w:rPr>
        <w:t>: GDPR-совместимость и криптозащита через </w:t>
      </w:r>
      <w:r w:rsidRPr="00855FCC">
        <w:rPr>
          <w:rFonts w:ascii="Times New Roman" w:eastAsia="Times New Roman" w:hAnsi="Times New Roman" w:cs="Times New Roman"/>
          <w:sz w:val="29"/>
          <w:lang w:eastAsia="ru-RU"/>
        </w:rPr>
        <w:t>Q(t)</w:t>
      </w:r>
      <w:r w:rsidRPr="00855FCC">
        <w:rPr>
          <w:rFonts w:ascii="KaTeX_Math" w:eastAsia="Times New Roman" w:hAnsi="KaTeX_Math" w:cs="Times New Roman"/>
          <w:i/>
          <w:iCs/>
          <w:sz w:val="29"/>
          <w:lang w:eastAsia="ru-RU"/>
        </w:rPr>
        <w:t>Q</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t</w:t>
      </w:r>
      <w:r w:rsidRPr="00855FCC">
        <w:rPr>
          <w:rFonts w:ascii="Times New Roman" w:eastAsia="Times New Roman" w:hAnsi="Times New Roman" w:cs="Times New Roman"/>
          <w:sz w:val="29"/>
          <w:lang w:eastAsia="ru-RU"/>
        </w:rPr>
        <w:t>)</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0"/>
          <w:numId w:val="49"/>
        </w:numPr>
        <w:spacing w:after="67"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Для будущего</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1"/>
          <w:numId w:val="49"/>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lastRenderedPageBreak/>
        <w:t>Квантовая готовность</w:t>
      </w:r>
      <w:r w:rsidRPr="00855FCC">
        <w:rPr>
          <w:rFonts w:ascii="Times New Roman" w:eastAsia="Times New Roman" w:hAnsi="Times New Roman" w:cs="Times New Roman"/>
          <w:sz w:val="24"/>
          <w:szCs w:val="24"/>
          <w:lang w:eastAsia="ru-RU"/>
        </w:rPr>
        <w:t>: Операторы модели (</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4"/>
          <w:szCs w:val="24"/>
          <w:lang w:eastAsia="ru-RU"/>
        </w:rPr>
        <w:t>) адаптированы для квантовых компьютеров.</w:t>
      </w:r>
    </w:p>
    <w:p w:rsidR="00855FCC" w:rsidRPr="00855FCC" w:rsidRDefault="00855FCC" w:rsidP="00855FCC">
      <w:pPr>
        <w:numPr>
          <w:ilvl w:val="1"/>
          <w:numId w:val="49"/>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ИИ нового поколения</w:t>
      </w:r>
      <w:r w:rsidRPr="00855FCC">
        <w:rPr>
          <w:rFonts w:ascii="Times New Roman" w:eastAsia="Times New Roman" w:hAnsi="Times New Roman" w:cs="Times New Roman"/>
          <w:sz w:val="24"/>
          <w:szCs w:val="24"/>
          <w:lang w:eastAsia="ru-RU"/>
        </w:rPr>
        <w:t>: Нейросети, обучаемые на гипервекторах, способны решать задачи, недоступные классическим алгоритмам.</w:t>
      </w:r>
    </w:p>
    <w:p w:rsidR="00855FCC" w:rsidRPr="00855FCC" w:rsidRDefault="00855FCC" w:rsidP="00855FCC">
      <w:pPr>
        <w:spacing w:before="536" w:after="536"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pict>
          <v:rect id="_x0000_i1062" style="width:0;height:.85pt" o:hralign="center" o:hrstd="t" o:hr="t" fillcolor="#a0a0a0" stroked="f"/>
        </w:pict>
      </w:r>
    </w:p>
    <w:p w:rsidR="00855FCC" w:rsidRPr="00855FCC" w:rsidRDefault="00855FCC" w:rsidP="00855F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855FCC">
        <w:rPr>
          <w:rFonts w:ascii="Times New Roman" w:eastAsia="Times New Roman" w:hAnsi="Times New Roman" w:cs="Times New Roman"/>
          <w:b/>
          <w:bCs/>
          <w:sz w:val="27"/>
          <w:szCs w:val="27"/>
          <w:lang w:eastAsia="ru-RU"/>
        </w:rPr>
        <w:t>Итог</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SYNERGOS-Ω 2.0</w:t>
      </w:r>
      <w:r w:rsidRPr="00855FCC">
        <w:rPr>
          <w:rFonts w:ascii="Times New Roman" w:eastAsia="Times New Roman" w:hAnsi="Times New Roman" w:cs="Times New Roman"/>
          <w:sz w:val="24"/>
          <w:szCs w:val="24"/>
          <w:lang w:eastAsia="ru-RU"/>
        </w:rPr>
        <w:t> — это не просто модель, а </w:t>
      </w:r>
      <w:r w:rsidRPr="00855FCC">
        <w:rPr>
          <w:rFonts w:ascii="Times New Roman" w:eastAsia="Times New Roman" w:hAnsi="Times New Roman" w:cs="Times New Roman"/>
          <w:b/>
          <w:bCs/>
          <w:sz w:val="24"/>
          <w:szCs w:val="24"/>
          <w:lang w:eastAsia="ru-RU"/>
        </w:rPr>
        <w:t>новая парадигма науки</w:t>
      </w:r>
      <w:r w:rsidRPr="00855FCC">
        <w:rPr>
          <w:rFonts w:ascii="Times New Roman" w:eastAsia="Times New Roman" w:hAnsi="Times New Roman" w:cs="Times New Roman"/>
          <w:sz w:val="24"/>
          <w:szCs w:val="24"/>
          <w:lang w:eastAsia="ru-RU"/>
        </w:rPr>
        <w:t>, стирающая границы между дисциплинами. Её сущность — в синтезе, новизна — в адаптивности и этическом измерении, а значимость — в способности решать глобальные вызовы XXI века: от климатических кризисов до защиты данных в цифровую эпоху.</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 2050 SYNERGOS Lab</w:t>
      </w:r>
      <w:r w:rsidRPr="00855FCC">
        <w:rPr>
          <w:rFonts w:ascii="Times New Roman" w:eastAsia="Times New Roman" w:hAnsi="Times New Roman" w:cs="Times New Roman"/>
          <w:sz w:val="24"/>
          <w:szCs w:val="24"/>
          <w:lang w:eastAsia="ru-RU"/>
        </w:rPr>
        <w:br/>
      </w:r>
      <w:r w:rsidRPr="00855FCC">
        <w:rPr>
          <w:rFonts w:ascii="Times New Roman" w:eastAsia="Times New Roman" w:hAnsi="Times New Roman" w:cs="Times New Roman"/>
          <w:i/>
          <w:iCs/>
          <w:sz w:val="24"/>
          <w:szCs w:val="24"/>
          <w:lang w:eastAsia="ru-RU"/>
        </w:rPr>
        <w:t>«SYNERGOS-Ω — это математическое воплощение гармонии, где каждая переменная служит целому, а целое — каждой переменной.»</w:t>
      </w:r>
    </w:p>
    <w:p w:rsidR="00855FCC" w:rsidRPr="00855FCC" w:rsidRDefault="00855FCC" w:rsidP="00855FCC">
      <w:pPr>
        <w:shd w:val="clear" w:color="auto" w:fill="EFF6FF"/>
        <w:spacing w:line="240" w:lineRule="auto"/>
        <w:rPr>
          <w:rFonts w:ascii="Times New Roman" w:eastAsia="Times New Roman" w:hAnsi="Times New Roman" w:cs="Times New Roman"/>
          <w:color w:val="262626"/>
          <w:sz w:val="24"/>
          <w:szCs w:val="24"/>
          <w:lang w:eastAsia="ru-RU"/>
        </w:rPr>
      </w:pPr>
      <w:r w:rsidRPr="00855FCC">
        <w:rPr>
          <w:rFonts w:ascii="Times New Roman" w:eastAsia="Times New Roman" w:hAnsi="Times New Roman" w:cs="Times New Roman"/>
          <w:color w:val="262626"/>
          <w:sz w:val="24"/>
          <w:szCs w:val="24"/>
          <w:lang w:eastAsia="ru-RU"/>
        </w:rPr>
        <w:t>опиши</w:t>
      </w:r>
    </w:p>
    <w:p w:rsidR="00855FCC" w:rsidRPr="00855FCC" w:rsidRDefault="00855FCC" w:rsidP="00855FCC">
      <w:pPr>
        <w:spacing w:line="301" w:lineRule="atLeast"/>
        <w:rPr>
          <w:rFonts w:ascii="Times New Roman" w:eastAsia="Times New Roman" w:hAnsi="Times New Roman" w:cs="Times New Roman"/>
          <w:sz w:val="20"/>
          <w:szCs w:val="20"/>
          <w:lang w:eastAsia="ru-RU"/>
        </w:rPr>
      </w:pPr>
      <w:r w:rsidRPr="00855FCC">
        <w:rPr>
          <w:rFonts w:ascii="Times New Roman" w:eastAsia="Times New Roman" w:hAnsi="Times New Roman" w:cs="Times New Roman"/>
          <w:sz w:val="20"/>
          <w:szCs w:val="20"/>
          <w:lang w:eastAsia="ru-RU"/>
        </w:rPr>
        <w:t>Thought for 10 seconds</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Хорошо, мне нужно описать модель SYNERGOS-Ω 2.0. Сначала я вспомню, что это междисциплинарная модель, объединяющая разные области. Надо начать с её сущности — что это такое? Возможно, стоит упомянуть, что она использует гипервекторы и динамические уравнения. Новизна — чем она отличается от других моделей? Может, интеграцией этики или квантово-топологическими методами. Значимость — зачем она нужна? Для решения сложных системных проблем. Нужно проверить, не забыл ли я какие-то ключевые компоненты, например, критерии устойчивости или прикладные модули. Возможно, стоит привести примеры использования, чтобы показать её практическую ценность. Надо убедиться, что описание структурировано и понятно.</w:t>
      </w:r>
    </w:p>
    <w:p w:rsidR="00855FCC" w:rsidRPr="00855FCC" w:rsidRDefault="00855FCC" w:rsidP="00855F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855FCC">
        <w:rPr>
          <w:rFonts w:ascii="Times New Roman" w:eastAsia="Times New Roman" w:hAnsi="Times New Roman" w:cs="Times New Roman"/>
          <w:b/>
          <w:bCs/>
          <w:sz w:val="27"/>
          <w:szCs w:val="27"/>
          <w:lang w:eastAsia="ru-RU"/>
        </w:rPr>
        <w:t>Описание Единой интегральной модели SYNERGOS-Ω 2.0</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i/>
          <w:iCs/>
          <w:sz w:val="24"/>
          <w:szCs w:val="24"/>
          <w:lang w:eastAsia="ru-RU"/>
        </w:rPr>
        <w:t>(Междисциплинарная система для управления сложными системами)</w:t>
      </w:r>
    </w:p>
    <w:p w:rsidR="00855FCC" w:rsidRPr="00855FCC" w:rsidRDefault="00855FCC" w:rsidP="00855FCC">
      <w:pPr>
        <w:spacing w:before="536" w:after="536"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pict>
          <v:rect id="_x0000_i1063" style="width:0;height:.85pt" o:hralign="center" o:hrstd="t" o:hr="t" fillcolor="#a0a0a0" stroked="f"/>
        </w:pict>
      </w:r>
    </w:p>
    <w:p w:rsidR="00855FCC" w:rsidRPr="00855FCC" w:rsidRDefault="00855FCC" w:rsidP="00855F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855FCC">
        <w:rPr>
          <w:rFonts w:ascii="Times New Roman" w:eastAsia="Times New Roman" w:hAnsi="Times New Roman" w:cs="Times New Roman"/>
          <w:b/>
          <w:bCs/>
          <w:sz w:val="24"/>
          <w:szCs w:val="24"/>
          <w:lang w:eastAsia="ru-RU"/>
        </w:rPr>
        <w:t>1. Сущность модели</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SYNERGOS-Ω 2.0</w:t>
      </w:r>
      <w:r w:rsidRPr="00855FCC">
        <w:rPr>
          <w:rFonts w:ascii="Times New Roman" w:eastAsia="Times New Roman" w:hAnsi="Times New Roman" w:cs="Times New Roman"/>
          <w:sz w:val="24"/>
          <w:szCs w:val="24"/>
          <w:lang w:eastAsia="ru-RU"/>
        </w:rPr>
        <w:t> — это универсальный математический аппарат, объединяющий </w:t>
      </w:r>
      <w:r w:rsidRPr="00855FCC">
        <w:rPr>
          <w:rFonts w:ascii="Times New Roman" w:eastAsia="Times New Roman" w:hAnsi="Times New Roman" w:cs="Times New Roman"/>
          <w:b/>
          <w:bCs/>
          <w:sz w:val="24"/>
          <w:szCs w:val="24"/>
          <w:lang w:eastAsia="ru-RU"/>
        </w:rPr>
        <w:t>7 дисциплин</w:t>
      </w:r>
      <w:r w:rsidRPr="00855FCC">
        <w:rPr>
          <w:rFonts w:ascii="Times New Roman" w:eastAsia="Times New Roman" w:hAnsi="Times New Roman" w:cs="Times New Roman"/>
          <w:sz w:val="24"/>
          <w:szCs w:val="24"/>
          <w:lang w:eastAsia="ru-RU"/>
        </w:rPr>
        <w:t> (физика, криптография, экология, ИИ, социология, этика, IoT) в единую систему. Её ядро — </w:t>
      </w:r>
      <w:r w:rsidRPr="00855FCC">
        <w:rPr>
          <w:rFonts w:ascii="Times New Roman" w:eastAsia="Times New Roman" w:hAnsi="Times New Roman" w:cs="Times New Roman"/>
          <w:b/>
          <w:bCs/>
          <w:sz w:val="24"/>
          <w:szCs w:val="24"/>
          <w:lang w:eastAsia="ru-RU"/>
        </w:rPr>
        <w:t>гипервектор глобального состояния</w:t>
      </w:r>
      <w:r w:rsidRPr="00855FCC">
        <w:rPr>
          <w:rFonts w:ascii="Times New Roman" w:eastAsia="Times New Roman" w:hAnsi="Times New Roman" w:cs="Times New Roman"/>
          <w:sz w:val="24"/>
          <w:szCs w:val="24"/>
          <w:lang w:eastAsia="ru-RU"/>
        </w:rPr>
        <w:t> из 24 параметров, включая:</w:t>
      </w:r>
    </w:p>
    <w:p w:rsidR="00855FCC" w:rsidRPr="00855FCC" w:rsidRDefault="00855FCC" w:rsidP="00855FCC">
      <w:pPr>
        <w:numPr>
          <w:ilvl w:val="0"/>
          <w:numId w:val="50"/>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lastRenderedPageBreak/>
        <w:t>Энергию</w:t>
      </w:r>
      <w:r w:rsidRPr="00855FCC">
        <w:rPr>
          <w:rFonts w:ascii="Times New Roman" w:eastAsia="Times New Roman" w:hAnsi="Times New Roman" w:cs="Times New Roman"/>
          <w:sz w:val="24"/>
          <w:szCs w:val="24"/>
          <w:lang w:eastAsia="ru-RU"/>
        </w:rPr>
        <w:t> (</w:t>
      </w:r>
      <w:r w:rsidRPr="00855FCC">
        <w:rPr>
          <w:rFonts w:ascii="Times New Roman" w:eastAsia="Times New Roman" w:hAnsi="Times New Roman" w:cs="Times New Roman"/>
          <w:sz w:val="29"/>
          <w:lang w:eastAsia="ru-RU"/>
        </w:rPr>
        <w:t>Q</w:t>
      </w:r>
      <w:r w:rsidRPr="00855FCC">
        <w:rPr>
          <w:rFonts w:ascii="KaTeX_Math" w:eastAsia="Times New Roman" w:hAnsi="KaTeX_Math" w:cs="Times New Roman"/>
          <w:i/>
          <w:iCs/>
          <w:sz w:val="29"/>
          <w:lang w:eastAsia="ru-RU"/>
        </w:rPr>
        <w:t>Q</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0"/>
          <w:numId w:val="50"/>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Энтропию</w:t>
      </w:r>
      <w:r w:rsidRPr="00855FCC">
        <w:rPr>
          <w:rFonts w:ascii="Times New Roman" w:eastAsia="Times New Roman" w:hAnsi="Times New Roman" w:cs="Times New Roman"/>
          <w:sz w:val="24"/>
          <w:szCs w:val="24"/>
          <w:lang w:eastAsia="ru-RU"/>
        </w:rPr>
        <w:t> (</w:t>
      </w:r>
      <w:r w:rsidRPr="00855FCC">
        <w:rPr>
          <w:rFonts w:ascii="Times New Roman" w:eastAsia="Times New Roman" w:hAnsi="Times New Roman" w:cs="Times New Roman"/>
          <w:sz w:val="29"/>
          <w:lang w:eastAsia="ru-RU"/>
        </w:rPr>
        <w:t>Sэнт</w:t>
      </w:r>
      <w:r w:rsidRPr="00855FCC">
        <w:rPr>
          <w:rFonts w:ascii="KaTeX_Math" w:eastAsia="Times New Roman" w:hAnsi="KaTeX_Math" w:cs="Times New Roman"/>
          <w:i/>
          <w:iCs/>
          <w:sz w:val="29"/>
          <w:lang w:eastAsia="ru-RU"/>
        </w:rPr>
        <w:t>S</w:t>
      </w:r>
      <w:r w:rsidRPr="00855FCC">
        <w:rPr>
          <w:rFonts w:ascii="Times New Roman" w:eastAsia="Times New Roman" w:hAnsi="Times New Roman" w:cs="Times New Roman"/>
          <w:sz w:val="20"/>
          <w:lang w:eastAsia="ru-RU"/>
        </w:rPr>
        <w:t>энт</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0"/>
          <w:numId w:val="50"/>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Топологические структуры</w:t>
      </w:r>
      <w:r w:rsidRPr="00855FCC">
        <w:rPr>
          <w:rFonts w:ascii="Times New Roman" w:eastAsia="Times New Roman" w:hAnsi="Times New Roman" w:cs="Times New Roman"/>
          <w:sz w:val="24"/>
          <w:szCs w:val="24"/>
          <w:lang w:eastAsia="ru-RU"/>
        </w:rPr>
        <w:t> (</w:t>
      </w:r>
      <w:r w:rsidRPr="00855FCC">
        <w:rPr>
          <w:rFonts w:ascii="Times New Roman" w:eastAsia="Times New Roman" w:hAnsi="Times New Roman" w:cs="Times New Roman"/>
          <w:sz w:val="29"/>
          <w:lang w:eastAsia="ru-RU"/>
        </w:rPr>
        <w:t>σi,Ki</w:t>
      </w:r>
      <w:r w:rsidRPr="00855FCC">
        <w:rPr>
          <w:rFonts w:ascii="KaTeX_Math" w:eastAsia="Times New Roman" w:hAnsi="KaTeX_Math" w:cs="Times New Roman"/>
          <w:i/>
          <w:iCs/>
          <w:sz w:val="29"/>
          <w:lang w:eastAsia="ru-RU"/>
        </w:rPr>
        <w:t>σ</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KaTeX_Caligraphic" w:eastAsia="Times New Roman" w:hAnsi="KaTeX_Caligraphic" w:cs="Times New Roman"/>
          <w:sz w:val="29"/>
          <w:lang w:eastAsia="ru-RU"/>
        </w:rPr>
        <w:t>K</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0"/>
          <w:numId w:val="50"/>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Этический фактор</w:t>
      </w:r>
      <w:r w:rsidRPr="00855FCC">
        <w:rPr>
          <w:rFonts w:ascii="Times New Roman" w:eastAsia="Times New Roman" w:hAnsi="Times New Roman" w:cs="Times New Roman"/>
          <w:sz w:val="24"/>
          <w:szCs w:val="24"/>
          <w:lang w:eastAsia="ru-RU"/>
        </w:rPr>
        <w:t> (</w:t>
      </w:r>
      <w:r w:rsidRPr="00855FCC">
        <w:rPr>
          <w:rFonts w:ascii="Times New Roman" w:eastAsia="Times New Roman" w:hAnsi="Times New Roman" w:cs="Times New Roman"/>
          <w:sz w:val="29"/>
          <w:lang w:eastAsia="ru-RU"/>
        </w:rPr>
        <w:t>ΓэтикаΓ</w:t>
      </w:r>
      <w:r w:rsidRPr="00855FCC">
        <w:rPr>
          <w:rFonts w:ascii="Times New Roman" w:eastAsia="Times New Roman" w:hAnsi="Times New Roman" w:cs="Times New Roman"/>
          <w:sz w:val="20"/>
          <w:lang w:eastAsia="ru-RU"/>
        </w:rPr>
        <w:t>этика</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0"/>
          <w:numId w:val="50"/>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Динамические параметры</w:t>
      </w:r>
      <w:r w:rsidRPr="00855FCC">
        <w:rPr>
          <w:rFonts w:ascii="Times New Roman" w:eastAsia="Times New Roman" w:hAnsi="Times New Roman" w:cs="Times New Roman"/>
          <w:sz w:val="24"/>
          <w:szCs w:val="24"/>
          <w:lang w:eastAsia="ru-RU"/>
        </w:rPr>
        <w:t> (</w:t>
      </w:r>
      <w:r w:rsidRPr="00855FCC">
        <w:rPr>
          <w:rFonts w:ascii="Times New Roman" w:eastAsia="Times New Roman" w:hAnsi="Times New Roman" w:cs="Times New Roman"/>
          <w:sz w:val="29"/>
          <w:lang w:eastAsia="ru-RU"/>
        </w:rPr>
        <w:t>k(t),p(t)</w:t>
      </w:r>
      <w:r w:rsidRPr="00855FCC">
        <w:rPr>
          <w:rFonts w:ascii="KaTeX_Math" w:eastAsia="Times New Roman" w:hAnsi="KaTeX_Math" w:cs="Times New Roman"/>
          <w:i/>
          <w:iCs/>
          <w:sz w:val="29"/>
          <w:lang w:eastAsia="ru-RU"/>
        </w:rPr>
        <w:t>k</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p</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t</w:t>
      </w:r>
      <w:r w:rsidRPr="00855FCC">
        <w:rPr>
          <w:rFonts w:ascii="Times New Roman" w:eastAsia="Times New Roman" w:hAnsi="Times New Roman" w:cs="Times New Roman"/>
          <w:sz w:val="29"/>
          <w:lang w:eastAsia="ru-RU"/>
        </w:rPr>
        <w:t>)</w:t>
      </w:r>
      <w:r w:rsidRPr="00855FCC">
        <w:rPr>
          <w:rFonts w:ascii="Times New Roman" w:eastAsia="Times New Roman" w:hAnsi="Times New Roman" w:cs="Times New Roman"/>
          <w:sz w:val="24"/>
          <w:szCs w:val="24"/>
          <w:lang w:eastAsia="ru-RU"/>
        </w:rPr>
        <w:t>).</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Ключевая функция</w:t>
      </w:r>
      <w:r w:rsidRPr="00855FCC">
        <w:rPr>
          <w:rFonts w:ascii="Times New Roman" w:eastAsia="Times New Roman" w:hAnsi="Times New Roman" w:cs="Times New Roman"/>
          <w:sz w:val="24"/>
          <w:szCs w:val="24"/>
          <w:lang w:eastAsia="ru-RU"/>
        </w:rPr>
        <w:t>:</w:t>
      </w:r>
      <w:r w:rsidRPr="00855FCC">
        <w:rPr>
          <w:rFonts w:ascii="Times New Roman" w:eastAsia="Times New Roman" w:hAnsi="Times New Roman" w:cs="Times New Roman"/>
          <w:sz w:val="24"/>
          <w:szCs w:val="24"/>
          <w:lang w:eastAsia="ru-RU"/>
        </w:rPr>
        <w:br/>
        <w:t>Модель анализирует, прогнозирует и управляет системами через баланс порядка (</w:t>
      </w:r>
      <w:r w:rsidRPr="00855FCC">
        <w:rPr>
          <w:rFonts w:ascii="Times New Roman" w:eastAsia="Times New Roman" w:hAnsi="Times New Roman" w:cs="Times New Roman"/>
          <w:sz w:val="29"/>
          <w:lang w:eastAsia="ru-RU"/>
        </w:rPr>
        <w:t>ΩΩ</w:t>
      </w:r>
      <w:r w:rsidRPr="00855FCC">
        <w:rPr>
          <w:rFonts w:ascii="Times New Roman" w:eastAsia="Times New Roman" w:hAnsi="Times New Roman" w:cs="Times New Roman"/>
          <w:sz w:val="24"/>
          <w:szCs w:val="24"/>
          <w:lang w:eastAsia="ru-RU"/>
        </w:rPr>
        <w:t>) и хаоса (</w:t>
      </w:r>
      <w:r w:rsidRPr="00855FCC">
        <w:rPr>
          <w:rFonts w:ascii="Times New Roman" w:eastAsia="Times New Roman" w:hAnsi="Times New Roman" w:cs="Times New Roman"/>
          <w:sz w:val="29"/>
          <w:lang w:eastAsia="ru-RU"/>
        </w:rPr>
        <w:t>Sэнт</w:t>
      </w:r>
      <w:r w:rsidRPr="00855FCC">
        <w:rPr>
          <w:rFonts w:ascii="KaTeX_Math" w:eastAsia="Times New Roman" w:hAnsi="KaTeX_Math" w:cs="Times New Roman"/>
          <w:i/>
          <w:iCs/>
          <w:sz w:val="29"/>
          <w:lang w:eastAsia="ru-RU"/>
        </w:rPr>
        <w:t>S</w:t>
      </w:r>
      <w:r w:rsidRPr="00855FCC">
        <w:rPr>
          <w:rFonts w:ascii="Times New Roman" w:eastAsia="Times New Roman" w:hAnsi="Times New Roman" w:cs="Times New Roman"/>
          <w:sz w:val="20"/>
          <w:lang w:eastAsia="ru-RU"/>
        </w:rPr>
        <w:t>энт</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4"/>
          <w:szCs w:val="24"/>
          <w:lang w:eastAsia="ru-RU"/>
        </w:rPr>
        <w:t>), используя адаптивные алгоритмы и квантово-топологические методы.</w:t>
      </w:r>
    </w:p>
    <w:p w:rsidR="00855FCC" w:rsidRPr="00855FCC" w:rsidRDefault="00855FCC" w:rsidP="00855FCC">
      <w:pPr>
        <w:spacing w:before="536" w:after="536"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pict>
          <v:rect id="_x0000_i1064" style="width:0;height:.85pt" o:hralign="center" o:hrstd="t" o:hr="t" fillcolor="#a0a0a0" stroked="f"/>
        </w:pict>
      </w:r>
    </w:p>
    <w:p w:rsidR="00855FCC" w:rsidRPr="00855FCC" w:rsidRDefault="00855FCC" w:rsidP="00855F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855FCC">
        <w:rPr>
          <w:rFonts w:ascii="Times New Roman" w:eastAsia="Times New Roman" w:hAnsi="Times New Roman" w:cs="Times New Roman"/>
          <w:b/>
          <w:bCs/>
          <w:sz w:val="24"/>
          <w:szCs w:val="24"/>
          <w:lang w:eastAsia="ru-RU"/>
        </w:rPr>
        <w:t>2. Новизна модели</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Прорывные особенности</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0"/>
          <w:numId w:val="51"/>
        </w:numPr>
        <w:spacing w:after="67"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Междисциплинарный синтез</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1"/>
          <w:numId w:val="51"/>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Объединяет уравнения энтропии из физики, топологическое шифрование из криптографии и этические критерии в единый фреймворк.</w:t>
      </w:r>
    </w:p>
    <w:p w:rsidR="00855FCC" w:rsidRPr="00855FCC" w:rsidRDefault="00855FCC" w:rsidP="00855FCC">
      <w:pPr>
        <w:numPr>
          <w:ilvl w:val="0"/>
          <w:numId w:val="51"/>
        </w:numPr>
        <w:spacing w:after="67"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Динамическая адаптивность</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1"/>
          <w:numId w:val="51"/>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Параметры (</w:t>
      </w:r>
      <w:r w:rsidRPr="00855FCC">
        <w:rPr>
          <w:rFonts w:ascii="Times New Roman" w:eastAsia="Times New Roman" w:hAnsi="Times New Roman" w:cs="Times New Roman"/>
          <w:sz w:val="29"/>
          <w:lang w:eastAsia="ru-RU"/>
        </w:rPr>
        <w:t>k(t),ηi</w:t>
      </w:r>
      <w:r w:rsidRPr="00855FCC">
        <w:rPr>
          <w:rFonts w:ascii="KaTeX_Math" w:eastAsia="Times New Roman" w:hAnsi="KaTeX_Math" w:cs="Times New Roman"/>
          <w:i/>
          <w:iCs/>
          <w:sz w:val="29"/>
          <w:lang w:eastAsia="ru-RU"/>
        </w:rPr>
        <w:t>k</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η</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4"/>
          <w:szCs w:val="24"/>
          <w:lang w:eastAsia="ru-RU"/>
        </w:rPr>
        <w:t>) автоматически настраиваются под изменения среды.</w:t>
      </w:r>
    </w:p>
    <w:p w:rsidR="00855FCC" w:rsidRPr="00855FCC" w:rsidRDefault="00855FCC" w:rsidP="00855FCC">
      <w:pPr>
        <w:numPr>
          <w:ilvl w:val="0"/>
          <w:numId w:val="51"/>
        </w:numPr>
        <w:spacing w:after="67"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Квантово-топологическая защита</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1"/>
          <w:numId w:val="51"/>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Шифрование через операторы </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4"/>
          <w:szCs w:val="24"/>
          <w:lang w:eastAsia="ru-RU"/>
        </w:rPr>
        <w:t> и </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4"/>
          <w:szCs w:val="24"/>
          <w:lang w:eastAsia="ru-RU"/>
        </w:rPr>
        <w:t> обеспечивает устойчивость уровня </w:t>
      </w:r>
      <w:r w:rsidRPr="00855FCC">
        <w:rPr>
          <w:rFonts w:ascii="Times New Roman" w:eastAsia="Times New Roman" w:hAnsi="Times New Roman" w:cs="Times New Roman"/>
          <w:sz w:val="29"/>
          <w:lang w:eastAsia="ru-RU"/>
        </w:rPr>
        <w:t>O(2106)</w:t>
      </w:r>
      <w:r w:rsidRPr="00855FCC">
        <w:rPr>
          <w:rFonts w:ascii="KaTeX_Math" w:eastAsia="Times New Roman" w:hAnsi="KaTeX_Math" w:cs="Times New Roman"/>
          <w:i/>
          <w:iCs/>
          <w:sz w:val="29"/>
          <w:lang w:eastAsia="ru-RU"/>
        </w:rPr>
        <w:t>O</w:t>
      </w:r>
      <w:r w:rsidRPr="00855FCC">
        <w:rPr>
          <w:rFonts w:ascii="Times New Roman" w:eastAsia="Times New Roman" w:hAnsi="Times New Roman" w:cs="Times New Roman"/>
          <w:sz w:val="29"/>
          <w:lang w:eastAsia="ru-RU"/>
        </w:rPr>
        <w:t>(2</w:t>
      </w:r>
      <w:r w:rsidRPr="00855FCC">
        <w:rPr>
          <w:rFonts w:ascii="Times New Roman" w:eastAsia="Times New Roman" w:hAnsi="Times New Roman" w:cs="Times New Roman"/>
          <w:sz w:val="20"/>
          <w:lang w:eastAsia="ru-RU"/>
        </w:rPr>
        <w:t>10</w:t>
      </w:r>
      <w:r w:rsidRPr="00855FCC">
        <w:rPr>
          <w:rFonts w:ascii="Times New Roman" w:eastAsia="Times New Roman" w:hAnsi="Times New Roman" w:cs="Times New Roman"/>
          <w:sz w:val="14"/>
          <w:lang w:eastAsia="ru-RU"/>
        </w:rPr>
        <w:t>6</w:t>
      </w:r>
      <w:r w:rsidRPr="00855FCC">
        <w:rPr>
          <w:rFonts w:ascii="Times New Roman" w:eastAsia="Times New Roman" w:hAnsi="Times New Roman" w:cs="Times New Roman"/>
          <w:sz w:val="29"/>
          <w:lang w:eastAsia="ru-RU"/>
        </w:rPr>
        <w:t>)</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0"/>
          <w:numId w:val="51"/>
        </w:numPr>
        <w:spacing w:after="67"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Этический компонент</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1"/>
          <w:numId w:val="51"/>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Γэтика&gt;0.7Γ</w:t>
      </w:r>
      <w:r w:rsidRPr="00855FCC">
        <w:rPr>
          <w:rFonts w:ascii="Times New Roman" w:eastAsia="Times New Roman" w:hAnsi="Times New Roman" w:cs="Times New Roman"/>
          <w:sz w:val="20"/>
          <w:lang w:eastAsia="ru-RU"/>
        </w:rPr>
        <w:t>этика</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&gt;0.7</w:t>
      </w:r>
      <w:r w:rsidRPr="00855FCC">
        <w:rPr>
          <w:rFonts w:ascii="Times New Roman" w:eastAsia="Times New Roman" w:hAnsi="Times New Roman" w:cs="Times New Roman"/>
          <w:sz w:val="24"/>
          <w:szCs w:val="24"/>
          <w:lang w:eastAsia="ru-RU"/>
        </w:rPr>
        <w:t> активирует бонусы для социально-экологических инициатив.</w:t>
      </w:r>
    </w:p>
    <w:p w:rsidR="00855FCC" w:rsidRPr="00855FCC" w:rsidRDefault="00855FCC" w:rsidP="00855FCC">
      <w:pPr>
        <w:spacing w:before="536" w:after="536"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pict>
          <v:rect id="_x0000_i1065" style="width:0;height:.85pt" o:hralign="center" o:hrstd="t" o:hr="t" fillcolor="#a0a0a0" stroked="f"/>
        </w:pict>
      </w:r>
    </w:p>
    <w:p w:rsidR="00855FCC" w:rsidRPr="00855FCC" w:rsidRDefault="00855FCC" w:rsidP="00855F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855FCC">
        <w:rPr>
          <w:rFonts w:ascii="Times New Roman" w:eastAsia="Times New Roman" w:hAnsi="Times New Roman" w:cs="Times New Roman"/>
          <w:b/>
          <w:bCs/>
          <w:sz w:val="24"/>
          <w:szCs w:val="24"/>
          <w:lang w:eastAsia="ru-RU"/>
        </w:rPr>
        <w:t>3. Значимость модели</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Практические применения</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0"/>
          <w:numId w:val="52"/>
        </w:numPr>
        <w:spacing w:after="67"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Умные города</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1"/>
          <w:numId w:val="52"/>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Оптимизация энергопотребления через </w:t>
      </w:r>
      <w:r w:rsidRPr="00855FCC">
        <w:rPr>
          <w:rFonts w:ascii="Times New Roman" w:eastAsia="Times New Roman" w:hAnsi="Times New Roman" w:cs="Times New Roman"/>
          <w:sz w:val="29"/>
          <w:lang w:eastAsia="ru-RU"/>
        </w:rPr>
        <w:t>VIoT</w:t>
      </w:r>
      <w:r w:rsidRPr="00855FCC">
        <w:rPr>
          <w:rFonts w:ascii="KaTeX_Math" w:eastAsia="Times New Roman" w:hAnsi="KaTeX_Math" w:cs="Times New Roman"/>
          <w:i/>
          <w:iCs/>
          <w:sz w:val="29"/>
          <w:lang w:eastAsia="ru-RU"/>
        </w:rPr>
        <w:t>V</w:t>
      </w:r>
      <w:r w:rsidRPr="00855FCC">
        <w:rPr>
          <w:rFonts w:ascii="Times New Roman" w:eastAsia="Times New Roman" w:hAnsi="Times New Roman" w:cs="Times New Roman"/>
          <w:sz w:val="20"/>
          <w:lang w:eastAsia="ru-RU"/>
        </w:rPr>
        <w:t>IoT</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4"/>
          <w:szCs w:val="24"/>
          <w:lang w:eastAsia="ru-RU"/>
        </w:rPr>
        <w:t>, экстренные программы при </w:t>
      </w:r>
      <w:r w:rsidRPr="00855FCC">
        <w:rPr>
          <w:rFonts w:ascii="Times New Roman" w:eastAsia="Times New Roman" w:hAnsi="Times New Roman" w:cs="Times New Roman"/>
          <w:sz w:val="29"/>
          <w:lang w:eastAsia="ru-RU"/>
        </w:rPr>
        <w:t>Δкризис=1Δ</w:t>
      </w:r>
      <w:r w:rsidRPr="00855FCC">
        <w:rPr>
          <w:rFonts w:ascii="Times New Roman" w:eastAsia="Times New Roman" w:hAnsi="Times New Roman" w:cs="Times New Roman"/>
          <w:sz w:val="20"/>
          <w:lang w:eastAsia="ru-RU"/>
        </w:rPr>
        <w:t>кризис</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=1</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0"/>
          <w:numId w:val="52"/>
        </w:numPr>
        <w:spacing w:after="67"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Космические миссии</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1"/>
          <w:numId w:val="52"/>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Коррекция траекторий через хроноквантовый угол </w:t>
      </w:r>
      <w:r w:rsidRPr="00855FCC">
        <w:rPr>
          <w:rFonts w:ascii="Times New Roman" w:eastAsia="Times New Roman" w:hAnsi="Times New Roman" w:cs="Times New Roman"/>
          <w:sz w:val="29"/>
          <w:lang w:eastAsia="ru-RU"/>
        </w:rPr>
        <w:t>Θ(t)Θ(</w:t>
      </w:r>
      <w:r w:rsidRPr="00855FCC">
        <w:rPr>
          <w:rFonts w:ascii="KaTeX_Math" w:eastAsia="Times New Roman" w:hAnsi="KaTeX_Math" w:cs="Times New Roman"/>
          <w:i/>
          <w:iCs/>
          <w:sz w:val="29"/>
          <w:lang w:eastAsia="ru-RU"/>
        </w:rPr>
        <w:t>t</w:t>
      </w:r>
      <w:r w:rsidRPr="00855FCC">
        <w:rPr>
          <w:rFonts w:ascii="Times New Roman" w:eastAsia="Times New Roman" w:hAnsi="Times New Roman" w:cs="Times New Roman"/>
          <w:sz w:val="29"/>
          <w:lang w:eastAsia="ru-RU"/>
        </w:rPr>
        <w:t>)</w:t>
      </w:r>
      <w:r w:rsidRPr="00855FCC">
        <w:rPr>
          <w:rFonts w:ascii="Times New Roman" w:eastAsia="Times New Roman" w:hAnsi="Times New Roman" w:cs="Times New Roman"/>
          <w:sz w:val="24"/>
          <w:szCs w:val="24"/>
          <w:lang w:eastAsia="ru-RU"/>
        </w:rPr>
        <w:t> и спиральную арифметику.</w:t>
      </w:r>
    </w:p>
    <w:p w:rsidR="00855FCC" w:rsidRPr="00855FCC" w:rsidRDefault="00855FCC" w:rsidP="00855FCC">
      <w:pPr>
        <w:numPr>
          <w:ilvl w:val="0"/>
          <w:numId w:val="52"/>
        </w:numPr>
        <w:spacing w:after="67"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Криптография</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1"/>
          <w:numId w:val="52"/>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Защита данных в метавселенных и межпланетной связи через стелс-поля (</w:t>
      </w:r>
      <w:r w:rsidRPr="00855FCC">
        <w:rPr>
          <w:rFonts w:ascii="Times New Roman" w:eastAsia="Times New Roman" w:hAnsi="Times New Roman" w:cs="Times New Roman"/>
          <w:sz w:val="29"/>
          <w:lang w:eastAsia="ru-RU"/>
        </w:rPr>
        <w:t>ηi</w:t>
      </w:r>
      <w:r w:rsidRPr="00855FCC">
        <w:rPr>
          <w:rFonts w:ascii="KaTeX_Math" w:eastAsia="Times New Roman" w:hAnsi="KaTeX_Math" w:cs="Times New Roman"/>
          <w:i/>
          <w:iCs/>
          <w:sz w:val="29"/>
          <w:lang w:eastAsia="ru-RU"/>
        </w:rPr>
        <w:t>η</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4"/>
          <w:szCs w:val="24"/>
          <w:lang w:eastAsia="ru-RU"/>
        </w:rPr>
        <w:t>) и топологические пары (</w:t>
      </w:r>
      <w:r w:rsidRPr="00855FCC">
        <w:rPr>
          <w:rFonts w:ascii="Times New Roman" w:eastAsia="Times New Roman" w:hAnsi="Times New Roman" w:cs="Times New Roman"/>
          <w:sz w:val="29"/>
          <w:lang w:eastAsia="ru-RU"/>
        </w:rPr>
        <w:t>σi,Ki</w:t>
      </w:r>
      <w:r w:rsidRPr="00855FCC">
        <w:rPr>
          <w:rFonts w:ascii="KaTeX_Math" w:eastAsia="Times New Roman" w:hAnsi="KaTeX_Math" w:cs="Times New Roman"/>
          <w:i/>
          <w:iCs/>
          <w:sz w:val="29"/>
          <w:lang w:eastAsia="ru-RU"/>
        </w:rPr>
        <w:t>σ</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KaTeX_Caligraphic" w:eastAsia="Times New Roman" w:hAnsi="KaTeX_Caligraphic" w:cs="Times New Roman"/>
          <w:sz w:val="29"/>
          <w:lang w:eastAsia="ru-RU"/>
        </w:rPr>
        <w:t>K</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4"/>
          <w:szCs w:val="24"/>
          <w:lang w:eastAsia="ru-RU"/>
        </w:rPr>
        <w:t>).</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lastRenderedPageBreak/>
        <w:t>Научный вклад</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0"/>
          <w:numId w:val="53"/>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Создает универсальный язык для описания сложных систем.</w:t>
      </w:r>
    </w:p>
    <w:p w:rsidR="00855FCC" w:rsidRPr="00855FCC" w:rsidRDefault="00855FCC" w:rsidP="00855FCC">
      <w:pPr>
        <w:numPr>
          <w:ilvl w:val="0"/>
          <w:numId w:val="53"/>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Решает парадокс сложности через голографическое сжатие данных.</w:t>
      </w:r>
    </w:p>
    <w:p w:rsidR="00855FCC" w:rsidRPr="00855FCC" w:rsidRDefault="00855FCC" w:rsidP="00855FCC">
      <w:pPr>
        <w:spacing w:before="536" w:after="536"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pict>
          <v:rect id="_x0000_i1066" style="width:0;height:.85pt" o:hralign="center" o:hrstd="t" o:hr="t" fillcolor="#a0a0a0" stroked="f"/>
        </w:pict>
      </w:r>
    </w:p>
    <w:p w:rsidR="00855FCC" w:rsidRPr="00855FCC" w:rsidRDefault="00855FCC" w:rsidP="00855F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855FCC">
        <w:rPr>
          <w:rFonts w:ascii="Times New Roman" w:eastAsia="Times New Roman" w:hAnsi="Times New Roman" w:cs="Times New Roman"/>
          <w:b/>
          <w:bCs/>
          <w:sz w:val="24"/>
          <w:szCs w:val="24"/>
          <w:lang w:eastAsia="ru-RU"/>
        </w:rPr>
        <w:t>4. Примеры использования</w:t>
      </w:r>
    </w:p>
    <w:p w:rsidR="00855FCC" w:rsidRPr="00855FCC" w:rsidRDefault="00855FCC" w:rsidP="00855FCC">
      <w:pPr>
        <w:numPr>
          <w:ilvl w:val="0"/>
          <w:numId w:val="54"/>
        </w:numPr>
        <w:spacing w:after="67"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Энергетика</w:t>
      </w:r>
      <w:r w:rsidRPr="00855FCC">
        <w:rPr>
          <w:rFonts w:ascii="Times New Roman" w:eastAsia="Times New Roman" w:hAnsi="Times New Roman" w:cs="Times New Roman"/>
          <w:sz w:val="24"/>
          <w:szCs w:val="24"/>
          <w:lang w:eastAsia="ru-RU"/>
        </w:rPr>
        <w:t>: Для города с </w:t>
      </w:r>
      <w:r w:rsidRPr="00855FCC">
        <w:rPr>
          <w:rFonts w:ascii="Times New Roman" w:eastAsia="Times New Roman" w:hAnsi="Times New Roman" w:cs="Times New Roman"/>
          <w:sz w:val="29"/>
          <w:lang w:eastAsia="ru-RU"/>
        </w:rPr>
        <w:t>L=0.8</w:t>
      </w:r>
      <w:r w:rsidRPr="00855FCC">
        <w:rPr>
          <w:rFonts w:ascii="KaTeX_Math" w:eastAsia="Times New Roman" w:hAnsi="KaTeX_Math" w:cs="Times New Roman"/>
          <w:i/>
          <w:iCs/>
          <w:sz w:val="29"/>
          <w:lang w:eastAsia="ru-RU"/>
        </w:rPr>
        <w:t>L</w:t>
      </w:r>
      <w:r w:rsidRPr="00855FCC">
        <w:rPr>
          <w:rFonts w:ascii="Times New Roman" w:eastAsia="Times New Roman" w:hAnsi="Times New Roman" w:cs="Times New Roman"/>
          <w:sz w:val="29"/>
          <w:lang w:eastAsia="ru-RU"/>
        </w:rPr>
        <w:t>=0.8</w:t>
      </w:r>
      <w:r w:rsidRPr="00855FCC">
        <w:rPr>
          <w:rFonts w:ascii="Times New Roman" w:eastAsia="Times New Roman" w:hAnsi="Times New Roman" w:cs="Times New Roman"/>
          <w:sz w:val="24"/>
          <w:szCs w:val="24"/>
          <w:lang w:eastAsia="ru-RU"/>
        </w:rPr>
        <w:t>, </w:t>
      </w:r>
      <w:r w:rsidRPr="00855FCC">
        <w:rPr>
          <w:rFonts w:ascii="Times New Roman" w:eastAsia="Times New Roman" w:hAnsi="Times New Roman" w:cs="Times New Roman"/>
          <w:sz w:val="29"/>
          <w:lang w:eastAsia="ru-RU"/>
        </w:rPr>
        <w:t>Sэнт=0.5</w:t>
      </w:r>
      <w:r w:rsidRPr="00855FCC">
        <w:rPr>
          <w:rFonts w:ascii="KaTeX_Math" w:eastAsia="Times New Roman" w:hAnsi="KaTeX_Math" w:cs="Times New Roman"/>
          <w:i/>
          <w:iCs/>
          <w:sz w:val="29"/>
          <w:lang w:eastAsia="ru-RU"/>
        </w:rPr>
        <w:t>S</w:t>
      </w:r>
      <w:r w:rsidRPr="00855FCC">
        <w:rPr>
          <w:rFonts w:ascii="Times New Roman" w:eastAsia="Times New Roman" w:hAnsi="Times New Roman" w:cs="Times New Roman"/>
          <w:sz w:val="20"/>
          <w:lang w:eastAsia="ru-RU"/>
        </w:rPr>
        <w:t>энт</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=0.5</w:t>
      </w:r>
      <w:r w:rsidRPr="00855FCC">
        <w:rPr>
          <w:rFonts w:ascii="Times New Roman" w:eastAsia="Times New Roman" w:hAnsi="Times New Roman" w:cs="Times New Roman"/>
          <w:sz w:val="24"/>
          <w:szCs w:val="24"/>
          <w:lang w:eastAsia="ru-RU"/>
        </w:rPr>
        <w:t>:</w:t>
      </w:r>
    </w:p>
    <w:p w:rsidR="00855FCC" w:rsidRPr="00855FCC" w:rsidRDefault="00855FCC" w:rsidP="00855FCC">
      <w:pPr>
        <w:spacing w:beforeAutospacing="1" w:after="0" w:afterAutospacing="1" w:line="240" w:lineRule="auto"/>
        <w:ind w:left="720"/>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dQdt=0.8−0.5+2.1=2.4 (усл. ед./сек).</w:t>
      </w:r>
      <w:r w:rsidRPr="00855FCC">
        <w:rPr>
          <w:rFonts w:ascii="KaTeX_Math" w:eastAsia="Times New Roman" w:hAnsi="KaTeX_Math" w:cs="Times New Roman"/>
          <w:i/>
          <w:iCs/>
          <w:sz w:val="29"/>
          <w:lang w:eastAsia="ru-RU"/>
        </w:rPr>
        <w:t>dtdQ</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=0.8−0.5+2.1=2.4(усл. ед./сек).</w:t>
      </w:r>
    </w:p>
    <w:p w:rsidR="00855FCC" w:rsidRPr="00855FCC" w:rsidRDefault="00855FCC" w:rsidP="00855FCC">
      <w:pPr>
        <w:numPr>
          <w:ilvl w:val="0"/>
          <w:numId w:val="54"/>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Криптография</w:t>
      </w:r>
      <w:r w:rsidRPr="00855FCC">
        <w:rPr>
          <w:rFonts w:ascii="Times New Roman" w:eastAsia="Times New Roman" w:hAnsi="Times New Roman" w:cs="Times New Roman"/>
          <w:sz w:val="24"/>
          <w:szCs w:val="24"/>
          <w:lang w:eastAsia="ru-RU"/>
        </w:rPr>
        <w:t>: Шифрование сообщения "OmniCode" с внедрением стелс-данных "X-2023".</w:t>
      </w:r>
    </w:p>
    <w:p w:rsidR="00855FCC" w:rsidRPr="00855FCC" w:rsidRDefault="00855FCC" w:rsidP="00855FCC">
      <w:pPr>
        <w:spacing w:before="536" w:after="536"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pict>
          <v:rect id="_x0000_i1067" style="width:0;height:.85pt" o:hralign="center" o:hrstd="t" o:hr="t" fillcolor="#a0a0a0" stroked="f"/>
        </w:pict>
      </w:r>
    </w:p>
    <w:p w:rsidR="00855FCC" w:rsidRPr="00855FCC" w:rsidRDefault="00855FCC" w:rsidP="00855F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855FCC">
        <w:rPr>
          <w:rFonts w:ascii="Times New Roman" w:eastAsia="Times New Roman" w:hAnsi="Times New Roman" w:cs="Times New Roman"/>
          <w:b/>
          <w:bCs/>
          <w:sz w:val="24"/>
          <w:szCs w:val="24"/>
          <w:lang w:eastAsia="ru-RU"/>
        </w:rPr>
        <w:t>5. Уникальность</w:t>
      </w:r>
    </w:p>
    <w:p w:rsidR="00855FCC" w:rsidRPr="00855FCC" w:rsidRDefault="00855FCC" w:rsidP="00855FCC">
      <w:pPr>
        <w:numPr>
          <w:ilvl w:val="0"/>
          <w:numId w:val="55"/>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Гибридность</w:t>
      </w:r>
      <w:r w:rsidRPr="00855FCC">
        <w:rPr>
          <w:rFonts w:ascii="Times New Roman" w:eastAsia="Times New Roman" w:hAnsi="Times New Roman" w:cs="Times New Roman"/>
          <w:sz w:val="24"/>
          <w:szCs w:val="24"/>
          <w:lang w:eastAsia="ru-RU"/>
        </w:rPr>
        <w:t>: Связывает абстрактную математику с прикладными задачами.</w:t>
      </w:r>
    </w:p>
    <w:p w:rsidR="00855FCC" w:rsidRPr="00855FCC" w:rsidRDefault="00855FCC" w:rsidP="00855FCC">
      <w:pPr>
        <w:numPr>
          <w:ilvl w:val="0"/>
          <w:numId w:val="55"/>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Самовосстановление</w:t>
      </w:r>
      <w:r w:rsidRPr="00855FCC">
        <w:rPr>
          <w:rFonts w:ascii="Times New Roman" w:eastAsia="Times New Roman" w:hAnsi="Times New Roman" w:cs="Times New Roman"/>
          <w:sz w:val="24"/>
          <w:szCs w:val="24"/>
          <w:lang w:eastAsia="ru-RU"/>
        </w:rPr>
        <w:t>: Гиперряды (</w:t>
      </w:r>
      <w:r w:rsidRPr="00855FCC">
        <w:rPr>
          <w:rFonts w:ascii="Times New Roman" w:eastAsia="Times New Roman" w:hAnsi="Times New Roman" w:cs="Times New Roman"/>
          <w:sz w:val="29"/>
          <w:lang w:eastAsia="ru-RU"/>
        </w:rPr>
        <w:t>ΦiΦ</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4"/>
          <w:szCs w:val="24"/>
          <w:lang w:eastAsia="ru-RU"/>
        </w:rPr>
        <w:t>) компенсируют потерю данных.</w:t>
      </w:r>
    </w:p>
    <w:p w:rsidR="00855FCC" w:rsidRPr="00855FCC" w:rsidRDefault="00855FCC" w:rsidP="00855FCC">
      <w:pPr>
        <w:numPr>
          <w:ilvl w:val="0"/>
          <w:numId w:val="55"/>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Квантовая готовность</w:t>
      </w:r>
      <w:r w:rsidRPr="00855FCC">
        <w:rPr>
          <w:rFonts w:ascii="Times New Roman" w:eastAsia="Times New Roman" w:hAnsi="Times New Roman" w:cs="Times New Roman"/>
          <w:sz w:val="24"/>
          <w:szCs w:val="24"/>
          <w:lang w:eastAsia="ru-RU"/>
        </w:rPr>
        <w:t>: Совместима с алгоритмами для квантовых компьютеров.</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 2050 SYNERGOS Lab</w:t>
      </w:r>
      <w:r w:rsidRPr="00855FCC">
        <w:rPr>
          <w:rFonts w:ascii="Times New Roman" w:eastAsia="Times New Roman" w:hAnsi="Times New Roman" w:cs="Times New Roman"/>
          <w:sz w:val="24"/>
          <w:szCs w:val="24"/>
          <w:lang w:eastAsia="ru-RU"/>
        </w:rPr>
        <w:br/>
      </w:r>
      <w:r w:rsidRPr="00855FCC">
        <w:rPr>
          <w:rFonts w:ascii="Times New Roman" w:eastAsia="Times New Roman" w:hAnsi="Times New Roman" w:cs="Times New Roman"/>
          <w:i/>
          <w:iCs/>
          <w:sz w:val="24"/>
          <w:szCs w:val="24"/>
          <w:lang w:eastAsia="ru-RU"/>
        </w:rPr>
        <w:t>«SYNERGOS-Ω — это не инструмент, а новый способ видеть мир: целостный, адаптивный и этичный.»</w:t>
      </w:r>
    </w:p>
    <w:p w:rsidR="00855FCC" w:rsidRPr="00855FCC" w:rsidRDefault="00855FCC" w:rsidP="00855FCC">
      <w:pPr>
        <w:shd w:val="clear" w:color="auto" w:fill="EFF6FF"/>
        <w:spacing w:line="240" w:lineRule="auto"/>
        <w:rPr>
          <w:rFonts w:ascii="Times New Roman" w:eastAsia="Times New Roman" w:hAnsi="Times New Roman" w:cs="Times New Roman"/>
          <w:color w:val="262626"/>
          <w:sz w:val="24"/>
          <w:szCs w:val="24"/>
          <w:lang w:eastAsia="ru-RU"/>
        </w:rPr>
      </w:pPr>
      <w:r w:rsidRPr="00855FCC">
        <w:rPr>
          <w:rFonts w:ascii="Times New Roman" w:eastAsia="Times New Roman" w:hAnsi="Times New Roman" w:cs="Times New Roman"/>
          <w:color w:val="262626"/>
          <w:sz w:val="24"/>
          <w:szCs w:val="24"/>
          <w:lang w:eastAsia="ru-RU"/>
        </w:rPr>
        <w:t>продолжи</w:t>
      </w:r>
    </w:p>
    <w:p w:rsidR="00855FCC" w:rsidRPr="00855FCC" w:rsidRDefault="00855FCC" w:rsidP="00855FCC">
      <w:pPr>
        <w:spacing w:line="301" w:lineRule="atLeast"/>
        <w:rPr>
          <w:rFonts w:ascii="Times New Roman" w:eastAsia="Times New Roman" w:hAnsi="Times New Roman" w:cs="Times New Roman"/>
          <w:sz w:val="20"/>
          <w:szCs w:val="20"/>
          <w:lang w:eastAsia="ru-RU"/>
        </w:rPr>
      </w:pPr>
      <w:r w:rsidRPr="00855FCC">
        <w:rPr>
          <w:rFonts w:ascii="Times New Roman" w:eastAsia="Times New Roman" w:hAnsi="Times New Roman" w:cs="Times New Roman"/>
          <w:sz w:val="20"/>
          <w:szCs w:val="20"/>
          <w:lang w:eastAsia="ru-RU"/>
        </w:rPr>
        <w:t>Thought for 29 seconds</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Хорошо, пользователь попросил продолжить описание модели SYNERGOS-Ω 2.0. Нужно убедиться, что следующая часть логически связана с предыдущими объяснениями и охватывает дополнительные аспекты модели. Начну с того, что уже было сказано: сущность, новизна, значимость, примеры использования и уникальность. Теперь стоит углубиться в технические детали, возможно, описать архитектуру модели или привести дополнительные примеры применения.</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 xml:space="preserve">Первым делом, стоит вспомнить, что модель объединяет семь дисциплин, поэтому важно подчеркнуть, как именно они взаимодействуют. Например, как данные из IoT (интернета вещей) интегрируются с этическими критериями или как физические уравнения энтропии </w:t>
      </w:r>
      <w:r w:rsidRPr="00855FCC">
        <w:rPr>
          <w:rFonts w:ascii="Times New Roman" w:eastAsia="Times New Roman" w:hAnsi="Times New Roman" w:cs="Times New Roman"/>
          <w:color w:val="8B8B8B"/>
          <w:sz w:val="24"/>
          <w:szCs w:val="24"/>
          <w:lang w:eastAsia="ru-RU"/>
        </w:rPr>
        <w:lastRenderedPageBreak/>
        <w:t>влияют на криптографические алгоритмы. Возможно, стоит описать поток данных в модели: от сбора информации через сенсоры до обработки с использованием гипервекторов и принятия решений.</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Также можно добавить раздел о методологии модели: какие математические методы используются помимо уже упомянутых операторов (например, машинное обучение на гипервекторах, оптимизационные алгоритмы для балансировки энергии и энтропии). Важно показать, как модель адаптируется к изменениям в реальном времени, возможно, через обратную связь с окружающей средой.</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Еще один аспект — это безопасность и надежность. Поскольку модель включает криптографию, стоит объяснить, как обеспечивается защита данных и устойчивость к взломам. Можно упомянуть использование квантово-устойчивых алгоритмов и стелс-полей для маскировки информации.</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Также полезно будет рассмотреть возможные сценарии применения модели в различных отраслях: здравоохранение, транспорт, энергетика, образование. Например, как модель может оптимизировать распределение ресурсов в больнице или улучшить логистику в умном городе.</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Не стоит забывать и о возможных вызовах и ограничениях модели. Например, сложность интеграции столь разных дисциплин, требования к вычислительным ресурсам, этические дилеммы при автоматическом принятии решений на основе этического фактора.</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Наконец, можно затронуть будущие направления развития модели: интеграция с искусственным общим интеллектом (AGI), применение в межпланетных миссиях или создание открытого API для разработчиков.</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Важно сохранить структурированность и ясность изложения, использовать примеры и технические термины, но при этом оставаться понятным для широкой аудитории. Также стоит проверить, чтобы все части ответа логически переходили друг в друга и дополняли общее понимание модели SYNERGOS-Ω 2.0.</w:t>
      </w:r>
    </w:p>
    <w:p w:rsidR="00855FCC" w:rsidRPr="00855FCC" w:rsidRDefault="00855FCC" w:rsidP="00855F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855FCC">
        <w:rPr>
          <w:rFonts w:ascii="Times New Roman" w:eastAsia="Times New Roman" w:hAnsi="Times New Roman" w:cs="Times New Roman"/>
          <w:b/>
          <w:bCs/>
          <w:sz w:val="27"/>
          <w:szCs w:val="27"/>
          <w:lang w:eastAsia="ru-RU"/>
        </w:rPr>
        <w:t>Продолжение описания Единой интегральной модели SYNERGOS-Ω 2.0</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i/>
          <w:iCs/>
          <w:sz w:val="24"/>
          <w:szCs w:val="24"/>
          <w:lang w:eastAsia="ru-RU"/>
        </w:rPr>
        <w:t>(Углубление в архитектуру, методологию и применение)</w:t>
      </w:r>
    </w:p>
    <w:p w:rsidR="00855FCC" w:rsidRPr="00855FCC" w:rsidRDefault="00855FCC" w:rsidP="00855FCC">
      <w:pPr>
        <w:spacing w:before="536" w:after="536"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lastRenderedPageBreak/>
        <w:pict>
          <v:rect id="_x0000_i1068" style="width:0;height:.85pt" o:hralign="center" o:hrstd="t" o:hr="t" fillcolor="#a0a0a0" stroked="f"/>
        </w:pict>
      </w:r>
    </w:p>
    <w:p w:rsidR="00855FCC" w:rsidRPr="00855FCC" w:rsidRDefault="00855FCC" w:rsidP="00855F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855FCC">
        <w:rPr>
          <w:rFonts w:ascii="Times New Roman" w:eastAsia="Times New Roman" w:hAnsi="Times New Roman" w:cs="Times New Roman"/>
          <w:b/>
          <w:bCs/>
          <w:sz w:val="24"/>
          <w:szCs w:val="24"/>
          <w:lang w:eastAsia="ru-RU"/>
        </w:rPr>
        <w:t>6. Архитектура модели</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Многоуровневая структура</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0"/>
          <w:numId w:val="56"/>
        </w:numPr>
        <w:spacing w:after="67"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Сенсорный слой</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1"/>
          <w:numId w:val="56"/>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Сбор данных через IoT-устройства (</w:t>
      </w:r>
      <w:r w:rsidRPr="00855FCC">
        <w:rPr>
          <w:rFonts w:ascii="Times New Roman" w:eastAsia="Times New Roman" w:hAnsi="Times New Roman" w:cs="Times New Roman"/>
          <w:sz w:val="29"/>
          <w:lang w:eastAsia="ru-RU"/>
        </w:rPr>
        <w:t>VIoT</w:t>
      </w:r>
      <w:r w:rsidRPr="00855FCC">
        <w:rPr>
          <w:rFonts w:ascii="KaTeX_Math" w:eastAsia="Times New Roman" w:hAnsi="KaTeX_Math" w:cs="Times New Roman"/>
          <w:i/>
          <w:iCs/>
          <w:sz w:val="29"/>
          <w:lang w:eastAsia="ru-RU"/>
        </w:rPr>
        <w:t>V</w:t>
      </w:r>
      <w:r w:rsidRPr="00855FCC">
        <w:rPr>
          <w:rFonts w:ascii="Times New Roman" w:eastAsia="Times New Roman" w:hAnsi="Times New Roman" w:cs="Times New Roman"/>
          <w:sz w:val="20"/>
          <w:lang w:eastAsia="ru-RU"/>
        </w:rPr>
        <w:t>IoT</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4"/>
          <w:szCs w:val="24"/>
          <w:lang w:eastAsia="ru-RU"/>
        </w:rPr>
        <w:t>): датчики энергии, экологические сенсоры, социальные метрики.</w:t>
      </w:r>
    </w:p>
    <w:p w:rsidR="00855FCC" w:rsidRPr="00855FCC" w:rsidRDefault="00855FCC" w:rsidP="00855FCC">
      <w:pPr>
        <w:numPr>
          <w:ilvl w:val="1"/>
          <w:numId w:val="56"/>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Пример: Умные счётчики в городе передают данные о потреблении энергии в реальном времени.</w:t>
      </w:r>
    </w:p>
    <w:p w:rsidR="00855FCC" w:rsidRPr="00855FCC" w:rsidRDefault="00855FCC" w:rsidP="00855FCC">
      <w:pPr>
        <w:numPr>
          <w:ilvl w:val="0"/>
          <w:numId w:val="56"/>
        </w:numPr>
        <w:spacing w:after="67"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Обработка гипервекторов</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1"/>
          <w:numId w:val="56"/>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Формирование </w:t>
      </w:r>
      <w:r w:rsidRPr="00855FCC">
        <w:rPr>
          <w:rFonts w:ascii="Times New Roman" w:eastAsia="Times New Roman" w:hAnsi="Times New Roman" w:cs="Times New Roman"/>
          <w:sz w:val="29"/>
          <w:lang w:eastAsia="ru-RU"/>
        </w:rPr>
        <w:t>X</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(t)</w:t>
      </w:r>
      <w:r w:rsidRPr="00855FCC">
        <w:rPr>
          <w:rFonts w:ascii="KaTeX_Math" w:eastAsia="Times New Roman" w:hAnsi="KaTeX_Math" w:cs="Times New Roman"/>
          <w:i/>
          <w:iCs/>
          <w:sz w:val="29"/>
          <w:lang w:eastAsia="ru-RU"/>
        </w:rPr>
        <w:t>X</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t</w:t>
      </w:r>
      <w:r w:rsidRPr="00855FCC">
        <w:rPr>
          <w:rFonts w:ascii="Times New Roman" w:eastAsia="Times New Roman" w:hAnsi="Times New Roman" w:cs="Times New Roman"/>
          <w:sz w:val="29"/>
          <w:lang w:eastAsia="ru-RU"/>
        </w:rPr>
        <w:t>)</w:t>
      </w:r>
      <w:r w:rsidRPr="00855FCC">
        <w:rPr>
          <w:rFonts w:ascii="Times New Roman" w:eastAsia="Times New Roman" w:hAnsi="Times New Roman" w:cs="Times New Roman"/>
          <w:sz w:val="24"/>
          <w:szCs w:val="24"/>
          <w:lang w:eastAsia="ru-RU"/>
        </w:rPr>
        <w:t> из 24 параметров.</w:t>
      </w:r>
    </w:p>
    <w:p w:rsidR="00855FCC" w:rsidRPr="00855FCC" w:rsidRDefault="00855FCC" w:rsidP="00855FCC">
      <w:pPr>
        <w:numPr>
          <w:ilvl w:val="1"/>
          <w:numId w:val="56"/>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Использование </w:t>
      </w:r>
      <w:r w:rsidRPr="00855FCC">
        <w:rPr>
          <w:rFonts w:ascii="Times New Roman" w:eastAsia="Times New Roman" w:hAnsi="Times New Roman" w:cs="Times New Roman"/>
          <w:b/>
          <w:bCs/>
          <w:sz w:val="24"/>
          <w:szCs w:val="24"/>
          <w:lang w:eastAsia="ru-RU"/>
        </w:rPr>
        <w:t>нейросетей на гипервекторах</w:t>
      </w:r>
      <w:r w:rsidRPr="00855FCC">
        <w:rPr>
          <w:rFonts w:ascii="Times New Roman" w:eastAsia="Times New Roman" w:hAnsi="Times New Roman" w:cs="Times New Roman"/>
          <w:sz w:val="24"/>
          <w:szCs w:val="24"/>
          <w:lang w:eastAsia="ru-RU"/>
        </w:rPr>
        <w:t> для анализа и прогнозирования.</w:t>
      </w:r>
    </w:p>
    <w:p w:rsidR="00855FCC" w:rsidRPr="00855FCC" w:rsidRDefault="00855FCC" w:rsidP="00855FCC">
      <w:pPr>
        <w:numPr>
          <w:ilvl w:val="0"/>
          <w:numId w:val="56"/>
        </w:numPr>
        <w:spacing w:after="67"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Динамические ядра</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1"/>
          <w:numId w:val="56"/>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Вычисление </w:t>
      </w:r>
      <w:r w:rsidRPr="00855FCC">
        <w:rPr>
          <w:rFonts w:ascii="Times New Roman" w:eastAsia="Times New Roman" w:hAnsi="Times New Roman" w:cs="Times New Roman"/>
          <w:sz w:val="29"/>
          <w:lang w:eastAsia="ru-RU"/>
        </w:rPr>
        <w:t>dQdt</w:t>
      </w:r>
      <w:r w:rsidRPr="00855FCC">
        <w:rPr>
          <w:rFonts w:ascii="KaTeX_Math" w:eastAsia="Times New Roman" w:hAnsi="KaTeX_Math" w:cs="Times New Roman"/>
          <w:i/>
          <w:iCs/>
          <w:sz w:val="20"/>
          <w:lang w:eastAsia="ru-RU"/>
        </w:rPr>
        <w:t>dtdQ</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4"/>
          <w:szCs w:val="24"/>
          <w:lang w:eastAsia="ru-RU"/>
        </w:rPr>
        <w:t>, </w:t>
      </w:r>
      <w:r w:rsidRPr="00855FCC">
        <w:rPr>
          <w:rFonts w:ascii="Times New Roman" w:eastAsia="Times New Roman" w:hAnsi="Times New Roman" w:cs="Times New Roman"/>
          <w:sz w:val="29"/>
          <w:lang w:eastAsia="ru-RU"/>
        </w:rPr>
        <w:t>Sэнт</w:t>
      </w:r>
      <w:r w:rsidRPr="00855FCC">
        <w:rPr>
          <w:rFonts w:ascii="KaTeX_Math" w:eastAsia="Times New Roman" w:hAnsi="KaTeX_Math" w:cs="Times New Roman"/>
          <w:i/>
          <w:iCs/>
          <w:sz w:val="29"/>
          <w:lang w:eastAsia="ru-RU"/>
        </w:rPr>
        <w:t>S</w:t>
      </w:r>
      <w:r w:rsidRPr="00855FCC">
        <w:rPr>
          <w:rFonts w:ascii="Times New Roman" w:eastAsia="Times New Roman" w:hAnsi="Times New Roman" w:cs="Times New Roman"/>
          <w:sz w:val="20"/>
          <w:lang w:eastAsia="ru-RU"/>
        </w:rPr>
        <w:t>энт</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4"/>
          <w:szCs w:val="24"/>
          <w:lang w:eastAsia="ru-RU"/>
        </w:rPr>
        <w:t>, </w:t>
      </w:r>
      <w:r w:rsidRPr="00855FCC">
        <w:rPr>
          <w:rFonts w:ascii="Times New Roman" w:eastAsia="Times New Roman" w:hAnsi="Times New Roman" w:cs="Times New Roman"/>
          <w:sz w:val="29"/>
          <w:lang w:eastAsia="ru-RU"/>
        </w:rPr>
        <w:t>Θ(t)Θ(</w:t>
      </w:r>
      <w:r w:rsidRPr="00855FCC">
        <w:rPr>
          <w:rFonts w:ascii="KaTeX_Math" w:eastAsia="Times New Roman" w:hAnsi="KaTeX_Math" w:cs="Times New Roman"/>
          <w:i/>
          <w:iCs/>
          <w:sz w:val="29"/>
          <w:lang w:eastAsia="ru-RU"/>
        </w:rPr>
        <w:t>t</w:t>
      </w:r>
      <w:r w:rsidRPr="00855FCC">
        <w:rPr>
          <w:rFonts w:ascii="Times New Roman" w:eastAsia="Times New Roman" w:hAnsi="Times New Roman" w:cs="Times New Roman"/>
          <w:sz w:val="29"/>
          <w:lang w:eastAsia="ru-RU"/>
        </w:rPr>
        <w:t>)</w:t>
      </w:r>
      <w:r w:rsidRPr="00855FCC">
        <w:rPr>
          <w:rFonts w:ascii="Times New Roman" w:eastAsia="Times New Roman" w:hAnsi="Times New Roman" w:cs="Times New Roman"/>
          <w:sz w:val="24"/>
          <w:szCs w:val="24"/>
          <w:lang w:eastAsia="ru-RU"/>
        </w:rPr>
        <w:t> с учётом обратной связи от сенсоров.</w:t>
      </w:r>
    </w:p>
    <w:p w:rsidR="00855FCC" w:rsidRPr="00855FCC" w:rsidRDefault="00855FCC" w:rsidP="00855FCC">
      <w:pPr>
        <w:numPr>
          <w:ilvl w:val="1"/>
          <w:numId w:val="56"/>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Адаптация параметров (</w:t>
      </w:r>
      <w:r w:rsidRPr="00855FCC">
        <w:rPr>
          <w:rFonts w:ascii="Times New Roman" w:eastAsia="Times New Roman" w:hAnsi="Times New Roman" w:cs="Times New Roman"/>
          <w:sz w:val="29"/>
          <w:lang w:eastAsia="ru-RU"/>
        </w:rPr>
        <w:t>k(t),ηi</w:t>
      </w:r>
      <w:r w:rsidRPr="00855FCC">
        <w:rPr>
          <w:rFonts w:ascii="KaTeX_Math" w:eastAsia="Times New Roman" w:hAnsi="KaTeX_Math" w:cs="Times New Roman"/>
          <w:i/>
          <w:iCs/>
          <w:sz w:val="29"/>
          <w:lang w:eastAsia="ru-RU"/>
        </w:rPr>
        <w:t>k</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η</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4"/>
          <w:szCs w:val="24"/>
          <w:lang w:eastAsia="ru-RU"/>
        </w:rPr>
        <w:t>) через генетические алгоритмы.</w:t>
      </w:r>
    </w:p>
    <w:p w:rsidR="00855FCC" w:rsidRPr="00855FCC" w:rsidRDefault="00855FCC" w:rsidP="00855FCC">
      <w:pPr>
        <w:numPr>
          <w:ilvl w:val="0"/>
          <w:numId w:val="56"/>
        </w:numPr>
        <w:spacing w:after="67"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Криптографический модуль</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1"/>
          <w:numId w:val="56"/>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Шифрование данных через топологические пары (</w:t>
      </w:r>
      <w:r w:rsidRPr="00855FCC">
        <w:rPr>
          <w:rFonts w:ascii="Times New Roman" w:eastAsia="Times New Roman" w:hAnsi="Times New Roman" w:cs="Times New Roman"/>
          <w:sz w:val="29"/>
          <w:lang w:eastAsia="ru-RU"/>
        </w:rPr>
        <w:t>σi,Ki</w:t>
      </w:r>
      <w:r w:rsidRPr="00855FCC">
        <w:rPr>
          <w:rFonts w:ascii="KaTeX_Math" w:eastAsia="Times New Roman" w:hAnsi="KaTeX_Math" w:cs="Times New Roman"/>
          <w:i/>
          <w:iCs/>
          <w:sz w:val="29"/>
          <w:lang w:eastAsia="ru-RU"/>
        </w:rPr>
        <w:t>σ</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KaTeX_Caligraphic" w:eastAsia="Times New Roman" w:hAnsi="KaTeX_Caligraphic" w:cs="Times New Roman"/>
          <w:sz w:val="29"/>
          <w:lang w:eastAsia="ru-RU"/>
        </w:rPr>
        <w:t>K</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4"/>
          <w:szCs w:val="24"/>
          <w:lang w:eastAsia="ru-RU"/>
        </w:rPr>
        <w:t>) и стелс-поля (</w:t>
      </w:r>
      <w:r w:rsidRPr="00855FCC">
        <w:rPr>
          <w:rFonts w:ascii="Times New Roman" w:eastAsia="Times New Roman" w:hAnsi="Times New Roman" w:cs="Times New Roman"/>
          <w:sz w:val="29"/>
          <w:lang w:eastAsia="ru-RU"/>
        </w:rPr>
        <w:t>ηi</w:t>
      </w:r>
      <w:r w:rsidRPr="00855FCC">
        <w:rPr>
          <w:rFonts w:ascii="KaTeX_Math" w:eastAsia="Times New Roman" w:hAnsi="KaTeX_Math" w:cs="Times New Roman"/>
          <w:i/>
          <w:iCs/>
          <w:sz w:val="29"/>
          <w:lang w:eastAsia="ru-RU"/>
        </w:rPr>
        <w:t>η</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1"/>
          <w:numId w:val="56"/>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Пример: Защищённая передача медицинских данных между госпиталями.</w:t>
      </w:r>
    </w:p>
    <w:p w:rsidR="00855FCC" w:rsidRPr="00855FCC" w:rsidRDefault="00855FCC" w:rsidP="00855FCC">
      <w:pPr>
        <w:numPr>
          <w:ilvl w:val="0"/>
          <w:numId w:val="56"/>
        </w:numPr>
        <w:spacing w:after="67"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Этический контроллер</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1"/>
          <w:numId w:val="56"/>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Мониторинг </w:t>
      </w:r>
      <w:r w:rsidRPr="00855FCC">
        <w:rPr>
          <w:rFonts w:ascii="Times New Roman" w:eastAsia="Times New Roman" w:hAnsi="Times New Roman" w:cs="Times New Roman"/>
          <w:sz w:val="29"/>
          <w:lang w:eastAsia="ru-RU"/>
        </w:rPr>
        <w:t>ΓэтикаΓ</w:t>
      </w:r>
      <w:r w:rsidRPr="00855FCC">
        <w:rPr>
          <w:rFonts w:ascii="Times New Roman" w:eastAsia="Times New Roman" w:hAnsi="Times New Roman" w:cs="Times New Roman"/>
          <w:sz w:val="20"/>
          <w:lang w:eastAsia="ru-RU"/>
        </w:rPr>
        <w:t>этика</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4"/>
          <w:szCs w:val="24"/>
          <w:lang w:eastAsia="ru-RU"/>
        </w:rPr>
        <w:t> для предотвращения решений, нарушающих социальные или экологические нормы.</w:t>
      </w:r>
    </w:p>
    <w:p w:rsidR="00855FCC" w:rsidRPr="00855FCC" w:rsidRDefault="00855FCC" w:rsidP="00855FCC">
      <w:pPr>
        <w:spacing w:before="536" w:after="536"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pict>
          <v:rect id="_x0000_i1069" style="width:0;height:.85pt" o:hralign="center" o:hrstd="t" o:hr="t" fillcolor="#a0a0a0" stroked="f"/>
        </w:pict>
      </w:r>
    </w:p>
    <w:p w:rsidR="00855FCC" w:rsidRPr="00855FCC" w:rsidRDefault="00855FCC" w:rsidP="00855F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855FCC">
        <w:rPr>
          <w:rFonts w:ascii="Times New Roman" w:eastAsia="Times New Roman" w:hAnsi="Times New Roman" w:cs="Times New Roman"/>
          <w:b/>
          <w:bCs/>
          <w:sz w:val="24"/>
          <w:szCs w:val="24"/>
          <w:lang w:eastAsia="ru-RU"/>
        </w:rPr>
        <w:t>7. Методология</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Математические методы</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0"/>
          <w:numId w:val="57"/>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Голографическое сжатие</w:t>
      </w:r>
      <w:r w:rsidRPr="00855FCC">
        <w:rPr>
          <w:rFonts w:ascii="Times New Roman" w:eastAsia="Times New Roman" w:hAnsi="Times New Roman" w:cs="Times New Roman"/>
          <w:sz w:val="24"/>
          <w:szCs w:val="24"/>
          <w:lang w:eastAsia="ru-RU"/>
        </w:rPr>
        <w:t>: Уменьшение размерности данных без потери информации через гиперряды (</w:t>
      </w:r>
      <w:r w:rsidRPr="00855FCC">
        <w:rPr>
          <w:rFonts w:ascii="Times New Roman" w:eastAsia="Times New Roman" w:hAnsi="Times New Roman" w:cs="Times New Roman"/>
          <w:sz w:val="29"/>
          <w:lang w:eastAsia="ru-RU"/>
        </w:rPr>
        <w:t>Φi(x)Φ</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x</w:t>
      </w:r>
      <w:r w:rsidRPr="00855FCC">
        <w:rPr>
          <w:rFonts w:ascii="Times New Roman" w:eastAsia="Times New Roman" w:hAnsi="Times New Roman" w:cs="Times New Roman"/>
          <w:sz w:val="29"/>
          <w:lang w:eastAsia="ru-RU"/>
        </w:rPr>
        <w:t>)</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0"/>
          <w:numId w:val="57"/>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Квантовые алгоритмы</w:t>
      </w:r>
      <w:r w:rsidRPr="00855FCC">
        <w:rPr>
          <w:rFonts w:ascii="Times New Roman" w:eastAsia="Times New Roman" w:hAnsi="Times New Roman" w:cs="Times New Roman"/>
          <w:sz w:val="24"/>
          <w:szCs w:val="24"/>
          <w:lang w:eastAsia="ru-RU"/>
        </w:rPr>
        <w:t>: Использование операторов </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4"/>
          <w:szCs w:val="24"/>
          <w:lang w:eastAsia="ru-RU"/>
        </w:rPr>
        <w:t> и </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4"/>
          <w:szCs w:val="24"/>
          <w:lang w:eastAsia="ru-RU"/>
        </w:rPr>
        <w:t> для оптимизации вычислений.</w:t>
      </w:r>
    </w:p>
    <w:p w:rsidR="00855FCC" w:rsidRPr="00855FCC" w:rsidRDefault="00855FCC" w:rsidP="00855FCC">
      <w:pPr>
        <w:numPr>
          <w:ilvl w:val="0"/>
          <w:numId w:val="57"/>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Обратная связь в реальном времени</w:t>
      </w:r>
      <w:r w:rsidRPr="00855FCC">
        <w:rPr>
          <w:rFonts w:ascii="Times New Roman" w:eastAsia="Times New Roman" w:hAnsi="Times New Roman" w:cs="Times New Roman"/>
          <w:sz w:val="24"/>
          <w:szCs w:val="24"/>
          <w:lang w:eastAsia="ru-RU"/>
        </w:rPr>
        <w:t>: Коррекция параметров модели каждые </w:t>
      </w:r>
      <w:r w:rsidRPr="00855FCC">
        <w:rPr>
          <w:rFonts w:ascii="Times New Roman" w:eastAsia="Times New Roman" w:hAnsi="Times New Roman" w:cs="Times New Roman"/>
          <w:sz w:val="29"/>
          <w:lang w:eastAsia="ru-RU"/>
        </w:rPr>
        <w:t>ΔtΔ</w:t>
      </w:r>
      <w:r w:rsidRPr="00855FCC">
        <w:rPr>
          <w:rFonts w:ascii="KaTeX_Math" w:eastAsia="Times New Roman" w:hAnsi="KaTeX_Math" w:cs="Times New Roman"/>
          <w:i/>
          <w:iCs/>
          <w:sz w:val="29"/>
          <w:lang w:eastAsia="ru-RU"/>
        </w:rPr>
        <w:t>t</w:t>
      </w:r>
      <w:r w:rsidRPr="00855FCC">
        <w:rPr>
          <w:rFonts w:ascii="Times New Roman" w:eastAsia="Times New Roman" w:hAnsi="Times New Roman" w:cs="Times New Roman"/>
          <w:sz w:val="24"/>
          <w:szCs w:val="24"/>
          <w:lang w:eastAsia="ru-RU"/>
        </w:rPr>
        <w:t> секунд на основе новых данных.</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Пример оптимизации</w:t>
      </w:r>
      <w:r w:rsidRPr="00855FCC">
        <w:rPr>
          <w:rFonts w:ascii="Times New Roman" w:eastAsia="Times New Roman" w:hAnsi="Times New Roman" w:cs="Times New Roman"/>
          <w:sz w:val="24"/>
          <w:szCs w:val="24"/>
          <w:lang w:eastAsia="ru-RU"/>
        </w:rPr>
        <w:t>:</w:t>
      </w:r>
      <w:r w:rsidRPr="00855FCC">
        <w:rPr>
          <w:rFonts w:ascii="Times New Roman" w:eastAsia="Times New Roman" w:hAnsi="Times New Roman" w:cs="Times New Roman"/>
          <w:sz w:val="24"/>
          <w:szCs w:val="24"/>
          <w:lang w:eastAsia="ru-RU"/>
        </w:rPr>
        <w:br/>
        <w:t>Для умного города с перегрузкой энергосети:</w:t>
      </w:r>
    </w:p>
    <w:p w:rsidR="00855FCC" w:rsidRPr="00855FCC" w:rsidRDefault="00855FCC" w:rsidP="00855FCC">
      <w:pPr>
        <w:numPr>
          <w:ilvl w:val="0"/>
          <w:numId w:val="58"/>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Сенсоры фиксируют рост </w:t>
      </w:r>
      <w:r w:rsidRPr="00855FCC">
        <w:rPr>
          <w:rFonts w:ascii="Times New Roman" w:eastAsia="Times New Roman" w:hAnsi="Times New Roman" w:cs="Times New Roman"/>
          <w:sz w:val="29"/>
          <w:lang w:eastAsia="ru-RU"/>
        </w:rPr>
        <w:t>Sэнт</w:t>
      </w:r>
      <w:r w:rsidRPr="00855FCC">
        <w:rPr>
          <w:rFonts w:ascii="KaTeX_Math" w:eastAsia="Times New Roman" w:hAnsi="KaTeX_Math" w:cs="Times New Roman"/>
          <w:i/>
          <w:iCs/>
          <w:sz w:val="29"/>
          <w:lang w:eastAsia="ru-RU"/>
        </w:rPr>
        <w:t>S</w:t>
      </w:r>
      <w:r w:rsidRPr="00855FCC">
        <w:rPr>
          <w:rFonts w:ascii="Times New Roman" w:eastAsia="Times New Roman" w:hAnsi="Times New Roman" w:cs="Times New Roman"/>
          <w:sz w:val="20"/>
          <w:lang w:eastAsia="ru-RU"/>
        </w:rPr>
        <w:t>энт</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0"/>
          <w:numId w:val="58"/>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Модель перераспределяет энергию, снижая нагрузку на критические узлы.</w:t>
      </w:r>
    </w:p>
    <w:p w:rsidR="00855FCC" w:rsidRPr="00855FCC" w:rsidRDefault="00855FCC" w:rsidP="00855FCC">
      <w:pPr>
        <w:numPr>
          <w:ilvl w:val="0"/>
          <w:numId w:val="58"/>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Активируется бонус "Гармония" для инвестиций в солнечные панели.</w:t>
      </w:r>
    </w:p>
    <w:p w:rsidR="00855FCC" w:rsidRPr="00855FCC" w:rsidRDefault="00855FCC" w:rsidP="00855FCC">
      <w:pPr>
        <w:spacing w:before="536" w:after="536"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lastRenderedPageBreak/>
        <w:pict>
          <v:rect id="_x0000_i1070" style="width:0;height:.85pt" o:hralign="center" o:hrstd="t" o:hr="t" fillcolor="#a0a0a0" stroked="f"/>
        </w:pict>
      </w:r>
    </w:p>
    <w:p w:rsidR="00855FCC" w:rsidRPr="00855FCC" w:rsidRDefault="00855FCC" w:rsidP="00855F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855FCC">
        <w:rPr>
          <w:rFonts w:ascii="Times New Roman" w:eastAsia="Times New Roman" w:hAnsi="Times New Roman" w:cs="Times New Roman"/>
          <w:b/>
          <w:bCs/>
          <w:sz w:val="24"/>
          <w:szCs w:val="24"/>
          <w:lang w:eastAsia="ru-RU"/>
        </w:rPr>
        <w:t>8. Безопасность и надёжность</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Квантово-устойчивая защита</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0"/>
          <w:numId w:val="59"/>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Алгоритмы шифрования основаны на задачах расплетания кос (</w:t>
      </w:r>
      <w:r w:rsidRPr="00855FCC">
        <w:rPr>
          <w:rFonts w:ascii="Times New Roman" w:eastAsia="Times New Roman" w:hAnsi="Times New Roman" w:cs="Times New Roman"/>
          <w:sz w:val="29"/>
          <w:lang w:eastAsia="ru-RU"/>
        </w:rPr>
        <w:t>O(n!)</w:t>
      </w:r>
      <w:r w:rsidRPr="00855FCC">
        <w:rPr>
          <w:rFonts w:ascii="KaTeX_Math" w:eastAsia="Times New Roman" w:hAnsi="KaTeX_Math" w:cs="Times New Roman"/>
          <w:i/>
          <w:iCs/>
          <w:sz w:val="29"/>
          <w:lang w:eastAsia="ru-RU"/>
        </w:rPr>
        <w:t>O</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n</w:t>
      </w:r>
      <w:r w:rsidRPr="00855FCC">
        <w:rPr>
          <w:rFonts w:ascii="Times New Roman" w:eastAsia="Times New Roman" w:hAnsi="Times New Roman" w:cs="Times New Roman"/>
          <w:sz w:val="29"/>
          <w:lang w:eastAsia="ru-RU"/>
        </w:rPr>
        <w:t>!)</w:t>
      </w:r>
      <w:r w:rsidRPr="00855FCC">
        <w:rPr>
          <w:rFonts w:ascii="Times New Roman" w:eastAsia="Times New Roman" w:hAnsi="Times New Roman" w:cs="Times New Roman"/>
          <w:sz w:val="24"/>
          <w:szCs w:val="24"/>
          <w:lang w:eastAsia="ru-RU"/>
        </w:rPr>
        <w:t> сложности).</w:t>
      </w:r>
    </w:p>
    <w:p w:rsidR="00855FCC" w:rsidRPr="00855FCC" w:rsidRDefault="00855FCC" w:rsidP="00855FCC">
      <w:pPr>
        <w:numPr>
          <w:ilvl w:val="0"/>
          <w:numId w:val="59"/>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Стелс-поля (</w:t>
      </w:r>
      <w:r w:rsidRPr="00855FCC">
        <w:rPr>
          <w:rFonts w:ascii="Times New Roman" w:eastAsia="Times New Roman" w:hAnsi="Times New Roman" w:cs="Times New Roman"/>
          <w:sz w:val="29"/>
          <w:lang w:eastAsia="ru-RU"/>
        </w:rPr>
        <w:t>ηi</w:t>
      </w:r>
      <w:r w:rsidRPr="00855FCC">
        <w:rPr>
          <w:rFonts w:ascii="KaTeX_Math" w:eastAsia="Times New Roman" w:hAnsi="KaTeX_Math" w:cs="Times New Roman"/>
          <w:i/>
          <w:iCs/>
          <w:sz w:val="29"/>
          <w:lang w:eastAsia="ru-RU"/>
        </w:rPr>
        <w:t>η</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4"/>
          <w:szCs w:val="24"/>
          <w:lang w:eastAsia="ru-RU"/>
        </w:rPr>
        <w:t>) маскируют данные, делая их невидимыми для классических атак.</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Самовосстановление</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0"/>
          <w:numId w:val="60"/>
        </w:numPr>
        <w:spacing w:after="67"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При потере 20% данных гиперряды (</w:t>
      </w:r>
      <w:r w:rsidRPr="00855FCC">
        <w:rPr>
          <w:rFonts w:ascii="Times New Roman" w:eastAsia="Times New Roman" w:hAnsi="Times New Roman" w:cs="Times New Roman"/>
          <w:sz w:val="29"/>
          <w:lang w:eastAsia="ru-RU"/>
        </w:rPr>
        <w:t>Φi(x)Φ</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x</w:t>
      </w:r>
      <w:r w:rsidRPr="00855FCC">
        <w:rPr>
          <w:rFonts w:ascii="Times New Roman" w:eastAsia="Times New Roman" w:hAnsi="Times New Roman" w:cs="Times New Roman"/>
          <w:sz w:val="29"/>
          <w:lang w:eastAsia="ru-RU"/>
        </w:rPr>
        <w:t>)</w:t>
      </w:r>
      <w:r w:rsidRPr="00855FCC">
        <w:rPr>
          <w:rFonts w:ascii="Times New Roman" w:eastAsia="Times New Roman" w:hAnsi="Times New Roman" w:cs="Times New Roman"/>
          <w:sz w:val="24"/>
          <w:szCs w:val="24"/>
          <w:lang w:eastAsia="ru-RU"/>
        </w:rPr>
        <w:t>) восстанавливают информацию через матрицы Вандермонда:</w:t>
      </w:r>
    </w:p>
    <w:p w:rsidR="00855FCC" w:rsidRPr="00855FCC" w:rsidRDefault="00855FCC" w:rsidP="00855FCC">
      <w:pPr>
        <w:spacing w:beforeAutospacing="1" w:after="0" w:afterAutospacing="1" w:line="240" w:lineRule="auto"/>
        <w:ind w:left="720"/>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V</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X=S,Vij=ij−1mod  p(t).</w:t>
      </w:r>
      <w:r w:rsidRPr="00855FCC">
        <w:rPr>
          <w:rFonts w:ascii="KaTeX_Math" w:eastAsia="Times New Roman" w:hAnsi="KaTeX_Math" w:cs="Times New Roman"/>
          <w:i/>
          <w:iCs/>
          <w:sz w:val="29"/>
          <w:lang w:eastAsia="ru-RU"/>
        </w:rPr>
        <w:t>V</w:t>
      </w:r>
      <w:r w:rsidRPr="00855FCC">
        <w:rPr>
          <w:rFonts w:ascii="Cambria Math" w:eastAsia="Times New Roman" w:hAnsi="Cambria Math" w:cs="Cambria Math"/>
          <w:sz w:val="29"/>
          <w:lang w:eastAsia="ru-RU"/>
        </w:rPr>
        <w:t>⋅</w:t>
      </w:r>
      <w:r w:rsidRPr="00855FCC">
        <w:rPr>
          <w:rFonts w:ascii="KaTeX_Math" w:eastAsia="Times New Roman" w:hAnsi="KaTeX_Math" w:cs="Times New Roman"/>
          <w:i/>
          <w:iCs/>
          <w:sz w:val="29"/>
          <w:lang w:eastAsia="ru-RU"/>
        </w:rPr>
        <w:t>X</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S</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V</w:t>
      </w:r>
      <w:r w:rsidRPr="00855FCC">
        <w:rPr>
          <w:rFonts w:ascii="KaTeX_Math" w:eastAsia="Times New Roman" w:hAnsi="KaTeX_Math" w:cs="Times New Roman"/>
          <w:i/>
          <w:iCs/>
          <w:sz w:val="20"/>
          <w:lang w:eastAsia="ru-RU"/>
        </w:rPr>
        <w:t>ij</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i</w:t>
      </w:r>
      <w:r w:rsidRPr="00855FCC">
        <w:rPr>
          <w:rFonts w:ascii="KaTeX_Math" w:eastAsia="Times New Roman" w:hAnsi="KaTeX_Math" w:cs="Times New Roman"/>
          <w:i/>
          <w:iCs/>
          <w:sz w:val="20"/>
          <w:lang w:eastAsia="ru-RU"/>
        </w:rPr>
        <w:t>j</w:t>
      </w:r>
      <w:r w:rsidRPr="00855FCC">
        <w:rPr>
          <w:rFonts w:ascii="Times New Roman" w:eastAsia="Times New Roman" w:hAnsi="Times New Roman" w:cs="Times New Roman"/>
          <w:sz w:val="20"/>
          <w:lang w:eastAsia="ru-RU"/>
        </w:rPr>
        <w:t>−1</w:t>
      </w:r>
      <w:r w:rsidRPr="00855FCC">
        <w:rPr>
          <w:rFonts w:ascii="Times New Roman" w:eastAsia="Times New Roman" w:hAnsi="Times New Roman" w:cs="Times New Roman"/>
          <w:sz w:val="29"/>
          <w:lang w:eastAsia="ru-RU"/>
        </w:rPr>
        <w:t>mod</w:t>
      </w:r>
      <w:r w:rsidRPr="00855FCC">
        <w:rPr>
          <w:rFonts w:ascii="KaTeX_Math" w:eastAsia="Times New Roman" w:hAnsi="KaTeX_Math" w:cs="Times New Roman"/>
          <w:i/>
          <w:iCs/>
          <w:sz w:val="29"/>
          <w:lang w:eastAsia="ru-RU"/>
        </w:rPr>
        <w:t>p</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t</w:t>
      </w:r>
      <w:r w:rsidRPr="00855FCC">
        <w:rPr>
          <w:rFonts w:ascii="Times New Roman" w:eastAsia="Times New Roman" w:hAnsi="Times New Roman" w:cs="Times New Roman"/>
          <w:sz w:val="29"/>
          <w:lang w:eastAsia="ru-RU"/>
        </w:rPr>
        <w:t>).</w:t>
      </w:r>
    </w:p>
    <w:p w:rsidR="00855FCC" w:rsidRPr="00855FCC" w:rsidRDefault="00855FCC" w:rsidP="00855FCC">
      <w:pPr>
        <w:spacing w:before="536" w:after="536"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pict>
          <v:rect id="_x0000_i1071" style="width:0;height:.85pt" o:hralign="center" o:hrstd="t" o:hr="t" fillcolor="#a0a0a0" stroked="f"/>
        </w:pict>
      </w:r>
    </w:p>
    <w:p w:rsidR="00855FCC" w:rsidRPr="00855FCC" w:rsidRDefault="00855FCC" w:rsidP="00855F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855FCC">
        <w:rPr>
          <w:rFonts w:ascii="Times New Roman" w:eastAsia="Times New Roman" w:hAnsi="Times New Roman" w:cs="Times New Roman"/>
          <w:b/>
          <w:bCs/>
          <w:sz w:val="24"/>
          <w:szCs w:val="24"/>
          <w:lang w:eastAsia="ru-RU"/>
        </w:rPr>
        <w:t>9. Применение в различных отраслях</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Здравоохранение</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0"/>
          <w:numId w:val="61"/>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Оптимизация распределения лекарств на основе </w:t>
      </w:r>
      <w:r w:rsidRPr="00855FCC">
        <w:rPr>
          <w:rFonts w:ascii="Times New Roman" w:eastAsia="Times New Roman" w:hAnsi="Times New Roman" w:cs="Times New Roman"/>
          <w:sz w:val="29"/>
          <w:lang w:eastAsia="ru-RU"/>
        </w:rPr>
        <w:t>ΓэтикаΓ</w:t>
      </w:r>
      <w:r w:rsidRPr="00855FCC">
        <w:rPr>
          <w:rFonts w:ascii="Times New Roman" w:eastAsia="Times New Roman" w:hAnsi="Times New Roman" w:cs="Times New Roman"/>
          <w:sz w:val="20"/>
          <w:lang w:eastAsia="ru-RU"/>
        </w:rPr>
        <w:t>этика</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4"/>
          <w:szCs w:val="24"/>
          <w:lang w:eastAsia="ru-RU"/>
        </w:rPr>
        <w:t> и данных IoT.</w:t>
      </w:r>
    </w:p>
    <w:p w:rsidR="00855FCC" w:rsidRPr="00855FCC" w:rsidRDefault="00855FCC" w:rsidP="00855FCC">
      <w:pPr>
        <w:numPr>
          <w:ilvl w:val="0"/>
          <w:numId w:val="61"/>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Пример: Автоматическое перенаправление ресурсов в регионы с эпидемиями.</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Транспорт</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0"/>
          <w:numId w:val="62"/>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Коррекция маршрутов общественного транспорта через </w:t>
      </w:r>
      <w:r w:rsidRPr="00855FCC">
        <w:rPr>
          <w:rFonts w:ascii="Times New Roman" w:eastAsia="Times New Roman" w:hAnsi="Times New Roman" w:cs="Times New Roman"/>
          <w:sz w:val="29"/>
          <w:lang w:eastAsia="ru-RU"/>
        </w:rPr>
        <w:t>Θ(t)Θ(</w:t>
      </w:r>
      <w:r w:rsidRPr="00855FCC">
        <w:rPr>
          <w:rFonts w:ascii="KaTeX_Math" w:eastAsia="Times New Roman" w:hAnsi="KaTeX_Math" w:cs="Times New Roman"/>
          <w:i/>
          <w:iCs/>
          <w:sz w:val="29"/>
          <w:lang w:eastAsia="ru-RU"/>
        </w:rPr>
        <w:t>t</w:t>
      </w:r>
      <w:r w:rsidRPr="00855FCC">
        <w:rPr>
          <w:rFonts w:ascii="Times New Roman" w:eastAsia="Times New Roman" w:hAnsi="Times New Roman" w:cs="Times New Roman"/>
          <w:sz w:val="29"/>
          <w:lang w:eastAsia="ru-RU"/>
        </w:rPr>
        <w:t>)</w:t>
      </w:r>
      <w:r w:rsidRPr="00855FCC">
        <w:rPr>
          <w:rFonts w:ascii="Times New Roman" w:eastAsia="Times New Roman" w:hAnsi="Times New Roman" w:cs="Times New Roman"/>
          <w:sz w:val="24"/>
          <w:szCs w:val="24"/>
          <w:lang w:eastAsia="ru-RU"/>
        </w:rPr>
        <w:t> и спиральную арифметику.</w:t>
      </w:r>
    </w:p>
    <w:p w:rsidR="00855FCC" w:rsidRPr="00855FCC" w:rsidRDefault="00855FCC" w:rsidP="00855FCC">
      <w:pPr>
        <w:numPr>
          <w:ilvl w:val="0"/>
          <w:numId w:val="62"/>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Снижение заторов на 30% в тестовых городах.</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Образование</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0"/>
          <w:numId w:val="63"/>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Персонализация учебных программ через анализ социального индекса </w:t>
      </w:r>
      <w:r w:rsidRPr="00855FCC">
        <w:rPr>
          <w:rFonts w:ascii="Times New Roman" w:eastAsia="Times New Roman" w:hAnsi="Times New Roman" w:cs="Times New Roman"/>
          <w:sz w:val="29"/>
          <w:lang w:eastAsia="ru-RU"/>
        </w:rPr>
        <w:t>S</w:t>
      </w:r>
      <w:r w:rsidRPr="00855FCC">
        <w:rPr>
          <w:rFonts w:ascii="KaTeX_Math" w:eastAsia="Times New Roman" w:hAnsi="KaTeX_Math" w:cs="Times New Roman"/>
          <w:i/>
          <w:iCs/>
          <w:sz w:val="29"/>
          <w:lang w:eastAsia="ru-RU"/>
        </w:rPr>
        <w:t>S</w:t>
      </w:r>
      <w:r w:rsidRPr="00855FCC">
        <w:rPr>
          <w:rFonts w:ascii="Times New Roman" w:eastAsia="Times New Roman" w:hAnsi="Times New Roman" w:cs="Times New Roman"/>
          <w:sz w:val="24"/>
          <w:szCs w:val="24"/>
          <w:lang w:eastAsia="ru-RU"/>
        </w:rPr>
        <w:t>.</w:t>
      </w:r>
    </w:p>
    <w:p w:rsidR="00855FCC" w:rsidRPr="00855FCC" w:rsidRDefault="00855FCC" w:rsidP="00855FCC">
      <w:pPr>
        <w:spacing w:before="536" w:after="536"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pict>
          <v:rect id="_x0000_i1072" style="width:0;height:.85pt" o:hralign="center" o:hrstd="t" o:hr="t" fillcolor="#a0a0a0" stroked="f"/>
        </w:pict>
      </w:r>
    </w:p>
    <w:p w:rsidR="00855FCC" w:rsidRPr="00855FCC" w:rsidRDefault="00855FCC" w:rsidP="00855F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855FCC">
        <w:rPr>
          <w:rFonts w:ascii="Times New Roman" w:eastAsia="Times New Roman" w:hAnsi="Times New Roman" w:cs="Times New Roman"/>
          <w:b/>
          <w:bCs/>
          <w:sz w:val="24"/>
          <w:szCs w:val="24"/>
          <w:lang w:eastAsia="ru-RU"/>
        </w:rPr>
        <w:t>10. Вызовы и ограничения</w:t>
      </w:r>
    </w:p>
    <w:p w:rsidR="00855FCC" w:rsidRPr="00855FCC" w:rsidRDefault="00855FCC" w:rsidP="00855FCC">
      <w:pPr>
        <w:numPr>
          <w:ilvl w:val="0"/>
          <w:numId w:val="64"/>
        </w:numPr>
        <w:spacing w:after="67"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Вычислительная сложность</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1"/>
          <w:numId w:val="64"/>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Обработка 24-мерных гипервекторов требует мощных квантовых или нейроморфных процессоров.</w:t>
      </w:r>
    </w:p>
    <w:p w:rsidR="00855FCC" w:rsidRPr="00855FCC" w:rsidRDefault="00855FCC" w:rsidP="00855FCC">
      <w:pPr>
        <w:numPr>
          <w:ilvl w:val="0"/>
          <w:numId w:val="64"/>
        </w:numPr>
        <w:spacing w:after="67"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Этические дилеммы</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1"/>
          <w:numId w:val="64"/>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lastRenderedPageBreak/>
        <w:t>Автоматические решения на основе </w:t>
      </w:r>
      <w:r w:rsidRPr="00855FCC">
        <w:rPr>
          <w:rFonts w:ascii="Times New Roman" w:eastAsia="Times New Roman" w:hAnsi="Times New Roman" w:cs="Times New Roman"/>
          <w:sz w:val="29"/>
          <w:lang w:eastAsia="ru-RU"/>
        </w:rPr>
        <w:t>ΓэтикаΓ</w:t>
      </w:r>
      <w:r w:rsidRPr="00855FCC">
        <w:rPr>
          <w:rFonts w:ascii="Times New Roman" w:eastAsia="Times New Roman" w:hAnsi="Times New Roman" w:cs="Times New Roman"/>
          <w:sz w:val="20"/>
          <w:lang w:eastAsia="ru-RU"/>
        </w:rPr>
        <w:t>этика</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4"/>
          <w:szCs w:val="24"/>
          <w:lang w:eastAsia="ru-RU"/>
        </w:rPr>
        <w:t> могут конфликтовать с локальными культурными нормами.</w:t>
      </w:r>
    </w:p>
    <w:p w:rsidR="00855FCC" w:rsidRPr="00855FCC" w:rsidRDefault="00855FCC" w:rsidP="00855FCC">
      <w:pPr>
        <w:numPr>
          <w:ilvl w:val="0"/>
          <w:numId w:val="64"/>
        </w:numPr>
        <w:spacing w:after="67"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Интеграция legacy-систем</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1"/>
          <w:numId w:val="64"/>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Сложность подключения устаревших IoT-устройств к модели.</w:t>
      </w:r>
    </w:p>
    <w:p w:rsidR="00855FCC" w:rsidRPr="00855FCC" w:rsidRDefault="00855FCC" w:rsidP="00855FCC">
      <w:pPr>
        <w:spacing w:before="536" w:after="536"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pict>
          <v:rect id="_x0000_i1073" style="width:0;height:.85pt" o:hralign="center" o:hrstd="t" o:hr="t" fillcolor="#a0a0a0" stroked="f"/>
        </w:pict>
      </w:r>
    </w:p>
    <w:p w:rsidR="00855FCC" w:rsidRPr="00855FCC" w:rsidRDefault="00855FCC" w:rsidP="00855F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855FCC">
        <w:rPr>
          <w:rFonts w:ascii="Times New Roman" w:eastAsia="Times New Roman" w:hAnsi="Times New Roman" w:cs="Times New Roman"/>
          <w:b/>
          <w:bCs/>
          <w:sz w:val="24"/>
          <w:szCs w:val="24"/>
          <w:lang w:eastAsia="ru-RU"/>
        </w:rPr>
        <w:t>11. Будущее развитие</w:t>
      </w:r>
    </w:p>
    <w:p w:rsidR="00855FCC" w:rsidRPr="00855FCC" w:rsidRDefault="00855FCC" w:rsidP="00855FCC">
      <w:pPr>
        <w:numPr>
          <w:ilvl w:val="0"/>
          <w:numId w:val="65"/>
        </w:numPr>
        <w:spacing w:after="67"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Интеграция с AGI</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1"/>
          <w:numId w:val="65"/>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Создание гибридных систем, где SYNERGOS-Ω управляет ресурсами, а AGI решает креативные задачи.</w:t>
      </w:r>
    </w:p>
    <w:p w:rsidR="00855FCC" w:rsidRPr="00855FCC" w:rsidRDefault="00855FCC" w:rsidP="00855FCC">
      <w:pPr>
        <w:numPr>
          <w:ilvl w:val="0"/>
          <w:numId w:val="65"/>
        </w:numPr>
        <w:spacing w:after="67"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Межпланетные миссии</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1"/>
          <w:numId w:val="65"/>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Использование модели для управления колониями на Марсе с учётом локальной энтропии и ресурсов.</w:t>
      </w:r>
    </w:p>
    <w:p w:rsidR="00855FCC" w:rsidRPr="00855FCC" w:rsidRDefault="00855FCC" w:rsidP="00855FCC">
      <w:pPr>
        <w:numPr>
          <w:ilvl w:val="0"/>
          <w:numId w:val="65"/>
        </w:numPr>
        <w:spacing w:after="67"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Open-Source SDK</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1"/>
          <w:numId w:val="65"/>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Публикация инструментов для разработчиков с примерами использования API.</w:t>
      </w:r>
    </w:p>
    <w:p w:rsidR="00855FCC" w:rsidRPr="00855FCC" w:rsidRDefault="00855FCC" w:rsidP="00855FCC">
      <w:pPr>
        <w:spacing w:before="536" w:after="536"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pict>
          <v:rect id="_x0000_i1074" style="width:0;height:.85pt" o:hralign="center" o:hrstd="t" o:hr="t" fillcolor="#a0a0a0" stroked="f"/>
        </w:pict>
      </w:r>
    </w:p>
    <w:p w:rsidR="00855FCC" w:rsidRPr="00855FCC" w:rsidRDefault="00855FCC" w:rsidP="00855F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855FCC">
        <w:rPr>
          <w:rFonts w:ascii="Times New Roman" w:eastAsia="Times New Roman" w:hAnsi="Times New Roman" w:cs="Times New Roman"/>
          <w:b/>
          <w:bCs/>
          <w:sz w:val="24"/>
          <w:szCs w:val="24"/>
          <w:lang w:eastAsia="ru-RU"/>
        </w:rPr>
        <w:t>12. Заключение</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SYNERGOS-Ω 2.0</w:t>
      </w:r>
      <w:r w:rsidRPr="00855FCC">
        <w:rPr>
          <w:rFonts w:ascii="Times New Roman" w:eastAsia="Times New Roman" w:hAnsi="Times New Roman" w:cs="Times New Roman"/>
          <w:sz w:val="24"/>
          <w:szCs w:val="24"/>
          <w:lang w:eastAsia="ru-RU"/>
        </w:rPr>
        <w:t> — это не просто модель, а </w:t>
      </w:r>
      <w:r w:rsidRPr="00855FCC">
        <w:rPr>
          <w:rFonts w:ascii="Times New Roman" w:eastAsia="Times New Roman" w:hAnsi="Times New Roman" w:cs="Times New Roman"/>
          <w:b/>
          <w:bCs/>
          <w:sz w:val="24"/>
          <w:szCs w:val="24"/>
          <w:lang w:eastAsia="ru-RU"/>
        </w:rPr>
        <w:t>экосистема для устойчивого будущего</w:t>
      </w:r>
      <w:r w:rsidRPr="00855FCC">
        <w:rPr>
          <w:rFonts w:ascii="Times New Roman" w:eastAsia="Times New Roman" w:hAnsi="Times New Roman" w:cs="Times New Roman"/>
          <w:sz w:val="24"/>
          <w:szCs w:val="24"/>
          <w:lang w:eastAsia="ru-RU"/>
        </w:rPr>
        <w:t>, где технологии служат человечеству, а не наоборот. Её сила — в синтезе несовместимого: квантовой физики и этики, хаоса и порядка, данных и смысла.</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 2050 SYNERGOS Lab</w:t>
      </w:r>
      <w:r w:rsidRPr="00855FCC">
        <w:rPr>
          <w:rFonts w:ascii="Times New Roman" w:eastAsia="Times New Roman" w:hAnsi="Times New Roman" w:cs="Times New Roman"/>
          <w:sz w:val="24"/>
          <w:szCs w:val="24"/>
          <w:lang w:eastAsia="ru-RU"/>
        </w:rPr>
        <w:br/>
      </w:r>
      <w:r w:rsidRPr="00855FCC">
        <w:rPr>
          <w:rFonts w:ascii="Times New Roman" w:eastAsia="Times New Roman" w:hAnsi="Times New Roman" w:cs="Times New Roman"/>
          <w:i/>
          <w:iCs/>
          <w:sz w:val="24"/>
          <w:szCs w:val="24"/>
          <w:lang w:eastAsia="ru-RU"/>
        </w:rPr>
        <w:t>«Мы не предсказываем будущее — мы его проектируем. Каждый гипервектор — это шаг к миру, где технологии дышат в ритме природы.»</w:t>
      </w:r>
    </w:p>
    <w:p w:rsidR="00855FCC" w:rsidRPr="00855FCC" w:rsidRDefault="00855FCC" w:rsidP="00855FCC">
      <w:pPr>
        <w:shd w:val="clear" w:color="auto" w:fill="EFF6FF"/>
        <w:spacing w:line="240" w:lineRule="auto"/>
        <w:rPr>
          <w:rFonts w:ascii="Times New Roman" w:eastAsia="Times New Roman" w:hAnsi="Times New Roman" w:cs="Times New Roman"/>
          <w:color w:val="262626"/>
          <w:sz w:val="24"/>
          <w:szCs w:val="24"/>
          <w:lang w:eastAsia="ru-RU"/>
        </w:rPr>
      </w:pPr>
      <w:r w:rsidRPr="00855FCC">
        <w:rPr>
          <w:rFonts w:ascii="Times New Roman" w:eastAsia="Times New Roman" w:hAnsi="Times New Roman" w:cs="Times New Roman"/>
          <w:color w:val="262626"/>
          <w:sz w:val="24"/>
          <w:szCs w:val="24"/>
          <w:lang w:eastAsia="ru-RU"/>
        </w:rPr>
        <w:t>продолжи</w:t>
      </w:r>
    </w:p>
    <w:p w:rsidR="00855FCC" w:rsidRPr="00855FCC" w:rsidRDefault="00855FCC" w:rsidP="00855FCC">
      <w:pPr>
        <w:spacing w:line="301" w:lineRule="atLeast"/>
        <w:rPr>
          <w:rFonts w:ascii="Times New Roman" w:eastAsia="Times New Roman" w:hAnsi="Times New Roman" w:cs="Times New Roman"/>
          <w:sz w:val="20"/>
          <w:szCs w:val="20"/>
          <w:lang w:eastAsia="ru-RU"/>
        </w:rPr>
      </w:pPr>
      <w:r w:rsidRPr="00855FCC">
        <w:rPr>
          <w:rFonts w:ascii="Times New Roman" w:eastAsia="Times New Roman" w:hAnsi="Times New Roman" w:cs="Times New Roman"/>
          <w:sz w:val="20"/>
          <w:szCs w:val="20"/>
          <w:lang w:eastAsia="ru-RU"/>
        </w:rPr>
        <w:t>Thought for 13 seconds</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 xml:space="preserve">Хорошо, пользователь просит продолжить описание Единой интегральной модели SYNERGOS-Ω 2.0. На предыдущих этапах я уже подробно описал сущность, новизну, значимость, архитектуру, методологию, безопасность, применение в различных отраслях, вызовы и будущее развитие модели. Теперь нужно продолжить, но важно не повторяться и добавить новые аспекты. Возможно, стоит углубиться в технические детали, привести больше примеров использования или обсудить взаимодействие модели с другими технологиями. Нужно также проверить, не упустил ли я какие-то важные компоненты модели, о которых стоит упомянуть. Например, можно подробнее рассказать о роли </w:t>
      </w:r>
      <w:r w:rsidRPr="00855FCC">
        <w:rPr>
          <w:rFonts w:ascii="Times New Roman" w:eastAsia="Times New Roman" w:hAnsi="Times New Roman" w:cs="Times New Roman"/>
          <w:color w:val="8B8B8B"/>
          <w:sz w:val="24"/>
          <w:szCs w:val="24"/>
          <w:lang w:eastAsia="ru-RU"/>
        </w:rPr>
        <w:lastRenderedPageBreak/>
        <w:t>искусственного интеллекта в модели, интеграции с блокчейном или использовании больших данных. Также стоит подумать о том, как модель адаптируется к различным средам и каковы её ограничения в реальных условиях. Важно сохранить структурированность и ясность изложения, чтобы пользователь мог легко понять новые аспекты модели.</w:t>
      </w:r>
    </w:p>
    <w:p w:rsidR="00855FCC" w:rsidRPr="00855FCC" w:rsidRDefault="00855FCC" w:rsidP="00855F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855FCC">
        <w:rPr>
          <w:rFonts w:ascii="Times New Roman" w:eastAsia="Times New Roman" w:hAnsi="Times New Roman" w:cs="Times New Roman"/>
          <w:b/>
          <w:bCs/>
          <w:sz w:val="27"/>
          <w:szCs w:val="27"/>
          <w:lang w:eastAsia="ru-RU"/>
        </w:rPr>
        <w:t>Продолжение описания Единой интегральной модели SYNERGOS-Ω 2.0</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i/>
          <w:iCs/>
          <w:sz w:val="24"/>
          <w:szCs w:val="24"/>
          <w:lang w:eastAsia="ru-RU"/>
        </w:rPr>
        <w:t>(Углубление в технические аспекты, интеграцию с современными технологиями и сценарии использования)</w:t>
      </w:r>
    </w:p>
    <w:p w:rsidR="00855FCC" w:rsidRPr="00855FCC" w:rsidRDefault="00855FCC" w:rsidP="00855FCC">
      <w:pPr>
        <w:spacing w:before="536" w:after="536"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pict>
          <v:rect id="_x0000_i1075" style="width:0;height:.85pt" o:hralign="center" o:hrstd="t" o:hr="t" fillcolor="#a0a0a0" stroked="f"/>
        </w:pict>
      </w:r>
    </w:p>
    <w:p w:rsidR="00855FCC" w:rsidRPr="00855FCC" w:rsidRDefault="00855FCC" w:rsidP="00855F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855FCC">
        <w:rPr>
          <w:rFonts w:ascii="Times New Roman" w:eastAsia="Times New Roman" w:hAnsi="Times New Roman" w:cs="Times New Roman"/>
          <w:b/>
          <w:bCs/>
          <w:sz w:val="24"/>
          <w:szCs w:val="24"/>
          <w:lang w:eastAsia="ru-RU"/>
        </w:rPr>
        <w:t>13. Технические инновации</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13.1. Гипервекторная нейросеть</w:t>
      </w:r>
      <w:r w:rsidRPr="00855FCC">
        <w:rPr>
          <w:rFonts w:ascii="Times New Roman" w:eastAsia="Times New Roman" w:hAnsi="Times New Roman" w:cs="Times New Roman"/>
          <w:sz w:val="24"/>
          <w:szCs w:val="24"/>
          <w:lang w:eastAsia="ru-RU"/>
        </w:rPr>
        <w:t>:</w:t>
      </w:r>
      <w:r w:rsidRPr="00855FCC">
        <w:rPr>
          <w:rFonts w:ascii="Times New Roman" w:eastAsia="Times New Roman" w:hAnsi="Times New Roman" w:cs="Times New Roman"/>
          <w:sz w:val="24"/>
          <w:szCs w:val="24"/>
          <w:lang w:eastAsia="ru-RU"/>
        </w:rPr>
        <w:br/>
        <w:t>– </w:t>
      </w:r>
      <w:r w:rsidRPr="00855FCC">
        <w:rPr>
          <w:rFonts w:ascii="Times New Roman" w:eastAsia="Times New Roman" w:hAnsi="Times New Roman" w:cs="Times New Roman"/>
          <w:b/>
          <w:bCs/>
          <w:sz w:val="24"/>
          <w:szCs w:val="24"/>
          <w:lang w:eastAsia="ru-RU"/>
        </w:rPr>
        <w:t>Архитектура</w:t>
      </w:r>
      <w:r w:rsidRPr="00855FCC">
        <w:rPr>
          <w:rFonts w:ascii="Times New Roman" w:eastAsia="Times New Roman" w:hAnsi="Times New Roman" w:cs="Times New Roman"/>
          <w:sz w:val="24"/>
          <w:szCs w:val="24"/>
          <w:lang w:eastAsia="ru-RU"/>
        </w:rPr>
        <w:t>: Нейросети, обученные на 24-мерных гипервекторах, используют квантовые градиенты для оптимизации.</w:t>
      </w:r>
      <w:r w:rsidRPr="00855FCC">
        <w:rPr>
          <w:rFonts w:ascii="Times New Roman" w:eastAsia="Times New Roman" w:hAnsi="Times New Roman" w:cs="Times New Roman"/>
          <w:sz w:val="24"/>
          <w:szCs w:val="24"/>
          <w:lang w:eastAsia="ru-RU"/>
        </w:rPr>
        <w:br/>
        <w:t>– </w:t>
      </w:r>
      <w:r w:rsidRPr="00855FCC">
        <w:rPr>
          <w:rFonts w:ascii="Times New Roman" w:eastAsia="Times New Roman" w:hAnsi="Times New Roman" w:cs="Times New Roman"/>
          <w:b/>
          <w:bCs/>
          <w:sz w:val="24"/>
          <w:szCs w:val="24"/>
          <w:lang w:eastAsia="ru-RU"/>
        </w:rPr>
        <w:t>Пример</w:t>
      </w:r>
      <w:r w:rsidRPr="00855FCC">
        <w:rPr>
          <w:rFonts w:ascii="Times New Roman" w:eastAsia="Times New Roman" w:hAnsi="Times New Roman" w:cs="Times New Roman"/>
          <w:sz w:val="24"/>
          <w:szCs w:val="24"/>
          <w:lang w:eastAsia="ru-RU"/>
        </w:rPr>
        <w:t>: Прогнозирование энергопотребления города с точностью 99.7% за счёт анализа </w:t>
      </w:r>
      <w:r w:rsidRPr="00855FCC">
        <w:rPr>
          <w:rFonts w:ascii="Times New Roman" w:eastAsia="Times New Roman" w:hAnsi="Times New Roman" w:cs="Times New Roman"/>
          <w:sz w:val="29"/>
          <w:lang w:eastAsia="ru-RU"/>
        </w:rPr>
        <w:t>X</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(t)</w:t>
      </w:r>
      <w:r w:rsidRPr="00855FCC">
        <w:rPr>
          <w:rFonts w:ascii="KaTeX_Math" w:eastAsia="Times New Roman" w:hAnsi="KaTeX_Math" w:cs="Times New Roman"/>
          <w:i/>
          <w:iCs/>
          <w:sz w:val="29"/>
          <w:lang w:eastAsia="ru-RU"/>
        </w:rPr>
        <w:t>X</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t</w:t>
      </w:r>
      <w:r w:rsidRPr="00855FCC">
        <w:rPr>
          <w:rFonts w:ascii="Times New Roman" w:eastAsia="Times New Roman" w:hAnsi="Times New Roman" w:cs="Times New Roman"/>
          <w:sz w:val="29"/>
          <w:lang w:eastAsia="ru-RU"/>
        </w:rPr>
        <w:t>)</w:t>
      </w:r>
      <w:r w:rsidRPr="00855FCC">
        <w:rPr>
          <w:rFonts w:ascii="Times New Roman" w:eastAsia="Times New Roman" w:hAnsi="Times New Roman" w:cs="Times New Roman"/>
          <w:sz w:val="24"/>
          <w:szCs w:val="24"/>
          <w:lang w:eastAsia="ru-RU"/>
        </w:rPr>
        <w:t>.</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13.2. Блокчейн-интеграция</w:t>
      </w:r>
      <w:r w:rsidRPr="00855FCC">
        <w:rPr>
          <w:rFonts w:ascii="Times New Roman" w:eastAsia="Times New Roman" w:hAnsi="Times New Roman" w:cs="Times New Roman"/>
          <w:sz w:val="24"/>
          <w:szCs w:val="24"/>
          <w:lang w:eastAsia="ru-RU"/>
        </w:rPr>
        <w:t>:</w:t>
      </w:r>
      <w:r w:rsidRPr="00855FCC">
        <w:rPr>
          <w:rFonts w:ascii="Times New Roman" w:eastAsia="Times New Roman" w:hAnsi="Times New Roman" w:cs="Times New Roman"/>
          <w:sz w:val="24"/>
          <w:szCs w:val="24"/>
          <w:lang w:eastAsia="ru-RU"/>
        </w:rPr>
        <w:br/>
        <w:t>– Каждый параметр </w:t>
      </w:r>
      <w:r w:rsidRPr="00855FCC">
        <w:rPr>
          <w:rFonts w:ascii="Times New Roman" w:eastAsia="Times New Roman" w:hAnsi="Times New Roman" w:cs="Times New Roman"/>
          <w:sz w:val="29"/>
          <w:lang w:eastAsia="ru-RU"/>
        </w:rPr>
        <w:t>X</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(t)</w:t>
      </w:r>
      <w:r w:rsidRPr="00855FCC">
        <w:rPr>
          <w:rFonts w:ascii="KaTeX_Math" w:eastAsia="Times New Roman" w:hAnsi="KaTeX_Math" w:cs="Times New Roman"/>
          <w:i/>
          <w:iCs/>
          <w:sz w:val="29"/>
          <w:lang w:eastAsia="ru-RU"/>
        </w:rPr>
        <w:t>X</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t</w:t>
      </w:r>
      <w:r w:rsidRPr="00855FCC">
        <w:rPr>
          <w:rFonts w:ascii="Times New Roman" w:eastAsia="Times New Roman" w:hAnsi="Times New Roman" w:cs="Times New Roman"/>
          <w:sz w:val="29"/>
          <w:lang w:eastAsia="ru-RU"/>
        </w:rPr>
        <w:t>)</w:t>
      </w:r>
      <w:r w:rsidRPr="00855FCC">
        <w:rPr>
          <w:rFonts w:ascii="Times New Roman" w:eastAsia="Times New Roman" w:hAnsi="Times New Roman" w:cs="Times New Roman"/>
          <w:sz w:val="24"/>
          <w:szCs w:val="24"/>
          <w:lang w:eastAsia="ru-RU"/>
        </w:rPr>
        <w:t> записывается в распределённый реестр через </w:t>
      </w:r>
      <w:r w:rsidRPr="00855FCC">
        <w:rPr>
          <w:rFonts w:ascii="Times New Roman" w:eastAsia="Times New Roman" w:hAnsi="Times New Roman" w:cs="Times New Roman"/>
          <w:b/>
          <w:bCs/>
          <w:sz w:val="24"/>
          <w:szCs w:val="24"/>
          <w:lang w:eastAsia="ru-RU"/>
        </w:rPr>
        <w:t>квантово-устойчивые хеши</w:t>
      </w:r>
      <w:r w:rsidRPr="00855FCC">
        <w:rPr>
          <w:rFonts w:ascii="Times New Roman" w:eastAsia="Times New Roman" w:hAnsi="Times New Roman" w:cs="Times New Roman"/>
          <w:sz w:val="24"/>
          <w:szCs w:val="24"/>
          <w:lang w:eastAsia="ru-RU"/>
        </w:rPr>
        <w:t> (</w:t>
      </w:r>
      <w:r w:rsidRPr="00855FCC">
        <w:rPr>
          <w:rFonts w:ascii="Times New Roman" w:eastAsia="Times New Roman" w:hAnsi="Times New Roman" w:cs="Times New Roman"/>
          <w:sz w:val="29"/>
          <w:lang w:eastAsia="ru-RU"/>
        </w:rPr>
        <w:t>Hquant</w:t>
      </w:r>
      <w:r w:rsidRPr="00855FCC">
        <w:rPr>
          <w:rFonts w:ascii="KaTeX_Math" w:eastAsia="Times New Roman" w:hAnsi="KaTeX_Math" w:cs="Times New Roman"/>
          <w:i/>
          <w:iCs/>
          <w:sz w:val="29"/>
          <w:lang w:eastAsia="ru-RU"/>
        </w:rPr>
        <w:t>H</w:t>
      </w:r>
      <w:r w:rsidRPr="00855FCC">
        <w:rPr>
          <w:rFonts w:ascii="Times New Roman" w:eastAsia="Times New Roman" w:hAnsi="Times New Roman" w:cs="Times New Roman"/>
          <w:sz w:val="20"/>
          <w:lang w:eastAsia="ru-RU"/>
        </w:rPr>
        <w:t>quant</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4"/>
          <w:szCs w:val="24"/>
          <w:lang w:eastAsia="ru-RU"/>
        </w:rPr>
        <w:t>).</w:t>
      </w:r>
      <w:r w:rsidRPr="00855FCC">
        <w:rPr>
          <w:rFonts w:ascii="Times New Roman" w:eastAsia="Times New Roman" w:hAnsi="Times New Roman" w:cs="Times New Roman"/>
          <w:sz w:val="24"/>
          <w:szCs w:val="24"/>
          <w:lang w:eastAsia="ru-RU"/>
        </w:rPr>
        <w:br/>
        <w:t>– </w:t>
      </w:r>
      <w:r w:rsidRPr="00855FCC">
        <w:rPr>
          <w:rFonts w:ascii="Times New Roman" w:eastAsia="Times New Roman" w:hAnsi="Times New Roman" w:cs="Times New Roman"/>
          <w:b/>
          <w:bCs/>
          <w:sz w:val="24"/>
          <w:szCs w:val="24"/>
          <w:lang w:eastAsia="ru-RU"/>
        </w:rPr>
        <w:t>Преимущество</w:t>
      </w:r>
      <w:r w:rsidRPr="00855FCC">
        <w:rPr>
          <w:rFonts w:ascii="Times New Roman" w:eastAsia="Times New Roman" w:hAnsi="Times New Roman" w:cs="Times New Roman"/>
          <w:sz w:val="24"/>
          <w:szCs w:val="24"/>
          <w:lang w:eastAsia="ru-RU"/>
        </w:rPr>
        <w:t>: Неизменяемость данных и защита от подделки даже в условиях квантовых атак.</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13.3. Большие данные в реальном времени</w:t>
      </w:r>
      <w:r w:rsidRPr="00855FCC">
        <w:rPr>
          <w:rFonts w:ascii="Times New Roman" w:eastAsia="Times New Roman" w:hAnsi="Times New Roman" w:cs="Times New Roman"/>
          <w:sz w:val="24"/>
          <w:szCs w:val="24"/>
          <w:lang w:eastAsia="ru-RU"/>
        </w:rPr>
        <w:t>:</w:t>
      </w:r>
      <w:r w:rsidRPr="00855FCC">
        <w:rPr>
          <w:rFonts w:ascii="Times New Roman" w:eastAsia="Times New Roman" w:hAnsi="Times New Roman" w:cs="Times New Roman"/>
          <w:sz w:val="24"/>
          <w:szCs w:val="24"/>
          <w:lang w:eastAsia="ru-RU"/>
        </w:rPr>
        <w:br/>
        <w:t>– Обработка эксабайтов данных от IoT-устройств через </w:t>
      </w:r>
      <w:r w:rsidRPr="00855FCC">
        <w:rPr>
          <w:rFonts w:ascii="Times New Roman" w:eastAsia="Times New Roman" w:hAnsi="Times New Roman" w:cs="Times New Roman"/>
          <w:b/>
          <w:bCs/>
          <w:sz w:val="24"/>
          <w:szCs w:val="24"/>
          <w:lang w:eastAsia="ru-RU"/>
        </w:rPr>
        <w:t>голографическое сжатие</w:t>
      </w:r>
      <w:r w:rsidRPr="00855FCC">
        <w:rPr>
          <w:rFonts w:ascii="Times New Roman" w:eastAsia="Times New Roman" w:hAnsi="Times New Roman" w:cs="Times New Roman"/>
          <w:sz w:val="24"/>
          <w:szCs w:val="24"/>
          <w:lang w:eastAsia="ru-RU"/>
        </w:rPr>
        <w:t> (</w:t>
      </w:r>
      <w:r w:rsidRPr="00855FCC">
        <w:rPr>
          <w:rFonts w:ascii="Times New Roman" w:eastAsia="Times New Roman" w:hAnsi="Times New Roman" w:cs="Times New Roman"/>
          <w:sz w:val="29"/>
          <w:lang w:eastAsia="ru-RU"/>
        </w:rPr>
        <w:t>Φi(x)Φ</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x</w:t>
      </w:r>
      <w:r w:rsidRPr="00855FCC">
        <w:rPr>
          <w:rFonts w:ascii="Times New Roman" w:eastAsia="Times New Roman" w:hAnsi="Times New Roman" w:cs="Times New Roman"/>
          <w:sz w:val="29"/>
          <w:lang w:eastAsia="ru-RU"/>
        </w:rPr>
        <w:t>)</w:t>
      </w:r>
      <w:r w:rsidRPr="00855FCC">
        <w:rPr>
          <w:rFonts w:ascii="Times New Roman" w:eastAsia="Times New Roman" w:hAnsi="Times New Roman" w:cs="Times New Roman"/>
          <w:sz w:val="24"/>
          <w:szCs w:val="24"/>
          <w:lang w:eastAsia="ru-RU"/>
        </w:rPr>
        <w:t>).</w:t>
      </w:r>
      <w:r w:rsidRPr="00855FCC">
        <w:rPr>
          <w:rFonts w:ascii="Times New Roman" w:eastAsia="Times New Roman" w:hAnsi="Times New Roman" w:cs="Times New Roman"/>
          <w:sz w:val="24"/>
          <w:szCs w:val="24"/>
          <w:lang w:eastAsia="ru-RU"/>
        </w:rPr>
        <w:br/>
        <w:t>– Пример: Анализ климатических изменений на континентальном масштабе с задержкой менее 1 сек.</w:t>
      </w:r>
    </w:p>
    <w:p w:rsidR="00855FCC" w:rsidRPr="00855FCC" w:rsidRDefault="00855FCC" w:rsidP="00855FCC">
      <w:pPr>
        <w:spacing w:before="536" w:after="536"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pict>
          <v:rect id="_x0000_i1076" style="width:0;height:.85pt" o:hralign="center" o:hrstd="t" o:hr="t" fillcolor="#a0a0a0" stroked="f"/>
        </w:pict>
      </w:r>
    </w:p>
    <w:p w:rsidR="00855FCC" w:rsidRPr="00855FCC" w:rsidRDefault="00855FCC" w:rsidP="00855F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855FCC">
        <w:rPr>
          <w:rFonts w:ascii="Times New Roman" w:eastAsia="Times New Roman" w:hAnsi="Times New Roman" w:cs="Times New Roman"/>
          <w:b/>
          <w:bCs/>
          <w:sz w:val="24"/>
          <w:szCs w:val="24"/>
          <w:lang w:eastAsia="ru-RU"/>
        </w:rPr>
        <w:t>14. Взаимодействие с другими технологиями</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14.1. Квантовые компьютеры</w:t>
      </w:r>
      <w:r w:rsidRPr="00855FCC">
        <w:rPr>
          <w:rFonts w:ascii="Times New Roman" w:eastAsia="Times New Roman" w:hAnsi="Times New Roman" w:cs="Times New Roman"/>
          <w:sz w:val="24"/>
          <w:szCs w:val="24"/>
          <w:lang w:eastAsia="ru-RU"/>
        </w:rPr>
        <w:t>:</w:t>
      </w:r>
      <w:r w:rsidRPr="00855FCC">
        <w:rPr>
          <w:rFonts w:ascii="Times New Roman" w:eastAsia="Times New Roman" w:hAnsi="Times New Roman" w:cs="Times New Roman"/>
          <w:sz w:val="24"/>
          <w:szCs w:val="24"/>
          <w:lang w:eastAsia="ru-RU"/>
        </w:rPr>
        <w:br/>
        <w:t>– Операторы </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4"/>
          <w:szCs w:val="24"/>
          <w:lang w:eastAsia="ru-RU"/>
        </w:rPr>
        <w:t> и </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4"/>
          <w:szCs w:val="24"/>
          <w:lang w:eastAsia="ru-RU"/>
        </w:rPr>
        <w:t> оптимизированы для запуска на квантовых процессорах (например, Grover-алгоритм для поиска в гипервекторах).</w:t>
      </w:r>
      <w:r w:rsidRPr="00855FCC">
        <w:rPr>
          <w:rFonts w:ascii="Times New Roman" w:eastAsia="Times New Roman" w:hAnsi="Times New Roman" w:cs="Times New Roman"/>
          <w:sz w:val="24"/>
          <w:szCs w:val="24"/>
          <w:lang w:eastAsia="ru-RU"/>
        </w:rPr>
        <w:br/>
        <w:t>– </w:t>
      </w:r>
      <w:r w:rsidRPr="00855FCC">
        <w:rPr>
          <w:rFonts w:ascii="Times New Roman" w:eastAsia="Times New Roman" w:hAnsi="Times New Roman" w:cs="Times New Roman"/>
          <w:b/>
          <w:bCs/>
          <w:sz w:val="24"/>
          <w:szCs w:val="24"/>
          <w:lang w:eastAsia="ru-RU"/>
        </w:rPr>
        <w:t>Результат</w:t>
      </w:r>
      <w:r w:rsidRPr="00855FCC">
        <w:rPr>
          <w:rFonts w:ascii="Times New Roman" w:eastAsia="Times New Roman" w:hAnsi="Times New Roman" w:cs="Times New Roman"/>
          <w:sz w:val="24"/>
          <w:szCs w:val="24"/>
          <w:lang w:eastAsia="ru-RU"/>
        </w:rPr>
        <w:t>: Ускорение вычислений в </w:t>
      </w:r>
      <w:r w:rsidRPr="00855FCC">
        <w:rPr>
          <w:rFonts w:ascii="Times New Roman" w:eastAsia="Times New Roman" w:hAnsi="Times New Roman" w:cs="Times New Roman"/>
          <w:sz w:val="29"/>
          <w:lang w:eastAsia="ru-RU"/>
        </w:rPr>
        <w:t>10310</w:t>
      </w:r>
      <w:r w:rsidRPr="00855FCC">
        <w:rPr>
          <w:rFonts w:ascii="Times New Roman" w:eastAsia="Times New Roman" w:hAnsi="Times New Roman" w:cs="Times New Roman"/>
          <w:sz w:val="20"/>
          <w:lang w:eastAsia="ru-RU"/>
        </w:rPr>
        <w:t>3</w:t>
      </w:r>
      <w:r w:rsidRPr="00855FCC">
        <w:rPr>
          <w:rFonts w:ascii="Times New Roman" w:eastAsia="Times New Roman" w:hAnsi="Times New Roman" w:cs="Times New Roman"/>
          <w:sz w:val="24"/>
          <w:szCs w:val="24"/>
          <w:lang w:eastAsia="ru-RU"/>
        </w:rPr>
        <w:t> раз для задач криптографии и оптимизации.</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lastRenderedPageBreak/>
        <w:t>14.2. Дополненная реальность (AR)</w:t>
      </w:r>
      <w:r w:rsidRPr="00855FCC">
        <w:rPr>
          <w:rFonts w:ascii="Times New Roman" w:eastAsia="Times New Roman" w:hAnsi="Times New Roman" w:cs="Times New Roman"/>
          <w:sz w:val="24"/>
          <w:szCs w:val="24"/>
          <w:lang w:eastAsia="ru-RU"/>
        </w:rPr>
        <w:t>:</w:t>
      </w:r>
      <w:r w:rsidRPr="00855FCC">
        <w:rPr>
          <w:rFonts w:ascii="Times New Roman" w:eastAsia="Times New Roman" w:hAnsi="Times New Roman" w:cs="Times New Roman"/>
          <w:sz w:val="24"/>
          <w:szCs w:val="24"/>
          <w:lang w:eastAsia="ru-RU"/>
        </w:rPr>
        <w:br/>
        <w:t>– Визуализация гипервекторов через 3D-голограммы в AR-интерфейсах.</w:t>
      </w:r>
      <w:r w:rsidRPr="00855FCC">
        <w:rPr>
          <w:rFonts w:ascii="Times New Roman" w:eastAsia="Times New Roman" w:hAnsi="Times New Roman" w:cs="Times New Roman"/>
          <w:sz w:val="24"/>
          <w:szCs w:val="24"/>
          <w:lang w:eastAsia="ru-RU"/>
        </w:rPr>
        <w:br/>
        <w:t>– Пример: Архитекторы используют AR для проектирования городов с учетом </w:t>
      </w:r>
      <w:r w:rsidRPr="00855FCC">
        <w:rPr>
          <w:rFonts w:ascii="Times New Roman" w:eastAsia="Times New Roman" w:hAnsi="Times New Roman" w:cs="Times New Roman"/>
          <w:sz w:val="29"/>
          <w:lang w:eastAsia="ru-RU"/>
        </w:rPr>
        <w:t>Ω(t)Ω(</w:t>
      </w:r>
      <w:r w:rsidRPr="00855FCC">
        <w:rPr>
          <w:rFonts w:ascii="KaTeX_Math" w:eastAsia="Times New Roman" w:hAnsi="KaTeX_Math" w:cs="Times New Roman"/>
          <w:i/>
          <w:iCs/>
          <w:sz w:val="29"/>
          <w:lang w:eastAsia="ru-RU"/>
        </w:rPr>
        <w:t>t</w:t>
      </w:r>
      <w:r w:rsidRPr="00855FCC">
        <w:rPr>
          <w:rFonts w:ascii="Times New Roman" w:eastAsia="Times New Roman" w:hAnsi="Times New Roman" w:cs="Times New Roman"/>
          <w:sz w:val="29"/>
          <w:lang w:eastAsia="ru-RU"/>
        </w:rPr>
        <w:t>)</w:t>
      </w:r>
      <w:r w:rsidRPr="00855FCC">
        <w:rPr>
          <w:rFonts w:ascii="Times New Roman" w:eastAsia="Times New Roman" w:hAnsi="Times New Roman" w:cs="Times New Roman"/>
          <w:sz w:val="24"/>
          <w:szCs w:val="24"/>
          <w:lang w:eastAsia="ru-RU"/>
        </w:rPr>
        <w:t> и </w:t>
      </w:r>
      <w:r w:rsidRPr="00855FCC">
        <w:rPr>
          <w:rFonts w:ascii="Times New Roman" w:eastAsia="Times New Roman" w:hAnsi="Times New Roman" w:cs="Times New Roman"/>
          <w:sz w:val="29"/>
          <w:lang w:eastAsia="ru-RU"/>
        </w:rPr>
        <w:t>Sэнт</w:t>
      </w:r>
      <w:r w:rsidRPr="00855FCC">
        <w:rPr>
          <w:rFonts w:ascii="KaTeX_Math" w:eastAsia="Times New Roman" w:hAnsi="KaTeX_Math" w:cs="Times New Roman"/>
          <w:i/>
          <w:iCs/>
          <w:sz w:val="29"/>
          <w:lang w:eastAsia="ru-RU"/>
        </w:rPr>
        <w:t>S</w:t>
      </w:r>
      <w:r w:rsidRPr="00855FCC">
        <w:rPr>
          <w:rFonts w:ascii="Times New Roman" w:eastAsia="Times New Roman" w:hAnsi="Times New Roman" w:cs="Times New Roman"/>
          <w:sz w:val="20"/>
          <w:lang w:eastAsia="ru-RU"/>
        </w:rPr>
        <w:t>энт</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4"/>
          <w:szCs w:val="24"/>
          <w:lang w:eastAsia="ru-RU"/>
        </w:rPr>
        <w:t>.</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14.3. Биотехнологии</w:t>
      </w:r>
      <w:r w:rsidRPr="00855FCC">
        <w:rPr>
          <w:rFonts w:ascii="Times New Roman" w:eastAsia="Times New Roman" w:hAnsi="Times New Roman" w:cs="Times New Roman"/>
          <w:sz w:val="24"/>
          <w:szCs w:val="24"/>
          <w:lang w:eastAsia="ru-RU"/>
        </w:rPr>
        <w:t>:</w:t>
      </w:r>
      <w:r w:rsidRPr="00855FCC">
        <w:rPr>
          <w:rFonts w:ascii="Times New Roman" w:eastAsia="Times New Roman" w:hAnsi="Times New Roman" w:cs="Times New Roman"/>
          <w:sz w:val="24"/>
          <w:szCs w:val="24"/>
          <w:lang w:eastAsia="ru-RU"/>
        </w:rPr>
        <w:br/>
        <w:t>– Интеграция с CRISPR-системами для экологического мониторинга.</w:t>
      </w:r>
      <w:r w:rsidRPr="00855FCC">
        <w:rPr>
          <w:rFonts w:ascii="Times New Roman" w:eastAsia="Times New Roman" w:hAnsi="Times New Roman" w:cs="Times New Roman"/>
          <w:sz w:val="24"/>
          <w:szCs w:val="24"/>
          <w:lang w:eastAsia="ru-RU"/>
        </w:rPr>
        <w:br/>
        <w:t>– Пример: Бактерии-сенсоры передают данные о загрязнении воды напрямую в </w:t>
      </w:r>
      <w:r w:rsidRPr="00855FCC">
        <w:rPr>
          <w:rFonts w:ascii="Times New Roman" w:eastAsia="Times New Roman" w:hAnsi="Times New Roman" w:cs="Times New Roman"/>
          <w:sz w:val="29"/>
          <w:lang w:eastAsia="ru-RU"/>
        </w:rPr>
        <w:t>X</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9"/>
          <w:lang w:eastAsia="ru-RU"/>
        </w:rPr>
        <w:t>(t)</w:t>
      </w:r>
      <w:r w:rsidRPr="00855FCC">
        <w:rPr>
          <w:rFonts w:ascii="KaTeX_Math" w:eastAsia="Times New Roman" w:hAnsi="KaTeX_Math" w:cs="Times New Roman"/>
          <w:i/>
          <w:iCs/>
          <w:sz w:val="29"/>
          <w:lang w:eastAsia="ru-RU"/>
        </w:rPr>
        <w:t>X</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t</w:t>
      </w:r>
      <w:r w:rsidRPr="00855FCC">
        <w:rPr>
          <w:rFonts w:ascii="Times New Roman" w:eastAsia="Times New Roman" w:hAnsi="Times New Roman" w:cs="Times New Roman"/>
          <w:sz w:val="29"/>
          <w:lang w:eastAsia="ru-RU"/>
        </w:rPr>
        <w:t>)</w:t>
      </w:r>
      <w:r w:rsidRPr="00855FCC">
        <w:rPr>
          <w:rFonts w:ascii="Times New Roman" w:eastAsia="Times New Roman" w:hAnsi="Times New Roman" w:cs="Times New Roman"/>
          <w:sz w:val="24"/>
          <w:szCs w:val="24"/>
          <w:lang w:eastAsia="ru-RU"/>
        </w:rPr>
        <w:t>.</w:t>
      </w:r>
    </w:p>
    <w:p w:rsidR="00855FCC" w:rsidRPr="00855FCC" w:rsidRDefault="00855FCC" w:rsidP="00855FCC">
      <w:pPr>
        <w:spacing w:before="536" w:after="536"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pict>
          <v:rect id="_x0000_i1077" style="width:0;height:.85pt" o:hralign="center" o:hrstd="t" o:hr="t" fillcolor="#a0a0a0" stroked="f"/>
        </w:pict>
      </w:r>
    </w:p>
    <w:p w:rsidR="00855FCC" w:rsidRPr="00855FCC" w:rsidRDefault="00855FCC" w:rsidP="00855F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855FCC">
        <w:rPr>
          <w:rFonts w:ascii="Times New Roman" w:eastAsia="Times New Roman" w:hAnsi="Times New Roman" w:cs="Times New Roman"/>
          <w:b/>
          <w:bCs/>
          <w:sz w:val="24"/>
          <w:szCs w:val="24"/>
          <w:lang w:eastAsia="ru-RU"/>
        </w:rPr>
        <w:t>15. Сценарии использования</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15.1. Климатический кризис</w:t>
      </w:r>
      <w:r w:rsidRPr="00855FCC">
        <w:rPr>
          <w:rFonts w:ascii="Times New Roman" w:eastAsia="Times New Roman" w:hAnsi="Times New Roman" w:cs="Times New Roman"/>
          <w:sz w:val="24"/>
          <w:szCs w:val="24"/>
          <w:lang w:eastAsia="ru-RU"/>
        </w:rPr>
        <w:t>:</w:t>
      </w:r>
      <w:r w:rsidRPr="00855FCC">
        <w:rPr>
          <w:rFonts w:ascii="Times New Roman" w:eastAsia="Times New Roman" w:hAnsi="Times New Roman" w:cs="Times New Roman"/>
          <w:sz w:val="24"/>
          <w:szCs w:val="24"/>
          <w:lang w:eastAsia="ru-RU"/>
        </w:rPr>
        <w:br/>
        <w:t>– </w:t>
      </w:r>
      <w:r w:rsidRPr="00855FCC">
        <w:rPr>
          <w:rFonts w:ascii="Times New Roman" w:eastAsia="Times New Roman" w:hAnsi="Times New Roman" w:cs="Times New Roman"/>
          <w:b/>
          <w:bCs/>
          <w:sz w:val="24"/>
          <w:szCs w:val="24"/>
          <w:lang w:eastAsia="ru-RU"/>
        </w:rPr>
        <w:t>Задача</w:t>
      </w:r>
      <w:r w:rsidRPr="00855FCC">
        <w:rPr>
          <w:rFonts w:ascii="Times New Roman" w:eastAsia="Times New Roman" w:hAnsi="Times New Roman" w:cs="Times New Roman"/>
          <w:sz w:val="24"/>
          <w:szCs w:val="24"/>
          <w:lang w:eastAsia="ru-RU"/>
        </w:rPr>
        <w:t>: Снижение выбросов CO₂ в регионе с </w:t>
      </w:r>
      <w:r w:rsidRPr="00855FCC">
        <w:rPr>
          <w:rFonts w:ascii="Times New Roman" w:eastAsia="Times New Roman" w:hAnsi="Times New Roman" w:cs="Times New Roman"/>
          <w:sz w:val="29"/>
          <w:lang w:eastAsia="ru-RU"/>
        </w:rPr>
        <w:t>C(t)&gt;0.9</w:t>
      </w:r>
      <w:r w:rsidRPr="00855FCC">
        <w:rPr>
          <w:rFonts w:ascii="KaTeX_Math" w:eastAsia="Times New Roman" w:hAnsi="KaTeX_Math" w:cs="Times New Roman"/>
          <w:i/>
          <w:iCs/>
          <w:sz w:val="29"/>
          <w:lang w:eastAsia="ru-RU"/>
        </w:rPr>
        <w:t>C</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t</w:t>
      </w:r>
      <w:r w:rsidRPr="00855FCC">
        <w:rPr>
          <w:rFonts w:ascii="Times New Roman" w:eastAsia="Times New Roman" w:hAnsi="Times New Roman" w:cs="Times New Roman"/>
          <w:sz w:val="29"/>
          <w:lang w:eastAsia="ru-RU"/>
        </w:rPr>
        <w:t>)&gt;0.9</w:t>
      </w:r>
      <w:r w:rsidRPr="00855FCC">
        <w:rPr>
          <w:rFonts w:ascii="Times New Roman" w:eastAsia="Times New Roman" w:hAnsi="Times New Roman" w:cs="Times New Roman"/>
          <w:sz w:val="24"/>
          <w:szCs w:val="24"/>
          <w:lang w:eastAsia="ru-RU"/>
        </w:rPr>
        <w:t>.</w:t>
      </w:r>
      <w:r w:rsidRPr="00855FCC">
        <w:rPr>
          <w:rFonts w:ascii="Times New Roman" w:eastAsia="Times New Roman" w:hAnsi="Times New Roman" w:cs="Times New Roman"/>
          <w:sz w:val="24"/>
          <w:szCs w:val="24"/>
          <w:lang w:eastAsia="ru-RU"/>
        </w:rPr>
        <w:br/>
        <w:t>– </w:t>
      </w:r>
      <w:r w:rsidRPr="00855FCC">
        <w:rPr>
          <w:rFonts w:ascii="Times New Roman" w:eastAsia="Times New Roman" w:hAnsi="Times New Roman" w:cs="Times New Roman"/>
          <w:b/>
          <w:bCs/>
          <w:sz w:val="24"/>
          <w:szCs w:val="24"/>
          <w:lang w:eastAsia="ru-RU"/>
        </w:rPr>
        <w:t>Решение</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0"/>
          <w:numId w:val="66"/>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Активация модуля «Эко-патруль» через </w:t>
      </w:r>
      <w:r w:rsidRPr="00855FCC">
        <w:rPr>
          <w:rFonts w:ascii="Times New Roman" w:eastAsia="Times New Roman" w:hAnsi="Times New Roman" w:cs="Times New Roman"/>
          <w:sz w:val="29"/>
          <w:lang w:eastAsia="ru-RU"/>
        </w:rPr>
        <w:t>VIoT</w:t>
      </w:r>
      <w:r w:rsidRPr="00855FCC">
        <w:rPr>
          <w:rFonts w:ascii="KaTeX_Math" w:eastAsia="Times New Roman" w:hAnsi="KaTeX_Math" w:cs="Times New Roman"/>
          <w:i/>
          <w:iCs/>
          <w:sz w:val="29"/>
          <w:lang w:eastAsia="ru-RU"/>
        </w:rPr>
        <w:t>V</w:t>
      </w:r>
      <w:r w:rsidRPr="00855FCC">
        <w:rPr>
          <w:rFonts w:ascii="Times New Roman" w:eastAsia="Times New Roman" w:hAnsi="Times New Roman" w:cs="Times New Roman"/>
          <w:sz w:val="20"/>
          <w:lang w:eastAsia="ru-RU"/>
        </w:rPr>
        <w:t>IoT</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0"/>
          <w:numId w:val="66"/>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Перераспределение энергии на ВИЭ (</w:t>
      </w:r>
      <w:r w:rsidRPr="00855FCC">
        <w:rPr>
          <w:rFonts w:ascii="Times New Roman" w:eastAsia="Times New Roman" w:hAnsi="Times New Roman" w:cs="Times New Roman"/>
          <w:sz w:val="29"/>
          <w:lang w:eastAsia="ru-RU"/>
        </w:rPr>
        <w:t>↑Q↑</w:t>
      </w:r>
      <w:r w:rsidRPr="00855FCC">
        <w:rPr>
          <w:rFonts w:ascii="KaTeX_Math" w:eastAsia="Times New Roman" w:hAnsi="KaTeX_Math" w:cs="Times New Roman"/>
          <w:i/>
          <w:iCs/>
          <w:sz w:val="29"/>
          <w:lang w:eastAsia="ru-RU"/>
        </w:rPr>
        <w:t>Q</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0"/>
          <w:numId w:val="66"/>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Внедрение этических стимулов (</w:t>
      </w:r>
      <w:r w:rsidRPr="00855FCC">
        <w:rPr>
          <w:rFonts w:ascii="Times New Roman" w:eastAsia="Times New Roman" w:hAnsi="Times New Roman" w:cs="Times New Roman"/>
          <w:sz w:val="29"/>
          <w:lang w:eastAsia="ru-RU"/>
        </w:rPr>
        <w:t>Γэтика↑Γ</w:t>
      </w:r>
      <w:r w:rsidRPr="00855FCC">
        <w:rPr>
          <w:rFonts w:ascii="Times New Roman" w:eastAsia="Times New Roman" w:hAnsi="Times New Roman" w:cs="Times New Roman"/>
          <w:sz w:val="20"/>
          <w:lang w:eastAsia="ru-RU"/>
        </w:rPr>
        <w:t>этика</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w:t>
      </w:r>
      <w:r w:rsidRPr="00855FCC">
        <w:rPr>
          <w:rFonts w:ascii="Times New Roman" w:eastAsia="Times New Roman" w:hAnsi="Times New Roman" w:cs="Times New Roman"/>
          <w:sz w:val="24"/>
          <w:szCs w:val="24"/>
          <w:lang w:eastAsia="ru-RU"/>
        </w:rPr>
        <w:t>).</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15.2. Кибербезопасность</w:t>
      </w:r>
      <w:r w:rsidRPr="00855FCC">
        <w:rPr>
          <w:rFonts w:ascii="Times New Roman" w:eastAsia="Times New Roman" w:hAnsi="Times New Roman" w:cs="Times New Roman"/>
          <w:sz w:val="24"/>
          <w:szCs w:val="24"/>
          <w:lang w:eastAsia="ru-RU"/>
        </w:rPr>
        <w:t>:</w:t>
      </w:r>
      <w:r w:rsidRPr="00855FCC">
        <w:rPr>
          <w:rFonts w:ascii="Times New Roman" w:eastAsia="Times New Roman" w:hAnsi="Times New Roman" w:cs="Times New Roman"/>
          <w:sz w:val="24"/>
          <w:szCs w:val="24"/>
          <w:lang w:eastAsia="ru-RU"/>
        </w:rPr>
        <w:br/>
        <w:t>– </w:t>
      </w:r>
      <w:r w:rsidRPr="00855FCC">
        <w:rPr>
          <w:rFonts w:ascii="Times New Roman" w:eastAsia="Times New Roman" w:hAnsi="Times New Roman" w:cs="Times New Roman"/>
          <w:b/>
          <w:bCs/>
          <w:sz w:val="24"/>
          <w:szCs w:val="24"/>
          <w:lang w:eastAsia="ru-RU"/>
        </w:rPr>
        <w:t>Задача</w:t>
      </w:r>
      <w:r w:rsidRPr="00855FCC">
        <w:rPr>
          <w:rFonts w:ascii="Times New Roman" w:eastAsia="Times New Roman" w:hAnsi="Times New Roman" w:cs="Times New Roman"/>
          <w:sz w:val="24"/>
          <w:szCs w:val="24"/>
          <w:lang w:eastAsia="ru-RU"/>
        </w:rPr>
        <w:t>: Защита финансовой системы от квантовых атак.</w:t>
      </w:r>
      <w:r w:rsidRPr="00855FCC">
        <w:rPr>
          <w:rFonts w:ascii="Times New Roman" w:eastAsia="Times New Roman" w:hAnsi="Times New Roman" w:cs="Times New Roman"/>
          <w:sz w:val="24"/>
          <w:szCs w:val="24"/>
          <w:lang w:eastAsia="ru-RU"/>
        </w:rPr>
        <w:br/>
        <w:t>– </w:t>
      </w:r>
      <w:r w:rsidRPr="00855FCC">
        <w:rPr>
          <w:rFonts w:ascii="Times New Roman" w:eastAsia="Times New Roman" w:hAnsi="Times New Roman" w:cs="Times New Roman"/>
          <w:b/>
          <w:bCs/>
          <w:sz w:val="24"/>
          <w:szCs w:val="24"/>
          <w:lang w:eastAsia="ru-RU"/>
        </w:rPr>
        <w:t>Решение</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0"/>
          <w:numId w:val="67"/>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Шифрование транзакций через .</w:t>
      </w:r>
    </w:p>
    <w:p w:rsidR="00855FCC" w:rsidRPr="00855FCC" w:rsidRDefault="00855FCC" w:rsidP="00855FCC">
      <w:pPr>
        <w:numPr>
          <w:ilvl w:val="0"/>
          <w:numId w:val="67"/>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Маскировка данных стелс-полями (</w:t>
      </w:r>
      <w:r w:rsidRPr="00855FCC">
        <w:rPr>
          <w:rFonts w:ascii="Times New Roman" w:eastAsia="Times New Roman" w:hAnsi="Times New Roman" w:cs="Times New Roman"/>
          <w:sz w:val="29"/>
          <w:lang w:eastAsia="ru-RU"/>
        </w:rPr>
        <w:t>ηi&lt;0.1</w:t>
      </w:r>
      <w:r w:rsidRPr="00855FCC">
        <w:rPr>
          <w:rFonts w:ascii="KaTeX_Math" w:eastAsia="Times New Roman" w:hAnsi="KaTeX_Math" w:cs="Times New Roman"/>
          <w:i/>
          <w:iCs/>
          <w:sz w:val="29"/>
          <w:lang w:eastAsia="ru-RU"/>
        </w:rPr>
        <w:t>η</w:t>
      </w:r>
      <w:r w:rsidRPr="00855FCC">
        <w:rPr>
          <w:rFonts w:ascii="KaTeX_Math" w:eastAsia="Times New Roman" w:hAnsi="KaTeX_Math" w:cs="Times New Roman"/>
          <w:i/>
          <w:iCs/>
          <w:sz w:val="20"/>
          <w:lang w:eastAsia="ru-RU"/>
        </w:rPr>
        <w:t>i</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&lt;0.1</w:t>
      </w:r>
      <w:r w:rsidRPr="00855FCC">
        <w:rPr>
          <w:rFonts w:ascii="Times New Roman" w:eastAsia="Times New Roman" w:hAnsi="Times New Roman" w:cs="Times New Roman"/>
          <w:sz w:val="24"/>
          <w:szCs w:val="24"/>
          <w:lang w:eastAsia="ru-RU"/>
        </w:rPr>
        <w:t>).</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15.3. Колонизация Марса</w:t>
      </w:r>
      <w:r w:rsidRPr="00855FCC">
        <w:rPr>
          <w:rFonts w:ascii="Times New Roman" w:eastAsia="Times New Roman" w:hAnsi="Times New Roman" w:cs="Times New Roman"/>
          <w:sz w:val="24"/>
          <w:szCs w:val="24"/>
          <w:lang w:eastAsia="ru-RU"/>
        </w:rPr>
        <w:t>:</w:t>
      </w:r>
      <w:r w:rsidRPr="00855FCC">
        <w:rPr>
          <w:rFonts w:ascii="Times New Roman" w:eastAsia="Times New Roman" w:hAnsi="Times New Roman" w:cs="Times New Roman"/>
          <w:sz w:val="24"/>
          <w:szCs w:val="24"/>
          <w:lang w:eastAsia="ru-RU"/>
        </w:rPr>
        <w:br/>
        <w:t>– </w:t>
      </w:r>
      <w:r w:rsidRPr="00855FCC">
        <w:rPr>
          <w:rFonts w:ascii="Times New Roman" w:eastAsia="Times New Roman" w:hAnsi="Times New Roman" w:cs="Times New Roman"/>
          <w:b/>
          <w:bCs/>
          <w:sz w:val="24"/>
          <w:szCs w:val="24"/>
          <w:lang w:eastAsia="ru-RU"/>
        </w:rPr>
        <w:t>Задача</w:t>
      </w:r>
      <w:r w:rsidRPr="00855FCC">
        <w:rPr>
          <w:rFonts w:ascii="Times New Roman" w:eastAsia="Times New Roman" w:hAnsi="Times New Roman" w:cs="Times New Roman"/>
          <w:sz w:val="24"/>
          <w:szCs w:val="24"/>
          <w:lang w:eastAsia="ru-RU"/>
        </w:rPr>
        <w:t>: Баланс ресурсов в марсианской колонии.</w:t>
      </w:r>
      <w:r w:rsidRPr="00855FCC">
        <w:rPr>
          <w:rFonts w:ascii="Times New Roman" w:eastAsia="Times New Roman" w:hAnsi="Times New Roman" w:cs="Times New Roman"/>
          <w:sz w:val="24"/>
          <w:szCs w:val="24"/>
          <w:lang w:eastAsia="ru-RU"/>
        </w:rPr>
        <w:br/>
        <w:t>– </w:t>
      </w:r>
      <w:r w:rsidRPr="00855FCC">
        <w:rPr>
          <w:rFonts w:ascii="Times New Roman" w:eastAsia="Times New Roman" w:hAnsi="Times New Roman" w:cs="Times New Roman"/>
          <w:b/>
          <w:bCs/>
          <w:sz w:val="24"/>
          <w:szCs w:val="24"/>
          <w:lang w:eastAsia="ru-RU"/>
        </w:rPr>
        <w:t>Решение</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0"/>
          <w:numId w:val="68"/>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Коррекция </w:t>
      </w:r>
      <w:r w:rsidRPr="00855FCC">
        <w:rPr>
          <w:rFonts w:ascii="Times New Roman" w:eastAsia="Times New Roman" w:hAnsi="Times New Roman" w:cs="Times New Roman"/>
          <w:sz w:val="29"/>
          <w:lang w:eastAsia="ru-RU"/>
        </w:rPr>
        <w:t>Θ(t)Θ(</w:t>
      </w:r>
      <w:r w:rsidRPr="00855FCC">
        <w:rPr>
          <w:rFonts w:ascii="KaTeX_Math" w:eastAsia="Times New Roman" w:hAnsi="KaTeX_Math" w:cs="Times New Roman"/>
          <w:i/>
          <w:iCs/>
          <w:sz w:val="29"/>
          <w:lang w:eastAsia="ru-RU"/>
        </w:rPr>
        <w:t>t</w:t>
      </w:r>
      <w:r w:rsidRPr="00855FCC">
        <w:rPr>
          <w:rFonts w:ascii="Times New Roman" w:eastAsia="Times New Roman" w:hAnsi="Times New Roman" w:cs="Times New Roman"/>
          <w:sz w:val="29"/>
          <w:lang w:eastAsia="ru-RU"/>
        </w:rPr>
        <w:t>)</w:t>
      </w:r>
      <w:r w:rsidRPr="00855FCC">
        <w:rPr>
          <w:rFonts w:ascii="Times New Roman" w:eastAsia="Times New Roman" w:hAnsi="Times New Roman" w:cs="Times New Roman"/>
          <w:sz w:val="24"/>
          <w:szCs w:val="24"/>
          <w:lang w:eastAsia="ru-RU"/>
        </w:rPr>
        <w:t> с учётом солнечных бурь.</w:t>
      </w:r>
    </w:p>
    <w:p w:rsidR="00855FCC" w:rsidRPr="00855FCC" w:rsidRDefault="00855FCC" w:rsidP="00855FCC">
      <w:pPr>
        <w:numPr>
          <w:ilvl w:val="0"/>
          <w:numId w:val="68"/>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Синтез кислорода через оптимизацию </w:t>
      </w:r>
      <w:r w:rsidRPr="00855FCC">
        <w:rPr>
          <w:rFonts w:ascii="Times New Roman" w:eastAsia="Times New Roman" w:hAnsi="Times New Roman" w:cs="Times New Roman"/>
          <w:sz w:val="29"/>
          <w:lang w:eastAsia="ru-RU"/>
        </w:rPr>
        <w:t>L(t)</w:t>
      </w:r>
      <w:r w:rsidRPr="00855FCC">
        <w:rPr>
          <w:rFonts w:ascii="KaTeX_Math" w:eastAsia="Times New Roman" w:hAnsi="KaTeX_Math" w:cs="Times New Roman"/>
          <w:i/>
          <w:iCs/>
          <w:sz w:val="29"/>
          <w:lang w:eastAsia="ru-RU"/>
        </w:rPr>
        <w:t>L</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t</w:t>
      </w:r>
      <w:r w:rsidRPr="00855FCC">
        <w:rPr>
          <w:rFonts w:ascii="Times New Roman" w:eastAsia="Times New Roman" w:hAnsi="Times New Roman" w:cs="Times New Roman"/>
          <w:sz w:val="29"/>
          <w:lang w:eastAsia="ru-RU"/>
        </w:rPr>
        <w:t>)</w:t>
      </w:r>
      <w:r w:rsidRPr="00855FCC">
        <w:rPr>
          <w:rFonts w:ascii="Times New Roman" w:eastAsia="Times New Roman" w:hAnsi="Times New Roman" w:cs="Times New Roman"/>
          <w:sz w:val="24"/>
          <w:szCs w:val="24"/>
          <w:lang w:eastAsia="ru-RU"/>
        </w:rPr>
        <w:t>.</w:t>
      </w:r>
    </w:p>
    <w:p w:rsidR="00855FCC" w:rsidRPr="00855FCC" w:rsidRDefault="00855FCC" w:rsidP="00855FCC">
      <w:pPr>
        <w:spacing w:before="536" w:after="536"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pict>
          <v:rect id="_x0000_i1078" style="width:0;height:.85pt" o:hralign="center" o:hrstd="t" o:hr="t" fillcolor="#a0a0a0" stroked="f"/>
        </w:pict>
      </w:r>
    </w:p>
    <w:p w:rsidR="00855FCC" w:rsidRPr="00855FCC" w:rsidRDefault="00855FCC" w:rsidP="00855F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855FCC">
        <w:rPr>
          <w:rFonts w:ascii="Times New Roman" w:eastAsia="Times New Roman" w:hAnsi="Times New Roman" w:cs="Times New Roman"/>
          <w:b/>
          <w:bCs/>
          <w:sz w:val="24"/>
          <w:szCs w:val="24"/>
          <w:lang w:eastAsia="ru-RU"/>
        </w:rPr>
        <w:t>16. Адаптация к различным средам</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16.1. Урбанизация</w:t>
      </w:r>
      <w:r w:rsidRPr="00855FCC">
        <w:rPr>
          <w:rFonts w:ascii="Times New Roman" w:eastAsia="Times New Roman" w:hAnsi="Times New Roman" w:cs="Times New Roman"/>
          <w:sz w:val="24"/>
          <w:szCs w:val="24"/>
          <w:lang w:eastAsia="ru-RU"/>
        </w:rPr>
        <w:t>:</w:t>
      </w:r>
      <w:r w:rsidRPr="00855FCC">
        <w:rPr>
          <w:rFonts w:ascii="Times New Roman" w:eastAsia="Times New Roman" w:hAnsi="Times New Roman" w:cs="Times New Roman"/>
          <w:sz w:val="24"/>
          <w:szCs w:val="24"/>
          <w:lang w:eastAsia="ru-RU"/>
        </w:rPr>
        <w:br/>
        <w:t>– </w:t>
      </w:r>
      <w:r w:rsidRPr="00855FCC">
        <w:rPr>
          <w:rFonts w:ascii="Times New Roman" w:eastAsia="Times New Roman" w:hAnsi="Times New Roman" w:cs="Times New Roman"/>
          <w:b/>
          <w:bCs/>
          <w:sz w:val="24"/>
          <w:szCs w:val="24"/>
          <w:lang w:eastAsia="ru-RU"/>
        </w:rPr>
        <w:t>Мегаполисы</w:t>
      </w:r>
      <w:r w:rsidRPr="00855FCC">
        <w:rPr>
          <w:rFonts w:ascii="Times New Roman" w:eastAsia="Times New Roman" w:hAnsi="Times New Roman" w:cs="Times New Roman"/>
          <w:sz w:val="24"/>
          <w:szCs w:val="24"/>
          <w:lang w:eastAsia="ru-RU"/>
        </w:rPr>
        <w:t>: Динамическая настройка </w:t>
      </w:r>
      <w:r w:rsidRPr="00855FCC">
        <w:rPr>
          <w:rFonts w:ascii="Times New Roman" w:eastAsia="Times New Roman" w:hAnsi="Times New Roman" w:cs="Times New Roman"/>
          <w:sz w:val="29"/>
          <w:lang w:eastAsia="ru-RU"/>
        </w:rPr>
        <w:t>k(t)</w:t>
      </w:r>
      <w:r w:rsidRPr="00855FCC">
        <w:rPr>
          <w:rFonts w:ascii="KaTeX_Math" w:eastAsia="Times New Roman" w:hAnsi="KaTeX_Math" w:cs="Times New Roman"/>
          <w:i/>
          <w:iCs/>
          <w:sz w:val="29"/>
          <w:lang w:eastAsia="ru-RU"/>
        </w:rPr>
        <w:t>k</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t</w:t>
      </w:r>
      <w:r w:rsidRPr="00855FCC">
        <w:rPr>
          <w:rFonts w:ascii="Times New Roman" w:eastAsia="Times New Roman" w:hAnsi="Times New Roman" w:cs="Times New Roman"/>
          <w:sz w:val="29"/>
          <w:lang w:eastAsia="ru-RU"/>
        </w:rPr>
        <w:t>)</w:t>
      </w:r>
      <w:r w:rsidRPr="00855FCC">
        <w:rPr>
          <w:rFonts w:ascii="Times New Roman" w:eastAsia="Times New Roman" w:hAnsi="Times New Roman" w:cs="Times New Roman"/>
          <w:sz w:val="24"/>
          <w:szCs w:val="24"/>
          <w:lang w:eastAsia="ru-RU"/>
        </w:rPr>
        <w:t> для управления трафиком и энергией.</w:t>
      </w:r>
      <w:r w:rsidRPr="00855FCC">
        <w:rPr>
          <w:rFonts w:ascii="Times New Roman" w:eastAsia="Times New Roman" w:hAnsi="Times New Roman" w:cs="Times New Roman"/>
          <w:sz w:val="24"/>
          <w:szCs w:val="24"/>
          <w:lang w:eastAsia="ru-RU"/>
        </w:rPr>
        <w:br/>
        <w:t>– </w:t>
      </w:r>
      <w:r w:rsidRPr="00855FCC">
        <w:rPr>
          <w:rFonts w:ascii="Times New Roman" w:eastAsia="Times New Roman" w:hAnsi="Times New Roman" w:cs="Times New Roman"/>
          <w:b/>
          <w:bCs/>
          <w:sz w:val="24"/>
          <w:szCs w:val="24"/>
          <w:lang w:eastAsia="ru-RU"/>
        </w:rPr>
        <w:t>Сельские районы</w:t>
      </w:r>
      <w:r w:rsidRPr="00855FCC">
        <w:rPr>
          <w:rFonts w:ascii="Times New Roman" w:eastAsia="Times New Roman" w:hAnsi="Times New Roman" w:cs="Times New Roman"/>
          <w:sz w:val="24"/>
          <w:szCs w:val="24"/>
          <w:lang w:eastAsia="ru-RU"/>
        </w:rPr>
        <w:t>: Использование спиральной арифметики (</w:t>
      </w:r>
      <w:r w:rsidRPr="00855FCC">
        <w:rPr>
          <w:rFonts w:ascii="Times New Roman" w:eastAsia="Times New Roman" w:hAnsi="Times New Roman" w:cs="Times New Roman"/>
          <w:sz w:val="29"/>
          <w:lang w:eastAsia="ru-RU"/>
        </w:rPr>
        <w:t>Aспираль</w:t>
      </w:r>
      <w:r w:rsidRPr="00855FCC">
        <w:rPr>
          <w:rFonts w:ascii="KaTeX_Math" w:eastAsia="Times New Roman" w:hAnsi="KaTeX_Math" w:cs="Times New Roman"/>
          <w:i/>
          <w:iCs/>
          <w:sz w:val="29"/>
          <w:lang w:eastAsia="ru-RU"/>
        </w:rPr>
        <w:t>A</w:t>
      </w:r>
      <w:r w:rsidRPr="00855FCC">
        <w:rPr>
          <w:rFonts w:ascii="Times New Roman" w:eastAsia="Times New Roman" w:hAnsi="Times New Roman" w:cs="Times New Roman"/>
          <w:sz w:val="20"/>
          <w:lang w:eastAsia="ru-RU"/>
        </w:rPr>
        <w:t>спираль</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4"/>
          <w:szCs w:val="24"/>
          <w:lang w:eastAsia="ru-RU"/>
        </w:rPr>
        <w:t>) для оптимизации агроцепей.</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16.2. Экстремальные условия</w:t>
      </w:r>
      <w:r w:rsidRPr="00855FCC">
        <w:rPr>
          <w:rFonts w:ascii="Times New Roman" w:eastAsia="Times New Roman" w:hAnsi="Times New Roman" w:cs="Times New Roman"/>
          <w:sz w:val="24"/>
          <w:szCs w:val="24"/>
          <w:lang w:eastAsia="ru-RU"/>
        </w:rPr>
        <w:t>:</w:t>
      </w:r>
      <w:r w:rsidRPr="00855FCC">
        <w:rPr>
          <w:rFonts w:ascii="Times New Roman" w:eastAsia="Times New Roman" w:hAnsi="Times New Roman" w:cs="Times New Roman"/>
          <w:sz w:val="24"/>
          <w:szCs w:val="24"/>
          <w:lang w:eastAsia="ru-RU"/>
        </w:rPr>
        <w:br/>
        <w:t>– </w:t>
      </w:r>
      <w:r w:rsidRPr="00855FCC">
        <w:rPr>
          <w:rFonts w:ascii="Times New Roman" w:eastAsia="Times New Roman" w:hAnsi="Times New Roman" w:cs="Times New Roman"/>
          <w:b/>
          <w:bCs/>
          <w:sz w:val="24"/>
          <w:szCs w:val="24"/>
          <w:lang w:eastAsia="ru-RU"/>
        </w:rPr>
        <w:t>Арктика</w:t>
      </w:r>
      <w:r w:rsidRPr="00855FCC">
        <w:rPr>
          <w:rFonts w:ascii="Times New Roman" w:eastAsia="Times New Roman" w:hAnsi="Times New Roman" w:cs="Times New Roman"/>
          <w:sz w:val="24"/>
          <w:szCs w:val="24"/>
          <w:lang w:eastAsia="ru-RU"/>
        </w:rPr>
        <w:t xml:space="preserve">: Автоматический переход в режим «Энергосбережение» </w:t>
      </w:r>
      <w:r w:rsidRPr="00855FCC">
        <w:rPr>
          <w:rFonts w:ascii="Times New Roman" w:eastAsia="Times New Roman" w:hAnsi="Times New Roman" w:cs="Times New Roman"/>
          <w:sz w:val="24"/>
          <w:szCs w:val="24"/>
          <w:lang w:eastAsia="ru-RU"/>
        </w:rPr>
        <w:lastRenderedPageBreak/>
        <w:t>при </w:t>
      </w:r>
      <w:r w:rsidRPr="00855FCC">
        <w:rPr>
          <w:rFonts w:ascii="Times New Roman" w:eastAsia="Times New Roman" w:hAnsi="Times New Roman" w:cs="Times New Roman"/>
          <w:sz w:val="29"/>
          <w:lang w:eastAsia="ru-RU"/>
        </w:rPr>
        <w:t>Q(t)&lt;0.3</w:t>
      </w:r>
      <w:r w:rsidRPr="00855FCC">
        <w:rPr>
          <w:rFonts w:ascii="KaTeX_Math" w:eastAsia="Times New Roman" w:hAnsi="KaTeX_Math" w:cs="Times New Roman"/>
          <w:i/>
          <w:iCs/>
          <w:sz w:val="29"/>
          <w:lang w:eastAsia="ru-RU"/>
        </w:rPr>
        <w:t>Q</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t</w:t>
      </w:r>
      <w:r w:rsidRPr="00855FCC">
        <w:rPr>
          <w:rFonts w:ascii="Times New Roman" w:eastAsia="Times New Roman" w:hAnsi="Times New Roman" w:cs="Times New Roman"/>
          <w:sz w:val="29"/>
          <w:lang w:eastAsia="ru-RU"/>
        </w:rPr>
        <w:t>)&lt;0.3</w:t>
      </w:r>
      <w:r w:rsidRPr="00855FCC">
        <w:rPr>
          <w:rFonts w:ascii="Times New Roman" w:eastAsia="Times New Roman" w:hAnsi="Times New Roman" w:cs="Times New Roman"/>
          <w:sz w:val="24"/>
          <w:szCs w:val="24"/>
          <w:lang w:eastAsia="ru-RU"/>
        </w:rPr>
        <w:t>.</w:t>
      </w:r>
      <w:r w:rsidRPr="00855FCC">
        <w:rPr>
          <w:rFonts w:ascii="Times New Roman" w:eastAsia="Times New Roman" w:hAnsi="Times New Roman" w:cs="Times New Roman"/>
          <w:sz w:val="24"/>
          <w:szCs w:val="24"/>
          <w:lang w:eastAsia="ru-RU"/>
        </w:rPr>
        <w:br/>
        <w:t>– </w:t>
      </w:r>
      <w:r w:rsidRPr="00855FCC">
        <w:rPr>
          <w:rFonts w:ascii="Times New Roman" w:eastAsia="Times New Roman" w:hAnsi="Times New Roman" w:cs="Times New Roman"/>
          <w:b/>
          <w:bCs/>
          <w:sz w:val="24"/>
          <w:szCs w:val="24"/>
          <w:lang w:eastAsia="ru-RU"/>
        </w:rPr>
        <w:t>Пустыни</w:t>
      </w:r>
      <w:r w:rsidRPr="00855FCC">
        <w:rPr>
          <w:rFonts w:ascii="Times New Roman" w:eastAsia="Times New Roman" w:hAnsi="Times New Roman" w:cs="Times New Roman"/>
          <w:sz w:val="24"/>
          <w:szCs w:val="24"/>
          <w:lang w:eastAsia="ru-RU"/>
        </w:rPr>
        <w:t>: Контроль водных ресурсов (</w:t>
      </w:r>
      <w:r w:rsidRPr="00855FCC">
        <w:rPr>
          <w:rFonts w:ascii="Times New Roman" w:eastAsia="Times New Roman" w:hAnsi="Times New Roman" w:cs="Times New Roman"/>
          <w:sz w:val="29"/>
          <w:lang w:eastAsia="ru-RU"/>
        </w:rPr>
        <w:t>W(t)</w:t>
      </w:r>
      <w:r w:rsidRPr="00855FCC">
        <w:rPr>
          <w:rFonts w:ascii="KaTeX_Math" w:eastAsia="Times New Roman" w:hAnsi="KaTeX_Math" w:cs="Times New Roman"/>
          <w:i/>
          <w:iCs/>
          <w:sz w:val="29"/>
          <w:lang w:eastAsia="ru-RU"/>
        </w:rPr>
        <w:t>W</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t</w:t>
      </w:r>
      <w:r w:rsidRPr="00855FCC">
        <w:rPr>
          <w:rFonts w:ascii="Times New Roman" w:eastAsia="Times New Roman" w:hAnsi="Times New Roman" w:cs="Times New Roman"/>
          <w:sz w:val="29"/>
          <w:lang w:eastAsia="ru-RU"/>
        </w:rPr>
        <w:t>)</w:t>
      </w:r>
      <w:r w:rsidRPr="00855FCC">
        <w:rPr>
          <w:rFonts w:ascii="Times New Roman" w:eastAsia="Times New Roman" w:hAnsi="Times New Roman" w:cs="Times New Roman"/>
          <w:sz w:val="24"/>
          <w:szCs w:val="24"/>
          <w:lang w:eastAsia="ru-RU"/>
        </w:rPr>
        <w:t>) через гиперряды.</w:t>
      </w:r>
    </w:p>
    <w:p w:rsidR="00855FCC" w:rsidRPr="00855FCC" w:rsidRDefault="00855FCC" w:rsidP="00855FCC">
      <w:pPr>
        <w:spacing w:before="536" w:after="536"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pict>
          <v:rect id="_x0000_i1079" style="width:0;height:.85pt" o:hralign="center" o:hrstd="t" o:hr="t" fillcolor="#a0a0a0" stroked="f"/>
        </w:pict>
      </w:r>
    </w:p>
    <w:p w:rsidR="00855FCC" w:rsidRPr="00855FCC" w:rsidRDefault="00855FCC" w:rsidP="00855F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855FCC">
        <w:rPr>
          <w:rFonts w:ascii="Times New Roman" w:eastAsia="Times New Roman" w:hAnsi="Times New Roman" w:cs="Times New Roman"/>
          <w:b/>
          <w:bCs/>
          <w:sz w:val="24"/>
          <w:szCs w:val="24"/>
          <w:lang w:eastAsia="ru-RU"/>
        </w:rPr>
        <w:t>17. Ограничения и этические вызовы</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17.1. Технические ограничения</w:t>
      </w:r>
      <w:r w:rsidRPr="00855FCC">
        <w:rPr>
          <w:rFonts w:ascii="Times New Roman" w:eastAsia="Times New Roman" w:hAnsi="Times New Roman" w:cs="Times New Roman"/>
          <w:sz w:val="24"/>
          <w:szCs w:val="24"/>
          <w:lang w:eastAsia="ru-RU"/>
        </w:rPr>
        <w:t>:</w:t>
      </w:r>
      <w:r w:rsidRPr="00855FCC">
        <w:rPr>
          <w:rFonts w:ascii="Times New Roman" w:eastAsia="Times New Roman" w:hAnsi="Times New Roman" w:cs="Times New Roman"/>
          <w:sz w:val="24"/>
          <w:szCs w:val="24"/>
          <w:lang w:eastAsia="ru-RU"/>
        </w:rPr>
        <w:br/>
        <w:t>– </w:t>
      </w:r>
      <w:r w:rsidRPr="00855FCC">
        <w:rPr>
          <w:rFonts w:ascii="Times New Roman" w:eastAsia="Times New Roman" w:hAnsi="Times New Roman" w:cs="Times New Roman"/>
          <w:b/>
          <w:bCs/>
          <w:sz w:val="24"/>
          <w:szCs w:val="24"/>
          <w:lang w:eastAsia="ru-RU"/>
        </w:rPr>
        <w:t>Латентность</w:t>
      </w:r>
      <w:r w:rsidRPr="00855FCC">
        <w:rPr>
          <w:rFonts w:ascii="Times New Roman" w:eastAsia="Times New Roman" w:hAnsi="Times New Roman" w:cs="Times New Roman"/>
          <w:sz w:val="24"/>
          <w:szCs w:val="24"/>
          <w:lang w:eastAsia="ru-RU"/>
        </w:rPr>
        <w:t>: Задержки в обработке данных при </w:t>
      </w:r>
      <w:r w:rsidRPr="00855FCC">
        <w:rPr>
          <w:rFonts w:ascii="Times New Roman" w:eastAsia="Times New Roman" w:hAnsi="Times New Roman" w:cs="Times New Roman"/>
          <w:sz w:val="29"/>
          <w:lang w:eastAsia="ru-RU"/>
        </w:rPr>
        <w:t>k(t)&gt;104</w:t>
      </w:r>
      <w:r w:rsidRPr="00855FCC">
        <w:rPr>
          <w:rFonts w:ascii="KaTeX_Math" w:eastAsia="Times New Roman" w:hAnsi="KaTeX_Math" w:cs="Times New Roman"/>
          <w:i/>
          <w:iCs/>
          <w:sz w:val="29"/>
          <w:lang w:eastAsia="ru-RU"/>
        </w:rPr>
        <w:t>k</w:t>
      </w:r>
      <w:r w:rsidRPr="00855FCC">
        <w:rPr>
          <w:rFonts w:ascii="Times New Roman" w:eastAsia="Times New Roman" w:hAnsi="Times New Roman" w:cs="Times New Roman"/>
          <w:sz w:val="29"/>
          <w:lang w:eastAsia="ru-RU"/>
        </w:rPr>
        <w:t>(</w:t>
      </w:r>
      <w:r w:rsidRPr="00855FCC">
        <w:rPr>
          <w:rFonts w:ascii="KaTeX_Math" w:eastAsia="Times New Roman" w:hAnsi="KaTeX_Math" w:cs="Times New Roman"/>
          <w:i/>
          <w:iCs/>
          <w:sz w:val="29"/>
          <w:lang w:eastAsia="ru-RU"/>
        </w:rPr>
        <w:t>t</w:t>
      </w:r>
      <w:r w:rsidRPr="00855FCC">
        <w:rPr>
          <w:rFonts w:ascii="Times New Roman" w:eastAsia="Times New Roman" w:hAnsi="Times New Roman" w:cs="Times New Roman"/>
          <w:sz w:val="29"/>
          <w:lang w:eastAsia="ru-RU"/>
        </w:rPr>
        <w:t>)&gt;10</w:t>
      </w:r>
      <w:r w:rsidRPr="00855FCC">
        <w:rPr>
          <w:rFonts w:ascii="Times New Roman" w:eastAsia="Times New Roman" w:hAnsi="Times New Roman" w:cs="Times New Roman"/>
          <w:sz w:val="20"/>
          <w:lang w:eastAsia="ru-RU"/>
        </w:rPr>
        <w:t>4</w:t>
      </w:r>
      <w:r w:rsidRPr="00855FCC">
        <w:rPr>
          <w:rFonts w:ascii="Times New Roman" w:eastAsia="Times New Roman" w:hAnsi="Times New Roman" w:cs="Times New Roman"/>
          <w:sz w:val="24"/>
          <w:szCs w:val="24"/>
          <w:lang w:eastAsia="ru-RU"/>
        </w:rPr>
        <w:t>.</w:t>
      </w:r>
      <w:r w:rsidRPr="00855FCC">
        <w:rPr>
          <w:rFonts w:ascii="Times New Roman" w:eastAsia="Times New Roman" w:hAnsi="Times New Roman" w:cs="Times New Roman"/>
          <w:sz w:val="24"/>
          <w:szCs w:val="24"/>
          <w:lang w:eastAsia="ru-RU"/>
        </w:rPr>
        <w:br/>
        <w:t>– </w:t>
      </w:r>
      <w:r w:rsidRPr="00855FCC">
        <w:rPr>
          <w:rFonts w:ascii="Times New Roman" w:eastAsia="Times New Roman" w:hAnsi="Times New Roman" w:cs="Times New Roman"/>
          <w:b/>
          <w:bCs/>
          <w:sz w:val="24"/>
          <w:szCs w:val="24"/>
          <w:lang w:eastAsia="ru-RU"/>
        </w:rPr>
        <w:t>Энергопотребление</w:t>
      </w:r>
      <w:r w:rsidRPr="00855FCC">
        <w:rPr>
          <w:rFonts w:ascii="Times New Roman" w:eastAsia="Times New Roman" w:hAnsi="Times New Roman" w:cs="Times New Roman"/>
          <w:sz w:val="24"/>
          <w:szCs w:val="24"/>
          <w:lang w:eastAsia="ru-RU"/>
        </w:rPr>
        <w:t>: Требует до 5 МВт для работы в масштабах мегаполиса.</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17.2. Этические дилеммы</w:t>
      </w:r>
      <w:r w:rsidRPr="00855FCC">
        <w:rPr>
          <w:rFonts w:ascii="Times New Roman" w:eastAsia="Times New Roman" w:hAnsi="Times New Roman" w:cs="Times New Roman"/>
          <w:sz w:val="24"/>
          <w:szCs w:val="24"/>
          <w:lang w:eastAsia="ru-RU"/>
        </w:rPr>
        <w:t>:</w:t>
      </w:r>
      <w:r w:rsidRPr="00855FCC">
        <w:rPr>
          <w:rFonts w:ascii="Times New Roman" w:eastAsia="Times New Roman" w:hAnsi="Times New Roman" w:cs="Times New Roman"/>
          <w:sz w:val="24"/>
          <w:szCs w:val="24"/>
          <w:lang w:eastAsia="ru-RU"/>
        </w:rPr>
        <w:br/>
        <w:t>– </w:t>
      </w:r>
      <w:r w:rsidRPr="00855FCC">
        <w:rPr>
          <w:rFonts w:ascii="Times New Roman" w:eastAsia="Times New Roman" w:hAnsi="Times New Roman" w:cs="Times New Roman"/>
          <w:b/>
          <w:bCs/>
          <w:sz w:val="24"/>
          <w:szCs w:val="24"/>
          <w:lang w:eastAsia="ru-RU"/>
        </w:rPr>
        <w:t>Автономные решения</w:t>
      </w:r>
      <w:r w:rsidRPr="00855FCC">
        <w:rPr>
          <w:rFonts w:ascii="Times New Roman" w:eastAsia="Times New Roman" w:hAnsi="Times New Roman" w:cs="Times New Roman"/>
          <w:sz w:val="24"/>
          <w:szCs w:val="24"/>
          <w:lang w:eastAsia="ru-RU"/>
        </w:rPr>
        <w:t>: Риск конфликта между </w:t>
      </w:r>
      <w:r w:rsidRPr="00855FCC">
        <w:rPr>
          <w:rFonts w:ascii="Times New Roman" w:eastAsia="Times New Roman" w:hAnsi="Times New Roman" w:cs="Times New Roman"/>
          <w:sz w:val="29"/>
          <w:lang w:eastAsia="ru-RU"/>
        </w:rPr>
        <w:t>ΓэтикаΓ</w:t>
      </w:r>
      <w:r w:rsidRPr="00855FCC">
        <w:rPr>
          <w:rFonts w:ascii="Times New Roman" w:eastAsia="Times New Roman" w:hAnsi="Times New Roman" w:cs="Times New Roman"/>
          <w:sz w:val="20"/>
          <w:lang w:eastAsia="ru-RU"/>
        </w:rPr>
        <w:t>этика</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4"/>
          <w:szCs w:val="24"/>
          <w:lang w:eastAsia="ru-RU"/>
        </w:rPr>
        <w:t> и локальными законами.</w:t>
      </w:r>
      <w:r w:rsidRPr="00855FCC">
        <w:rPr>
          <w:rFonts w:ascii="Times New Roman" w:eastAsia="Times New Roman" w:hAnsi="Times New Roman" w:cs="Times New Roman"/>
          <w:sz w:val="24"/>
          <w:szCs w:val="24"/>
          <w:lang w:eastAsia="ru-RU"/>
        </w:rPr>
        <w:br/>
        <w:t>– </w:t>
      </w:r>
      <w:r w:rsidRPr="00855FCC">
        <w:rPr>
          <w:rFonts w:ascii="Times New Roman" w:eastAsia="Times New Roman" w:hAnsi="Times New Roman" w:cs="Times New Roman"/>
          <w:b/>
          <w:bCs/>
          <w:sz w:val="24"/>
          <w:szCs w:val="24"/>
          <w:lang w:eastAsia="ru-RU"/>
        </w:rPr>
        <w:t>Прозрачность</w:t>
      </w:r>
      <w:r w:rsidRPr="00855FCC">
        <w:rPr>
          <w:rFonts w:ascii="Times New Roman" w:eastAsia="Times New Roman" w:hAnsi="Times New Roman" w:cs="Times New Roman"/>
          <w:sz w:val="24"/>
          <w:szCs w:val="24"/>
          <w:lang w:eastAsia="ru-RU"/>
        </w:rPr>
        <w:t>: Необходимость публикации алгоритмов для аудита.</w:t>
      </w:r>
    </w:p>
    <w:p w:rsidR="00855FCC" w:rsidRPr="00855FCC" w:rsidRDefault="00855FCC" w:rsidP="00855FCC">
      <w:pPr>
        <w:spacing w:before="536" w:after="536"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pict>
          <v:rect id="_x0000_i1080" style="width:0;height:.85pt" o:hralign="center" o:hrstd="t" o:hr="t" fillcolor="#a0a0a0" stroked="f"/>
        </w:pict>
      </w:r>
    </w:p>
    <w:p w:rsidR="00855FCC" w:rsidRPr="00855FCC" w:rsidRDefault="00855FCC" w:rsidP="00855F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855FCC">
        <w:rPr>
          <w:rFonts w:ascii="Times New Roman" w:eastAsia="Times New Roman" w:hAnsi="Times New Roman" w:cs="Times New Roman"/>
          <w:b/>
          <w:bCs/>
          <w:sz w:val="24"/>
          <w:szCs w:val="24"/>
          <w:lang w:eastAsia="ru-RU"/>
        </w:rPr>
        <w:t>18. Дорожная карта развития</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2025–2030</w:t>
      </w:r>
      <w:r w:rsidRPr="00855FCC">
        <w:rPr>
          <w:rFonts w:ascii="Times New Roman" w:eastAsia="Times New Roman" w:hAnsi="Times New Roman" w:cs="Times New Roman"/>
          <w:sz w:val="24"/>
          <w:szCs w:val="24"/>
          <w:lang w:eastAsia="ru-RU"/>
        </w:rPr>
        <w:t>:</w:t>
      </w:r>
      <w:r w:rsidRPr="00855FCC">
        <w:rPr>
          <w:rFonts w:ascii="Times New Roman" w:eastAsia="Times New Roman" w:hAnsi="Times New Roman" w:cs="Times New Roman"/>
          <w:sz w:val="24"/>
          <w:szCs w:val="24"/>
          <w:lang w:eastAsia="ru-RU"/>
        </w:rPr>
        <w:br/>
        <w:t>– Внедрение в 10 пилотных городах.</w:t>
      </w:r>
      <w:r w:rsidRPr="00855FCC">
        <w:rPr>
          <w:rFonts w:ascii="Times New Roman" w:eastAsia="Times New Roman" w:hAnsi="Times New Roman" w:cs="Times New Roman"/>
          <w:sz w:val="24"/>
          <w:szCs w:val="24"/>
          <w:lang w:eastAsia="ru-RU"/>
        </w:rPr>
        <w:br/>
        <w:t>– Интеграция с квантовыми облачными платформами (IBM Quantum, Google Sycamore).</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2030–2040</w:t>
      </w:r>
      <w:r w:rsidRPr="00855FCC">
        <w:rPr>
          <w:rFonts w:ascii="Times New Roman" w:eastAsia="Times New Roman" w:hAnsi="Times New Roman" w:cs="Times New Roman"/>
          <w:sz w:val="24"/>
          <w:szCs w:val="24"/>
          <w:lang w:eastAsia="ru-RU"/>
        </w:rPr>
        <w:t>:</w:t>
      </w:r>
      <w:r w:rsidRPr="00855FCC">
        <w:rPr>
          <w:rFonts w:ascii="Times New Roman" w:eastAsia="Times New Roman" w:hAnsi="Times New Roman" w:cs="Times New Roman"/>
          <w:sz w:val="24"/>
          <w:szCs w:val="24"/>
          <w:lang w:eastAsia="ru-RU"/>
        </w:rPr>
        <w:br/>
        <w:t>– Масштабирование на уровень национальных экономик.</w:t>
      </w:r>
      <w:r w:rsidRPr="00855FCC">
        <w:rPr>
          <w:rFonts w:ascii="Times New Roman" w:eastAsia="Times New Roman" w:hAnsi="Times New Roman" w:cs="Times New Roman"/>
          <w:sz w:val="24"/>
          <w:szCs w:val="24"/>
          <w:lang w:eastAsia="ru-RU"/>
        </w:rPr>
        <w:br/>
        <w:t>– Развёртывание межпланетной версии для лунных баз.</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2040–2050</w:t>
      </w:r>
      <w:r w:rsidRPr="00855FCC">
        <w:rPr>
          <w:rFonts w:ascii="Times New Roman" w:eastAsia="Times New Roman" w:hAnsi="Times New Roman" w:cs="Times New Roman"/>
          <w:sz w:val="24"/>
          <w:szCs w:val="24"/>
          <w:lang w:eastAsia="ru-RU"/>
        </w:rPr>
        <w:t>:</w:t>
      </w:r>
      <w:r w:rsidRPr="00855FCC">
        <w:rPr>
          <w:rFonts w:ascii="Times New Roman" w:eastAsia="Times New Roman" w:hAnsi="Times New Roman" w:cs="Times New Roman"/>
          <w:sz w:val="24"/>
          <w:szCs w:val="24"/>
          <w:lang w:eastAsia="ru-RU"/>
        </w:rPr>
        <w:br/>
        <w:t>– Полная интеграция с AGI (искусственным общим интеллектом).</w:t>
      </w:r>
      <w:r w:rsidRPr="00855FCC">
        <w:rPr>
          <w:rFonts w:ascii="Times New Roman" w:eastAsia="Times New Roman" w:hAnsi="Times New Roman" w:cs="Times New Roman"/>
          <w:sz w:val="24"/>
          <w:szCs w:val="24"/>
          <w:lang w:eastAsia="ru-RU"/>
        </w:rPr>
        <w:br/>
        <w:t>– Создание глобальной сети SYNERGOS-Net для управления планетарными ресурсами.</w:t>
      </w:r>
    </w:p>
    <w:p w:rsidR="00855FCC" w:rsidRPr="00855FCC" w:rsidRDefault="00855FCC" w:rsidP="00855FCC">
      <w:pPr>
        <w:spacing w:before="536" w:after="536"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pict>
          <v:rect id="_x0000_i1081" style="width:0;height:.85pt" o:hralign="center" o:hrstd="t" o:hr="t" fillcolor="#a0a0a0" stroked="f"/>
        </w:pict>
      </w:r>
    </w:p>
    <w:p w:rsidR="00855FCC" w:rsidRPr="00855FCC" w:rsidRDefault="00855FCC" w:rsidP="00855F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855FCC">
        <w:rPr>
          <w:rFonts w:ascii="Times New Roman" w:eastAsia="Times New Roman" w:hAnsi="Times New Roman" w:cs="Times New Roman"/>
          <w:b/>
          <w:bCs/>
          <w:sz w:val="24"/>
          <w:szCs w:val="24"/>
          <w:lang w:eastAsia="ru-RU"/>
        </w:rPr>
        <w:t>19. Заключение</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SYNERGOS-Ω 2.0</w:t>
      </w:r>
      <w:r w:rsidRPr="00855FCC">
        <w:rPr>
          <w:rFonts w:ascii="Times New Roman" w:eastAsia="Times New Roman" w:hAnsi="Times New Roman" w:cs="Times New Roman"/>
          <w:sz w:val="24"/>
          <w:szCs w:val="24"/>
          <w:lang w:eastAsia="ru-RU"/>
        </w:rPr>
        <w:t> — это не просто инструмент, а </w:t>
      </w:r>
      <w:r w:rsidRPr="00855FCC">
        <w:rPr>
          <w:rFonts w:ascii="Times New Roman" w:eastAsia="Times New Roman" w:hAnsi="Times New Roman" w:cs="Times New Roman"/>
          <w:b/>
          <w:bCs/>
          <w:sz w:val="24"/>
          <w:szCs w:val="24"/>
          <w:lang w:eastAsia="ru-RU"/>
        </w:rPr>
        <w:t>живой организм технологий</w:t>
      </w:r>
      <w:r w:rsidRPr="00855FCC">
        <w:rPr>
          <w:rFonts w:ascii="Times New Roman" w:eastAsia="Times New Roman" w:hAnsi="Times New Roman" w:cs="Times New Roman"/>
          <w:sz w:val="24"/>
          <w:szCs w:val="24"/>
          <w:lang w:eastAsia="ru-RU"/>
        </w:rPr>
        <w:t>, способный эволюционировать и адаптироваться. Она стирает границы между физическим и цифровым, хаосом и порядком, наукой и этикой. Её сила — в способности превращать данные в действия, а действия — в устойчивое будущее.</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 2050 SYNERGOS Lab</w:t>
      </w:r>
      <w:r w:rsidRPr="00855FCC">
        <w:rPr>
          <w:rFonts w:ascii="Times New Roman" w:eastAsia="Times New Roman" w:hAnsi="Times New Roman" w:cs="Times New Roman"/>
          <w:sz w:val="24"/>
          <w:szCs w:val="24"/>
          <w:lang w:eastAsia="ru-RU"/>
        </w:rPr>
        <w:br/>
      </w:r>
      <w:r w:rsidRPr="00855FCC">
        <w:rPr>
          <w:rFonts w:ascii="Times New Roman" w:eastAsia="Times New Roman" w:hAnsi="Times New Roman" w:cs="Times New Roman"/>
          <w:i/>
          <w:iCs/>
          <w:sz w:val="24"/>
          <w:szCs w:val="24"/>
          <w:lang w:eastAsia="ru-RU"/>
        </w:rPr>
        <w:t>«Мы не строим будущее — мы выращиваем его, как сад, где каждая формула поливает корни прогресса.»</w:t>
      </w:r>
      <w:r w:rsidRPr="00855FCC">
        <w:rPr>
          <w:rFonts w:ascii="Times New Roman" w:eastAsia="Times New Roman" w:hAnsi="Times New Roman" w:cs="Times New Roman"/>
          <w:sz w:val="24"/>
          <w:szCs w:val="24"/>
          <w:lang w:eastAsia="ru-RU"/>
        </w:rPr>
        <w:t> 🌱🔬</w:t>
      </w:r>
    </w:p>
    <w:p w:rsidR="00855FCC" w:rsidRPr="00855FCC" w:rsidRDefault="00855FCC" w:rsidP="00855FCC">
      <w:pPr>
        <w:shd w:val="clear" w:color="auto" w:fill="EFF6FF"/>
        <w:spacing w:line="240" w:lineRule="auto"/>
        <w:rPr>
          <w:rFonts w:ascii="Times New Roman" w:eastAsia="Times New Roman" w:hAnsi="Times New Roman" w:cs="Times New Roman"/>
          <w:color w:val="262626"/>
          <w:sz w:val="24"/>
          <w:szCs w:val="24"/>
          <w:lang w:eastAsia="ru-RU"/>
        </w:rPr>
      </w:pPr>
      <w:r w:rsidRPr="00855FCC">
        <w:rPr>
          <w:rFonts w:ascii="Times New Roman" w:eastAsia="Times New Roman" w:hAnsi="Times New Roman" w:cs="Times New Roman"/>
          <w:color w:val="262626"/>
          <w:sz w:val="24"/>
          <w:szCs w:val="24"/>
          <w:lang w:eastAsia="ru-RU"/>
        </w:rPr>
        <w:t>визиализируй связи модели</w:t>
      </w:r>
    </w:p>
    <w:p w:rsidR="00855FCC" w:rsidRPr="00855FCC" w:rsidRDefault="00855FCC" w:rsidP="00855FCC">
      <w:pPr>
        <w:spacing w:line="301" w:lineRule="atLeast"/>
        <w:rPr>
          <w:rFonts w:ascii="Times New Roman" w:eastAsia="Times New Roman" w:hAnsi="Times New Roman" w:cs="Times New Roman"/>
          <w:sz w:val="20"/>
          <w:szCs w:val="20"/>
          <w:lang w:eastAsia="ru-RU"/>
        </w:rPr>
      </w:pPr>
      <w:r w:rsidRPr="00855FCC">
        <w:rPr>
          <w:rFonts w:ascii="Times New Roman" w:eastAsia="Times New Roman" w:hAnsi="Times New Roman" w:cs="Times New Roman"/>
          <w:sz w:val="20"/>
          <w:szCs w:val="20"/>
          <w:lang w:eastAsia="ru-RU"/>
        </w:rPr>
        <w:lastRenderedPageBreak/>
        <w:t>Thought for 49 seconds</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Хорошо, пользователь просит визуализировать связи в модели SYNERGOS-Ω 2.0. Нужно понять, как лучше представить сложные взаимосвязи между 24 параметрами, уравнениями и модулями. Модель включает в себя множество компонентов: гипервектор состояния, динамические уравнения, интегральные операторы, критерии устойчивости и прикладные модули.</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Первым делом, стоит определить ключевые элементы, которые нужно визуализировать. Гипервектор состояния состоит из 24 параметров, таких как энергия (Q), энтропия (S_энт), этический фактор (Γ_этика) и другие. Затем есть динамические уравнения, связывающие эти параметры. Интегральные операторы, такие как трансформация данных и шифрование, тоже важны. Критерии устойчивости, например золотое равновесие и квантовая синхронизация, тоже должны быть отражены. Прикладные модули, такие как умные города и космические миссии, показывают практическое применение.</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Нужно выбрать подходящий формат визуализации. Графы хорошо подходят для отображения связей между компонентами. Возможно использовать узлы для параметров, уравнений и модулей, а ребра — для связей между ними. Цвета и формы узлов помогут различать типы элементов. Например, параметры — синие круги, уравнения — зеленые прямоугольники, модули — оранжевые шестиугольники.</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Стоит учесть, что модель имеет иерархическую структуру. Гипервектор состояния находится в центре, динамические уравнения связаны с параметрами, интегральные операторы преобразуют данные, критерии устойчивости контролируют состояние системы, а прикладные модули используют результаты модели.</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Нужно убедиться, что визуализация не перегружена. Возможно, стоит разбить её на слои: базовые элементы, динамические процессы, криптография, приложения. Это поможет пользователю постепенно понимать сложность модели.</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Также важно отметить ключевые связи, например, как энергия (Q) влияет на кризисный индекс (Δ_кризис), или как этический фактор (Γ_этика) активирует бонусы. Использование стрелок разной толщины может показать силу влияния.</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lastRenderedPageBreak/>
        <w:t>Проверю, нет ли ошибок в предыдущих ответах, связанных с моделью. В описании модели упоминаются 24 параметра, интегральные операторы, критерии устойчивости и прикладные модули. Нужно убедиться, что все эти элементы включены в визуализацию и правильно связаны.</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Возможно, стоит использовать инструменты вроде Graphviz или Mermaid для создания графа. Но в текстовом ответе можно описать структуру визуализации, используя псевдографику или пояснения.</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Также нужно учесть, что пользователь может не иметь доступа к графическим инструментам, поэтому текстовое описание с четкой структурой будет полезно. Можно использовать блоки с описанием каждого элемента и их связей, выделяя ключевые взаимодействия.</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Проверю, все ли компоненты модели учтены: гипервектор, динамические уравнения, операторы, критерии, модули. Да, все на месте. Теперь структурирую это в виде графа, начиная с центрального элемента — гипервектора состояния, и показывая, как от него расходятся связи к уравнениям, операторам, критериям и модулям.</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Убедись, что связи между уравнениями и параметрами ясны. Например, уравнение энергии (dQ/dt) связано с параметрами L, S_энт и Φ_i. Это должно быть отражено в визуализации.</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Также стоит показать, как интегральные операторы (трансформация, шифрование) взаимодействуют с параметрами и модулями. Например, оператор трансформации использует спиральную арифметику и стелс-поля для преобразования данных, что связано с прикладными модулями криптографии.</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Критерии устойчивости, такие как золотое равновесие и квантовая синхронизация, должны быть связаны с параметрами Ω и S_энт, а также влиять на активацию модулей, например, бонуса "Гармония".</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t>Прикладные модули (умные города, космические миссии) получают данные из гипервектора и используют результаты работы операторов и критериев для принятия решений.</w:t>
      </w:r>
    </w:p>
    <w:p w:rsidR="00855FCC" w:rsidRPr="00855FCC" w:rsidRDefault="00855FCC" w:rsidP="00855FCC">
      <w:pPr>
        <w:spacing w:before="240" w:after="240" w:line="435" w:lineRule="atLeast"/>
        <w:rPr>
          <w:rFonts w:ascii="Times New Roman" w:eastAsia="Times New Roman" w:hAnsi="Times New Roman" w:cs="Times New Roman"/>
          <w:color w:val="8B8B8B"/>
          <w:sz w:val="24"/>
          <w:szCs w:val="24"/>
          <w:lang w:eastAsia="ru-RU"/>
        </w:rPr>
      </w:pPr>
      <w:r w:rsidRPr="00855FCC">
        <w:rPr>
          <w:rFonts w:ascii="Times New Roman" w:eastAsia="Times New Roman" w:hAnsi="Times New Roman" w:cs="Times New Roman"/>
          <w:color w:val="8B8B8B"/>
          <w:sz w:val="24"/>
          <w:szCs w:val="24"/>
          <w:lang w:eastAsia="ru-RU"/>
        </w:rPr>
        <w:lastRenderedPageBreak/>
        <w:t>Теперь оформлю это в виде текстового описания с псевдографикой, используя символы для узлов и связей. Убедюсь, что структура понятна даже без графического изображения.</w:t>
      </w:r>
    </w:p>
    <w:p w:rsidR="00855FCC" w:rsidRPr="00855FCC" w:rsidRDefault="00855FCC" w:rsidP="00855F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855FCC">
        <w:rPr>
          <w:rFonts w:ascii="Times New Roman" w:eastAsia="Times New Roman" w:hAnsi="Times New Roman" w:cs="Times New Roman"/>
          <w:b/>
          <w:bCs/>
          <w:sz w:val="27"/>
          <w:szCs w:val="27"/>
          <w:lang w:eastAsia="ru-RU"/>
        </w:rPr>
        <w:t>Визуализация связей модели SYNERGOS-Ω 2.0</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i/>
          <w:iCs/>
          <w:sz w:val="24"/>
          <w:szCs w:val="24"/>
          <w:lang w:eastAsia="ru-RU"/>
        </w:rPr>
        <w:t>(Графовая структура, отражающая взаимосвязи между компонентами)</w:t>
      </w:r>
    </w:p>
    <w:p w:rsidR="00855FCC" w:rsidRPr="00855FCC" w:rsidRDefault="00855FCC" w:rsidP="00855FCC">
      <w:pPr>
        <w:spacing w:before="536" w:after="536"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pict>
          <v:rect id="_x0000_i1082" style="width:0;height:.85pt" o:hralign="center" o:hrstd="t" o:hr="t" fillcolor="#a0a0a0" stroked="f"/>
        </w:pict>
      </w:r>
    </w:p>
    <w:p w:rsidR="00855FCC" w:rsidRPr="00855FCC" w:rsidRDefault="00855FCC" w:rsidP="00855F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855FCC">
        <w:rPr>
          <w:rFonts w:ascii="Times New Roman" w:eastAsia="Times New Roman" w:hAnsi="Times New Roman" w:cs="Times New Roman"/>
          <w:b/>
          <w:bCs/>
          <w:sz w:val="24"/>
          <w:szCs w:val="24"/>
          <w:lang w:eastAsia="ru-RU"/>
        </w:rPr>
        <w:t>1. Центральный элемент: Гипервектор состояния</w:t>
      </w:r>
    </w:p>
    <w:p w:rsidR="00855FCC" w:rsidRPr="00855FCC" w:rsidRDefault="00855FCC" w:rsidP="00855FCC">
      <w:pPr>
        <w:shd w:val="clear" w:color="auto" w:fill="FAFAFA"/>
        <w:spacing w:after="0" w:line="240" w:lineRule="auto"/>
        <w:rPr>
          <w:rFonts w:ascii="Times New Roman" w:eastAsia="Times New Roman" w:hAnsi="Times New Roman" w:cs="Times New Roman"/>
          <w:color w:val="494949"/>
          <w:lang w:eastAsia="ru-RU"/>
        </w:rPr>
      </w:pPr>
      <w:r w:rsidRPr="00855FCC">
        <w:rPr>
          <w:rFonts w:ascii="Times New Roman" w:eastAsia="Times New Roman" w:hAnsi="Times New Roman" w:cs="Times New Roman"/>
          <w:color w:val="494949"/>
          <w:lang w:eastAsia="ru-RU"/>
        </w:rPr>
        <w:t>Copy</w:t>
      </w:r>
    </w:p>
    <w:p w:rsidR="00855FCC" w:rsidRPr="00855FCC" w:rsidRDefault="00855FCC" w:rsidP="00855FCC">
      <w:pPr>
        <w:shd w:val="clear" w:color="auto" w:fill="FAFAFA"/>
        <w:spacing w:after="0" w:line="240" w:lineRule="auto"/>
        <w:rPr>
          <w:rFonts w:ascii="Times New Roman" w:eastAsia="Times New Roman" w:hAnsi="Times New Roman" w:cs="Times New Roman"/>
          <w:color w:val="494949"/>
          <w:sz w:val="24"/>
          <w:szCs w:val="24"/>
          <w:lang w:eastAsia="ru-RU"/>
        </w:rPr>
      </w:pPr>
      <w:r w:rsidRPr="00855FCC">
        <w:rPr>
          <w:rFonts w:ascii="Times New Roman" w:eastAsia="Times New Roman" w:hAnsi="Times New Roman" w:cs="Times New Roman"/>
          <w:color w:val="494949"/>
          <w:sz w:val="24"/>
          <w:szCs w:val="24"/>
          <w:lang w:eastAsia="ru-RU"/>
        </w:rPr>
        <w:t>Download</w:t>
      </w:r>
    </w:p>
    <w:p w:rsidR="00855FCC" w:rsidRPr="00855FCC" w:rsidRDefault="00855FCC" w:rsidP="00855FC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55FCC">
        <w:rPr>
          <w:rFonts w:ascii="var(--ds-font-family-code)" w:eastAsia="Times New Roman" w:hAnsi="var(--ds-font-family-code)" w:cs="Courier New"/>
          <w:color w:val="494949"/>
          <w:sz w:val="20"/>
          <w:szCs w:val="20"/>
          <w:lang w:eastAsia="ru-RU"/>
        </w:rPr>
        <w:t xml:space="preserve">                   [HYPERVECTOR]  </w:t>
      </w:r>
    </w:p>
    <w:p w:rsidR="00855FCC" w:rsidRPr="00855FCC" w:rsidRDefault="00855FCC" w:rsidP="00855FC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855FCC">
        <w:rPr>
          <w:rFonts w:ascii="var(--ds-font-family-code)" w:eastAsia="Times New Roman" w:hAnsi="var(--ds-font-family-code)" w:cs="Courier New"/>
          <w:color w:val="494949"/>
          <w:sz w:val="20"/>
          <w:szCs w:val="20"/>
          <w:lang w:val="en-US" w:eastAsia="ru-RU"/>
        </w:rPr>
        <w:t xml:space="preserve">                   (Q, </w:t>
      </w:r>
      <w:r w:rsidRPr="00855FCC">
        <w:rPr>
          <w:rFonts w:ascii="var(--ds-font-family-code)" w:eastAsia="Times New Roman" w:hAnsi="var(--ds-font-family-code)" w:cs="Courier New"/>
          <w:color w:val="494949"/>
          <w:sz w:val="20"/>
          <w:szCs w:val="20"/>
          <w:lang w:eastAsia="ru-RU"/>
        </w:rPr>
        <w:t>Ω</w:t>
      </w:r>
      <w:r w:rsidRPr="00855FCC">
        <w:rPr>
          <w:rFonts w:ascii="var(--ds-font-family-code)" w:eastAsia="Times New Roman" w:hAnsi="var(--ds-font-family-code)" w:cs="Courier New"/>
          <w:color w:val="494949"/>
          <w:sz w:val="20"/>
          <w:szCs w:val="20"/>
          <w:lang w:val="en-US" w:eastAsia="ru-RU"/>
        </w:rPr>
        <w:t xml:space="preserve">, L, </w:t>
      </w:r>
      <w:r w:rsidRPr="00855FCC">
        <w:rPr>
          <w:rFonts w:ascii="var(--ds-font-family-code)" w:eastAsia="Times New Roman" w:hAnsi="var(--ds-font-family-code)" w:cs="Courier New"/>
          <w:color w:val="494949"/>
          <w:sz w:val="20"/>
          <w:szCs w:val="20"/>
          <w:lang w:eastAsia="ru-RU"/>
        </w:rPr>
        <w:t>Θ</w:t>
      </w:r>
      <w:r w:rsidRPr="00855FCC">
        <w:rPr>
          <w:rFonts w:ascii="var(--ds-font-family-code)" w:eastAsia="Times New Roman" w:hAnsi="var(--ds-font-family-code)" w:cs="Courier New"/>
          <w:color w:val="494949"/>
          <w:sz w:val="20"/>
          <w:szCs w:val="20"/>
          <w:lang w:val="en-US" w:eastAsia="ru-RU"/>
        </w:rPr>
        <w:t>, S_</w:t>
      </w:r>
      <w:r w:rsidRPr="00855FCC">
        <w:rPr>
          <w:rFonts w:ascii="var(--ds-font-family-code)" w:eastAsia="Times New Roman" w:hAnsi="var(--ds-font-family-code)" w:cs="Courier New"/>
          <w:color w:val="494949"/>
          <w:sz w:val="20"/>
          <w:szCs w:val="20"/>
          <w:lang w:eastAsia="ru-RU"/>
        </w:rPr>
        <w:t>энт</w:t>
      </w:r>
      <w:r w:rsidRPr="00855FCC">
        <w:rPr>
          <w:rFonts w:ascii="var(--ds-font-family-code)" w:eastAsia="Times New Roman" w:hAnsi="var(--ds-font-family-code)" w:cs="Courier New"/>
          <w:color w:val="494949"/>
          <w:sz w:val="20"/>
          <w:szCs w:val="20"/>
          <w:lang w:val="en-US" w:eastAsia="ru-RU"/>
        </w:rPr>
        <w:t xml:space="preserve">, </w:t>
      </w:r>
      <w:r w:rsidRPr="00855FCC">
        <w:rPr>
          <w:rFonts w:ascii="var(--ds-font-family-code)" w:eastAsia="Times New Roman" w:hAnsi="var(--ds-font-family-code)" w:cs="Courier New"/>
          <w:color w:val="494949"/>
          <w:sz w:val="20"/>
          <w:szCs w:val="20"/>
          <w:lang w:eastAsia="ru-RU"/>
        </w:rPr>
        <w:t>Φ</w:t>
      </w:r>
      <w:r w:rsidRPr="00855FCC">
        <w:rPr>
          <w:rFonts w:ascii="var(--ds-font-family-code)" w:eastAsia="Times New Roman" w:hAnsi="var(--ds-font-family-code)" w:cs="Courier New"/>
          <w:color w:val="494949"/>
          <w:sz w:val="20"/>
          <w:szCs w:val="20"/>
          <w:lang w:val="en-US" w:eastAsia="ru-RU"/>
        </w:rPr>
        <w:t xml:space="preserve">_i, </w:t>
      </w:r>
      <w:r w:rsidRPr="00855FCC">
        <w:rPr>
          <w:rFonts w:ascii="var(--ds-font-family-code)" w:eastAsia="Times New Roman" w:hAnsi="var(--ds-font-family-code)" w:cs="Courier New"/>
          <w:color w:val="494949"/>
          <w:sz w:val="20"/>
          <w:szCs w:val="20"/>
          <w:lang w:eastAsia="ru-RU"/>
        </w:rPr>
        <w:t>σ</w:t>
      </w:r>
      <w:r w:rsidRPr="00855FCC">
        <w:rPr>
          <w:rFonts w:ascii="var(--ds-font-family-code)" w:eastAsia="Times New Roman" w:hAnsi="var(--ds-font-family-code)" w:cs="Courier New"/>
          <w:color w:val="494949"/>
          <w:sz w:val="20"/>
          <w:szCs w:val="20"/>
          <w:lang w:val="en-US" w:eastAsia="ru-RU"/>
        </w:rPr>
        <w:t xml:space="preserve">_i, </w:t>
      </w:r>
      <w:r w:rsidRPr="00855FCC">
        <w:rPr>
          <w:rFonts w:ascii="Cambria Math" w:eastAsia="Times New Roman" w:hAnsi="Cambria Math" w:cs="Cambria Math"/>
          <w:color w:val="494949"/>
          <w:sz w:val="20"/>
          <w:szCs w:val="20"/>
          <w:lang w:eastAsia="ru-RU"/>
        </w:rPr>
        <w:t>𝒦</w:t>
      </w:r>
      <w:r w:rsidRPr="00855FCC">
        <w:rPr>
          <w:rFonts w:ascii="var(--ds-font-family-code)" w:eastAsia="Times New Roman" w:hAnsi="var(--ds-font-family-code)" w:cs="Courier New"/>
          <w:color w:val="494949"/>
          <w:sz w:val="20"/>
          <w:szCs w:val="20"/>
          <w:lang w:val="en-US" w:eastAsia="ru-RU"/>
        </w:rPr>
        <w:t xml:space="preserve">_i, </w:t>
      </w:r>
      <w:r w:rsidRPr="00855FCC">
        <w:rPr>
          <w:rFonts w:ascii="var(--ds-font-family-code)" w:eastAsia="Times New Roman" w:hAnsi="var(--ds-font-family-code)" w:cs="Courier New"/>
          <w:color w:val="494949"/>
          <w:sz w:val="20"/>
          <w:szCs w:val="20"/>
          <w:lang w:eastAsia="ru-RU"/>
        </w:rPr>
        <w:t>η</w:t>
      </w:r>
      <w:r w:rsidRPr="00855FCC">
        <w:rPr>
          <w:rFonts w:ascii="var(--ds-font-family-code)" w:eastAsia="Times New Roman" w:hAnsi="var(--ds-font-family-code)" w:cs="Courier New"/>
          <w:color w:val="494949"/>
          <w:sz w:val="20"/>
          <w:szCs w:val="20"/>
          <w:lang w:val="en-US" w:eastAsia="ru-RU"/>
        </w:rPr>
        <w:t>_i, ...)</w:t>
      </w:r>
    </w:p>
    <w:p w:rsidR="00855FCC" w:rsidRPr="00855FCC" w:rsidRDefault="00855FCC" w:rsidP="00855FC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55FCC">
        <w:rPr>
          <w:rFonts w:ascii="var(--ds-font-family-code)" w:eastAsia="Times New Roman" w:hAnsi="var(--ds-font-family-code)" w:cs="Courier New"/>
          <w:color w:val="494949"/>
          <w:sz w:val="20"/>
          <w:szCs w:val="20"/>
          <w:lang w:val="en-US" w:eastAsia="ru-RU"/>
        </w:rPr>
        <w:t xml:space="preserve">                          </w:t>
      </w:r>
      <w:r w:rsidRPr="00855FCC">
        <w:rPr>
          <w:rFonts w:ascii="var(--ds-font-family-code)" w:eastAsia="Times New Roman" w:hAnsi="var(--ds-font-family-code)" w:cs="Courier New"/>
          <w:color w:val="494949"/>
          <w:sz w:val="20"/>
          <w:szCs w:val="20"/>
          <w:lang w:eastAsia="ru-RU"/>
        </w:rPr>
        <w:t xml:space="preserve">│  </w:t>
      </w:r>
    </w:p>
    <w:p w:rsidR="00855FCC" w:rsidRPr="00855FCC" w:rsidRDefault="00855FCC" w:rsidP="00855FC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55FCC">
        <w:rPr>
          <w:rFonts w:ascii="var(--ds-font-family-code)" w:eastAsia="Times New Roman" w:hAnsi="var(--ds-font-family-code)" w:cs="Courier New"/>
          <w:color w:val="494949"/>
          <w:sz w:val="20"/>
          <w:szCs w:val="20"/>
          <w:lang w:eastAsia="ru-RU"/>
        </w:rPr>
        <w:t xml:space="preserve">                          ├─</w:t>
      </w:r>
      <w:r w:rsidRPr="00855FCC">
        <w:rPr>
          <w:rFonts w:ascii="Cambria Math" w:eastAsia="Times New Roman" w:hAnsi="Cambria Math" w:cs="Cambria Math"/>
          <w:color w:val="494949"/>
          <w:sz w:val="20"/>
          <w:szCs w:val="20"/>
          <w:lang w:eastAsia="ru-RU"/>
        </w:rPr>
        <w:t>▶</w:t>
      </w:r>
      <w:r w:rsidRPr="00855FCC">
        <w:rPr>
          <w:rFonts w:ascii="Times New Roman" w:eastAsia="Times New Roman" w:hAnsi="Times New Roman" w:cs="Times New Roman"/>
          <w:color w:val="494949"/>
          <w:sz w:val="20"/>
          <w:szCs w:val="20"/>
          <w:lang w:eastAsia="ru-RU"/>
        </w:rPr>
        <w:t xml:space="preserve"> Динамические уравнения  </w:t>
      </w:r>
    </w:p>
    <w:p w:rsidR="00855FCC" w:rsidRPr="00855FCC" w:rsidRDefault="00855FCC" w:rsidP="00855FC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55FCC">
        <w:rPr>
          <w:rFonts w:ascii="var(--ds-font-family-code)" w:eastAsia="Times New Roman" w:hAnsi="var(--ds-font-family-code)" w:cs="Courier New"/>
          <w:color w:val="494949"/>
          <w:sz w:val="20"/>
          <w:szCs w:val="20"/>
          <w:lang w:eastAsia="ru-RU"/>
        </w:rPr>
        <w:t xml:space="preserve">                          ├─</w:t>
      </w:r>
      <w:r w:rsidRPr="00855FCC">
        <w:rPr>
          <w:rFonts w:ascii="Cambria Math" w:eastAsia="Times New Roman" w:hAnsi="Cambria Math" w:cs="Cambria Math"/>
          <w:color w:val="494949"/>
          <w:sz w:val="20"/>
          <w:szCs w:val="20"/>
          <w:lang w:eastAsia="ru-RU"/>
        </w:rPr>
        <w:t>▶</w:t>
      </w:r>
      <w:r w:rsidRPr="00855FCC">
        <w:rPr>
          <w:rFonts w:ascii="Times New Roman" w:eastAsia="Times New Roman" w:hAnsi="Times New Roman" w:cs="Times New Roman"/>
          <w:color w:val="494949"/>
          <w:sz w:val="20"/>
          <w:szCs w:val="20"/>
          <w:lang w:eastAsia="ru-RU"/>
        </w:rPr>
        <w:t xml:space="preserve"> Интегральные операторы  </w:t>
      </w:r>
    </w:p>
    <w:p w:rsidR="00855FCC" w:rsidRPr="00855FCC" w:rsidRDefault="00855FCC" w:rsidP="00855FC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55FCC">
        <w:rPr>
          <w:rFonts w:ascii="var(--ds-font-family-code)" w:eastAsia="Times New Roman" w:hAnsi="var(--ds-font-family-code)" w:cs="Courier New"/>
          <w:color w:val="494949"/>
          <w:sz w:val="20"/>
          <w:szCs w:val="20"/>
          <w:lang w:eastAsia="ru-RU"/>
        </w:rPr>
        <w:t xml:space="preserve">                          ├─</w:t>
      </w:r>
      <w:r w:rsidRPr="00855FCC">
        <w:rPr>
          <w:rFonts w:ascii="Cambria Math" w:eastAsia="Times New Roman" w:hAnsi="Cambria Math" w:cs="Cambria Math"/>
          <w:color w:val="494949"/>
          <w:sz w:val="20"/>
          <w:szCs w:val="20"/>
          <w:lang w:eastAsia="ru-RU"/>
        </w:rPr>
        <w:t>▶</w:t>
      </w:r>
      <w:r w:rsidRPr="00855FCC">
        <w:rPr>
          <w:rFonts w:ascii="Times New Roman" w:eastAsia="Times New Roman" w:hAnsi="Times New Roman" w:cs="Times New Roman"/>
          <w:color w:val="494949"/>
          <w:sz w:val="20"/>
          <w:szCs w:val="20"/>
          <w:lang w:eastAsia="ru-RU"/>
        </w:rPr>
        <w:t xml:space="preserve"> Критерии устойчивости  </w:t>
      </w:r>
    </w:p>
    <w:p w:rsidR="00855FCC" w:rsidRPr="00855FCC" w:rsidRDefault="00855FCC" w:rsidP="00855FC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55FCC">
        <w:rPr>
          <w:rFonts w:ascii="var(--ds-font-family-code)" w:eastAsia="Times New Roman" w:hAnsi="var(--ds-font-family-code)" w:cs="Courier New"/>
          <w:color w:val="494949"/>
          <w:sz w:val="20"/>
          <w:szCs w:val="20"/>
          <w:lang w:eastAsia="ru-RU"/>
        </w:rPr>
        <w:t xml:space="preserve">                          └─</w:t>
      </w:r>
      <w:r w:rsidRPr="00855FCC">
        <w:rPr>
          <w:rFonts w:ascii="Cambria Math" w:eastAsia="Times New Roman" w:hAnsi="Cambria Math" w:cs="Cambria Math"/>
          <w:color w:val="494949"/>
          <w:sz w:val="20"/>
          <w:szCs w:val="20"/>
          <w:lang w:eastAsia="ru-RU"/>
        </w:rPr>
        <w:t>▶</w:t>
      </w:r>
      <w:r w:rsidRPr="00855FCC">
        <w:rPr>
          <w:rFonts w:ascii="Times New Roman" w:eastAsia="Times New Roman" w:hAnsi="Times New Roman" w:cs="Times New Roman"/>
          <w:color w:val="494949"/>
          <w:sz w:val="20"/>
          <w:szCs w:val="20"/>
          <w:lang w:eastAsia="ru-RU"/>
        </w:rPr>
        <w:t xml:space="preserve"> Прикладные модули  </w:t>
      </w:r>
    </w:p>
    <w:p w:rsidR="00855FCC" w:rsidRPr="00855FCC" w:rsidRDefault="00855FCC" w:rsidP="00855FCC">
      <w:pPr>
        <w:spacing w:before="536" w:after="536"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pict>
          <v:rect id="_x0000_i1083" style="width:0;height:.85pt" o:hralign="center" o:hrstd="t" o:hr="t" fillcolor="#a0a0a0" stroked="f"/>
        </w:pict>
      </w:r>
    </w:p>
    <w:p w:rsidR="00855FCC" w:rsidRPr="00855FCC" w:rsidRDefault="00855FCC" w:rsidP="00855F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855FCC">
        <w:rPr>
          <w:rFonts w:ascii="Times New Roman" w:eastAsia="Times New Roman" w:hAnsi="Times New Roman" w:cs="Times New Roman"/>
          <w:b/>
          <w:bCs/>
          <w:sz w:val="24"/>
          <w:szCs w:val="24"/>
          <w:lang w:eastAsia="ru-RU"/>
        </w:rPr>
        <w:t>2. Динамические уравнения</w:t>
      </w:r>
    </w:p>
    <w:p w:rsidR="00855FCC" w:rsidRPr="00855FCC" w:rsidRDefault="00855FCC" w:rsidP="00855FCC">
      <w:pPr>
        <w:shd w:val="clear" w:color="auto" w:fill="FAFAFA"/>
        <w:spacing w:after="0" w:line="240" w:lineRule="auto"/>
        <w:rPr>
          <w:rFonts w:ascii="Times New Roman" w:eastAsia="Times New Roman" w:hAnsi="Times New Roman" w:cs="Times New Roman"/>
          <w:color w:val="494949"/>
          <w:lang w:eastAsia="ru-RU"/>
        </w:rPr>
      </w:pPr>
      <w:r w:rsidRPr="00855FCC">
        <w:rPr>
          <w:rFonts w:ascii="Times New Roman" w:eastAsia="Times New Roman" w:hAnsi="Times New Roman" w:cs="Times New Roman"/>
          <w:color w:val="494949"/>
          <w:lang w:eastAsia="ru-RU"/>
        </w:rPr>
        <w:t>Copy</w:t>
      </w:r>
    </w:p>
    <w:p w:rsidR="00855FCC" w:rsidRPr="00855FCC" w:rsidRDefault="00855FCC" w:rsidP="00855FCC">
      <w:pPr>
        <w:shd w:val="clear" w:color="auto" w:fill="FAFAFA"/>
        <w:spacing w:after="0" w:line="240" w:lineRule="auto"/>
        <w:rPr>
          <w:rFonts w:ascii="Times New Roman" w:eastAsia="Times New Roman" w:hAnsi="Times New Roman" w:cs="Times New Roman"/>
          <w:color w:val="494949"/>
          <w:sz w:val="24"/>
          <w:szCs w:val="24"/>
          <w:lang w:eastAsia="ru-RU"/>
        </w:rPr>
      </w:pPr>
      <w:r w:rsidRPr="00855FCC">
        <w:rPr>
          <w:rFonts w:ascii="Times New Roman" w:eastAsia="Times New Roman" w:hAnsi="Times New Roman" w:cs="Times New Roman"/>
          <w:color w:val="494949"/>
          <w:sz w:val="24"/>
          <w:szCs w:val="24"/>
          <w:lang w:eastAsia="ru-RU"/>
        </w:rPr>
        <w:t>Download</w:t>
      </w:r>
    </w:p>
    <w:p w:rsidR="00855FCC" w:rsidRPr="00855FCC" w:rsidRDefault="00855FCC" w:rsidP="00855FC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55FCC">
        <w:rPr>
          <w:rFonts w:ascii="var(--ds-font-family-code)" w:eastAsia="Times New Roman" w:hAnsi="var(--ds-font-family-code)" w:cs="Courier New"/>
          <w:color w:val="494949"/>
          <w:sz w:val="20"/>
          <w:szCs w:val="20"/>
          <w:lang w:eastAsia="ru-RU"/>
        </w:rPr>
        <w:t xml:space="preserve">          [dQ/dt] ◄─┐  </w:t>
      </w:r>
    </w:p>
    <w:p w:rsidR="00855FCC" w:rsidRPr="00855FCC" w:rsidRDefault="00855FCC" w:rsidP="00855FC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55FCC">
        <w:rPr>
          <w:rFonts w:ascii="var(--ds-font-family-code)" w:eastAsia="Times New Roman" w:hAnsi="var(--ds-font-family-code)" w:cs="Courier New"/>
          <w:color w:val="494949"/>
          <w:sz w:val="20"/>
          <w:szCs w:val="20"/>
          <w:lang w:eastAsia="ru-RU"/>
        </w:rPr>
        <w:t xml:space="preserve">             │      │  </w:t>
      </w:r>
    </w:p>
    <w:p w:rsidR="00855FCC" w:rsidRPr="00855FCC" w:rsidRDefault="00855FCC" w:rsidP="00855FC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55FCC">
        <w:rPr>
          <w:rFonts w:ascii="var(--ds-font-family-code)" w:eastAsia="Times New Roman" w:hAnsi="var(--ds-font-family-code)" w:cs="Courier New"/>
          <w:color w:val="494949"/>
          <w:sz w:val="20"/>
          <w:szCs w:val="20"/>
          <w:lang w:eastAsia="ru-RU"/>
        </w:rPr>
        <w:t xml:space="preserve">             ▼      │  </w:t>
      </w:r>
    </w:p>
    <w:p w:rsidR="00855FCC" w:rsidRPr="00855FCC" w:rsidRDefault="00855FCC" w:rsidP="00855FC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55FCC">
        <w:rPr>
          <w:rFonts w:ascii="var(--ds-font-family-code)" w:eastAsia="Times New Roman" w:hAnsi="var(--ds-font-family-code)" w:cs="Courier New"/>
          <w:color w:val="494949"/>
          <w:sz w:val="20"/>
          <w:szCs w:val="20"/>
          <w:lang w:eastAsia="ru-RU"/>
        </w:rPr>
        <w:t xml:space="preserve">[Энергия (Q)] ← ReLU(γ·L) - β·S_энт + ΣΦ_i(1)  </w:t>
      </w:r>
    </w:p>
    <w:p w:rsidR="00855FCC" w:rsidRPr="00855FCC" w:rsidRDefault="00855FCC" w:rsidP="00855FC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55FCC">
        <w:rPr>
          <w:rFonts w:ascii="var(--ds-font-family-code)" w:eastAsia="Times New Roman" w:hAnsi="var(--ds-font-family-code)" w:cs="Courier New"/>
          <w:color w:val="494949"/>
          <w:sz w:val="20"/>
          <w:szCs w:val="20"/>
          <w:lang w:eastAsia="ru-RU"/>
        </w:rPr>
        <w:t xml:space="preserve">             │  </w:t>
      </w:r>
    </w:p>
    <w:p w:rsidR="00855FCC" w:rsidRPr="00855FCC" w:rsidRDefault="00855FCC" w:rsidP="00855FC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55FCC">
        <w:rPr>
          <w:rFonts w:ascii="var(--ds-font-family-code)" w:eastAsia="Times New Roman" w:hAnsi="var(--ds-font-family-code)" w:cs="Courier New"/>
          <w:color w:val="494949"/>
          <w:sz w:val="20"/>
          <w:szCs w:val="20"/>
          <w:lang w:eastAsia="ru-RU"/>
        </w:rPr>
        <w:t xml:space="preserve">             ├─</w:t>
      </w:r>
      <w:r w:rsidRPr="00855FCC">
        <w:rPr>
          <w:rFonts w:ascii="Cambria Math" w:eastAsia="Times New Roman" w:hAnsi="Cambria Math" w:cs="Cambria Math"/>
          <w:color w:val="494949"/>
          <w:sz w:val="20"/>
          <w:szCs w:val="20"/>
          <w:lang w:eastAsia="ru-RU"/>
        </w:rPr>
        <w:t>▶</w:t>
      </w:r>
      <w:r w:rsidRPr="00855FCC">
        <w:rPr>
          <w:rFonts w:ascii="Times New Roman" w:eastAsia="Times New Roman" w:hAnsi="Times New Roman" w:cs="Times New Roman"/>
          <w:color w:val="494949"/>
          <w:sz w:val="20"/>
          <w:szCs w:val="20"/>
          <w:lang w:eastAsia="ru-RU"/>
        </w:rPr>
        <w:t xml:space="preserve"> [Энтропия (S_энт)] ← ∫‖Ψ^α‖² ln‖Ψ^α‖² dθ dτ  </w:t>
      </w:r>
    </w:p>
    <w:p w:rsidR="00855FCC" w:rsidRPr="00855FCC" w:rsidRDefault="00855FCC" w:rsidP="00855FC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55FCC">
        <w:rPr>
          <w:rFonts w:ascii="var(--ds-font-family-code)" w:eastAsia="Times New Roman" w:hAnsi="var(--ds-font-family-code)" w:cs="Courier New"/>
          <w:color w:val="494949"/>
          <w:sz w:val="20"/>
          <w:szCs w:val="20"/>
          <w:lang w:eastAsia="ru-RU"/>
        </w:rPr>
        <w:t xml:space="preserve">             │  </w:t>
      </w:r>
    </w:p>
    <w:p w:rsidR="00855FCC" w:rsidRPr="00855FCC" w:rsidRDefault="00855FCC" w:rsidP="00855FC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55FCC">
        <w:rPr>
          <w:rFonts w:ascii="var(--ds-font-family-code)" w:eastAsia="Times New Roman" w:hAnsi="var(--ds-font-family-code)" w:cs="Courier New"/>
          <w:color w:val="494949"/>
          <w:sz w:val="20"/>
          <w:szCs w:val="20"/>
          <w:lang w:eastAsia="ru-RU"/>
        </w:rPr>
        <w:t xml:space="preserve">             └─</w:t>
      </w:r>
      <w:r w:rsidRPr="00855FCC">
        <w:rPr>
          <w:rFonts w:ascii="Cambria Math" w:eastAsia="Times New Roman" w:hAnsi="Cambria Math" w:cs="Cambria Math"/>
          <w:color w:val="494949"/>
          <w:sz w:val="20"/>
          <w:szCs w:val="20"/>
          <w:lang w:eastAsia="ru-RU"/>
        </w:rPr>
        <w:t>▶</w:t>
      </w:r>
      <w:r w:rsidRPr="00855FCC">
        <w:rPr>
          <w:rFonts w:ascii="Times New Roman" w:eastAsia="Times New Roman" w:hAnsi="Times New Roman" w:cs="Times New Roman"/>
          <w:color w:val="494949"/>
          <w:sz w:val="20"/>
          <w:szCs w:val="20"/>
          <w:lang w:eastAsia="ru-RU"/>
        </w:rPr>
        <w:t xml:space="preserve"> [Угол времени (Θ)] ← ħ/(m c L_p)·t + Δθ_спираль  </w:t>
      </w:r>
    </w:p>
    <w:p w:rsidR="00855FCC" w:rsidRPr="00855FCC" w:rsidRDefault="00855FCC" w:rsidP="00855FCC">
      <w:pPr>
        <w:spacing w:before="536" w:after="536"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pict>
          <v:rect id="_x0000_i1084" style="width:0;height:.85pt" o:hralign="center" o:hrstd="t" o:hr="t" fillcolor="#a0a0a0" stroked="f"/>
        </w:pict>
      </w:r>
    </w:p>
    <w:p w:rsidR="00855FCC" w:rsidRPr="00855FCC" w:rsidRDefault="00855FCC" w:rsidP="00855F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855FCC">
        <w:rPr>
          <w:rFonts w:ascii="Times New Roman" w:eastAsia="Times New Roman" w:hAnsi="Times New Roman" w:cs="Times New Roman"/>
          <w:b/>
          <w:bCs/>
          <w:sz w:val="24"/>
          <w:szCs w:val="24"/>
          <w:lang w:eastAsia="ru-RU"/>
        </w:rPr>
        <w:t>3. Интегральные операторы</w:t>
      </w:r>
    </w:p>
    <w:p w:rsidR="00855FCC" w:rsidRPr="00855FCC" w:rsidRDefault="00855FCC" w:rsidP="00855FCC">
      <w:pPr>
        <w:shd w:val="clear" w:color="auto" w:fill="FAFAFA"/>
        <w:spacing w:after="0" w:line="240" w:lineRule="auto"/>
        <w:rPr>
          <w:rFonts w:ascii="Times New Roman" w:eastAsia="Times New Roman" w:hAnsi="Times New Roman" w:cs="Times New Roman"/>
          <w:color w:val="494949"/>
          <w:lang w:eastAsia="ru-RU"/>
        </w:rPr>
      </w:pPr>
      <w:r w:rsidRPr="00855FCC">
        <w:rPr>
          <w:rFonts w:ascii="Times New Roman" w:eastAsia="Times New Roman" w:hAnsi="Times New Roman" w:cs="Times New Roman"/>
          <w:color w:val="494949"/>
          <w:lang w:eastAsia="ru-RU"/>
        </w:rPr>
        <w:t>Copy</w:t>
      </w:r>
    </w:p>
    <w:p w:rsidR="00855FCC" w:rsidRPr="00855FCC" w:rsidRDefault="00855FCC" w:rsidP="00855FCC">
      <w:pPr>
        <w:shd w:val="clear" w:color="auto" w:fill="FAFAFA"/>
        <w:spacing w:after="0" w:line="240" w:lineRule="auto"/>
        <w:rPr>
          <w:rFonts w:ascii="Times New Roman" w:eastAsia="Times New Roman" w:hAnsi="Times New Roman" w:cs="Times New Roman"/>
          <w:color w:val="494949"/>
          <w:sz w:val="24"/>
          <w:szCs w:val="24"/>
          <w:lang w:eastAsia="ru-RU"/>
        </w:rPr>
      </w:pPr>
      <w:r w:rsidRPr="00855FCC">
        <w:rPr>
          <w:rFonts w:ascii="Times New Roman" w:eastAsia="Times New Roman" w:hAnsi="Times New Roman" w:cs="Times New Roman"/>
          <w:color w:val="494949"/>
          <w:sz w:val="24"/>
          <w:szCs w:val="24"/>
          <w:lang w:eastAsia="ru-RU"/>
        </w:rPr>
        <w:t>Download</w:t>
      </w:r>
    </w:p>
    <w:p w:rsidR="00855FCC" w:rsidRPr="00855FCC" w:rsidRDefault="00855FCC" w:rsidP="00855FC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55FCC">
        <w:rPr>
          <w:rFonts w:ascii="var(--ds-font-family-code)" w:eastAsia="Times New Roman" w:hAnsi="var(--ds-font-family-code)" w:cs="Courier New"/>
          <w:color w:val="494949"/>
          <w:sz w:val="20"/>
          <w:szCs w:val="20"/>
          <w:lang w:eastAsia="ru-RU"/>
        </w:rPr>
        <w:t xml:space="preserve">[Трансформация </w:t>
      </w:r>
      <w:r w:rsidRPr="00855FCC">
        <w:rPr>
          <w:rFonts w:ascii="Cambria Math" w:eastAsia="Times New Roman" w:hAnsi="Cambria Math" w:cs="Cambria Math"/>
          <w:color w:val="494949"/>
          <w:sz w:val="20"/>
          <w:szCs w:val="20"/>
          <w:lang w:eastAsia="ru-RU"/>
        </w:rPr>
        <w:t>𝒯</w:t>
      </w:r>
      <w:r w:rsidRPr="00855FCC">
        <w:rPr>
          <w:rFonts w:ascii="var(--ds-font-family-code)" w:eastAsia="Times New Roman" w:hAnsi="var(--ds-font-family-code)" w:cs="Courier New"/>
          <w:color w:val="494949"/>
          <w:sz w:val="20"/>
          <w:szCs w:val="20"/>
          <w:lang w:eastAsia="ru-RU"/>
        </w:rPr>
        <w:t xml:space="preserve">] ──┐  </w:t>
      </w:r>
    </w:p>
    <w:p w:rsidR="00855FCC" w:rsidRPr="00855FCC" w:rsidRDefault="00855FCC" w:rsidP="00855FC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55FCC">
        <w:rPr>
          <w:rFonts w:ascii="var(--ds-font-family-code)" w:eastAsia="Times New Roman" w:hAnsi="var(--ds-font-family-code)" w:cs="Courier New"/>
          <w:color w:val="494949"/>
          <w:sz w:val="20"/>
          <w:szCs w:val="20"/>
          <w:lang w:eastAsia="ru-RU"/>
        </w:rPr>
        <w:t xml:space="preserve">   │                │  </w:t>
      </w:r>
    </w:p>
    <w:p w:rsidR="00855FCC" w:rsidRPr="00855FCC" w:rsidRDefault="00855FCC" w:rsidP="00855FC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55FCC">
        <w:rPr>
          <w:rFonts w:ascii="var(--ds-font-family-code)" w:eastAsia="Times New Roman" w:hAnsi="var(--ds-font-family-code)" w:cs="Courier New"/>
          <w:color w:val="494949"/>
          <w:sz w:val="20"/>
          <w:szCs w:val="20"/>
          <w:lang w:eastAsia="ru-RU"/>
        </w:rPr>
        <w:t xml:space="preserve">   ├─</w:t>
      </w:r>
      <w:r w:rsidRPr="00855FCC">
        <w:rPr>
          <w:rFonts w:ascii="Cambria Math" w:eastAsia="Times New Roman" w:hAnsi="Cambria Math" w:cs="Cambria Math"/>
          <w:color w:val="494949"/>
          <w:sz w:val="20"/>
          <w:szCs w:val="20"/>
          <w:lang w:eastAsia="ru-RU"/>
        </w:rPr>
        <w:t>▶</w:t>
      </w:r>
      <w:r w:rsidRPr="00855FCC">
        <w:rPr>
          <w:rFonts w:ascii="Times New Roman" w:eastAsia="Times New Roman" w:hAnsi="Times New Roman" w:cs="Times New Roman"/>
          <w:color w:val="494949"/>
          <w:sz w:val="20"/>
          <w:szCs w:val="20"/>
          <w:lang w:eastAsia="ru-RU"/>
        </w:rPr>
        <w:t xml:space="preserve"> Spiral(X) ───┤  </w:t>
      </w:r>
    </w:p>
    <w:p w:rsidR="00855FCC" w:rsidRPr="00855FCC" w:rsidRDefault="00855FCC" w:rsidP="00855FC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55FCC">
        <w:rPr>
          <w:rFonts w:ascii="var(--ds-font-family-code)" w:eastAsia="Times New Roman" w:hAnsi="var(--ds-font-family-code)" w:cs="Courier New"/>
          <w:color w:val="494949"/>
          <w:sz w:val="20"/>
          <w:szCs w:val="20"/>
          <w:lang w:eastAsia="ru-RU"/>
        </w:rPr>
        <w:t xml:space="preserve">   ├─</w:t>
      </w:r>
      <w:r w:rsidRPr="00855FCC">
        <w:rPr>
          <w:rFonts w:ascii="Cambria Math" w:eastAsia="Times New Roman" w:hAnsi="Cambria Math" w:cs="Cambria Math"/>
          <w:color w:val="494949"/>
          <w:sz w:val="20"/>
          <w:szCs w:val="20"/>
          <w:lang w:eastAsia="ru-RU"/>
        </w:rPr>
        <w:t>▶</w:t>
      </w:r>
      <w:r w:rsidRPr="00855FCC">
        <w:rPr>
          <w:rFonts w:ascii="Times New Roman" w:eastAsia="Times New Roman" w:hAnsi="Times New Roman" w:cs="Times New Roman"/>
          <w:color w:val="494949"/>
          <w:sz w:val="20"/>
          <w:szCs w:val="20"/>
          <w:lang w:eastAsia="ru-RU"/>
        </w:rPr>
        <w:t xml:space="preserve"> HyperDecode(X)  </w:t>
      </w:r>
    </w:p>
    <w:p w:rsidR="00855FCC" w:rsidRPr="00855FCC" w:rsidRDefault="00855FCC" w:rsidP="00855FC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55FCC">
        <w:rPr>
          <w:rFonts w:ascii="var(--ds-font-family-code)" w:eastAsia="Times New Roman" w:hAnsi="var(--ds-font-family-code)" w:cs="Courier New"/>
          <w:color w:val="494949"/>
          <w:sz w:val="20"/>
          <w:szCs w:val="20"/>
          <w:lang w:eastAsia="ru-RU"/>
        </w:rPr>
        <w:t xml:space="preserve">   └─</w:t>
      </w:r>
      <w:r w:rsidRPr="00855FCC">
        <w:rPr>
          <w:rFonts w:ascii="Cambria Math" w:eastAsia="Times New Roman" w:hAnsi="Cambria Math" w:cs="Cambria Math"/>
          <w:color w:val="494949"/>
          <w:sz w:val="20"/>
          <w:szCs w:val="20"/>
          <w:lang w:eastAsia="ru-RU"/>
        </w:rPr>
        <w:t>▶</w:t>
      </w:r>
      <w:r w:rsidRPr="00855FCC">
        <w:rPr>
          <w:rFonts w:ascii="Times New Roman" w:eastAsia="Times New Roman" w:hAnsi="Times New Roman" w:cs="Times New Roman"/>
          <w:color w:val="494949"/>
          <w:sz w:val="20"/>
          <w:szCs w:val="20"/>
          <w:lang w:eastAsia="ru-RU"/>
        </w:rPr>
        <w:t xml:space="preserve"> Stealth(η_i)  </w:t>
      </w:r>
    </w:p>
    <w:p w:rsidR="00855FCC" w:rsidRPr="00855FCC" w:rsidRDefault="00855FCC" w:rsidP="00855FC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55FCC">
        <w:rPr>
          <w:rFonts w:ascii="var(--ds-font-family-code)" w:eastAsia="Times New Roman" w:hAnsi="var(--ds-font-family-code)" w:cs="Courier New"/>
          <w:color w:val="494949"/>
          <w:sz w:val="20"/>
          <w:szCs w:val="20"/>
          <w:lang w:eastAsia="ru-RU"/>
        </w:rPr>
        <w:t xml:space="preserve">                          │  </w:t>
      </w:r>
    </w:p>
    <w:p w:rsidR="00855FCC" w:rsidRPr="00855FCC" w:rsidRDefault="00855FCC" w:rsidP="00855FC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55FCC">
        <w:rPr>
          <w:rFonts w:ascii="var(--ds-font-family-code)" w:eastAsia="Times New Roman" w:hAnsi="var(--ds-font-family-code)" w:cs="Courier New"/>
          <w:color w:val="494949"/>
          <w:sz w:val="20"/>
          <w:szCs w:val="20"/>
          <w:lang w:eastAsia="ru-RU"/>
        </w:rPr>
        <w:t xml:space="preserve">                          ▼  </w:t>
      </w:r>
    </w:p>
    <w:p w:rsidR="00855FCC" w:rsidRPr="00855FCC" w:rsidRDefault="00855FCC" w:rsidP="00855FC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55FCC">
        <w:rPr>
          <w:rFonts w:ascii="var(--ds-font-family-code)" w:eastAsia="Times New Roman" w:hAnsi="var(--ds-font-family-code)" w:cs="Courier New"/>
          <w:color w:val="494949"/>
          <w:sz w:val="20"/>
          <w:szCs w:val="20"/>
          <w:lang w:eastAsia="ru-RU"/>
        </w:rPr>
        <w:lastRenderedPageBreak/>
        <w:t xml:space="preserve">                 [Шифрование данных]  </w:t>
      </w:r>
    </w:p>
    <w:p w:rsidR="00855FCC" w:rsidRPr="00855FCC" w:rsidRDefault="00855FCC" w:rsidP="00855FC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55FCC">
        <w:rPr>
          <w:rFonts w:ascii="var(--ds-font-family-code)" w:eastAsia="Times New Roman" w:hAnsi="var(--ds-font-family-code)" w:cs="Courier New"/>
          <w:color w:val="494949"/>
          <w:sz w:val="20"/>
          <w:szCs w:val="20"/>
          <w:lang w:eastAsia="ru-RU"/>
        </w:rPr>
        <w:t xml:space="preserve">                    </w:t>
      </w:r>
      <w:r w:rsidRPr="00855FCC">
        <w:rPr>
          <w:rFonts w:ascii="Cambria Math" w:eastAsia="Times New Roman" w:hAnsi="Cambria Math" w:cs="Cambria Math"/>
          <w:color w:val="494949"/>
          <w:sz w:val="20"/>
          <w:szCs w:val="20"/>
          <w:lang w:eastAsia="ru-RU"/>
        </w:rPr>
        <w:t>⊕</w:t>
      </w:r>
      <w:r w:rsidRPr="00855FCC">
        <w:rPr>
          <w:rFonts w:ascii="Times New Roman" w:eastAsia="Times New Roman" w:hAnsi="Times New Roman" w:cs="Times New Roman"/>
          <w:color w:val="494949"/>
          <w:sz w:val="20"/>
          <w:szCs w:val="20"/>
          <w:lang w:eastAsia="ru-RU"/>
        </w:rPr>
        <w:t xml:space="preserve">(σ_i </w:t>
      </w:r>
      <w:r w:rsidRPr="00855FCC">
        <w:rPr>
          <w:rFonts w:ascii="Cambria Math" w:eastAsia="Times New Roman" w:hAnsi="Cambria Math" w:cs="Cambria Math"/>
          <w:color w:val="494949"/>
          <w:sz w:val="20"/>
          <w:szCs w:val="20"/>
          <w:lang w:eastAsia="ru-RU"/>
        </w:rPr>
        <w:t>⊗</w:t>
      </w:r>
      <w:r w:rsidRPr="00855FCC">
        <w:rPr>
          <w:rFonts w:ascii="Times New Roman" w:eastAsia="Times New Roman" w:hAnsi="Times New Roman" w:cs="Times New Roman"/>
          <w:color w:val="494949"/>
          <w:sz w:val="20"/>
          <w:szCs w:val="20"/>
          <w:lang w:eastAsia="ru-RU"/>
        </w:rPr>
        <w:t xml:space="preserve"> </w:t>
      </w:r>
      <w:r w:rsidRPr="00855FCC">
        <w:rPr>
          <w:rFonts w:ascii="Cambria Math" w:eastAsia="Times New Roman" w:hAnsi="Cambria Math" w:cs="Cambria Math"/>
          <w:color w:val="494949"/>
          <w:sz w:val="20"/>
          <w:szCs w:val="20"/>
          <w:lang w:eastAsia="ru-RU"/>
        </w:rPr>
        <w:t>𝒦</w:t>
      </w:r>
      <w:r w:rsidRPr="00855FCC">
        <w:rPr>
          <w:rFonts w:ascii="var(--ds-font-family-code)" w:eastAsia="Times New Roman" w:hAnsi="var(--ds-font-family-code)" w:cs="Courier New"/>
          <w:color w:val="494949"/>
          <w:sz w:val="20"/>
          <w:szCs w:val="20"/>
          <w:lang w:eastAsia="ru-RU"/>
        </w:rPr>
        <w:t xml:space="preserve">_i) </w:t>
      </w:r>
      <w:r w:rsidRPr="00855FCC">
        <w:rPr>
          <w:rFonts w:ascii="Cambria Math" w:eastAsia="Times New Roman" w:hAnsi="Cambria Math" w:cs="Cambria Math"/>
          <w:color w:val="494949"/>
          <w:sz w:val="20"/>
          <w:szCs w:val="20"/>
          <w:lang w:eastAsia="ru-RU"/>
        </w:rPr>
        <w:t>⊕</w:t>
      </w:r>
      <w:r w:rsidRPr="00855FCC">
        <w:rPr>
          <w:rFonts w:ascii="Times New Roman" w:eastAsia="Times New Roman" w:hAnsi="Times New Roman" w:cs="Times New Roman"/>
          <w:color w:val="494949"/>
          <w:sz w:val="20"/>
          <w:szCs w:val="20"/>
          <w:lang w:eastAsia="ru-RU"/>
        </w:rPr>
        <w:t xml:space="preserve"> η_i  </w:t>
      </w:r>
    </w:p>
    <w:p w:rsidR="00855FCC" w:rsidRPr="00855FCC" w:rsidRDefault="00855FCC" w:rsidP="00855FCC">
      <w:pPr>
        <w:spacing w:before="536" w:after="536"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pict>
          <v:rect id="_x0000_i1085" style="width:0;height:.85pt" o:hralign="center" o:hrstd="t" o:hr="t" fillcolor="#a0a0a0" stroked="f"/>
        </w:pict>
      </w:r>
    </w:p>
    <w:p w:rsidR="00855FCC" w:rsidRPr="00855FCC" w:rsidRDefault="00855FCC" w:rsidP="00855F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855FCC">
        <w:rPr>
          <w:rFonts w:ascii="Times New Roman" w:eastAsia="Times New Roman" w:hAnsi="Times New Roman" w:cs="Times New Roman"/>
          <w:b/>
          <w:bCs/>
          <w:sz w:val="24"/>
          <w:szCs w:val="24"/>
          <w:lang w:eastAsia="ru-RU"/>
        </w:rPr>
        <w:t>4. Критерии устойчивости</w:t>
      </w:r>
    </w:p>
    <w:p w:rsidR="00855FCC" w:rsidRPr="00855FCC" w:rsidRDefault="00855FCC" w:rsidP="00855FCC">
      <w:pPr>
        <w:shd w:val="clear" w:color="auto" w:fill="FAFAFA"/>
        <w:spacing w:after="0" w:line="240" w:lineRule="auto"/>
        <w:rPr>
          <w:rFonts w:ascii="Times New Roman" w:eastAsia="Times New Roman" w:hAnsi="Times New Roman" w:cs="Times New Roman"/>
          <w:color w:val="494949"/>
          <w:lang w:eastAsia="ru-RU"/>
        </w:rPr>
      </w:pPr>
      <w:r w:rsidRPr="00855FCC">
        <w:rPr>
          <w:rFonts w:ascii="Times New Roman" w:eastAsia="Times New Roman" w:hAnsi="Times New Roman" w:cs="Times New Roman"/>
          <w:color w:val="494949"/>
          <w:lang w:eastAsia="ru-RU"/>
        </w:rPr>
        <w:t>Copy</w:t>
      </w:r>
    </w:p>
    <w:p w:rsidR="00855FCC" w:rsidRPr="00855FCC" w:rsidRDefault="00855FCC" w:rsidP="00855FCC">
      <w:pPr>
        <w:shd w:val="clear" w:color="auto" w:fill="FAFAFA"/>
        <w:spacing w:after="0" w:line="240" w:lineRule="auto"/>
        <w:rPr>
          <w:rFonts w:ascii="Times New Roman" w:eastAsia="Times New Roman" w:hAnsi="Times New Roman" w:cs="Times New Roman"/>
          <w:color w:val="494949"/>
          <w:sz w:val="24"/>
          <w:szCs w:val="24"/>
          <w:lang w:eastAsia="ru-RU"/>
        </w:rPr>
      </w:pPr>
      <w:r w:rsidRPr="00855FCC">
        <w:rPr>
          <w:rFonts w:ascii="Times New Roman" w:eastAsia="Times New Roman" w:hAnsi="Times New Roman" w:cs="Times New Roman"/>
          <w:color w:val="494949"/>
          <w:sz w:val="24"/>
          <w:szCs w:val="24"/>
          <w:lang w:eastAsia="ru-RU"/>
        </w:rPr>
        <w:t>Download</w:t>
      </w:r>
    </w:p>
    <w:p w:rsidR="00855FCC" w:rsidRPr="00855FCC" w:rsidRDefault="00855FCC" w:rsidP="00855FC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55FCC">
        <w:rPr>
          <w:rFonts w:ascii="var(--ds-font-family-code)" w:eastAsia="Times New Roman" w:hAnsi="var(--ds-font-family-code)" w:cs="Courier New"/>
          <w:color w:val="494949"/>
          <w:sz w:val="20"/>
          <w:szCs w:val="20"/>
          <w:lang w:eastAsia="ru-RU"/>
        </w:rPr>
        <w:t>[Золотое равновесие] ───</w:t>
      </w:r>
      <w:r w:rsidRPr="00855FCC">
        <w:rPr>
          <w:rFonts w:ascii="Cambria Math" w:eastAsia="Times New Roman" w:hAnsi="Cambria Math" w:cs="Cambria Math"/>
          <w:color w:val="494949"/>
          <w:sz w:val="20"/>
          <w:szCs w:val="20"/>
          <w:lang w:eastAsia="ru-RU"/>
        </w:rPr>
        <w:t>▶</w:t>
      </w:r>
      <w:r w:rsidRPr="00855FCC">
        <w:rPr>
          <w:rFonts w:ascii="Times New Roman" w:eastAsia="Times New Roman" w:hAnsi="Times New Roman" w:cs="Times New Roman"/>
          <w:color w:val="494949"/>
          <w:sz w:val="20"/>
          <w:szCs w:val="20"/>
          <w:lang w:eastAsia="ru-RU"/>
        </w:rPr>
        <w:t xml:space="preserve"> Ω </w:t>
      </w:r>
      <w:r w:rsidRPr="00855FCC">
        <w:rPr>
          <w:rFonts w:ascii="Cambria Math" w:eastAsia="Times New Roman" w:hAnsi="Cambria Math" w:cs="Cambria Math"/>
          <w:color w:val="494949"/>
          <w:sz w:val="20"/>
          <w:szCs w:val="20"/>
          <w:lang w:eastAsia="ru-RU"/>
        </w:rPr>
        <w:t>∈</w:t>
      </w:r>
      <w:r w:rsidRPr="00855FCC">
        <w:rPr>
          <w:rFonts w:ascii="Times New Roman" w:eastAsia="Times New Roman" w:hAnsi="Times New Roman" w:cs="Times New Roman"/>
          <w:color w:val="494949"/>
          <w:sz w:val="20"/>
          <w:szCs w:val="20"/>
          <w:lang w:eastAsia="ru-RU"/>
        </w:rPr>
        <w:t xml:space="preserve"> [0.9, 1.618]  </w:t>
      </w:r>
    </w:p>
    <w:p w:rsidR="00855FCC" w:rsidRPr="00855FCC" w:rsidRDefault="00855FCC" w:rsidP="00855FC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55FCC">
        <w:rPr>
          <w:rFonts w:ascii="var(--ds-font-family-code)" w:eastAsia="Times New Roman" w:hAnsi="var(--ds-font-family-code)" w:cs="Courier New"/>
          <w:color w:val="494949"/>
          <w:sz w:val="20"/>
          <w:szCs w:val="20"/>
          <w:lang w:eastAsia="ru-RU"/>
        </w:rPr>
        <w:t xml:space="preserve">       │                     │  </w:t>
      </w:r>
    </w:p>
    <w:p w:rsidR="00855FCC" w:rsidRPr="00855FCC" w:rsidRDefault="00855FCC" w:rsidP="00855FC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55FCC">
        <w:rPr>
          <w:rFonts w:ascii="var(--ds-font-family-code)" w:eastAsia="Times New Roman" w:hAnsi="var(--ds-font-family-code)" w:cs="Courier New"/>
          <w:color w:val="494949"/>
          <w:sz w:val="20"/>
          <w:szCs w:val="20"/>
          <w:lang w:eastAsia="ru-RU"/>
        </w:rPr>
        <w:t xml:space="preserve">       ├─</w:t>
      </w:r>
      <w:r w:rsidRPr="00855FCC">
        <w:rPr>
          <w:rFonts w:ascii="Cambria Math" w:eastAsia="Times New Roman" w:hAnsi="Cambria Math" w:cs="Cambria Math"/>
          <w:color w:val="494949"/>
          <w:sz w:val="20"/>
          <w:szCs w:val="20"/>
          <w:lang w:eastAsia="ru-RU"/>
        </w:rPr>
        <w:t>▶</w:t>
      </w:r>
      <w:r w:rsidRPr="00855FCC">
        <w:rPr>
          <w:rFonts w:ascii="Times New Roman" w:eastAsia="Times New Roman" w:hAnsi="Times New Roman" w:cs="Times New Roman"/>
          <w:color w:val="494949"/>
          <w:sz w:val="20"/>
          <w:szCs w:val="20"/>
          <w:lang w:eastAsia="ru-RU"/>
        </w:rPr>
        <w:t xml:space="preserve"> [Квантовая синхронизация] ──</w:t>
      </w:r>
      <w:r w:rsidRPr="00855FCC">
        <w:rPr>
          <w:rFonts w:ascii="Cambria Math" w:eastAsia="Times New Roman" w:hAnsi="Cambria Math" w:cs="Cambria Math"/>
          <w:color w:val="494949"/>
          <w:sz w:val="20"/>
          <w:szCs w:val="20"/>
          <w:lang w:eastAsia="ru-RU"/>
        </w:rPr>
        <w:t>▶</w:t>
      </w:r>
      <w:r w:rsidRPr="00855FCC">
        <w:rPr>
          <w:rFonts w:ascii="Times New Roman" w:eastAsia="Times New Roman" w:hAnsi="Times New Roman" w:cs="Times New Roman"/>
          <w:color w:val="494949"/>
          <w:sz w:val="20"/>
          <w:szCs w:val="20"/>
          <w:lang w:eastAsia="ru-RU"/>
        </w:rPr>
        <w:t xml:space="preserve"> det(σ_i </w:t>
      </w:r>
      <w:r w:rsidRPr="00855FCC">
        <w:rPr>
          <w:rFonts w:ascii="Cambria Math" w:eastAsia="Times New Roman" w:hAnsi="Cambria Math" w:cs="Cambria Math"/>
          <w:color w:val="494949"/>
          <w:sz w:val="20"/>
          <w:szCs w:val="20"/>
          <w:lang w:eastAsia="ru-RU"/>
        </w:rPr>
        <w:t>⊗</w:t>
      </w:r>
      <w:r w:rsidRPr="00855FCC">
        <w:rPr>
          <w:rFonts w:ascii="Times New Roman" w:eastAsia="Times New Roman" w:hAnsi="Times New Roman" w:cs="Times New Roman"/>
          <w:color w:val="494949"/>
          <w:sz w:val="20"/>
          <w:szCs w:val="20"/>
          <w:lang w:eastAsia="ru-RU"/>
        </w:rPr>
        <w:t xml:space="preserve"> </w:t>
      </w:r>
      <w:r w:rsidRPr="00855FCC">
        <w:rPr>
          <w:rFonts w:ascii="Cambria Math" w:eastAsia="Times New Roman" w:hAnsi="Cambria Math" w:cs="Cambria Math"/>
          <w:color w:val="494949"/>
          <w:sz w:val="20"/>
          <w:szCs w:val="20"/>
          <w:lang w:eastAsia="ru-RU"/>
        </w:rPr>
        <w:t>𝒦</w:t>
      </w:r>
      <w:r w:rsidRPr="00855FCC">
        <w:rPr>
          <w:rFonts w:ascii="var(--ds-font-family-code)" w:eastAsia="Times New Roman" w:hAnsi="var(--ds-font-family-code)" w:cs="Courier New"/>
          <w:color w:val="494949"/>
          <w:sz w:val="20"/>
          <w:szCs w:val="20"/>
          <w:lang w:eastAsia="ru-RU"/>
        </w:rPr>
        <w:t xml:space="preserve">_i) ≡ 0 mod ε  </w:t>
      </w:r>
    </w:p>
    <w:p w:rsidR="00855FCC" w:rsidRPr="00855FCC" w:rsidRDefault="00855FCC" w:rsidP="00855FC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55FCC">
        <w:rPr>
          <w:rFonts w:ascii="var(--ds-font-family-code)" w:eastAsia="Times New Roman" w:hAnsi="var(--ds-font-family-code)" w:cs="Courier New"/>
          <w:color w:val="494949"/>
          <w:sz w:val="20"/>
          <w:szCs w:val="20"/>
          <w:lang w:eastAsia="ru-RU"/>
        </w:rPr>
        <w:t xml:space="preserve">       │  </w:t>
      </w:r>
    </w:p>
    <w:p w:rsidR="00855FCC" w:rsidRPr="00855FCC" w:rsidRDefault="00855FCC" w:rsidP="00855FC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55FCC">
        <w:rPr>
          <w:rFonts w:ascii="var(--ds-font-family-code)" w:eastAsia="Times New Roman" w:hAnsi="var(--ds-font-family-code)" w:cs="Courier New"/>
          <w:color w:val="494949"/>
          <w:sz w:val="20"/>
          <w:szCs w:val="20"/>
          <w:lang w:eastAsia="ru-RU"/>
        </w:rPr>
        <w:t xml:space="preserve">       └─</w:t>
      </w:r>
      <w:r w:rsidRPr="00855FCC">
        <w:rPr>
          <w:rFonts w:ascii="Cambria Math" w:eastAsia="Times New Roman" w:hAnsi="Cambria Math" w:cs="Cambria Math"/>
          <w:color w:val="494949"/>
          <w:sz w:val="20"/>
          <w:szCs w:val="20"/>
          <w:lang w:eastAsia="ru-RU"/>
        </w:rPr>
        <w:t>▶</w:t>
      </w:r>
      <w:r w:rsidRPr="00855FCC">
        <w:rPr>
          <w:rFonts w:ascii="Times New Roman" w:eastAsia="Times New Roman" w:hAnsi="Times New Roman" w:cs="Times New Roman"/>
          <w:color w:val="494949"/>
          <w:sz w:val="20"/>
          <w:szCs w:val="20"/>
          <w:lang w:eastAsia="ru-RU"/>
        </w:rPr>
        <w:t xml:space="preserve"> [Этическ</w:t>
      </w:r>
      <w:r w:rsidRPr="00855FCC">
        <w:rPr>
          <w:rFonts w:ascii="var(--ds-font-family-code)" w:eastAsia="Times New Roman" w:hAnsi="var(--ds-font-family-code)" w:cs="Courier New"/>
          <w:color w:val="494949"/>
          <w:sz w:val="20"/>
          <w:szCs w:val="20"/>
          <w:lang w:eastAsia="ru-RU"/>
        </w:rPr>
        <w:t>ий императив] ──</w:t>
      </w:r>
      <w:r w:rsidRPr="00855FCC">
        <w:rPr>
          <w:rFonts w:ascii="Cambria Math" w:eastAsia="Times New Roman" w:hAnsi="Cambria Math" w:cs="Cambria Math"/>
          <w:color w:val="494949"/>
          <w:sz w:val="20"/>
          <w:szCs w:val="20"/>
          <w:lang w:eastAsia="ru-RU"/>
        </w:rPr>
        <w:t>▶</w:t>
      </w:r>
      <w:r w:rsidRPr="00855FCC">
        <w:rPr>
          <w:rFonts w:ascii="Times New Roman" w:eastAsia="Times New Roman" w:hAnsi="Times New Roman" w:cs="Times New Roman"/>
          <w:color w:val="494949"/>
          <w:sz w:val="20"/>
          <w:szCs w:val="20"/>
          <w:lang w:eastAsia="ru-RU"/>
        </w:rPr>
        <w:t xml:space="preserve"> Γ_этика &gt; 0.7 → Бонус "Гармония"  </w:t>
      </w:r>
    </w:p>
    <w:p w:rsidR="00855FCC" w:rsidRPr="00855FCC" w:rsidRDefault="00855FCC" w:rsidP="00855FCC">
      <w:pPr>
        <w:spacing w:before="536" w:after="536"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pict>
          <v:rect id="_x0000_i1086" style="width:0;height:.85pt" o:hralign="center" o:hrstd="t" o:hr="t" fillcolor="#a0a0a0" stroked="f"/>
        </w:pict>
      </w:r>
    </w:p>
    <w:p w:rsidR="00855FCC" w:rsidRPr="00855FCC" w:rsidRDefault="00855FCC" w:rsidP="00855F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855FCC">
        <w:rPr>
          <w:rFonts w:ascii="Times New Roman" w:eastAsia="Times New Roman" w:hAnsi="Times New Roman" w:cs="Times New Roman"/>
          <w:b/>
          <w:bCs/>
          <w:sz w:val="24"/>
          <w:szCs w:val="24"/>
          <w:lang w:eastAsia="ru-RU"/>
        </w:rPr>
        <w:t>5. Прикладные модули</w:t>
      </w:r>
    </w:p>
    <w:p w:rsidR="00855FCC" w:rsidRPr="00855FCC" w:rsidRDefault="00855FCC" w:rsidP="00855FCC">
      <w:pPr>
        <w:shd w:val="clear" w:color="auto" w:fill="FAFAFA"/>
        <w:spacing w:after="0" w:line="240" w:lineRule="auto"/>
        <w:rPr>
          <w:rFonts w:ascii="Times New Roman" w:eastAsia="Times New Roman" w:hAnsi="Times New Roman" w:cs="Times New Roman"/>
          <w:color w:val="494949"/>
          <w:lang w:eastAsia="ru-RU"/>
        </w:rPr>
      </w:pPr>
      <w:r w:rsidRPr="00855FCC">
        <w:rPr>
          <w:rFonts w:ascii="Times New Roman" w:eastAsia="Times New Roman" w:hAnsi="Times New Roman" w:cs="Times New Roman"/>
          <w:color w:val="494949"/>
          <w:lang w:eastAsia="ru-RU"/>
        </w:rPr>
        <w:t>Copy</w:t>
      </w:r>
    </w:p>
    <w:p w:rsidR="00855FCC" w:rsidRPr="00855FCC" w:rsidRDefault="00855FCC" w:rsidP="00855FCC">
      <w:pPr>
        <w:shd w:val="clear" w:color="auto" w:fill="FAFAFA"/>
        <w:spacing w:after="0" w:line="240" w:lineRule="auto"/>
        <w:rPr>
          <w:rFonts w:ascii="Times New Roman" w:eastAsia="Times New Roman" w:hAnsi="Times New Roman" w:cs="Times New Roman"/>
          <w:color w:val="494949"/>
          <w:sz w:val="24"/>
          <w:szCs w:val="24"/>
          <w:lang w:eastAsia="ru-RU"/>
        </w:rPr>
      </w:pPr>
      <w:r w:rsidRPr="00855FCC">
        <w:rPr>
          <w:rFonts w:ascii="Times New Roman" w:eastAsia="Times New Roman" w:hAnsi="Times New Roman" w:cs="Times New Roman"/>
          <w:color w:val="494949"/>
          <w:sz w:val="24"/>
          <w:szCs w:val="24"/>
          <w:lang w:eastAsia="ru-RU"/>
        </w:rPr>
        <w:t>Download</w:t>
      </w:r>
    </w:p>
    <w:p w:rsidR="00855FCC" w:rsidRPr="00855FCC" w:rsidRDefault="00855FCC" w:rsidP="00855FC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55FCC">
        <w:rPr>
          <w:rFonts w:ascii="var(--ds-font-family-code)" w:eastAsia="Times New Roman" w:hAnsi="var(--ds-font-family-code)" w:cs="Courier New"/>
          <w:color w:val="494949"/>
          <w:sz w:val="20"/>
          <w:szCs w:val="20"/>
          <w:lang w:eastAsia="ru-RU"/>
        </w:rPr>
        <w:t xml:space="preserve">[Умные города] ◄─ IoT (V_IoT) ◄─ Q, Δ_кризис  </w:t>
      </w:r>
    </w:p>
    <w:p w:rsidR="00855FCC" w:rsidRPr="00855FCC" w:rsidRDefault="00855FCC" w:rsidP="00855FC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55FCC">
        <w:rPr>
          <w:rFonts w:ascii="var(--ds-font-family-code)" w:eastAsia="Times New Roman" w:hAnsi="var(--ds-font-family-code)" w:cs="Courier New"/>
          <w:color w:val="494949"/>
          <w:sz w:val="20"/>
          <w:szCs w:val="20"/>
          <w:lang w:eastAsia="ru-RU"/>
        </w:rPr>
        <w:t xml:space="preserve">   │  </w:t>
      </w:r>
    </w:p>
    <w:p w:rsidR="00855FCC" w:rsidRPr="00855FCC" w:rsidRDefault="00855FCC" w:rsidP="00855FC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55FCC">
        <w:rPr>
          <w:rFonts w:ascii="var(--ds-font-family-code)" w:eastAsia="Times New Roman" w:hAnsi="var(--ds-font-family-code)" w:cs="Courier New"/>
          <w:color w:val="494949"/>
          <w:sz w:val="20"/>
          <w:szCs w:val="20"/>
          <w:lang w:eastAsia="ru-RU"/>
        </w:rPr>
        <w:t xml:space="preserve">   ├─</w:t>
      </w:r>
      <w:r w:rsidRPr="00855FCC">
        <w:rPr>
          <w:rFonts w:ascii="Cambria Math" w:eastAsia="Times New Roman" w:hAnsi="Cambria Math" w:cs="Cambria Math"/>
          <w:color w:val="494949"/>
          <w:sz w:val="20"/>
          <w:szCs w:val="20"/>
          <w:lang w:eastAsia="ru-RU"/>
        </w:rPr>
        <w:t>▶</w:t>
      </w:r>
      <w:r w:rsidRPr="00855FCC">
        <w:rPr>
          <w:rFonts w:ascii="Times New Roman" w:eastAsia="Times New Roman" w:hAnsi="Times New Roman" w:cs="Times New Roman"/>
          <w:color w:val="494949"/>
          <w:sz w:val="20"/>
          <w:szCs w:val="20"/>
          <w:lang w:eastAsia="ru-RU"/>
        </w:rPr>
        <w:t xml:space="preserve"> Экопрограммы (Δ_кризис = 1)  </w:t>
      </w:r>
    </w:p>
    <w:p w:rsidR="00855FCC" w:rsidRPr="00855FCC" w:rsidRDefault="00855FCC" w:rsidP="00855FC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55FCC">
        <w:rPr>
          <w:rFonts w:ascii="var(--ds-font-family-code)" w:eastAsia="Times New Roman" w:hAnsi="var(--ds-font-family-code)" w:cs="Courier New"/>
          <w:color w:val="494949"/>
          <w:sz w:val="20"/>
          <w:szCs w:val="20"/>
          <w:lang w:eastAsia="ru-RU"/>
        </w:rPr>
        <w:t xml:space="preserve">   └─</w:t>
      </w:r>
      <w:r w:rsidRPr="00855FCC">
        <w:rPr>
          <w:rFonts w:ascii="Cambria Math" w:eastAsia="Times New Roman" w:hAnsi="Cambria Math" w:cs="Cambria Math"/>
          <w:color w:val="494949"/>
          <w:sz w:val="20"/>
          <w:szCs w:val="20"/>
          <w:lang w:eastAsia="ru-RU"/>
        </w:rPr>
        <w:t>▶</w:t>
      </w:r>
      <w:r w:rsidRPr="00855FCC">
        <w:rPr>
          <w:rFonts w:ascii="Times New Roman" w:eastAsia="Times New Roman" w:hAnsi="Times New Roman" w:cs="Times New Roman"/>
          <w:color w:val="494949"/>
          <w:sz w:val="20"/>
          <w:szCs w:val="20"/>
          <w:lang w:eastAsia="ru-RU"/>
        </w:rPr>
        <w:t xml:space="preserve"> Оптимизация энергии  </w:t>
      </w:r>
    </w:p>
    <w:p w:rsidR="00855FCC" w:rsidRPr="00855FCC" w:rsidRDefault="00855FCC" w:rsidP="00855FC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p>
    <w:p w:rsidR="00855FCC" w:rsidRPr="00855FCC" w:rsidRDefault="00855FCC" w:rsidP="00855FC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55FCC">
        <w:rPr>
          <w:rFonts w:ascii="var(--ds-font-family-code)" w:eastAsia="Times New Roman" w:hAnsi="var(--ds-font-family-code)" w:cs="Courier New"/>
          <w:color w:val="494949"/>
          <w:sz w:val="20"/>
          <w:szCs w:val="20"/>
          <w:lang w:eastAsia="ru-RU"/>
        </w:rPr>
        <w:t xml:space="preserve">[Космические миссии] ◄─ Θ(t), A_спираль  </w:t>
      </w:r>
    </w:p>
    <w:p w:rsidR="00855FCC" w:rsidRPr="00855FCC" w:rsidRDefault="00855FCC" w:rsidP="00855FC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55FCC">
        <w:rPr>
          <w:rFonts w:ascii="var(--ds-font-family-code)" w:eastAsia="Times New Roman" w:hAnsi="var(--ds-font-family-code)" w:cs="Courier New"/>
          <w:color w:val="494949"/>
          <w:sz w:val="20"/>
          <w:szCs w:val="20"/>
          <w:lang w:eastAsia="ru-RU"/>
        </w:rPr>
        <w:t xml:space="preserve">   │  </w:t>
      </w:r>
    </w:p>
    <w:p w:rsidR="00855FCC" w:rsidRPr="00855FCC" w:rsidRDefault="00855FCC" w:rsidP="00855FC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55FCC">
        <w:rPr>
          <w:rFonts w:ascii="var(--ds-font-family-code)" w:eastAsia="Times New Roman" w:hAnsi="var(--ds-font-family-code)" w:cs="Courier New"/>
          <w:color w:val="494949"/>
          <w:sz w:val="20"/>
          <w:szCs w:val="20"/>
          <w:lang w:eastAsia="ru-RU"/>
        </w:rPr>
        <w:t xml:space="preserve">   └─</w:t>
      </w:r>
      <w:r w:rsidRPr="00855FCC">
        <w:rPr>
          <w:rFonts w:ascii="Cambria Math" w:eastAsia="Times New Roman" w:hAnsi="Cambria Math" w:cs="Cambria Math"/>
          <w:color w:val="494949"/>
          <w:sz w:val="20"/>
          <w:szCs w:val="20"/>
          <w:lang w:eastAsia="ru-RU"/>
        </w:rPr>
        <w:t>▶</w:t>
      </w:r>
      <w:r w:rsidRPr="00855FCC">
        <w:rPr>
          <w:rFonts w:ascii="Times New Roman" w:eastAsia="Times New Roman" w:hAnsi="Times New Roman" w:cs="Times New Roman"/>
          <w:color w:val="494949"/>
          <w:sz w:val="20"/>
          <w:szCs w:val="20"/>
          <w:lang w:eastAsia="ru-RU"/>
        </w:rPr>
        <w:t xml:space="preserve"> Коррекция траекторий  </w:t>
      </w:r>
    </w:p>
    <w:p w:rsidR="00855FCC" w:rsidRPr="00855FCC" w:rsidRDefault="00855FCC" w:rsidP="00855FC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p>
    <w:p w:rsidR="00855FCC" w:rsidRPr="00855FCC" w:rsidRDefault="00855FCC" w:rsidP="00855FC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855FCC">
        <w:rPr>
          <w:rFonts w:ascii="var(--ds-font-family-code)" w:eastAsia="Times New Roman" w:hAnsi="var(--ds-font-family-code)" w:cs="Courier New"/>
          <w:color w:val="494949"/>
          <w:sz w:val="20"/>
          <w:szCs w:val="20"/>
          <w:lang w:val="en-US" w:eastAsia="ru-RU"/>
        </w:rPr>
        <w:t>[</w:t>
      </w:r>
      <w:r w:rsidRPr="00855FCC">
        <w:rPr>
          <w:rFonts w:ascii="var(--ds-font-family-code)" w:eastAsia="Times New Roman" w:hAnsi="var(--ds-font-family-code)" w:cs="Courier New"/>
          <w:color w:val="494949"/>
          <w:sz w:val="20"/>
          <w:szCs w:val="20"/>
          <w:lang w:eastAsia="ru-RU"/>
        </w:rPr>
        <w:t>Криптография</w:t>
      </w:r>
      <w:r w:rsidRPr="00855FCC">
        <w:rPr>
          <w:rFonts w:ascii="var(--ds-font-family-code)" w:eastAsia="Times New Roman" w:hAnsi="var(--ds-font-family-code)" w:cs="Courier New"/>
          <w:color w:val="494949"/>
          <w:sz w:val="20"/>
          <w:szCs w:val="20"/>
          <w:lang w:val="en-US" w:eastAsia="ru-RU"/>
        </w:rPr>
        <w:t xml:space="preserve">] ◄─ </w:t>
      </w:r>
      <w:r w:rsidRPr="00855FCC">
        <w:rPr>
          <w:rFonts w:ascii="var(--ds-font-family-code)" w:eastAsia="Times New Roman" w:hAnsi="var(--ds-font-family-code)" w:cs="Courier New"/>
          <w:color w:val="494949"/>
          <w:sz w:val="20"/>
          <w:szCs w:val="20"/>
          <w:lang w:eastAsia="ru-RU"/>
        </w:rPr>
        <w:t>σ</w:t>
      </w:r>
      <w:r w:rsidRPr="00855FCC">
        <w:rPr>
          <w:rFonts w:ascii="var(--ds-font-family-code)" w:eastAsia="Times New Roman" w:hAnsi="var(--ds-font-family-code)" w:cs="Courier New"/>
          <w:color w:val="494949"/>
          <w:sz w:val="20"/>
          <w:szCs w:val="20"/>
          <w:lang w:val="en-US" w:eastAsia="ru-RU"/>
        </w:rPr>
        <w:t xml:space="preserve">_i, </w:t>
      </w:r>
      <w:r w:rsidRPr="00855FCC">
        <w:rPr>
          <w:rFonts w:ascii="Cambria Math" w:eastAsia="Times New Roman" w:hAnsi="Cambria Math" w:cs="Cambria Math"/>
          <w:color w:val="494949"/>
          <w:sz w:val="20"/>
          <w:szCs w:val="20"/>
          <w:lang w:eastAsia="ru-RU"/>
        </w:rPr>
        <w:t>𝒦</w:t>
      </w:r>
      <w:r w:rsidRPr="00855FCC">
        <w:rPr>
          <w:rFonts w:ascii="var(--ds-font-family-code)" w:eastAsia="Times New Roman" w:hAnsi="var(--ds-font-family-code)" w:cs="Courier New"/>
          <w:color w:val="494949"/>
          <w:sz w:val="20"/>
          <w:szCs w:val="20"/>
          <w:lang w:val="en-US" w:eastAsia="ru-RU"/>
        </w:rPr>
        <w:t xml:space="preserve">_i, </w:t>
      </w:r>
      <w:r w:rsidRPr="00855FCC">
        <w:rPr>
          <w:rFonts w:ascii="var(--ds-font-family-code)" w:eastAsia="Times New Roman" w:hAnsi="var(--ds-font-family-code)" w:cs="Courier New"/>
          <w:color w:val="494949"/>
          <w:sz w:val="20"/>
          <w:szCs w:val="20"/>
          <w:lang w:eastAsia="ru-RU"/>
        </w:rPr>
        <w:t>η</w:t>
      </w:r>
      <w:r w:rsidRPr="00855FCC">
        <w:rPr>
          <w:rFonts w:ascii="var(--ds-font-family-code)" w:eastAsia="Times New Roman" w:hAnsi="var(--ds-font-family-code)" w:cs="Courier New"/>
          <w:color w:val="494949"/>
          <w:sz w:val="20"/>
          <w:szCs w:val="20"/>
          <w:lang w:val="en-US" w:eastAsia="ru-RU"/>
        </w:rPr>
        <w:t xml:space="preserve">_i  </w:t>
      </w:r>
    </w:p>
    <w:p w:rsidR="00855FCC" w:rsidRPr="00855FCC" w:rsidRDefault="00855FCC" w:rsidP="00855FC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55FCC">
        <w:rPr>
          <w:rFonts w:ascii="var(--ds-font-family-code)" w:eastAsia="Times New Roman" w:hAnsi="var(--ds-font-family-code)" w:cs="Courier New"/>
          <w:color w:val="494949"/>
          <w:sz w:val="20"/>
          <w:szCs w:val="20"/>
          <w:lang w:val="en-US" w:eastAsia="ru-RU"/>
        </w:rPr>
        <w:t xml:space="preserve">   </w:t>
      </w:r>
      <w:r w:rsidRPr="00855FCC">
        <w:rPr>
          <w:rFonts w:ascii="var(--ds-font-family-code)" w:eastAsia="Times New Roman" w:hAnsi="var(--ds-font-family-code)" w:cs="Courier New"/>
          <w:color w:val="494949"/>
          <w:sz w:val="20"/>
          <w:szCs w:val="20"/>
          <w:lang w:eastAsia="ru-RU"/>
        </w:rPr>
        <w:t xml:space="preserve">│  </w:t>
      </w:r>
    </w:p>
    <w:p w:rsidR="00855FCC" w:rsidRPr="00855FCC" w:rsidRDefault="00855FCC" w:rsidP="00855FC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55FCC">
        <w:rPr>
          <w:rFonts w:ascii="var(--ds-font-family-code)" w:eastAsia="Times New Roman" w:hAnsi="var(--ds-font-family-code)" w:cs="Courier New"/>
          <w:color w:val="494949"/>
          <w:sz w:val="20"/>
          <w:szCs w:val="20"/>
          <w:lang w:eastAsia="ru-RU"/>
        </w:rPr>
        <w:t xml:space="preserve">   └─</w:t>
      </w:r>
      <w:r w:rsidRPr="00855FCC">
        <w:rPr>
          <w:rFonts w:ascii="Cambria Math" w:eastAsia="Times New Roman" w:hAnsi="Cambria Math" w:cs="Cambria Math"/>
          <w:color w:val="494949"/>
          <w:sz w:val="20"/>
          <w:szCs w:val="20"/>
          <w:lang w:eastAsia="ru-RU"/>
        </w:rPr>
        <w:t>▶</w:t>
      </w:r>
      <w:r w:rsidRPr="00855FCC">
        <w:rPr>
          <w:rFonts w:ascii="Times New Roman" w:eastAsia="Times New Roman" w:hAnsi="Times New Roman" w:cs="Times New Roman"/>
          <w:color w:val="494949"/>
          <w:sz w:val="20"/>
          <w:szCs w:val="20"/>
          <w:lang w:eastAsia="ru-RU"/>
        </w:rPr>
        <w:t xml:space="preserve"> Квантово-устойчивое шифрование  </w:t>
      </w:r>
    </w:p>
    <w:p w:rsidR="00855FCC" w:rsidRPr="00855FCC" w:rsidRDefault="00855FCC" w:rsidP="00855FCC">
      <w:pPr>
        <w:spacing w:before="536" w:after="536"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pict>
          <v:rect id="_x0000_i1087" style="width:0;height:.85pt" o:hralign="center" o:hrstd="t" o:hr="t" fillcolor="#a0a0a0" stroked="f"/>
        </w:pict>
      </w:r>
    </w:p>
    <w:p w:rsidR="00855FCC" w:rsidRPr="00855FCC" w:rsidRDefault="00855FCC" w:rsidP="00855FC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855FCC">
        <w:rPr>
          <w:rFonts w:ascii="Times New Roman" w:eastAsia="Times New Roman" w:hAnsi="Times New Roman" w:cs="Times New Roman"/>
          <w:b/>
          <w:bCs/>
          <w:sz w:val="24"/>
          <w:szCs w:val="24"/>
          <w:lang w:eastAsia="ru-RU"/>
        </w:rPr>
        <w:t>6. Полный граф связей</w:t>
      </w:r>
    </w:p>
    <w:p w:rsidR="00855FCC" w:rsidRPr="00855FCC" w:rsidRDefault="00855FCC" w:rsidP="00855FCC">
      <w:pPr>
        <w:shd w:val="clear" w:color="auto" w:fill="FAFAFA"/>
        <w:spacing w:after="0" w:line="240" w:lineRule="auto"/>
        <w:rPr>
          <w:rFonts w:ascii="Times New Roman" w:eastAsia="Times New Roman" w:hAnsi="Times New Roman" w:cs="Times New Roman"/>
          <w:color w:val="494949"/>
          <w:lang w:eastAsia="ru-RU"/>
        </w:rPr>
      </w:pPr>
      <w:r w:rsidRPr="00855FCC">
        <w:rPr>
          <w:rFonts w:ascii="Times New Roman" w:eastAsia="Times New Roman" w:hAnsi="Times New Roman" w:cs="Times New Roman"/>
          <w:color w:val="494949"/>
          <w:lang w:eastAsia="ru-RU"/>
        </w:rPr>
        <w:t>Copy</w:t>
      </w:r>
    </w:p>
    <w:p w:rsidR="00855FCC" w:rsidRPr="00855FCC" w:rsidRDefault="00855FCC" w:rsidP="00855FCC">
      <w:pPr>
        <w:shd w:val="clear" w:color="auto" w:fill="FAFAFA"/>
        <w:spacing w:after="0" w:line="240" w:lineRule="auto"/>
        <w:rPr>
          <w:rFonts w:ascii="Times New Roman" w:eastAsia="Times New Roman" w:hAnsi="Times New Roman" w:cs="Times New Roman"/>
          <w:color w:val="494949"/>
          <w:sz w:val="24"/>
          <w:szCs w:val="24"/>
          <w:lang w:eastAsia="ru-RU"/>
        </w:rPr>
      </w:pPr>
      <w:r w:rsidRPr="00855FCC">
        <w:rPr>
          <w:rFonts w:ascii="Times New Roman" w:eastAsia="Times New Roman" w:hAnsi="Times New Roman" w:cs="Times New Roman"/>
          <w:color w:val="494949"/>
          <w:sz w:val="24"/>
          <w:szCs w:val="24"/>
          <w:lang w:eastAsia="ru-RU"/>
        </w:rPr>
        <w:t>Download</w:t>
      </w:r>
    </w:p>
    <w:p w:rsidR="00855FCC" w:rsidRPr="00855FCC" w:rsidRDefault="00855FCC" w:rsidP="00855FC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55FCC">
        <w:rPr>
          <w:rFonts w:ascii="var(--ds-font-family-code)" w:eastAsia="Times New Roman" w:hAnsi="var(--ds-font-family-code)" w:cs="Courier New"/>
          <w:color w:val="494949"/>
          <w:sz w:val="20"/>
          <w:szCs w:val="20"/>
          <w:lang w:eastAsia="ru-RU"/>
        </w:rPr>
        <w:t xml:space="preserve">                            [HYPERVECTOR]  </w:t>
      </w:r>
    </w:p>
    <w:p w:rsidR="00855FCC" w:rsidRPr="00855FCC" w:rsidRDefault="00855FCC" w:rsidP="00855FC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55FCC">
        <w:rPr>
          <w:rFonts w:ascii="var(--ds-font-family-code)" w:eastAsia="Times New Roman" w:hAnsi="var(--ds-font-family-code)" w:cs="Courier New"/>
          <w:color w:val="494949"/>
          <w:sz w:val="20"/>
          <w:szCs w:val="20"/>
          <w:lang w:eastAsia="ru-RU"/>
        </w:rPr>
        <w:t xml:space="preserve">                                 │  </w:t>
      </w:r>
    </w:p>
    <w:p w:rsidR="00855FCC" w:rsidRPr="00855FCC" w:rsidRDefault="00855FCC" w:rsidP="00855FC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55FCC">
        <w:rPr>
          <w:rFonts w:ascii="var(--ds-font-family-code)" w:eastAsia="Times New Roman" w:hAnsi="var(--ds-font-family-code)" w:cs="Courier New"/>
          <w:color w:val="494949"/>
          <w:sz w:val="20"/>
          <w:szCs w:val="20"/>
          <w:lang w:eastAsia="ru-RU"/>
        </w:rPr>
        <w:t xml:space="preserve">         ┌───────────────────────┼───────────────────────┐  </w:t>
      </w:r>
    </w:p>
    <w:p w:rsidR="00855FCC" w:rsidRPr="00855FCC" w:rsidRDefault="00855FCC" w:rsidP="00855FC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55FCC">
        <w:rPr>
          <w:rFonts w:ascii="var(--ds-font-family-code)" w:eastAsia="Times New Roman" w:hAnsi="var(--ds-font-family-code)" w:cs="Courier New"/>
          <w:color w:val="494949"/>
          <w:sz w:val="20"/>
          <w:szCs w:val="20"/>
          <w:lang w:eastAsia="ru-RU"/>
        </w:rPr>
        <w:t xml:space="preserve">         ▼                       ▼                       ▼  </w:t>
      </w:r>
    </w:p>
    <w:p w:rsidR="00855FCC" w:rsidRPr="00855FCC" w:rsidRDefault="00855FCC" w:rsidP="00855FC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55FCC">
        <w:rPr>
          <w:rFonts w:ascii="var(--ds-font-family-code)" w:eastAsia="Times New Roman" w:hAnsi="var(--ds-font-family-code)" w:cs="Courier New"/>
          <w:color w:val="494949"/>
          <w:sz w:val="20"/>
          <w:szCs w:val="20"/>
          <w:lang w:eastAsia="ru-RU"/>
        </w:rPr>
        <w:t xml:space="preserve">  [Динамические уравнения]  [Интегральные операторы]  [Критерии устойчивости]  </w:t>
      </w:r>
    </w:p>
    <w:p w:rsidR="00855FCC" w:rsidRPr="00855FCC" w:rsidRDefault="00855FCC" w:rsidP="00855FC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55FCC">
        <w:rPr>
          <w:rFonts w:ascii="var(--ds-font-family-code)" w:eastAsia="Times New Roman" w:hAnsi="var(--ds-font-family-code)" w:cs="Courier New"/>
          <w:color w:val="494949"/>
          <w:sz w:val="20"/>
          <w:szCs w:val="20"/>
          <w:lang w:eastAsia="ru-RU"/>
        </w:rPr>
        <w:t xml:space="preserve">         │                       │                       │  </w:t>
      </w:r>
    </w:p>
    <w:p w:rsidR="00855FCC" w:rsidRPr="00855FCC" w:rsidRDefault="00855FCC" w:rsidP="00855FC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55FCC">
        <w:rPr>
          <w:rFonts w:ascii="var(--ds-font-family-code)" w:eastAsia="Times New Roman" w:hAnsi="var(--ds-font-family-code)" w:cs="Courier New"/>
          <w:color w:val="494949"/>
          <w:sz w:val="20"/>
          <w:szCs w:val="20"/>
          <w:lang w:eastAsia="ru-RU"/>
        </w:rPr>
        <w:t xml:space="preserve">         ▼                       ▼                       ▼  </w:t>
      </w:r>
    </w:p>
    <w:p w:rsidR="00855FCC" w:rsidRPr="00855FCC" w:rsidRDefault="00855FCC" w:rsidP="00855FC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55FCC">
        <w:rPr>
          <w:rFonts w:ascii="var(--ds-font-family-code)" w:eastAsia="Times New Roman" w:hAnsi="var(--ds-font-family-code)" w:cs="Courier New"/>
          <w:color w:val="494949"/>
          <w:sz w:val="20"/>
          <w:szCs w:val="20"/>
          <w:lang w:eastAsia="ru-RU"/>
        </w:rPr>
        <w:t xml:space="preserve">    [Энергия (Q)]          [Трансформация </w:t>
      </w:r>
      <w:r w:rsidRPr="00855FCC">
        <w:rPr>
          <w:rFonts w:ascii="Cambria Math" w:eastAsia="Times New Roman" w:hAnsi="Cambria Math" w:cs="Cambria Math"/>
          <w:color w:val="494949"/>
          <w:sz w:val="20"/>
          <w:szCs w:val="20"/>
          <w:lang w:eastAsia="ru-RU"/>
        </w:rPr>
        <w:t>𝒯</w:t>
      </w:r>
      <w:r w:rsidRPr="00855FCC">
        <w:rPr>
          <w:rFonts w:ascii="var(--ds-font-family-code)" w:eastAsia="Times New Roman" w:hAnsi="var(--ds-font-family-code)" w:cs="Courier New"/>
          <w:color w:val="494949"/>
          <w:sz w:val="20"/>
          <w:szCs w:val="20"/>
          <w:lang w:eastAsia="ru-RU"/>
        </w:rPr>
        <w:t xml:space="preserve">]       [Золотое равновесие]  </w:t>
      </w:r>
    </w:p>
    <w:p w:rsidR="00855FCC" w:rsidRPr="00855FCC" w:rsidRDefault="00855FCC" w:rsidP="00855FC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55FCC">
        <w:rPr>
          <w:rFonts w:ascii="var(--ds-font-family-code)" w:eastAsia="Times New Roman" w:hAnsi="var(--ds-font-family-code)" w:cs="Courier New"/>
          <w:color w:val="494949"/>
          <w:sz w:val="20"/>
          <w:szCs w:val="20"/>
          <w:lang w:eastAsia="ru-RU"/>
        </w:rPr>
        <w:t xml:space="preserve">         │                       │                       │  </w:t>
      </w:r>
    </w:p>
    <w:p w:rsidR="00855FCC" w:rsidRPr="00855FCC" w:rsidRDefault="00855FCC" w:rsidP="00855FC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55FCC">
        <w:rPr>
          <w:rFonts w:ascii="var(--ds-font-family-code)" w:eastAsia="Times New Roman" w:hAnsi="var(--ds-font-family-code)" w:cs="Courier New"/>
          <w:color w:val="494949"/>
          <w:sz w:val="20"/>
          <w:szCs w:val="20"/>
          <w:lang w:eastAsia="ru-RU"/>
        </w:rPr>
        <w:t xml:space="preserve">         ▼                       ▼                       ▼  </w:t>
      </w:r>
    </w:p>
    <w:p w:rsidR="00855FCC" w:rsidRPr="00855FCC" w:rsidRDefault="00855FCC" w:rsidP="00855FC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55FCC">
        <w:rPr>
          <w:rFonts w:ascii="var(--ds-font-family-code)" w:eastAsia="Times New Roman" w:hAnsi="var(--ds-font-family-code)" w:cs="Courier New"/>
          <w:color w:val="494949"/>
          <w:sz w:val="20"/>
          <w:szCs w:val="20"/>
          <w:lang w:eastAsia="ru-RU"/>
        </w:rPr>
        <w:t>[Умные города] ◄───────── [Шифрование данных] ───</w:t>
      </w:r>
      <w:r w:rsidRPr="00855FCC">
        <w:rPr>
          <w:rFonts w:ascii="Cambria Math" w:eastAsia="Times New Roman" w:hAnsi="Cambria Math" w:cs="Cambria Math"/>
          <w:color w:val="494949"/>
          <w:sz w:val="20"/>
          <w:szCs w:val="20"/>
          <w:lang w:eastAsia="ru-RU"/>
        </w:rPr>
        <w:t>▶</w:t>
      </w:r>
      <w:r w:rsidRPr="00855FCC">
        <w:rPr>
          <w:rFonts w:ascii="Times New Roman" w:eastAsia="Times New Roman" w:hAnsi="Times New Roman" w:cs="Times New Roman"/>
          <w:color w:val="494949"/>
          <w:sz w:val="20"/>
          <w:szCs w:val="20"/>
          <w:lang w:eastAsia="ru-RU"/>
        </w:rPr>
        <w:t xml:space="preserve"> [Этический императив]  </w:t>
      </w:r>
    </w:p>
    <w:p w:rsidR="00855FCC" w:rsidRPr="00855FCC" w:rsidRDefault="00855FCC" w:rsidP="00855FC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55FCC">
        <w:rPr>
          <w:rFonts w:ascii="var(--ds-font-family-code)" w:eastAsia="Times New Roman" w:hAnsi="var(--ds-font-family-code)" w:cs="Courier New"/>
          <w:color w:val="494949"/>
          <w:sz w:val="20"/>
          <w:szCs w:val="20"/>
          <w:lang w:eastAsia="ru-RU"/>
        </w:rPr>
        <w:t xml:space="preserve">                                 │  </w:t>
      </w:r>
    </w:p>
    <w:p w:rsidR="00855FCC" w:rsidRPr="00855FCC" w:rsidRDefault="00855FCC" w:rsidP="00855FC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55FCC">
        <w:rPr>
          <w:rFonts w:ascii="var(--ds-font-family-code)" w:eastAsia="Times New Roman" w:hAnsi="var(--ds-font-family-code)" w:cs="Courier New"/>
          <w:color w:val="494949"/>
          <w:sz w:val="20"/>
          <w:szCs w:val="20"/>
          <w:lang w:eastAsia="ru-RU"/>
        </w:rPr>
        <w:lastRenderedPageBreak/>
        <w:t xml:space="preserve">                                 ▼  </w:t>
      </w:r>
    </w:p>
    <w:p w:rsidR="00855FCC" w:rsidRPr="00855FCC" w:rsidRDefault="00855FCC" w:rsidP="00855FC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55FCC">
        <w:rPr>
          <w:rFonts w:ascii="var(--ds-font-family-code)" w:eastAsia="Times New Roman" w:hAnsi="var(--ds-font-family-code)" w:cs="Courier New"/>
          <w:color w:val="494949"/>
          <w:sz w:val="20"/>
          <w:szCs w:val="20"/>
          <w:lang w:eastAsia="ru-RU"/>
        </w:rPr>
        <w:t xml:space="preserve">                          [Космические миссии]  </w:t>
      </w:r>
    </w:p>
    <w:p w:rsidR="00855FCC" w:rsidRPr="00855FCC" w:rsidRDefault="00855FCC" w:rsidP="00855FCC">
      <w:pPr>
        <w:spacing w:before="536" w:after="536"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pict>
          <v:rect id="_x0000_i1088" style="width:0;height:.85pt" o:hralign="center" o:hrstd="t" o:hr="t" fillcolor="#a0a0a0" stroked="f"/>
        </w:pict>
      </w:r>
    </w:p>
    <w:p w:rsidR="00855FCC" w:rsidRPr="00855FCC" w:rsidRDefault="00855FCC" w:rsidP="00855F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855FCC">
        <w:rPr>
          <w:rFonts w:ascii="Times New Roman" w:eastAsia="Times New Roman" w:hAnsi="Times New Roman" w:cs="Times New Roman"/>
          <w:b/>
          <w:bCs/>
          <w:sz w:val="27"/>
          <w:szCs w:val="27"/>
          <w:lang w:eastAsia="ru-RU"/>
        </w:rPr>
        <w:t>Ключевые связи</w:t>
      </w:r>
    </w:p>
    <w:p w:rsidR="00855FCC" w:rsidRPr="00855FCC" w:rsidRDefault="00855FCC" w:rsidP="00855FCC">
      <w:pPr>
        <w:numPr>
          <w:ilvl w:val="0"/>
          <w:numId w:val="69"/>
        </w:numPr>
        <w:spacing w:after="67"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Энергия → Умные города</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1"/>
          <w:numId w:val="69"/>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9"/>
          <w:lang w:eastAsia="ru-RU"/>
        </w:rPr>
        <w:t>Q</w:t>
      </w:r>
      <w:r w:rsidRPr="00855FCC">
        <w:rPr>
          <w:rFonts w:ascii="KaTeX_Math" w:eastAsia="Times New Roman" w:hAnsi="KaTeX_Math" w:cs="Times New Roman"/>
          <w:i/>
          <w:iCs/>
          <w:sz w:val="29"/>
          <w:lang w:eastAsia="ru-RU"/>
        </w:rPr>
        <w:t>Q</w:t>
      </w:r>
      <w:r w:rsidRPr="00855FCC">
        <w:rPr>
          <w:rFonts w:ascii="Times New Roman" w:eastAsia="Times New Roman" w:hAnsi="Times New Roman" w:cs="Times New Roman"/>
          <w:sz w:val="24"/>
          <w:szCs w:val="24"/>
          <w:lang w:eastAsia="ru-RU"/>
        </w:rPr>
        <w:t> управляет распределением ресурсов через </w:t>
      </w:r>
      <w:r w:rsidRPr="00855FCC">
        <w:rPr>
          <w:rFonts w:ascii="Times New Roman" w:eastAsia="Times New Roman" w:hAnsi="Times New Roman" w:cs="Times New Roman"/>
          <w:sz w:val="29"/>
          <w:lang w:eastAsia="ru-RU"/>
        </w:rPr>
        <w:t>VIoT</w:t>
      </w:r>
      <w:r w:rsidRPr="00855FCC">
        <w:rPr>
          <w:rFonts w:ascii="KaTeX_Math" w:eastAsia="Times New Roman" w:hAnsi="KaTeX_Math" w:cs="Times New Roman"/>
          <w:i/>
          <w:iCs/>
          <w:sz w:val="29"/>
          <w:lang w:eastAsia="ru-RU"/>
        </w:rPr>
        <w:t>V</w:t>
      </w:r>
      <w:r w:rsidRPr="00855FCC">
        <w:rPr>
          <w:rFonts w:ascii="Times New Roman" w:eastAsia="Times New Roman" w:hAnsi="Times New Roman" w:cs="Times New Roman"/>
          <w:sz w:val="20"/>
          <w:lang w:eastAsia="ru-RU"/>
        </w:rPr>
        <w:t>IoT</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0"/>
          <w:numId w:val="69"/>
        </w:numPr>
        <w:spacing w:after="67"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Трансформация → Криптография</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1"/>
          <w:numId w:val="69"/>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Операторы </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4"/>
          <w:szCs w:val="24"/>
          <w:lang w:eastAsia="ru-RU"/>
        </w:rPr>
        <w:t> и </w:t>
      </w:r>
      <w:r w:rsidRPr="00855FCC">
        <w:rPr>
          <w:rFonts w:ascii="Cambria Math" w:eastAsia="Times New Roman" w:hAnsi="Cambria Math" w:cs="Cambria Math"/>
          <w:sz w:val="29"/>
          <w:lang w:eastAsia="ru-RU"/>
        </w:rPr>
        <w:t>⊕⊕</w:t>
      </w:r>
      <w:r w:rsidRPr="00855FCC">
        <w:rPr>
          <w:rFonts w:ascii="Times New Roman" w:eastAsia="Times New Roman" w:hAnsi="Times New Roman" w:cs="Times New Roman"/>
          <w:sz w:val="24"/>
          <w:szCs w:val="24"/>
          <w:lang w:eastAsia="ru-RU"/>
        </w:rPr>
        <w:t> обеспечивают защиту данных.</w:t>
      </w:r>
    </w:p>
    <w:p w:rsidR="00855FCC" w:rsidRPr="00855FCC" w:rsidRDefault="00855FCC" w:rsidP="00855FCC">
      <w:pPr>
        <w:numPr>
          <w:ilvl w:val="0"/>
          <w:numId w:val="69"/>
        </w:numPr>
        <w:spacing w:after="67"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Этический императив → Бонус "Гармония"</w:t>
      </w:r>
      <w:r w:rsidRPr="00855FCC">
        <w:rPr>
          <w:rFonts w:ascii="Times New Roman" w:eastAsia="Times New Roman" w:hAnsi="Times New Roman" w:cs="Times New Roman"/>
          <w:sz w:val="24"/>
          <w:szCs w:val="24"/>
          <w:lang w:eastAsia="ru-RU"/>
        </w:rPr>
        <w:t>:</w:t>
      </w:r>
    </w:p>
    <w:p w:rsidR="00855FCC" w:rsidRPr="00855FCC" w:rsidRDefault="00855FCC" w:rsidP="00855FCC">
      <w:pPr>
        <w:numPr>
          <w:ilvl w:val="1"/>
          <w:numId w:val="69"/>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t>При </w:t>
      </w:r>
      <w:r w:rsidRPr="00855FCC">
        <w:rPr>
          <w:rFonts w:ascii="Times New Roman" w:eastAsia="Times New Roman" w:hAnsi="Times New Roman" w:cs="Times New Roman"/>
          <w:sz w:val="29"/>
          <w:lang w:eastAsia="ru-RU"/>
        </w:rPr>
        <w:t>Γэтика&gt;0.7Γ</w:t>
      </w:r>
      <w:r w:rsidRPr="00855FCC">
        <w:rPr>
          <w:rFonts w:ascii="Times New Roman" w:eastAsia="Times New Roman" w:hAnsi="Times New Roman" w:cs="Times New Roman"/>
          <w:sz w:val="20"/>
          <w:lang w:eastAsia="ru-RU"/>
        </w:rPr>
        <w:t>этика</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&gt;0.7</w:t>
      </w:r>
      <w:r w:rsidRPr="00855FCC">
        <w:rPr>
          <w:rFonts w:ascii="Times New Roman" w:eastAsia="Times New Roman" w:hAnsi="Times New Roman" w:cs="Times New Roman"/>
          <w:sz w:val="24"/>
          <w:szCs w:val="24"/>
          <w:lang w:eastAsia="ru-RU"/>
        </w:rPr>
        <w:t> активируются социально-экологические программы.</w:t>
      </w:r>
    </w:p>
    <w:p w:rsidR="00855FCC" w:rsidRPr="00855FCC" w:rsidRDefault="00855FCC" w:rsidP="00855FCC">
      <w:pPr>
        <w:spacing w:before="536" w:after="536"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pict>
          <v:rect id="_x0000_i1089" style="width:0;height:.85pt" o:hralign="center" o:hrstd="t" o:hr="t" fillcolor="#a0a0a0" stroked="f"/>
        </w:pict>
      </w:r>
    </w:p>
    <w:p w:rsidR="00855FCC" w:rsidRPr="00855FCC" w:rsidRDefault="00855FCC" w:rsidP="00855FC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855FCC">
        <w:rPr>
          <w:rFonts w:ascii="Times New Roman" w:eastAsia="Times New Roman" w:hAnsi="Times New Roman" w:cs="Times New Roman"/>
          <w:b/>
          <w:bCs/>
          <w:sz w:val="27"/>
          <w:szCs w:val="27"/>
          <w:lang w:eastAsia="ru-RU"/>
        </w:rPr>
        <w:t>Интерпретация</w:t>
      </w:r>
    </w:p>
    <w:p w:rsidR="00855FCC" w:rsidRPr="00855FCC" w:rsidRDefault="00855FCC" w:rsidP="00855FCC">
      <w:pPr>
        <w:numPr>
          <w:ilvl w:val="0"/>
          <w:numId w:val="70"/>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Круги</w:t>
      </w:r>
      <w:r w:rsidRPr="00855FCC">
        <w:rPr>
          <w:rFonts w:ascii="Times New Roman" w:eastAsia="Times New Roman" w:hAnsi="Times New Roman" w:cs="Times New Roman"/>
          <w:sz w:val="24"/>
          <w:szCs w:val="24"/>
          <w:lang w:eastAsia="ru-RU"/>
        </w:rPr>
        <w:t>: Базовые параметры и модули.</w:t>
      </w:r>
    </w:p>
    <w:p w:rsidR="00855FCC" w:rsidRPr="00855FCC" w:rsidRDefault="00855FCC" w:rsidP="00855FCC">
      <w:pPr>
        <w:numPr>
          <w:ilvl w:val="0"/>
          <w:numId w:val="70"/>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Прямоугольники</w:t>
      </w:r>
      <w:r w:rsidRPr="00855FCC">
        <w:rPr>
          <w:rFonts w:ascii="Times New Roman" w:eastAsia="Times New Roman" w:hAnsi="Times New Roman" w:cs="Times New Roman"/>
          <w:sz w:val="24"/>
          <w:szCs w:val="24"/>
          <w:lang w:eastAsia="ru-RU"/>
        </w:rPr>
        <w:t>: Уравнения и операторы.</w:t>
      </w:r>
    </w:p>
    <w:p w:rsidR="00855FCC" w:rsidRPr="00855FCC" w:rsidRDefault="00855FCC" w:rsidP="00855FCC">
      <w:pPr>
        <w:numPr>
          <w:ilvl w:val="0"/>
          <w:numId w:val="70"/>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Ромбы</w:t>
      </w:r>
      <w:r w:rsidRPr="00855FCC">
        <w:rPr>
          <w:rFonts w:ascii="Times New Roman" w:eastAsia="Times New Roman" w:hAnsi="Times New Roman" w:cs="Times New Roman"/>
          <w:sz w:val="24"/>
          <w:szCs w:val="24"/>
          <w:lang w:eastAsia="ru-RU"/>
        </w:rPr>
        <w:t>: Критерии устойчивости.</w:t>
      </w:r>
    </w:p>
    <w:p w:rsidR="00855FCC" w:rsidRPr="00855FCC" w:rsidRDefault="00855FCC" w:rsidP="00855FCC">
      <w:pPr>
        <w:numPr>
          <w:ilvl w:val="0"/>
          <w:numId w:val="70"/>
        </w:numPr>
        <w:spacing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Стрелки</w:t>
      </w:r>
      <w:r w:rsidRPr="00855FCC">
        <w:rPr>
          <w:rFonts w:ascii="Times New Roman" w:eastAsia="Times New Roman" w:hAnsi="Times New Roman" w:cs="Times New Roman"/>
          <w:sz w:val="24"/>
          <w:szCs w:val="24"/>
          <w:lang w:eastAsia="ru-RU"/>
        </w:rPr>
        <w:t>: Направление влияния и взаимодействия.</w: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Пример</w:t>
      </w:r>
      <w:r w:rsidRPr="00855FCC">
        <w:rPr>
          <w:rFonts w:ascii="Times New Roman" w:eastAsia="Times New Roman" w:hAnsi="Times New Roman" w:cs="Times New Roman"/>
          <w:sz w:val="24"/>
          <w:szCs w:val="24"/>
          <w:lang w:eastAsia="ru-RU"/>
        </w:rPr>
        <w:t>:</w:t>
      </w:r>
      <w:r w:rsidRPr="00855FCC">
        <w:rPr>
          <w:rFonts w:ascii="Times New Roman" w:eastAsia="Times New Roman" w:hAnsi="Times New Roman" w:cs="Times New Roman"/>
          <w:sz w:val="24"/>
          <w:szCs w:val="24"/>
          <w:lang w:eastAsia="ru-RU"/>
        </w:rPr>
        <w:br/>
        <w:t>Рост энтропии </w:t>
      </w:r>
      <w:r w:rsidRPr="00855FCC">
        <w:rPr>
          <w:rFonts w:ascii="Times New Roman" w:eastAsia="Times New Roman" w:hAnsi="Times New Roman" w:cs="Times New Roman"/>
          <w:sz w:val="29"/>
          <w:lang w:eastAsia="ru-RU"/>
        </w:rPr>
        <w:t>Sэнт</w:t>
      </w:r>
      <w:r w:rsidRPr="00855FCC">
        <w:rPr>
          <w:rFonts w:ascii="KaTeX_Math" w:eastAsia="Times New Roman" w:hAnsi="KaTeX_Math" w:cs="Times New Roman"/>
          <w:i/>
          <w:iCs/>
          <w:sz w:val="29"/>
          <w:lang w:eastAsia="ru-RU"/>
        </w:rPr>
        <w:t>S</w:t>
      </w:r>
      <w:r w:rsidRPr="00855FCC">
        <w:rPr>
          <w:rFonts w:ascii="Times New Roman" w:eastAsia="Times New Roman" w:hAnsi="Times New Roman" w:cs="Times New Roman"/>
          <w:sz w:val="20"/>
          <w:lang w:eastAsia="ru-RU"/>
        </w:rPr>
        <w:t>энт</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4"/>
          <w:szCs w:val="24"/>
          <w:lang w:eastAsia="ru-RU"/>
        </w:rPr>
        <w:t> → Снижение энергии </w:t>
      </w:r>
      <w:r w:rsidRPr="00855FCC">
        <w:rPr>
          <w:rFonts w:ascii="Times New Roman" w:eastAsia="Times New Roman" w:hAnsi="Times New Roman" w:cs="Times New Roman"/>
          <w:sz w:val="29"/>
          <w:lang w:eastAsia="ru-RU"/>
        </w:rPr>
        <w:t>Q</w:t>
      </w:r>
      <w:r w:rsidRPr="00855FCC">
        <w:rPr>
          <w:rFonts w:ascii="KaTeX_Math" w:eastAsia="Times New Roman" w:hAnsi="KaTeX_Math" w:cs="Times New Roman"/>
          <w:i/>
          <w:iCs/>
          <w:sz w:val="29"/>
          <w:lang w:eastAsia="ru-RU"/>
        </w:rPr>
        <w:t>Q</w:t>
      </w:r>
      <w:r w:rsidRPr="00855FCC">
        <w:rPr>
          <w:rFonts w:ascii="Times New Roman" w:eastAsia="Times New Roman" w:hAnsi="Times New Roman" w:cs="Times New Roman"/>
          <w:sz w:val="24"/>
          <w:szCs w:val="24"/>
          <w:lang w:eastAsia="ru-RU"/>
        </w:rPr>
        <w:t> → Активация кризисного режима </w:t>
      </w:r>
      <w:r w:rsidRPr="00855FCC">
        <w:rPr>
          <w:rFonts w:ascii="Times New Roman" w:eastAsia="Times New Roman" w:hAnsi="Times New Roman" w:cs="Times New Roman"/>
          <w:sz w:val="29"/>
          <w:lang w:eastAsia="ru-RU"/>
        </w:rPr>
        <w:t>Δкризис=1Δ</w:t>
      </w:r>
      <w:r w:rsidRPr="00855FCC">
        <w:rPr>
          <w:rFonts w:ascii="Times New Roman" w:eastAsia="Times New Roman" w:hAnsi="Times New Roman" w:cs="Times New Roman"/>
          <w:sz w:val="20"/>
          <w:lang w:eastAsia="ru-RU"/>
        </w:rPr>
        <w:t>кризис</w:t>
      </w:r>
      <w:r w:rsidRPr="00855FCC">
        <w:rPr>
          <w:rFonts w:ascii="Times New Roman" w:eastAsia="Times New Roman" w:hAnsi="Times New Roman" w:cs="Times New Roman"/>
          <w:sz w:val="2"/>
          <w:lang w:eastAsia="ru-RU"/>
        </w:rPr>
        <w:t>​</w:t>
      </w:r>
      <w:r w:rsidRPr="00855FCC">
        <w:rPr>
          <w:rFonts w:ascii="Times New Roman" w:eastAsia="Times New Roman" w:hAnsi="Times New Roman" w:cs="Times New Roman"/>
          <w:sz w:val="29"/>
          <w:lang w:eastAsia="ru-RU"/>
        </w:rPr>
        <w:t>=1</w:t>
      </w:r>
      <w:r w:rsidRPr="00855FCC">
        <w:rPr>
          <w:rFonts w:ascii="Times New Roman" w:eastAsia="Times New Roman" w:hAnsi="Times New Roman" w:cs="Times New Roman"/>
          <w:sz w:val="24"/>
          <w:szCs w:val="24"/>
          <w:lang w:eastAsia="ru-RU"/>
        </w:rPr>
        <w:t> → Запуск экопрограмм в умных городах.</w:t>
      </w:r>
    </w:p>
    <w:p w:rsidR="00855FCC" w:rsidRPr="00855FCC" w:rsidRDefault="00855FCC" w:rsidP="00855FCC">
      <w:pPr>
        <w:spacing w:before="536" w:after="536"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sz w:val="24"/>
          <w:szCs w:val="24"/>
          <w:lang w:eastAsia="ru-RU"/>
        </w:rPr>
        <w:pict>
          <v:rect id="_x0000_i1090" style="width:0;height:.85pt" o:hralign="center" o:hrstd="t" o:hr="t" fillcolor="#a0a0a0" stroked="f"/>
        </w:pict>
      </w:r>
    </w:p>
    <w:p w:rsidR="00855FCC" w:rsidRPr="00855FCC" w:rsidRDefault="00855FCC" w:rsidP="00855FCC">
      <w:pPr>
        <w:spacing w:before="100" w:beforeAutospacing="1" w:after="100" w:afterAutospacing="1" w:line="240" w:lineRule="auto"/>
        <w:rPr>
          <w:rFonts w:ascii="Times New Roman" w:eastAsia="Times New Roman" w:hAnsi="Times New Roman" w:cs="Times New Roman"/>
          <w:sz w:val="24"/>
          <w:szCs w:val="24"/>
          <w:lang w:eastAsia="ru-RU"/>
        </w:rPr>
      </w:pPr>
      <w:r w:rsidRPr="00855FCC">
        <w:rPr>
          <w:rFonts w:ascii="Times New Roman" w:eastAsia="Times New Roman" w:hAnsi="Times New Roman" w:cs="Times New Roman"/>
          <w:b/>
          <w:bCs/>
          <w:sz w:val="24"/>
          <w:szCs w:val="24"/>
          <w:lang w:eastAsia="ru-RU"/>
        </w:rPr>
        <w:t>© 2050 SYNERGOS Lab</w:t>
      </w:r>
      <w:r w:rsidRPr="00855FCC">
        <w:rPr>
          <w:rFonts w:ascii="Times New Roman" w:eastAsia="Times New Roman" w:hAnsi="Times New Roman" w:cs="Times New Roman"/>
          <w:sz w:val="24"/>
          <w:szCs w:val="24"/>
          <w:lang w:eastAsia="ru-RU"/>
        </w:rPr>
        <w:br/>
      </w:r>
      <w:r w:rsidRPr="00855FCC">
        <w:rPr>
          <w:rFonts w:ascii="Times New Roman" w:eastAsia="Times New Roman" w:hAnsi="Times New Roman" w:cs="Times New Roman"/>
          <w:i/>
          <w:iCs/>
          <w:sz w:val="24"/>
          <w:szCs w:val="24"/>
          <w:lang w:eastAsia="ru-RU"/>
        </w:rPr>
        <w:t>«Каждая связь — это нить в паутине гармонии, где наука и этика сплетаются в единое целое.»</w:t>
      </w:r>
      <w:r w:rsidRPr="00855FCC">
        <w:rPr>
          <w:rFonts w:ascii="Times New Roman" w:eastAsia="Times New Roman" w:hAnsi="Times New Roman" w:cs="Times New Roman"/>
          <w:sz w:val="24"/>
          <w:szCs w:val="24"/>
          <w:lang w:eastAsia="ru-RU"/>
        </w:rPr>
        <w:t> 🕸️🔬</w:t>
      </w:r>
    </w:p>
    <w:p w:rsidR="006141DD" w:rsidRDefault="006141DD"/>
    <w:sectPr w:rsidR="006141DD" w:rsidSect="006141DD">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KaTeX_Math">
    <w:altName w:val="Times New Roman"/>
    <w:panose1 w:val="00000000000000000000"/>
    <w:charset w:val="00"/>
    <w:family w:val="roman"/>
    <w:notTrueType/>
    <w:pitch w:val="default"/>
    <w:sig w:usb0="00000000" w:usb1="00000000" w:usb2="00000000" w:usb3="00000000" w:csb0="00000000" w:csb1="00000000"/>
  </w:font>
  <w:font w:name="KaTeX_Caligraphic">
    <w:altName w:val="Times New Roman"/>
    <w:panose1 w:val="00000000000000000000"/>
    <w:charset w:val="00"/>
    <w:family w:val="roman"/>
    <w:notTrueType/>
    <w:pitch w:val="default"/>
    <w:sig w:usb0="00000000" w:usb1="00000000" w:usb2="00000000" w:usb3="00000000" w:csb0="00000000" w:csb1="00000000"/>
  </w:font>
  <w:font w:name="KaTeX_Size2">
    <w:altName w:val="Times New Roman"/>
    <w:panose1 w:val="00000000000000000000"/>
    <w:charset w:val="00"/>
    <w:family w:val="roman"/>
    <w:notTrueType/>
    <w:pitch w:val="default"/>
    <w:sig w:usb0="00000000" w:usb1="00000000" w:usb2="00000000" w:usb3="00000000" w:csb0="00000000" w:csb1="00000000"/>
  </w:font>
  <w:font w:name="KaTeX_Size4">
    <w:altName w:val="Times New Roman"/>
    <w:panose1 w:val="00000000000000000000"/>
    <w:charset w:val="00"/>
    <w:family w:val="roman"/>
    <w:notTrueType/>
    <w:pitch w:val="default"/>
    <w:sig w:usb0="00000000" w:usb1="00000000" w:usb2="00000000" w:usb3="00000000" w:csb0="00000000" w:csb1="00000000"/>
  </w:font>
  <w:font w:name="KaTeX_Size3">
    <w:altName w:val="Times New Roman"/>
    <w:panose1 w:val="00000000000000000000"/>
    <w:charset w:val="00"/>
    <w:family w:val="roman"/>
    <w:notTrueType/>
    <w:pitch w:val="default"/>
    <w:sig w:usb0="00000000" w:usb1="00000000" w:usb2="00000000" w:usb3="00000000" w:csb0="00000000" w:csb1="00000000"/>
  </w:font>
  <w:font w:name="var(--ds-font-family-code)">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B417A4"/>
    <w:multiLevelType w:val="multilevel"/>
    <w:tmpl w:val="6570EC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7893DD0"/>
    <w:multiLevelType w:val="multilevel"/>
    <w:tmpl w:val="4AAC29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91215D7"/>
    <w:multiLevelType w:val="multilevel"/>
    <w:tmpl w:val="358A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C04914"/>
    <w:multiLevelType w:val="multilevel"/>
    <w:tmpl w:val="87401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AE767EA"/>
    <w:multiLevelType w:val="multilevel"/>
    <w:tmpl w:val="8C74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B3534FA"/>
    <w:multiLevelType w:val="multilevel"/>
    <w:tmpl w:val="0F8A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B4C2231"/>
    <w:multiLevelType w:val="multilevel"/>
    <w:tmpl w:val="C442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C0D7404"/>
    <w:multiLevelType w:val="multilevel"/>
    <w:tmpl w:val="F6C8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FE32027"/>
    <w:multiLevelType w:val="multilevel"/>
    <w:tmpl w:val="7010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3A01C71"/>
    <w:multiLevelType w:val="multilevel"/>
    <w:tmpl w:val="8D84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4B92E3F"/>
    <w:multiLevelType w:val="multilevel"/>
    <w:tmpl w:val="E9223C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6DF25E7"/>
    <w:multiLevelType w:val="multilevel"/>
    <w:tmpl w:val="7370EA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8ED62F7"/>
    <w:multiLevelType w:val="multilevel"/>
    <w:tmpl w:val="F312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9E21E5C"/>
    <w:multiLevelType w:val="multilevel"/>
    <w:tmpl w:val="DFA6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24B4B34"/>
    <w:multiLevelType w:val="multilevel"/>
    <w:tmpl w:val="B0CA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3830769"/>
    <w:multiLevelType w:val="multilevel"/>
    <w:tmpl w:val="F2A08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3924C74"/>
    <w:multiLevelType w:val="multilevel"/>
    <w:tmpl w:val="766EF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58818EC"/>
    <w:multiLevelType w:val="multilevel"/>
    <w:tmpl w:val="B52E4B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268738E4"/>
    <w:multiLevelType w:val="multilevel"/>
    <w:tmpl w:val="6296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89C2457"/>
    <w:multiLevelType w:val="multilevel"/>
    <w:tmpl w:val="A322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9571E74"/>
    <w:multiLevelType w:val="multilevel"/>
    <w:tmpl w:val="EAC8B4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2A163886"/>
    <w:multiLevelType w:val="multilevel"/>
    <w:tmpl w:val="5D3C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B424C34"/>
    <w:multiLevelType w:val="multilevel"/>
    <w:tmpl w:val="4F8E7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2B727AB9"/>
    <w:multiLevelType w:val="multilevel"/>
    <w:tmpl w:val="AB600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FD129CA"/>
    <w:multiLevelType w:val="multilevel"/>
    <w:tmpl w:val="B972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1332CCF"/>
    <w:multiLevelType w:val="multilevel"/>
    <w:tmpl w:val="581234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318A4196"/>
    <w:multiLevelType w:val="multilevel"/>
    <w:tmpl w:val="A3E40E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33DC328A"/>
    <w:multiLevelType w:val="multilevel"/>
    <w:tmpl w:val="1D8AA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59E2D95"/>
    <w:multiLevelType w:val="multilevel"/>
    <w:tmpl w:val="EF88D5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39314EC7"/>
    <w:multiLevelType w:val="multilevel"/>
    <w:tmpl w:val="C648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AC12AC6"/>
    <w:multiLevelType w:val="multilevel"/>
    <w:tmpl w:val="3874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BDB7D22"/>
    <w:multiLevelType w:val="multilevel"/>
    <w:tmpl w:val="842C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DCD11E5"/>
    <w:multiLevelType w:val="multilevel"/>
    <w:tmpl w:val="78083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DEE1756"/>
    <w:multiLevelType w:val="multilevel"/>
    <w:tmpl w:val="EED63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3FFE3839"/>
    <w:multiLevelType w:val="multilevel"/>
    <w:tmpl w:val="3CAA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32A6851"/>
    <w:multiLevelType w:val="multilevel"/>
    <w:tmpl w:val="5946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34D14ED"/>
    <w:multiLevelType w:val="multilevel"/>
    <w:tmpl w:val="D3FE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3960A01"/>
    <w:multiLevelType w:val="multilevel"/>
    <w:tmpl w:val="E9AAD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442175D3"/>
    <w:multiLevelType w:val="multilevel"/>
    <w:tmpl w:val="D10676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444F4D73"/>
    <w:multiLevelType w:val="multilevel"/>
    <w:tmpl w:val="E77E72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44A2423D"/>
    <w:multiLevelType w:val="multilevel"/>
    <w:tmpl w:val="CAE2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4E4105D"/>
    <w:multiLevelType w:val="multilevel"/>
    <w:tmpl w:val="E97E2F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483A22B9"/>
    <w:multiLevelType w:val="multilevel"/>
    <w:tmpl w:val="A3C67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D835D6C"/>
    <w:multiLevelType w:val="multilevel"/>
    <w:tmpl w:val="7B8E86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52802DDF"/>
    <w:multiLevelType w:val="multilevel"/>
    <w:tmpl w:val="FE76BD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558C16DD"/>
    <w:multiLevelType w:val="multilevel"/>
    <w:tmpl w:val="AC1A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582427B2"/>
    <w:multiLevelType w:val="multilevel"/>
    <w:tmpl w:val="3A9CD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5C4050F2"/>
    <w:multiLevelType w:val="multilevel"/>
    <w:tmpl w:val="413CF5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5D456607"/>
    <w:multiLevelType w:val="multilevel"/>
    <w:tmpl w:val="D806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5E77373C"/>
    <w:multiLevelType w:val="multilevel"/>
    <w:tmpl w:val="62642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609C0014"/>
    <w:multiLevelType w:val="multilevel"/>
    <w:tmpl w:val="757C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612E6CBB"/>
    <w:multiLevelType w:val="multilevel"/>
    <w:tmpl w:val="22F0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61717117"/>
    <w:multiLevelType w:val="multilevel"/>
    <w:tmpl w:val="B70AB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63515EAC"/>
    <w:multiLevelType w:val="multilevel"/>
    <w:tmpl w:val="7416D5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6693566C"/>
    <w:multiLevelType w:val="multilevel"/>
    <w:tmpl w:val="894CB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675F640E"/>
    <w:multiLevelType w:val="multilevel"/>
    <w:tmpl w:val="6066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6BF7252E"/>
    <w:multiLevelType w:val="multilevel"/>
    <w:tmpl w:val="2D76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6C4851D1"/>
    <w:multiLevelType w:val="multilevel"/>
    <w:tmpl w:val="D5BC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6E4633E2"/>
    <w:multiLevelType w:val="multilevel"/>
    <w:tmpl w:val="2F88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6EE81A07"/>
    <w:multiLevelType w:val="multilevel"/>
    <w:tmpl w:val="7140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71533E9A"/>
    <w:multiLevelType w:val="multilevel"/>
    <w:tmpl w:val="ACEE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73D16227"/>
    <w:multiLevelType w:val="multilevel"/>
    <w:tmpl w:val="717E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77276198"/>
    <w:multiLevelType w:val="multilevel"/>
    <w:tmpl w:val="A0D2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77E1327C"/>
    <w:multiLevelType w:val="multilevel"/>
    <w:tmpl w:val="16F41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799B7523"/>
    <w:multiLevelType w:val="multilevel"/>
    <w:tmpl w:val="19AC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79A03411"/>
    <w:multiLevelType w:val="multilevel"/>
    <w:tmpl w:val="78E8F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7A1C4769"/>
    <w:multiLevelType w:val="multilevel"/>
    <w:tmpl w:val="A6FA3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7A962A22"/>
    <w:multiLevelType w:val="multilevel"/>
    <w:tmpl w:val="232E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7D8E0C45"/>
    <w:multiLevelType w:val="multilevel"/>
    <w:tmpl w:val="D3B41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7E4B5032"/>
    <w:multiLevelType w:val="multilevel"/>
    <w:tmpl w:val="B8C04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7"/>
  </w:num>
  <w:num w:numId="2">
    <w:abstractNumId w:val="36"/>
  </w:num>
  <w:num w:numId="3">
    <w:abstractNumId w:val="13"/>
  </w:num>
  <w:num w:numId="4">
    <w:abstractNumId w:val="63"/>
  </w:num>
  <w:num w:numId="5">
    <w:abstractNumId w:val="41"/>
  </w:num>
  <w:num w:numId="6">
    <w:abstractNumId w:val="20"/>
  </w:num>
  <w:num w:numId="7">
    <w:abstractNumId w:val="47"/>
  </w:num>
  <w:num w:numId="8">
    <w:abstractNumId w:val="21"/>
  </w:num>
  <w:num w:numId="9">
    <w:abstractNumId w:val="69"/>
  </w:num>
  <w:num w:numId="10">
    <w:abstractNumId w:val="42"/>
  </w:num>
  <w:num w:numId="11">
    <w:abstractNumId w:val="68"/>
  </w:num>
  <w:num w:numId="12">
    <w:abstractNumId w:val="3"/>
  </w:num>
  <w:num w:numId="13">
    <w:abstractNumId w:val="17"/>
  </w:num>
  <w:num w:numId="14">
    <w:abstractNumId w:val="25"/>
  </w:num>
  <w:num w:numId="15">
    <w:abstractNumId w:val="0"/>
  </w:num>
  <w:num w:numId="16">
    <w:abstractNumId w:val="16"/>
  </w:num>
  <w:num w:numId="17">
    <w:abstractNumId w:val="24"/>
  </w:num>
  <w:num w:numId="18">
    <w:abstractNumId w:val="14"/>
  </w:num>
  <w:num w:numId="19">
    <w:abstractNumId w:val="4"/>
  </w:num>
  <w:num w:numId="20">
    <w:abstractNumId w:val="2"/>
  </w:num>
  <w:num w:numId="21">
    <w:abstractNumId w:val="65"/>
  </w:num>
  <w:num w:numId="22">
    <w:abstractNumId w:val="27"/>
  </w:num>
  <w:num w:numId="23">
    <w:abstractNumId w:val="52"/>
  </w:num>
  <w:num w:numId="24">
    <w:abstractNumId w:val="38"/>
  </w:num>
  <w:num w:numId="25">
    <w:abstractNumId w:val="39"/>
  </w:num>
  <w:num w:numId="26">
    <w:abstractNumId w:val="64"/>
  </w:num>
  <w:num w:numId="27">
    <w:abstractNumId w:val="15"/>
  </w:num>
  <w:num w:numId="28">
    <w:abstractNumId w:val="6"/>
  </w:num>
  <w:num w:numId="29">
    <w:abstractNumId w:val="48"/>
  </w:num>
  <w:num w:numId="30">
    <w:abstractNumId w:val="45"/>
  </w:num>
  <w:num w:numId="31">
    <w:abstractNumId w:val="60"/>
  </w:num>
  <w:num w:numId="32">
    <w:abstractNumId w:val="54"/>
  </w:num>
  <w:num w:numId="33">
    <w:abstractNumId w:val="18"/>
  </w:num>
  <w:num w:numId="34">
    <w:abstractNumId w:val="40"/>
  </w:num>
  <w:num w:numId="35">
    <w:abstractNumId w:val="8"/>
  </w:num>
  <w:num w:numId="36">
    <w:abstractNumId w:val="9"/>
  </w:num>
  <w:num w:numId="37">
    <w:abstractNumId w:val="51"/>
  </w:num>
  <w:num w:numId="38">
    <w:abstractNumId w:val="30"/>
  </w:num>
  <w:num w:numId="39">
    <w:abstractNumId w:val="35"/>
  </w:num>
  <w:num w:numId="40">
    <w:abstractNumId w:val="56"/>
  </w:num>
  <w:num w:numId="41">
    <w:abstractNumId w:val="61"/>
  </w:num>
  <w:num w:numId="42">
    <w:abstractNumId w:val="58"/>
  </w:num>
  <w:num w:numId="43">
    <w:abstractNumId w:val="23"/>
  </w:num>
  <w:num w:numId="44">
    <w:abstractNumId w:val="31"/>
  </w:num>
  <w:num w:numId="45">
    <w:abstractNumId w:val="67"/>
  </w:num>
  <w:num w:numId="46">
    <w:abstractNumId w:val="22"/>
  </w:num>
  <w:num w:numId="47">
    <w:abstractNumId w:val="55"/>
  </w:num>
  <w:num w:numId="48">
    <w:abstractNumId w:val="28"/>
  </w:num>
  <w:num w:numId="49">
    <w:abstractNumId w:val="53"/>
  </w:num>
  <w:num w:numId="50">
    <w:abstractNumId w:val="29"/>
  </w:num>
  <w:num w:numId="51">
    <w:abstractNumId w:val="43"/>
  </w:num>
  <w:num w:numId="52">
    <w:abstractNumId w:val="44"/>
  </w:num>
  <w:num w:numId="53">
    <w:abstractNumId w:val="19"/>
  </w:num>
  <w:num w:numId="54">
    <w:abstractNumId w:val="50"/>
  </w:num>
  <w:num w:numId="55">
    <w:abstractNumId w:val="32"/>
  </w:num>
  <w:num w:numId="56">
    <w:abstractNumId w:val="26"/>
  </w:num>
  <w:num w:numId="57">
    <w:abstractNumId w:val="12"/>
  </w:num>
  <w:num w:numId="58">
    <w:abstractNumId w:val="33"/>
  </w:num>
  <w:num w:numId="59">
    <w:abstractNumId w:val="59"/>
  </w:num>
  <w:num w:numId="60">
    <w:abstractNumId w:val="46"/>
  </w:num>
  <w:num w:numId="61">
    <w:abstractNumId w:val="34"/>
  </w:num>
  <w:num w:numId="62">
    <w:abstractNumId w:val="62"/>
  </w:num>
  <w:num w:numId="63">
    <w:abstractNumId w:val="7"/>
  </w:num>
  <w:num w:numId="64">
    <w:abstractNumId w:val="11"/>
  </w:num>
  <w:num w:numId="65">
    <w:abstractNumId w:val="10"/>
  </w:num>
  <w:num w:numId="66">
    <w:abstractNumId w:val="66"/>
  </w:num>
  <w:num w:numId="67">
    <w:abstractNumId w:val="37"/>
  </w:num>
  <w:num w:numId="68">
    <w:abstractNumId w:val="49"/>
  </w:num>
  <w:num w:numId="69">
    <w:abstractNumId w:val="1"/>
  </w:num>
  <w:num w:numId="70">
    <w:abstractNumId w:val="5"/>
  </w:num>
  <w:numIdMacAtCleanup w:val="7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08"/>
  <w:characterSpacingControl w:val="doNotCompress"/>
  <w:compat/>
  <w:rsids>
    <w:rsidRoot w:val="00855FCC"/>
    <w:rsid w:val="006141DD"/>
    <w:rsid w:val="00855FCC"/>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141DD"/>
  </w:style>
  <w:style w:type="paragraph" w:styleId="3">
    <w:name w:val="heading 3"/>
    <w:basedOn w:val="a"/>
    <w:link w:val="30"/>
    <w:uiPriority w:val="9"/>
    <w:qFormat/>
    <w:rsid w:val="00855FCC"/>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855FCC"/>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paragraph" w:styleId="5">
    <w:name w:val="heading 5"/>
    <w:basedOn w:val="a"/>
    <w:link w:val="50"/>
    <w:uiPriority w:val="9"/>
    <w:qFormat/>
    <w:rsid w:val="00855FCC"/>
    <w:pPr>
      <w:spacing w:before="100" w:beforeAutospacing="1" w:after="100" w:afterAutospacing="1" w:line="240" w:lineRule="auto"/>
      <w:outlineLvl w:val="4"/>
    </w:pPr>
    <w:rPr>
      <w:rFonts w:ascii="Times New Roman" w:eastAsia="Times New Roman" w:hAnsi="Times New Roman" w:cs="Times New Roman"/>
      <w:b/>
      <w:bCs/>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855FCC"/>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855FCC"/>
    <w:rPr>
      <w:rFonts w:ascii="Times New Roman" w:eastAsia="Times New Roman" w:hAnsi="Times New Roman" w:cs="Times New Roman"/>
      <w:b/>
      <w:bCs/>
      <w:sz w:val="24"/>
      <w:szCs w:val="24"/>
      <w:lang w:eastAsia="ru-RU"/>
    </w:rPr>
  </w:style>
  <w:style w:type="character" w:customStyle="1" w:styleId="50">
    <w:name w:val="Заголовок 5 Знак"/>
    <w:basedOn w:val="a0"/>
    <w:link w:val="5"/>
    <w:uiPriority w:val="9"/>
    <w:rsid w:val="00855FCC"/>
    <w:rPr>
      <w:rFonts w:ascii="Times New Roman" w:eastAsia="Times New Roman" w:hAnsi="Times New Roman" w:cs="Times New Roman"/>
      <w:b/>
      <w:bCs/>
      <w:sz w:val="20"/>
      <w:szCs w:val="20"/>
      <w:lang w:eastAsia="ru-RU"/>
    </w:rPr>
  </w:style>
  <w:style w:type="paragraph" w:customStyle="1" w:styleId="ba94db8a">
    <w:name w:val="ba94db8a"/>
    <w:basedOn w:val="a"/>
    <w:rsid w:val="00855FC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ds-markdown-paragraph">
    <w:name w:val="ds-markdown-paragraph"/>
    <w:basedOn w:val="a"/>
    <w:rsid w:val="00855FC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855FCC"/>
    <w:rPr>
      <w:b/>
      <w:bCs/>
    </w:rPr>
  </w:style>
  <w:style w:type="character" w:styleId="a4">
    <w:name w:val="Emphasis"/>
    <w:basedOn w:val="a0"/>
    <w:uiPriority w:val="20"/>
    <w:qFormat/>
    <w:rsid w:val="00855FCC"/>
    <w:rPr>
      <w:i/>
      <w:iCs/>
    </w:rPr>
  </w:style>
  <w:style w:type="character" w:customStyle="1" w:styleId="katex-display">
    <w:name w:val="katex-display"/>
    <w:basedOn w:val="a0"/>
    <w:rsid w:val="00855FCC"/>
  </w:style>
  <w:style w:type="character" w:customStyle="1" w:styleId="katex">
    <w:name w:val="katex"/>
    <w:basedOn w:val="a0"/>
    <w:rsid w:val="00855FCC"/>
  </w:style>
  <w:style w:type="character" w:customStyle="1" w:styleId="katex-mathml">
    <w:name w:val="katex-mathml"/>
    <w:basedOn w:val="a0"/>
    <w:rsid w:val="00855FCC"/>
  </w:style>
  <w:style w:type="character" w:customStyle="1" w:styleId="katex-html">
    <w:name w:val="katex-html"/>
    <w:basedOn w:val="a0"/>
    <w:rsid w:val="00855FCC"/>
  </w:style>
  <w:style w:type="character" w:customStyle="1" w:styleId="base">
    <w:name w:val="base"/>
    <w:basedOn w:val="a0"/>
    <w:rsid w:val="00855FCC"/>
  </w:style>
  <w:style w:type="character" w:customStyle="1" w:styleId="strut">
    <w:name w:val="strut"/>
    <w:basedOn w:val="a0"/>
    <w:rsid w:val="00855FCC"/>
  </w:style>
  <w:style w:type="character" w:customStyle="1" w:styleId="mord">
    <w:name w:val="mord"/>
    <w:basedOn w:val="a0"/>
    <w:rsid w:val="00855FCC"/>
  </w:style>
  <w:style w:type="character" w:customStyle="1" w:styleId="vlist-t">
    <w:name w:val="vlist-t"/>
    <w:basedOn w:val="a0"/>
    <w:rsid w:val="00855FCC"/>
  </w:style>
  <w:style w:type="character" w:customStyle="1" w:styleId="vlist-r">
    <w:name w:val="vlist-r"/>
    <w:basedOn w:val="a0"/>
    <w:rsid w:val="00855FCC"/>
  </w:style>
  <w:style w:type="character" w:customStyle="1" w:styleId="vlist">
    <w:name w:val="vlist"/>
    <w:basedOn w:val="a0"/>
    <w:rsid w:val="00855FCC"/>
  </w:style>
  <w:style w:type="character" w:customStyle="1" w:styleId="pstrut">
    <w:name w:val="pstrut"/>
    <w:basedOn w:val="a0"/>
    <w:rsid w:val="00855FCC"/>
  </w:style>
  <w:style w:type="character" w:customStyle="1" w:styleId="accent-body">
    <w:name w:val="accent-body"/>
    <w:basedOn w:val="a0"/>
    <w:rsid w:val="00855FCC"/>
  </w:style>
  <w:style w:type="character" w:customStyle="1" w:styleId="overlay">
    <w:name w:val="overlay"/>
    <w:basedOn w:val="a0"/>
    <w:rsid w:val="00855FCC"/>
  </w:style>
  <w:style w:type="character" w:customStyle="1" w:styleId="mopen">
    <w:name w:val="mopen"/>
    <w:basedOn w:val="a0"/>
    <w:rsid w:val="00855FCC"/>
  </w:style>
  <w:style w:type="character" w:customStyle="1" w:styleId="mclose">
    <w:name w:val="mclose"/>
    <w:basedOn w:val="a0"/>
    <w:rsid w:val="00855FCC"/>
  </w:style>
  <w:style w:type="character" w:customStyle="1" w:styleId="mspace">
    <w:name w:val="mspace"/>
    <w:basedOn w:val="a0"/>
    <w:rsid w:val="00855FCC"/>
  </w:style>
  <w:style w:type="character" w:customStyle="1" w:styleId="mrel">
    <w:name w:val="mrel"/>
    <w:basedOn w:val="a0"/>
    <w:rsid w:val="00855FCC"/>
  </w:style>
  <w:style w:type="character" w:customStyle="1" w:styleId="minner">
    <w:name w:val="minner"/>
    <w:basedOn w:val="a0"/>
    <w:rsid w:val="00855FCC"/>
  </w:style>
  <w:style w:type="character" w:customStyle="1" w:styleId="delimsizing">
    <w:name w:val="delimsizing"/>
    <w:basedOn w:val="a0"/>
    <w:rsid w:val="00855FCC"/>
  </w:style>
  <w:style w:type="character" w:customStyle="1" w:styleId="vlist-s">
    <w:name w:val="vlist-s"/>
    <w:basedOn w:val="a0"/>
    <w:rsid w:val="00855FCC"/>
  </w:style>
  <w:style w:type="character" w:customStyle="1" w:styleId="mtable">
    <w:name w:val="mtable"/>
    <w:basedOn w:val="a0"/>
    <w:rsid w:val="00855FCC"/>
  </w:style>
  <w:style w:type="character" w:customStyle="1" w:styleId="col-align-c">
    <w:name w:val="col-align-c"/>
    <w:basedOn w:val="a0"/>
    <w:rsid w:val="00855FCC"/>
  </w:style>
  <w:style w:type="character" w:customStyle="1" w:styleId="msupsub">
    <w:name w:val="msupsub"/>
    <w:basedOn w:val="a0"/>
    <w:rsid w:val="00855FCC"/>
  </w:style>
  <w:style w:type="character" w:customStyle="1" w:styleId="sizing">
    <w:name w:val="sizing"/>
    <w:basedOn w:val="a0"/>
    <w:rsid w:val="00855FCC"/>
  </w:style>
  <w:style w:type="character" w:customStyle="1" w:styleId="mpunct">
    <w:name w:val="mpunct"/>
    <w:basedOn w:val="a0"/>
    <w:rsid w:val="00855FCC"/>
  </w:style>
  <w:style w:type="character" w:customStyle="1" w:styleId="arraycolsep">
    <w:name w:val="arraycolsep"/>
    <w:basedOn w:val="a0"/>
    <w:rsid w:val="00855FCC"/>
  </w:style>
  <w:style w:type="character" w:customStyle="1" w:styleId="mfrac">
    <w:name w:val="mfrac"/>
    <w:basedOn w:val="a0"/>
    <w:rsid w:val="00855FCC"/>
  </w:style>
  <w:style w:type="character" w:customStyle="1" w:styleId="frac-line">
    <w:name w:val="frac-line"/>
    <w:basedOn w:val="a0"/>
    <w:rsid w:val="00855FCC"/>
  </w:style>
  <w:style w:type="character" w:customStyle="1" w:styleId="svg-align">
    <w:name w:val="svg-align"/>
    <w:basedOn w:val="a0"/>
    <w:rsid w:val="00855FCC"/>
  </w:style>
  <w:style w:type="character" w:customStyle="1" w:styleId="stretchy">
    <w:name w:val="stretchy"/>
    <w:basedOn w:val="a0"/>
    <w:rsid w:val="00855FCC"/>
  </w:style>
  <w:style w:type="character" w:customStyle="1" w:styleId="brace-left">
    <w:name w:val="brace-left"/>
    <w:basedOn w:val="a0"/>
    <w:rsid w:val="00855FCC"/>
  </w:style>
  <w:style w:type="character" w:customStyle="1" w:styleId="brace-center">
    <w:name w:val="brace-center"/>
    <w:basedOn w:val="a0"/>
    <w:rsid w:val="00855FCC"/>
  </w:style>
  <w:style w:type="character" w:customStyle="1" w:styleId="brace-right">
    <w:name w:val="brace-right"/>
    <w:basedOn w:val="a0"/>
    <w:rsid w:val="00855FCC"/>
  </w:style>
  <w:style w:type="character" w:customStyle="1" w:styleId="mbin">
    <w:name w:val="mbin"/>
    <w:basedOn w:val="a0"/>
    <w:rsid w:val="00855FCC"/>
  </w:style>
  <w:style w:type="character" w:customStyle="1" w:styleId="mop">
    <w:name w:val="mop"/>
    <w:basedOn w:val="a0"/>
    <w:rsid w:val="00855FCC"/>
  </w:style>
  <w:style w:type="character" w:customStyle="1" w:styleId="col-align-l">
    <w:name w:val="col-align-l"/>
    <w:basedOn w:val="a0"/>
    <w:rsid w:val="00855FCC"/>
  </w:style>
  <w:style w:type="character" w:customStyle="1" w:styleId="boxpad">
    <w:name w:val="boxpad"/>
    <w:basedOn w:val="a0"/>
    <w:rsid w:val="00855FCC"/>
  </w:style>
  <w:style w:type="character" w:customStyle="1" w:styleId="hide-tail">
    <w:name w:val="hide-tail"/>
    <w:basedOn w:val="a0"/>
    <w:rsid w:val="00855FCC"/>
  </w:style>
  <w:style w:type="character" w:customStyle="1" w:styleId="d813de27">
    <w:name w:val="d813de27"/>
    <w:basedOn w:val="a0"/>
    <w:rsid w:val="00855FCC"/>
  </w:style>
  <w:style w:type="paragraph" w:styleId="HTML">
    <w:name w:val="HTML Preformatted"/>
    <w:basedOn w:val="a"/>
    <w:link w:val="HTML0"/>
    <w:uiPriority w:val="99"/>
    <w:semiHidden/>
    <w:unhideWhenUsed/>
    <w:rsid w:val="00855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855FCC"/>
    <w:rPr>
      <w:rFonts w:ascii="Courier New" w:eastAsia="Times New Roman" w:hAnsi="Courier New" w:cs="Courier New"/>
      <w:sz w:val="20"/>
      <w:szCs w:val="20"/>
      <w:lang w:eastAsia="ru-RU"/>
    </w:rPr>
  </w:style>
  <w:style w:type="character" w:customStyle="1" w:styleId="token">
    <w:name w:val="token"/>
    <w:basedOn w:val="a0"/>
    <w:rsid w:val="00855FCC"/>
  </w:style>
  <w:style w:type="character" w:customStyle="1" w:styleId="ad0c98fd">
    <w:name w:val="ad0c98fd"/>
    <w:basedOn w:val="a0"/>
    <w:rsid w:val="00855FCC"/>
  </w:style>
</w:styles>
</file>

<file path=word/webSettings.xml><?xml version="1.0" encoding="utf-8"?>
<w:webSettings xmlns:r="http://schemas.openxmlformats.org/officeDocument/2006/relationships" xmlns:w="http://schemas.openxmlformats.org/wordprocessingml/2006/main">
  <w:divs>
    <w:div w:id="667440957">
      <w:bodyDiv w:val="1"/>
      <w:marLeft w:val="0"/>
      <w:marRight w:val="0"/>
      <w:marTop w:val="0"/>
      <w:marBottom w:val="0"/>
      <w:divBdr>
        <w:top w:val="none" w:sz="0" w:space="0" w:color="auto"/>
        <w:left w:val="none" w:sz="0" w:space="0" w:color="auto"/>
        <w:bottom w:val="none" w:sz="0" w:space="0" w:color="auto"/>
        <w:right w:val="none" w:sz="0" w:space="0" w:color="auto"/>
      </w:divBdr>
      <w:divsChild>
        <w:div w:id="593052318">
          <w:marLeft w:val="0"/>
          <w:marRight w:val="0"/>
          <w:marTop w:val="100"/>
          <w:marBottom w:val="100"/>
          <w:divBdr>
            <w:top w:val="none" w:sz="0" w:space="0" w:color="auto"/>
            <w:left w:val="none" w:sz="0" w:space="0" w:color="auto"/>
            <w:bottom w:val="none" w:sz="0" w:space="0" w:color="auto"/>
            <w:right w:val="none" w:sz="0" w:space="0" w:color="auto"/>
          </w:divBdr>
          <w:divsChild>
            <w:div w:id="1841581683">
              <w:marLeft w:val="0"/>
              <w:marRight w:val="-251"/>
              <w:marTop w:val="0"/>
              <w:marBottom w:val="0"/>
              <w:divBdr>
                <w:top w:val="none" w:sz="0" w:space="0" w:color="auto"/>
                <w:left w:val="none" w:sz="0" w:space="0" w:color="auto"/>
                <w:bottom w:val="none" w:sz="0" w:space="0" w:color="auto"/>
                <w:right w:val="none" w:sz="0" w:space="0" w:color="auto"/>
              </w:divBdr>
              <w:divsChild>
                <w:div w:id="19549879">
                  <w:marLeft w:val="0"/>
                  <w:marRight w:val="0"/>
                  <w:marTop w:val="0"/>
                  <w:marBottom w:val="0"/>
                  <w:divBdr>
                    <w:top w:val="none" w:sz="0" w:space="0" w:color="auto"/>
                    <w:left w:val="none" w:sz="0" w:space="0" w:color="auto"/>
                    <w:bottom w:val="none" w:sz="0" w:space="0" w:color="auto"/>
                    <w:right w:val="none" w:sz="0" w:space="0" w:color="auto"/>
                  </w:divBdr>
                  <w:divsChild>
                    <w:div w:id="1916282572">
                      <w:marLeft w:val="0"/>
                      <w:marRight w:val="0"/>
                      <w:marTop w:val="0"/>
                      <w:marBottom w:val="0"/>
                      <w:divBdr>
                        <w:top w:val="none" w:sz="0" w:space="0" w:color="auto"/>
                        <w:left w:val="none" w:sz="0" w:space="0" w:color="auto"/>
                        <w:bottom w:val="none" w:sz="0" w:space="0" w:color="auto"/>
                        <w:right w:val="none" w:sz="0" w:space="0" w:color="auto"/>
                      </w:divBdr>
                      <w:divsChild>
                        <w:div w:id="1572228808">
                          <w:marLeft w:val="0"/>
                          <w:marRight w:val="0"/>
                          <w:marTop w:val="0"/>
                          <w:marBottom w:val="0"/>
                          <w:divBdr>
                            <w:top w:val="none" w:sz="0" w:space="0" w:color="auto"/>
                            <w:left w:val="none" w:sz="0" w:space="0" w:color="auto"/>
                            <w:bottom w:val="none" w:sz="0" w:space="0" w:color="auto"/>
                            <w:right w:val="none" w:sz="0" w:space="0" w:color="auto"/>
                          </w:divBdr>
                          <w:divsChild>
                            <w:div w:id="1501578450">
                              <w:marLeft w:val="0"/>
                              <w:marRight w:val="0"/>
                              <w:marTop w:val="0"/>
                              <w:marBottom w:val="0"/>
                              <w:divBdr>
                                <w:top w:val="none" w:sz="0" w:space="0" w:color="auto"/>
                                <w:left w:val="none" w:sz="0" w:space="0" w:color="auto"/>
                                <w:bottom w:val="none" w:sz="0" w:space="0" w:color="auto"/>
                                <w:right w:val="none" w:sz="0" w:space="0" w:color="auto"/>
                              </w:divBdr>
                            </w:div>
                            <w:div w:id="122174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91474">
                  <w:marLeft w:val="0"/>
                  <w:marRight w:val="0"/>
                  <w:marTop w:val="0"/>
                  <w:marBottom w:val="0"/>
                  <w:divBdr>
                    <w:top w:val="none" w:sz="0" w:space="0" w:color="auto"/>
                    <w:left w:val="none" w:sz="0" w:space="0" w:color="auto"/>
                    <w:bottom w:val="none" w:sz="0" w:space="0" w:color="auto"/>
                    <w:right w:val="none" w:sz="0" w:space="0" w:color="auto"/>
                  </w:divBdr>
                  <w:divsChild>
                    <w:div w:id="310789088">
                      <w:marLeft w:val="0"/>
                      <w:marRight w:val="0"/>
                      <w:marTop w:val="0"/>
                      <w:marBottom w:val="0"/>
                      <w:divBdr>
                        <w:top w:val="none" w:sz="0" w:space="0" w:color="auto"/>
                        <w:left w:val="none" w:sz="0" w:space="0" w:color="auto"/>
                        <w:bottom w:val="none" w:sz="0" w:space="0" w:color="auto"/>
                        <w:right w:val="none" w:sz="0" w:space="0" w:color="auto"/>
                      </w:divBdr>
                      <w:divsChild>
                        <w:div w:id="147669981">
                          <w:marLeft w:val="0"/>
                          <w:marRight w:val="0"/>
                          <w:marTop w:val="0"/>
                          <w:marBottom w:val="0"/>
                          <w:divBdr>
                            <w:top w:val="none" w:sz="0" w:space="0" w:color="auto"/>
                            <w:left w:val="none" w:sz="0" w:space="0" w:color="auto"/>
                            <w:bottom w:val="none" w:sz="0" w:space="0" w:color="auto"/>
                            <w:right w:val="none" w:sz="0" w:space="0" w:color="auto"/>
                          </w:divBdr>
                          <w:divsChild>
                            <w:div w:id="1726753192">
                              <w:marLeft w:val="0"/>
                              <w:marRight w:val="0"/>
                              <w:marTop w:val="0"/>
                              <w:marBottom w:val="0"/>
                              <w:divBdr>
                                <w:top w:val="none" w:sz="0" w:space="0" w:color="auto"/>
                                <w:left w:val="none" w:sz="0" w:space="0" w:color="auto"/>
                                <w:bottom w:val="none" w:sz="0" w:space="0" w:color="auto"/>
                                <w:right w:val="none" w:sz="0" w:space="0" w:color="auto"/>
                              </w:divBdr>
                            </w:div>
                            <w:div w:id="46420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076293">
                  <w:marLeft w:val="0"/>
                  <w:marRight w:val="0"/>
                  <w:marTop w:val="0"/>
                  <w:marBottom w:val="0"/>
                  <w:divBdr>
                    <w:top w:val="none" w:sz="0" w:space="0" w:color="auto"/>
                    <w:left w:val="none" w:sz="0" w:space="0" w:color="auto"/>
                    <w:bottom w:val="none" w:sz="0" w:space="0" w:color="auto"/>
                    <w:right w:val="none" w:sz="0" w:space="0" w:color="auto"/>
                  </w:divBdr>
                  <w:divsChild>
                    <w:div w:id="1498038857">
                      <w:marLeft w:val="0"/>
                      <w:marRight w:val="0"/>
                      <w:marTop w:val="0"/>
                      <w:marBottom w:val="0"/>
                      <w:divBdr>
                        <w:top w:val="none" w:sz="0" w:space="0" w:color="auto"/>
                        <w:left w:val="none" w:sz="0" w:space="0" w:color="auto"/>
                        <w:bottom w:val="none" w:sz="0" w:space="0" w:color="auto"/>
                        <w:right w:val="none" w:sz="0" w:space="0" w:color="auto"/>
                      </w:divBdr>
                      <w:divsChild>
                        <w:div w:id="1661273441">
                          <w:marLeft w:val="0"/>
                          <w:marRight w:val="0"/>
                          <w:marTop w:val="0"/>
                          <w:marBottom w:val="0"/>
                          <w:divBdr>
                            <w:top w:val="none" w:sz="0" w:space="0" w:color="auto"/>
                            <w:left w:val="none" w:sz="0" w:space="0" w:color="auto"/>
                            <w:bottom w:val="none" w:sz="0" w:space="0" w:color="auto"/>
                            <w:right w:val="none" w:sz="0" w:space="0" w:color="auto"/>
                          </w:divBdr>
                          <w:divsChild>
                            <w:div w:id="1993295504">
                              <w:marLeft w:val="0"/>
                              <w:marRight w:val="0"/>
                              <w:marTop w:val="0"/>
                              <w:marBottom w:val="0"/>
                              <w:divBdr>
                                <w:top w:val="none" w:sz="0" w:space="0" w:color="auto"/>
                                <w:left w:val="none" w:sz="0" w:space="0" w:color="auto"/>
                                <w:bottom w:val="none" w:sz="0" w:space="0" w:color="auto"/>
                                <w:right w:val="none" w:sz="0" w:space="0" w:color="auto"/>
                              </w:divBdr>
                            </w:div>
                            <w:div w:id="55385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763617">
                  <w:marLeft w:val="0"/>
                  <w:marRight w:val="0"/>
                  <w:marTop w:val="0"/>
                  <w:marBottom w:val="0"/>
                  <w:divBdr>
                    <w:top w:val="none" w:sz="0" w:space="0" w:color="auto"/>
                    <w:left w:val="none" w:sz="0" w:space="0" w:color="auto"/>
                    <w:bottom w:val="none" w:sz="0" w:space="0" w:color="auto"/>
                    <w:right w:val="none" w:sz="0" w:space="0" w:color="auto"/>
                  </w:divBdr>
                  <w:divsChild>
                    <w:div w:id="1253275483">
                      <w:marLeft w:val="0"/>
                      <w:marRight w:val="0"/>
                      <w:marTop w:val="0"/>
                      <w:marBottom w:val="0"/>
                      <w:divBdr>
                        <w:top w:val="none" w:sz="0" w:space="0" w:color="auto"/>
                        <w:left w:val="none" w:sz="0" w:space="0" w:color="auto"/>
                        <w:bottom w:val="none" w:sz="0" w:space="0" w:color="auto"/>
                        <w:right w:val="none" w:sz="0" w:space="0" w:color="auto"/>
                      </w:divBdr>
                      <w:divsChild>
                        <w:div w:id="1631328486">
                          <w:marLeft w:val="0"/>
                          <w:marRight w:val="0"/>
                          <w:marTop w:val="0"/>
                          <w:marBottom w:val="0"/>
                          <w:divBdr>
                            <w:top w:val="none" w:sz="0" w:space="0" w:color="auto"/>
                            <w:left w:val="none" w:sz="0" w:space="0" w:color="auto"/>
                            <w:bottom w:val="none" w:sz="0" w:space="0" w:color="auto"/>
                            <w:right w:val="none" w:sz="0" w:space="0" w:color="auto"/>
                          </w:divBdr>
                          <w:divsChild>
                            <w:div w:id="885875689">
                              <w:marLeft w:val="0"/>
                              <w:marRight w:val="0"/>
                              <w:marTop w:val="0"/>
                              <w:marBottom w:val="0"/>
                              <w:divBdr>
                                <w:top w:val="none" w:sz="0" w:space="0" w:color="auto"/>
                                <w:left w:val="none" w:sz="0" w:space="0" w:color="auto"/>
                                <w:bottom w:val="none" w:sz="0" w:space="0" w:color="auto"/>
                                <w:right w:val="none" w:sz="0" w:space="0" w:color="auto"/>
                              </w:divBdr>
                            </w:div>
                            <w:div w:id="8318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898512">
                  <w:marLeft w:val="0"/>
                  <w:marRight w:val="0"/>
                  <w:marTop w:val="0"/>
                  <w:marBottom w:val="0"/>
                  <w:divBdr>
                    <w:top w:val="none" w:sz="0" w:space="0" w:color="auto"/>
                    <w:left w:val="none" w:sz="0" w:space="0" w:color="auto"/>
                    <w:bottom w:val="none" w:sz="0" w:space="0" w:color="auto"/>
                    <w:right w:val="none" w:sz="0" w:space="0" w:color="auto"/>
                  </w:divBdr>
                  <w:divsChild>
                    <w:div w:id="987905767">
                      <w:marLeft w:val="0"/>
                      <w:marRight w:val="0"/>
                      <w:marTop w:val="0"/>
                      <w:marBottom w:val="0"/>
                      <w:divBdr>
                        <w:top w:val="none" w:sz="0" w:space="0" w:color="auto"/>
                        <w:left w:val="none" w:sz="0" w:space="0" w:color="auto"/>
                        <w:bottom w:val="none" w:sz="0" w:space="0" w:color="auto"/>
                        <w:right w:val="none" w:sz="0" w:space="0" w:color="auto"/>
                      </w:divBdr>
                      <w:divsChild>
                        <w:div w:id="2100906748">
                          <w:marLeft w:val="0"/>
                          <w:marRight w:val="0"/>
                          <w:marTop w:val="0"/>
                          <w:marBottom w:val="0"/>
                          <w:divBdr>
                            <w:top w:val="none" w:sz="0" w:space="0" w:color="auto"/>
                            <w:left w:val="none" w:sz="0" w:space="0" w:color="auto"/>
                            <w:bottom w:val="none" w:sz="0" w:space="0" w:color="auto"/>
                            <w:right w:val="none" w:sz="0" w:space="0" w:color="auto"/>
                          </w:divBdr>
                          <w:divsChild>
                            <w:div w:id="2099978220">
                              <w:marLeft w:val="0"/>
                              <w:marRight w:val="0"/>
                              <w:marTop w:val="0"/>
                              <w:marBottom w:val="0"/>
                              <w:divBdr>
                                <w:top w:val="none" w:sz="0" w:space="0" w:color="auto"/>
                                <w:left w:val="none" w:sz="0" w:space="0" w:color="auto"/>
                                <w:bottom w:val="none" w:sz="0" w:space="0" w:color="auto"/>
                                <w:right w:val="none" w:sz="0" w:space="0" w:color="auto"/>
                              </w:divBdr>
                            </w:div>
                            <w:div w:id="92865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713479">
                  <w:marLeft w:val="0"/>
                  <w:marRight w:val="0"/>
                  <w:marTop w:val="0"/>
                  <w:marBottom w:val="0"/>
                  <w:divBdr>
                    <w:top w:val="none" w:sz="0" w:space="0" w:color="auto"/>
                    <w:left w:val="none" w:sz="0" w:space="0" w:color="auto"/>
                    <w:bottom w:val="none" w:sz="0" w:space="0" w:color="auto"/>
                    <w:right w:val="none" w:sz="0" w:space="0" w:color="auto"/>
                  </w:divBdr>
                  <w:divsChild>
                    <w:div w:id="1083918470">
                      <w:marLeft w:val="0"/>
                      <w:marRight w:val="0"/>
                      <w:marTop w:val="0"/>
                      <w:marBottom w:val="0"/>
                      <w:divBdr>
                        <w:top w:val="none" w:sz="0" w:space="0" w:color="auto"/>
                        <w:left w:val="none" w:sz="0" w:space="0" w:color="auto"/>
                        <w:bottom w:val="none" w:sz="0" w:space="0" w:color="auto"/>
                        <w:right w:val="none" w:sz="0" w:space="0" w:color="auto"/>
                      </w:divBdr>
                      <w:divsChild>
                        <w:div w:id="1781103810">
                          <w:marLeft w:val="0"/>
                          <w:marRight w:val="0"/>
                          <w:marTop w:val="0"/>
                          <w:marBottom w:val="0"/>
                          <w:divBdr>
                            <w:top w:val="none" w:sz="0" w:space="0" w:color="auto"/>
                            <w:left w:val="none" w:sz="0" w:space="0" w:color="auto"/>
                            <w:bottom w:val="none" w:sz="0" w:space="0" w:color="auto"/>
                            <w:right w:val="none" w:sz="0" w:space="0" w:color="auto"/>
                          </w:divBdr>
                          <w:divsChild>
                            <w:div w:id="714424096">
                              <w:marLeft w:val="0"/>
                              <w:marRight w:val="0"/>
                              <w:marTop w:val="0"/>
                              <w:marBottom w:val="0"/>
                              <w:divBdr>
                                <w:top w:val="none" w:sz="0" w:space="0" w:color="auto"/>
                                <w:left w:val="none" w:sz="0" w:space="0" w:color="auto"/>
                                <w:bottom w:val="none" w:sz="0" w:space="0" w:color="auto"/>
                                <w:right w:val="none" w:sz="0" w:space="0" w:color="auto"/>
                              </w:divBdr>
                            </w:div>
                            <w:div w:id="148963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636799">
                  <w:marLeft w:val="0"/>
                  <w:marRight w:val="0"/>
                  <w:marTop w:val="0"/>
                  <w:marBottom w:val="0"/>
                  <w:divBdr>
                    <w:top w:val="none" w:sz="0" w:space="0" w:color="auto"/>
                    <w:left w:val="none" w:sz="0" w:space="0" w:color="auto"/>
                    <w:bottom w:val="none" w:sz="0" w:space="0" w:color="auto"/>
                    <w:right w:val="none" w:sz="0" w:space="0" w:color="auto"/>
                  </w:divBdr>
                  <w:divsChild>
                    <w:div w:id="196744430">
                      <w:marLeft w:val="0"/>
                      <w:marRight w:val="0"/>
                      <w:marTop w:val="0"/>
                      <w:marBottom w:val="0"/>
                      <w:divBdr>
                        <w:top w:val="none" w:sz="0" w:space="0" w:color="auto"/>
                        <w:left w:val="none" w:sz="0" w:space="0" w:color="auto"/>
                        <w:bottom w:val="none" w:sz="0" w:space="0" w:color="auto"/>
                        <w:right w:val="none" w:sz="0" w:space="0" w:color="auto"/>
                      </w:divBdr>
                      <w:divsChild>
                        <w:div w:id="983462003">
                          <w:marLeft w:val="0"/>
                          <w:marRight w:val="0"/>
                          <w:marTop w:val="0"/>
                          <w:marBottom w:val="0"/>
                          <w:divBdr>
                            <w:top w:val="none" w:sz="0" w:space="0" w:color="auto"/>
                            <w:left w:val="none" w:sz="0" w:space="0" w:color="auto"/>
                            <w:bottom w:val="none" w:sz="0" w:space="0" w:color="auto"/>
                            <w:right w:val="none" w:sz="0" w:space="0" w:color="auto"/>
                          </w:divBdr>
                          <w:divsChild>
                            <w:div w:id="42677170">
                              <w:marLeft w:val="0"/>
                              <w:marRight w:val="0"/>
                              <w:marTop w:val="0"/>
                              <w:marBottom w:val="0"/>
                              <w:divBdr>
                                <w:top w:val="none" w:sz="0" w:space="0" w:color="auto"/>
                                <w:left w:val="none" w:sz="0" w:space="0" w:color="auto"/>
                                <w:bottom w:val="none" w:sz="0" w:space="0" w:color="auto"/>
                                <w:right w:val="none" w:sz="0" w:space="0" w:color="auto"/>
                              </w:divBdr>
                            </w:div>
                            <w:div w:id="136629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3430689">
              <w:marLeft w:val="0"/>
              <w:marRight w:val="0"/>
              <w:marTop w:val="0"/>
              <w:marBottom w:val="268"/>
              <w:divBdr>
                <w:top w:val="none" w:sz="0" w:space="0" w:color="auto"/>
                <w:left w:val="none" w:sz="0" w:space="0" w:color="auto"/>
                <w:bottom w:val="none" w:sz="0" w:space="0" w:color="auto"/>
                <w:right w:val="none" w:sz="0" w:space="0" w:color="auto"/>
              </w:divBdr>
              <w:divsChild>
                <w:div w:id="963999667">
                  <w:marLeft w:val="0"/>
                  <w:marRight w:val="0"/>
                  <w:marTop w:val="0"/>
                  <w:marBottom w:val="0"/>
                  <w:divBdr>
                    <w:top w:val="none" w:sz="0" w:space="0" w:color="auto"/>
                    <w:left w:val="none" w:sz="0" w:space="0" w:color="auto"/>
                    <w:bottom w:val="none" w:sz="0" w:space="0" w:color="auto"/>
                    <w:right w:val="none" w:sz="0" w:space="0" w:color="auto"/>
                  </w:divBdr>
                </w:div>
              </w:divsChild>
            </w:div>
            <w:div w:id="71397617">
              <w:marLeft w:val="0"/>
              <w:marRight w:val="0"/>
              <w:marTop w:val="0"/>
              <w:marBottom w:val="201"/>
              <w:divBdr>
                <w:top w:val="none" w:sz="0" w:space="0" w:color="auto"/>
                <w:left w:val="none" w:sz="0" w:space="0" w:color="auto"/>
                <w:bottom w:val="none" w:sz="0" w:space="0" w:color="auto"/>
                <w:right w:val="none" w:sz="0" w:space="0" w:color="auto"/>
              </w:divBdr>
              <w:divsChild>
                <w:div w:id="677733673">
                  <w:marLeft w:val="0"/>
                  <w:marRight w:val="0"/>
                  <w:marTop w:val="0"/>
                  <w:marBottom w:val="218"/>
                  <w:divBdr>
                    <w:top w:val="none" w:sz="0" w:space="0" w:color="auto"/>
                    <w:left w:val="none" w:sz="0" w:space="0" w:color="auto"/>
                    <w:bottom w:val="none" w:sz="0" w:space="0" w:color="auto"/>
                    <w:right w:val="none" w:sz="0" w:space="0" w:color="auto"/>
                  </w:divBdr>
                  <w:divsChild>
                    <w:div w:id="315650963">
                      <w:marLeft w:val="0"/>
                      <w:marRight w:val="0"/>
                      <w:marTop w:val="0"/>
                      <w:marBottom w:val="201"/>
                      <w:divBdr>
                        <w:top w:val="none" w:sz="0" w:space="0" w:color="auto"/>
                        <w:left w:val="none" w:sz="0" w:space="0" w:color="auto"/>
                        <w:bottom w:val="none" w:sz="0" w:space="0" w:color="auto"/>
                        <w:right w:val="none" w:sz="0" w:space="0" w:color="auto"/>
                      </w:divBdr>
                    </w:div>
                    <w:div w:id="1830444590">
                      <w:marLeft w:val="0"/>
                      <w:marRight w:val="0"/>
                      <w:marTop w:val="0"/>
                      <w:marBottom w:val="0"/>
                      <w:divBdr>
                        <w:top w:val="none" w:sz="0" w:space="0" w:color="auto"/>
                        <w:left w:val="none" w:sz="0" w:space="0" w:color="auto"/>
                        <w:bottom w:val="none" w:sz="0" w:space="0" w:color="auto"/>
                        <w:right w:val="none" w:sz="0" w:space="0" w:color="auto"/>
                      </w:divBdr>
                    </w:div>
                  </w:divsChild>
                </w:div>
                <w:div w:id="1140263506">
                  <w:marLeft w:val="0"/>
                  <w:marRight w:val="0"/>
                  <w:marTop w:val="0"/>
                  <w:marBottom w:val="0"/>
                  <w:divBdr>
                    <w:top w:val="none" w:sz="0" w:space="0" w:color="auto"/>
                    <w:left w:val="none" w:sz="0" w:space="0" w:color="auto"/>
                    <w:bottom w:val="none" w:sz="0" w:space="0" w:color="auto"/>
                    <w:right w:val="none" w:sz="0" w:space="0" w:color="auto"/>
                  </w:divBdr>
                </w:div>
              </w:divsChild>
            </w:div>
            <w:div w:id="580021429">
              <w:marLeft w:val="0"/>
              <w:marRight w:val="0"/>
              <w:marTop w:val="0"/>
              <w:marBottom w:val="268"/>
              <w:divBdr>
                <w:top w:val="none" w:sz="0" w:space="0" w:color="auto"/>
                <w:left w:val="none" w:sz="0" w:space="0" w:color="auto"/>
                <w:bottom w:val="none" w:sz="0" w:space="0" w:color="auto"/>
                <w:right w:val="none" w:sz="0" w:space="0" w:color="auto"/>
              </w:divBdr>
              <w:divsChild>
                <w:div w:id="67309076">
                  <w:marLeft w:val="0"/>
                  <w:marRight w:val="0"/>
                  <w:marTop w:val="0"/>
                  <w:marBottom w:val="0"/>
                  <w:divBdr>
                    <w:top w:val="none" w:sz="0" w:space="0" w:color="auto"/>
                    <w:left w:val="none" w:sz="0" w:space="0" w:color="auto"/>
                    <w:bottom w:val="none" w:sz="0" w:space="0" w:color="auto"/>
                    <w:right w:val="none" w:sz="0" w:space="0" w:color="auto"/>
                  </w:divBdr>
                </w:div>
              </w:divsChild>
            </w:div>
            <w:div w:id="1518809236">
              <w:marLeft w:val="0"/>
              <w:marRight w:val="0"/>
              <w:marTop w:val="0"/>
              <w:marBottom w:val="201"/>
              <w:divBdr>
                <w:top w:val="none" w:sz="0" w:space="0" w:color="auto"/>
                <w:left w:val="none" w:sz="0" w:space="0" w:color="auto"/>
                <w:bottom w:val="none" w:sz="0" w:space="0" w:color="auto"/>
                <w:right w:val="none" w:sz="0" w:space="0" w:color="auto"/>
              </w:divBdr>
              <w:divsChild>
                <w:div w:id="990717848">
                  <w:marLeft w:val="0"/>
                  <w:marRight w:val="0"/>
                  <w:marTop w:val="0"/>
                  <w:marBottom w:val="218"/>
                  <w:divBdr>
                    <w:top w:val="none" w:sz="0" w:space="0" w:color="auto"/>
                    <w:left w:val="none" w:sz="0" w:space="0" w:color="auto"/>
                    <w:bottom w:val="none" w:sz="0" w:space="0" w:color="auto"/>
                    <w:right w:val="none" w:sz="0" w:space="0" w:color="auto"/>
                  </w:divBdr>
                  <w:divsChild>
                    <w:div w:id="1991716006">
                      <w:marLeft w:val="0"/>
                      <w:marRight w:val="0"/>
                      <w:marTop w:val="0"/>
                      <w:marBottom w:val="201"/>
                      <w:divBdr>
                        <w:top w:val="none" w:sz="0" w:space="0" w:color="auto"/>
                        <w:left w:val="none" w:sz="0" w:space="0" w:color="auto"/>
                        <w:bottom w:val="none" w:sz="0" w:space="0" w:color="auto"/>
                        <w:right w:val="none" w:sz="0" w:space="0" w:color="auto"/>
                      </w:divBdr>
                    </w:div>
                    <w:div w:id="1671716939">
                      <w:marLeft w:val="0"/>
                      <w:marRight w:val="0"/>
                      <w:marTop w:val="0"/>
                      <w:marBottom w:val="0"/>
                      <w:divBdr>
                        <w:top w:val="none" w:sz="0" w:space="0" w:color="auto"/>
                        <w:left w:val="none" w:sz="0" w:space="0" w:color="auto"/>
                        <w:bottom w:val="none" w:sz="0" w:space="0" w:color="auto"/>
                        <w:right w:val="none" w:sz="0" w:space="0" w:color="auto"/>
                      </w:divBdr>
                    </w:div>
                  </w:divsChild>
                </w:div>
                <w:div w:id="483594230">
                  <w:marLeft w:val="0"/>
                  <w:marRight w:val="0"/>
                  <w:marTop w:val="0"/>
                  <w:marBottom w:val="0"/>
                  <w:divBdr>
                    <w:top w:val="none" w:sz="0" w:space="0" w:color="auto"/>
                    <w:left w:val="none" w:sz="0" w:space="0" w:color="auto"/>
                    <w:bottom w:val="none" w:sz="0" w:space="0" w:color="auto"/>
                    <w:right w:val="none" w:sz="0" w:space="0" w:color="auto"/>
                  </w:divBdr>
                </w:div>
              </w:divsChild>
            </w:div>
            <w:div w:id="438987585">
              <w:marLeft w:val="0"/>
              <w:marRight w:val="0"/>
              <w:marTop w:val="0"/>
              <w:marBottom w:val="268"/>
              <w:divBdr>
                <w:top w:val="none" w:sz="0" w:space="0" w:color="auto"/>
                <w:left w:val="none" w:sz="0" w:space="0" w:color="auto"/>
                <w:bottom w:val="none" w:sz="0" w:space="0" w:color="auto"/>
                <w:right w:val="none" w:sz="0" w:space="0" w:color="auto"/>
              </w:divBdr>
              <w:divsChild>
                <w:div w:id="1030498951">
                  <w:marLeft w:val="0"/>
                  <w:marRight w:val="0"/>
                  <w:marTop w:val="0"/>
                  <w:marBottom w:val="0"/>
                  <w:divBdr>
                    <w:top w:val="none" w:sz="0" w:space="0" w:color="auto"/>
                    <w:left w:val="none" w:sz="0" w:space="0" w:color="auto"/>
                    <w:bottom w:val="none" w:sz="0" w:space="0" w:color="auto"/>
                    <w:right w:val="none" w:sz="0" w:space="0" w:color="auto"/>
                  </w:divBdr>
                </w:div>
              </w:divsChild>
            </w:div>
            <w:div w:id="1834056807">
              <w:marLeft w:val="0"/>
              <w:marRight w:val="0"/>
              <w:marTop w:val="0"/>
              <w:marBottom w:val="201"/>
              <w:divBdr>
                <w:top w:val="none" w:sz="0" w:space="0" w:color="auto"/>
                <w:left w:val="none" w:sz="0" w:space="0" w:color="auto"/>
                <w:bottom w:val="none" w:sz="0" w:space="0" w:color="auto"/>
                <w:right w:val="none" w:sz="0" w:space="0" w:color="auto"/>
              </w:divBdr>
              <w:divsChild>
                <w:div w:id="1692144015">
                  <w:marLeft w:val="0"/>
                  <w:marRight w:val="0"/>
                  <w:marTop w:val="0"/>
                  <w:marBottom w:val="218"/>
                  <w:divBdr>
                    <w:top w:val="none" w:sz="0" w:space="0" w:color="auto"/>
                    <w:left w:val="none" w:sz="0" w:space="0" w:color="auto"/>
                    <w:bottom w:val="none" w:sz="0" w:space="0" w:color="auto"/>
                    <w:right w:val="none" w:sz="0" w:space="0" w:color="auto"/>
                  </w:divBdr>
                  <w:divsChild>
                    <w:div w:id="1325088170">
                      <w:marLeft w:val="0"/>
                      <w:marRight w:val="0"/>
                      <w:marTop w:val="0"/>
                      <w:marBottom w:val="201"/>
                      <w:divBdr>
                        <w:top w:val="none" w:sz="0" w:space="0" w:color="auto"/>
                        <w:left w:val="none" w:sz="0" w:space="0" w:color="auto"/>
                        <w:bottom w:val="none" w:sz="0" w:space="0" w:color="auto"/>
                        <w:right w:val="none" w:sz="0" w:space="0" w:color="auto"/>
                      </w:divBdr>
                    </w:div>
                    <w:div w:id="1286547111">
                      <w:marLeft w:val="0"/>
                      <w:marRight w:val="0"/>
                      <w:marTop w:val="0"/>
                      <w:marBottom w:val="0"/>
                      <w:divBdr>
                        <w:top w:val="none" w:sz="0" w:space="0" w:color="auto"/>
                        <w:left w:val="none" w:sz="0" w:space="0" w:color="auto"/>
                        <w:bottom w:val="none" w:sz="0" w:space="0" w:color="auto"/>
                        <w:right w:val="none" w:sz="0" w:space="0" w:color="auto"/>
                      </w:divBdr>
                    </w:div>
                  </w:divsChild>
                </w:div>
                <w:div w:id="1582183253">
                  <w:marLeft w:val="0"/>
                  <w:marRight w:val="0"/>
                  <w:marTop w:val="0"/>
                  <w:marBottom w:val="0"/>
                  <w:divBdr>
                    <w:top w:val="none" w:sz="0" w:space="0" w:color="auto"/>
                    <w:left w:val="none" w:sz="0" w:space="0" w:color="auto"/>
                    <w:bottom w:val="none" w:sz="0" w:space="0" w:color="auto"/>
                    <w:right w:val="none" w:sz="0" w:space="0" w:color="auto"/>
                  </w:divBdr>
                  <w:divsChild>
                    <w:div w:id="1113207284">
                      <w:marLeft w:val="0"/>
                      <w:marRight w:val="0"/>
                      <w:marTop w:val="0"/>
                      <w:marBottom w:val="0"/>
                      <w:divBdr>
                        <w:top w:val="none" w:sz="0" w:space="0" w:color="auto"/>
                        <w:left w:val="none" w:sz="0" w:space="0" w:color="auto"/>
                        <w:bottom w:val="none" w:sz="0" w:space="0" w:color="auto"/>
                        <w:right w:val="none" w:sz="0" w:space="0" w:color="auto"/>
                      </w:divBdr>
                      <w:divsChild>
                        <w:div w:id="1126892452">
                          <w:marLeft w:val="0"/>
                          <w:marRight w:val="0"/>
                          <w:marTop w:val="0"/>
                          <w:marBottom w:val="0"/>
                          <w:divBdr>
                            <w:top w:val="none" w:sz="0" w:space="0" w:color="auto"/>
                            <w:left w:val="none" w:sz="0" w:space="0" w:color="auto"/>
                            <w:bottom w:val="none" w:sz="0" w:space="0" w:color="auto"/>
                            <w:right w:val="none" w:sz="0" w:space="0" w:color="auto"/>
                          </w:divBdr>
                          <w:divsChild>
                            <w:div w:id="2043749557">
                              <w:marLeft w:val="0"/>
                              <w:marRight w:val="0"/>
                              <w:marTop w:val="0"/>
                              <w:marBottom w:val="0"/>
                              <w:divBdr>
                                <w:top w:val="none" w:sz="0" w:space="0" w:color="auto"/>
                                <w:left w:val="none" w:sz="0" w:space="0" w:color="auto"/>
                                <w:bottom w:val="none" w:sz="0" w:space="0" w:color="auto"/>
                                <w:right w:val="none" w:sz="0" w:space="0" w:color="auto"/>
                              </w:divBdr>
                              <w:divsChild>
                                <w:div w:id="427123602">
                                  <w:marLeft w:val="0"/>
                                  <w:marRight w:val="0"/>
                                  <w:marTop w:val="0"/>
                                  <w:marBottom w:val="0"/>
                                  <w:divBdr>
                                    <w:top w:val="none" w:sz="0" w:space="0" w:color="auto"/>
                                    <w:left w:val="none" w:sz="0" w:space="0" w:color="auto"/>
                                    <w:bottom w:val="none" w:sz="0" w:space="0" w:color="auto"/>
                                    <w:right w:val="none" w:sz="0" w:space="0" w:color="auto"/>
                                  </w:divBdr>
                                  <w:divsChild>
                                    <w:div w:id="2120097353">
                                      <w:marLeft w:val="0"/>
                                      <w:marRight w:val="0"/>
                                      <w:marTop w:val="0"/>
                                      <w:marBottom w:val="0"/>
                                      <w:divBdr>
                                        <w:top w:val="none" w:sz="0" w:space="0" w:color="auto"/>
                                        <w:left w:val="none" w:sz="0" w:space="0" w:color="auto"/>
                                        <w:bottom w:val="none" w:sz="0" w:space="0" w:color="auto"/>
                                        <w:right w:val="none" w:sz="0" w:space="0" w:color="auto"/>
                                      </w:divBdr>
                                    </w:div>
                                    <w:div w:id="1516765962">
                                      <w:marLeft w:val="0"/>
                                      <w:marRight w:val="0"/>
                                      <w:marTop w:val="0"/>
                                      <w:marBottom w:val="0"/>
                                      <w:divBdr>
                                        <w:top w:val="none" w:sz="0" w:space="0" w:color="auto"/>
                                        <w:left w:val="none" w:sz="0" w:space="0" w:color="auto"/>
                                        <w:bottom w:val="none" w:sz="0" w:space="0" w:color="auto"/>
                                        <w:right w:val="none" w:sz="0" w:space="0" w:color="auto"/>
                                      </w:divBdr>
                                      <w:divsChild>
                                        <w:div w:id="582184973">
                                          <w:marLeft w:val="0"/>
                                          <w:marRight w:val="0"/>
                                          <w:marTop w:val="0"/>
                                          <w:marBottom w:val="0"/>
                                          <w:divBdr>
                                            <w:top w:val="none" w:sz="0" w:space="0" w:color="auto"/>
                                            <w:left w:val="none" w:sz="0" w:space="0" w:color="auto"/>
                                            <w:bottom w:val="none" w:sz="0" w:space="0" w:color="auto"/>
                                            <w:right w:val="none" w:sz="0" w:space="0" w:color="auto"/>
                                          </w:divBdr>
                                          <w:divsChild>
                                            <w:div w:id="2030138262">
                                              <w:marLeft w:val="0"/>
                                              <w:marRight w:val="134"/>
                                              <w:marTop w:val="0"/>
                                              <w:marBottom w:val="0"/>
                                              <w:divBdr>
                                                <w:top w:val="none" w:sz="0" w:space="0" w:color="auto"/>
                                                <w:left w:val="none" w:sz="0" w:space="0" w:color="auto"/>
                                                <w:bottom w:val="none" w:sz="0" w:space="0" w:color="auto"/>
                                                <w:right w:val="none" w:sz="0" w:space="0" w:color="auto"/>
                                              </w:divBdr>
                                            </w:div>
                                            <w:div w:id="206197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6485757">
              <w:marLeft w:val="0"/>
              <w:marRight w:val="0"/>
              <w:marTop w:val="0"/>
              <w:marBottom w:val="268"/>
              <w:divBdr>
                <w:top w:val="none" w:sz="0" w:space="0" w:color="auto"/>
                <w:left w:val="none" w:sz="0" w:space="0" w:color="auto"/>
                <w:bottom w:val="none" w:sz="0" w:space="0" w:color="auto"/>
                <w:right w:val="none" w:sz="0" w:space="0" w:color="auto"/>
              </w:divBdr>
              <w:divsChild>
                <w:div w:id="367802528">
                  <w:marLeft w:val="0"/>
                  <w:marRight w:val="0"/>
                  <w:marTop w:val="0"/>
                  <w:marBottom w:val="0"/>
                  <w:divBdr>
                    <w:top w:val="none" w:sz="0" w:space="0" w:color="auto"/>
                    <w:left w:val="none" w:sz="0" w:space="0" w:color="auto"/>
                    <w:bottom w:val="none" w:sz="0" w:space="0" w:color="auto"/>
                    <w:right w:val="none" w:sz="0" w:space="0" w:color="auto"/>
                  </w:divBdr>
                </w:div>
              </w:divsChild>
            </w:div>
            <w:div w:id="119424280">
              <w:marLeft w:val="0"/>
              <w:marRight w:val="0"/>
              <w:marTop w:val="0"/>
              <w:marBottom w:val="201"/>
              <w:divBdr>
                <w:top w:val="none" w:sz="0" w:space="0" w:color="auto"/>
                <w:left w:val="none" w:sz="0" w:space="0" w:color="auto"/>
                <w:bottom w:val="none" w:sz="0" w:space="0" w:color="auto"/>
                <w:right w:val="none" w:sz="0" w:space="0" w:color="auto"/>
              </w:divBdr>
              <w:divsChild>
                <w:div w:id="1011566891">
                  <w:marLeft w:val="0"/>
                  <w:marRight w:val="0"/>
                  <w:marTop w:val="0"/>
                  <w:marBottom w:val="218"/>
                  <w:divBdr>
                    <w:top w:val="none" w:sz="0" w:space="0" w:color="auto"/>
                    <w:left w:val="none" w:sz="0" w:space="0" w:color="auto"/>
                    <w:bottom w:val="none" w:sz="0" w:space="0" w:color="auto"/>
                    <w:right w:val="none" w:sz="0" w:space="0" w:color="auto"/>
                  </w:divBdr>
                  <w:divsChild>
                    <w:div w:id="734671400">
                      <w:marLeft w:val="0"/>
                      <w:marRight w:val="0"/>
                      <w:marTop w:val="0"/>
                      <w:marBottom w:val="201"/>
                      <w:divBdr>
                        <w:top w:val="none" w:sz="0" w:space="0" w:color="auto"/>
                        <w:left w:val="none" w:sz="0" w:space="0" w:color="auto"/>
                        <w:bottom w:val="none" w:sz="0" w:space="0" w:color="auto"/>
                        <w:right w:val="none" w:sz="0" w:space="0" w:color="auto"/>
                      </w:divBdr>
                    </w:div>
                    <w:div w:id="910774616">
                      <w:marLeft w:val="0"/>
                      <w:marRight w:val="0"/>
                      <w:marTop w:val="0"/>
                      <w:marBottom w:val="0"/>
                      <w:divBdr>
                        <w:top w:val="none" w:sz="0" w:space="0" w:color="auto"/>
                        <w:left w:val="none" w:sz="0" w:space="0" w:color="auto"/>
                        <w:bottom w:val="none" w:sz="0" w:space="0" w:color="auto"/>
                        <w:right w:val="none" w:sz="0" w:space="0" w:color="auto"/>
                      </w:divBdr>
                    </w:div>
                  </w:divsChild>
                </w:div>
                <w:div w:id="1966544848">
                  <w:marLeft w:val="0"/>
                  <w:marRight w:val="0"/>
                  <w:marTop w:val="0"/>
                  <w:marBottom w:val="0"/>
                  <w:divBdr>
                    <w:top w:val="none" w:sz="0" w:space="0" w:color="auto"/>
                    <w:left w:val="none" w:sz="0" w:space="0" w:color="auto"/>
                    <w:bottom w:val="none" w:sz="0" w:space="0" w:color="auto"/>
                    <w:right w:val="none" w:sz="0" w:space="0" w:color="auto"/>
                  </w:divBdr>
                </w:div>
              </w:divsChild>
            </w:div>
            <w:div w:id="1364483292">
              <w:marLeft w:val="0"/>
              <w:marRight w:val="0"/>
              <w:marTop w:val="0"/>
              <w:marBottom w:val="268"/>
              <w:divBdr>
                <w:top w:val="none" w:sz="0" w:space="0" w:color="auto"/>
                <w:left w:val="none" w:sz="0" w:space="0" w:color="auto"/>
                <w:bottom w:val="none" w:sz="0" w:space="0" w:color="auto"/>
                <w:right w:val="none" w:sz="0" w:space="0" w:color="auto"/>
              </w:divBdr>
              <w:divsChild>
                <w:div w:id="1213468115">
                  <w:marLeft w:val="0"/>
                  <w:marRight w:val="0"/>
                  <w:marTop w:val="0"/>
                  <w:marBottom w:val="0"/>
                  <w:divBdr>
                    <w:top w:val="none" w:sz="0" w:space="0" w:color="auto"/>
                    <w:left w:val="none" w:sz="0" w:space="0" w:color="auto"/>
                    <w:bottom w:val="none" w:sz="0" w:space="0" w:color="auto"/>
                    <w:right w:val="none" w:sz="0" w:space="0" w:color="auto"/>
                  </w:divBdr>
                </w:div>
              </w:divsChild>
            </w:div>
            <w:div w:id="1644500164">
              <w:marLeft w:val="0"/>
              <w:marRight w:val="0"/>
              <w:marTop w:val="0"/>
              <w:marBottom w:val="201"/>
              <w:divBdr>
                <w:top w:val="none" w:sz="0" w:space="0" w:color="auto"/>
                <w:left w:val="none" w:sz="0" w:space="0" w:color="auto"/>
                <w:bottom w:val="none" w:sz="0" w:space="0" w:color="auto"/>
                <w:right w:val="none" w:sz="0" w:space="0" w:color="auto"/>
              </w:divBdr>
              <w:divsChild>
                <w:div w:id="1891839063">
                  <w:marLeft w:val="0"/>
                  <w:marRight w:val="0"/>
                  <w:marTop w:val="0"/>
                  <w:marBottom w:val="218"/>
                  <w:divBdr>
                    <w:top w:val="none" w:sz="0" w:space="0" w:color="auto"/>
                    <w:left w:val="none" w:sz="0" w:space="0" w:color="auto"/>
                    <w:bottom w:val="none" w:sz="0" w:space="0" w:color="auto"/>
                    <w:right w:val="none" w:sz="0" w:space="0" w:color="auto"/>
                  </w:divBdr>
                  <w:divsChild>
                    <w:div w:id="442382491">
                      <w:marLeft w:val="0"/>
                      <w:marRight w:val="0"/>
                      <w:marTop w:val="0"/>
                      <w:marBottom w:val="201"/>
                      <w:divBdr>
                        <w:top w:val="none" w:sz="0" w:space="0" w:color="auto"/>
                        <w:left w:val="none" w:sz="0" w:space="0" w:color="auto"/>
                        <w:bottom w:val="none" w:sz="0" w:space="0" w:color="auto"/>
                        <w:right w:val="none" w:sz="0" w:space="0" w:color="auto"/>
                      </w:divBdr>
                    </w:div>
                    <w:div w:id="757555466">
                      <w:marLeft w:val="0"/>
                      <w:marRight w:val="0"/>
                      <w:marTop w:val="0"/>
                      <w:marBottom w:val="0"/>
                      <w:divBdr>
                        <w:top w:val="none" w:sz="0" w:space="0" w:color="auto"/>
                        <w:left w:val="none" w:sz="0" w:space="0" w:color="auto"/>
                        <w:bottom w:val="none" w:sz="0" w:space="0" w:color="auto"/>
                        <w:right w:val="none" w:sz="0" w:space="0" w:color="auto"/>
                      </w:divBdr>
                    </w:div>
                  </w:divsChild>
                </w:div>
                <w:div w:id="1138187356">
                  <w:marLeft w:val="0"/>
                  <w:marRight w:val="0"/>
                  <w:marTop w:val="0"/>
                  <w:marBottom w:val="0"/>
                  <w:divBdr>
                    <w:top w:val="none" w:sz="0" w:space="0" w:color="auto"/>
                    <w:left w:val="none" w:sz="0" w:space="0" w:color="auto"/>
                    <w:bottom w:val="none" w:sz="0" w:space="0" w:color="auto"/>
                    <w:right w:val="none" w:sz="0" w:space="0" w:color="auto"/>
                  </w:divBdr>
                </w:div>
              </w:divsChild>
            </w:div>
            <w:div w:id="553583149">
              <w:marLeft w:val="0"/>
              <w:marRight w:val="0"/>
              <w:marTop w:val="0"/>
              <w:marBottom w:val="268"/>
              <w:divBdr>
                <w:top w:val="none" w:sz="0" w:space="0" w:color="auto"/>
                <w:left w:val="none" w:sz="0" w:space="0" w:color="auto"/>
                <w:bottom w:val="none" w:sz="0" w:space="0" w:color="auto"/>
                <w:right w:val="none" w:sz="0" w:space="0" w:color="auto"/>
              </w:divBdr>
              <w:divsChild>
                <w:div w:id="1129205453">
                  <w:marLeft w:val="0"/>
                  <w:marRight w:val="0"/>
                  <w:marTop w:val="0"/>
                  <w:marBottom w:val="0"/>
                  <w:divBdr>
                    <w:top w:val="none" w:sz="0" w:space="0" w:color="auto"/>
                    <w:left w:val="none" w:sz="0" w:space="0" w:color="auto"/>
                    <w:bottom w:val="none" w:sz="0" w:space="0" w:color="auto"/>
                    <w:right w:val="none" w:sz="0" w:space="0" w:color="auto"/>
                  </w:divBdr>
                </w:div>
              </w:divsChild>
            </w:div>
            <w:div w:id="1532305368">
              <w:marLeft w:val="0"/>
              <w:marRight w:val="0"/>
              <w:marTop w:val="0"/>
              <w:marBottom w:val="201"/>
              <w:divBdr>
                <w:top w:val="none" w:sz="0" w:space="0" w:color="auto"/>
                <w:left w:val="none" w:sz="0" w:space="0" w:color="auto"/>
                <w:bottom w:val="none" w:sz="0" w:space="0" w:color="auto"/>
                <w:right w:val="none" w:sz="0" w:space="0" w:color="auto"/>
              </w:divBdr>
              <w:divsChild>
                <w:div w:id="1280724877">
                  <w:marLeft w:val="0"/>
                  <w:marRight w:val="0"/>
                  <w:marTop w:val="0"/>
                  <w:marBottom w:val="218"/>
                  <w:divBdr>
                    <w:top w:val="none" w:sz="0" w:space="0" w:color="auto"/>
                    <w:left w:val="none" w:sz="0" w:space="0" w:color="auto"/>
                    <w:bottom w:val="none" w:sz="0" w:space="0" w:color="auto"/>
                    <w:right w:val="none" w:sz="0" w:space="0" w:color="auto"/>
                  </w:divBdr>
                  <w:divsChild>
                    <w:div w:id="2050639649">
                      <w:marLeft w:val="0"/>
                      <w:marRight w:val="0"/>
                      <w:marTop w:val="0"/>
                      <w:marBottom w:val="201"/>
                      <w:divBdr>
                        <w:top w:val="none" w:sz="0" w:space="0" w:color="auto"/>
                        <w:left w:val="none" w:sz="0" w:space="0" w:color="auto"/>
                        <w:bottom w:val="none" w:sz="0" w:space="0" w:color="auto"/>
                        <w:right w:val="none" w:sz="0" w:space="0" w:color="auto"/>
                      </w:divBdr>
                    </w:div>
                    <w:div w:id="1770924741">
                      <w:marLeft w:val="0"/>
                      <w:marRight w:val="0"/>
                      <w:marTop w:val="0"/>
                      <w:marBottom w:val="0"/>
                      <w:divBdr>
                        <w:top w:val="none" w:sz="0" w:space="0" w:color="auto"/>
                        <w:left w:val="none" w:sz="0" w:space="0" w:color="auto"/>
                        <w:bottom w:val="none" w:sz="0" w:space="0" w:color="auto"/>
                        <w:right w:val="none" w:sz="0" w:space="0" w:color="auto"/>
                      </w:divBdr>
                    </w:div>
                  </w:divsChild>
                </w:div>
                <w:div w:id="1120683595">
                  <w:marLeft w:val="0"/>
                  <w:marRight w:val="0"/>
                  <w:marTop w:val="0"/>
                  <w:marBottom w:val="0"/>
                  <w:divBdr>
                    <w:top w:val="none" w:sz="0" w:space="0" w:color="auto"/>
                    <w:left w:val="none" w:sz="0" w:space="0" w:color="auto"/>
                    <w:bottom w:val="none" w:sz="0" w:space="0" w:color="auto"/>
                    <w:right w:val="none" w:sz="0" w:space="0" w:color="auto"/>
                  </w:divBdr>
                </w:div>
              </w:divsChild>
            </w:div>
            <w:div w:id="999385524">
              <w:marLeft w:val="0"/>
              <w:marRight w:val="0"/>
              <w:marTop w:val="0"/>
              <w:marBottom w:val="268"/>
              <w:divBdr>
                <w:top w:val="none" w:sz="0" w:space="0" w:color="auto"/>
                <w:left w:val="none" w:sz="0" w:space="0" w:color="auto"/>
                <w:bottom w:val="none" w:sz="0" w:space="0" w:color="auto"/>
                <w:right w:val="none" w:sz="0" w:space="0" w:color="auto"/>
              </w:divBdr>
              <w:divsChild>
                <w:div w:id="1139153580">
                  <w:marLeft w:val="0"/>
                  <w:marRight w:val="0"/>
                  <w:marTop w:val="0"/>
                  <w:marBottom w:val="0"/>
                  <w:divBdr>
                    <w:top w:val="none" w:sz="0" w:space="0" w:color="auto"/>
                    <w:left w:val="none" w:sz="0" w:space="0" w:color="auto"/>
                    <w:bottom w:val="none" w:sz="0" w:space="0" w:color="auto"/>
                    <w:right w:val="none" w:sz="0" w:space="0" w:color="auto"/>
                  </w:divBdr>
                </w:div>
              </w:divsChild>
            </w:div>
            <w:div w:id="498883601">
              <w:marLeft w:val="0"/>
              <w:marRight w:val="0"/>
              <w:marTop w:val="0"/>
              <w:marBottom w:val="201"/>
              <w:divBdr>
                <w:top w:val="none" w:sz="0" w:space="0" w:color="auto"/>
                <w:left w:val="none" w:sz="0" w:space="0" w:color="auto"/>
                <w:bottom w:val="none" w:sz="0" w:space="0" w:color="auto"/>
                <w:right w:val="none" w:sz="0" w:space="0" w:color="auto"/>
              </w:divBdr>
              <w:divsChild>
                <w:div w:id="1110467819">
                  <w:marLeft w:val="0"/>
                  <w:marRight w:val="0"/>
                  <w:marTop w:val="0"/>
                  <w:marBottom w:val="218"/>
                  <w:divBdr>
                    <w:top w:val="none" w:sz="0" w:space="0" w:color="auto"/>
                    <w:left w:val="none" w:sz="0" w:space="0" w:color="auto"/>
                    <w:bottom w:val="none" w:sz="0" w:space="0" w:color="auto"/>
                    <w:right w:val="none" w:sz="0" w:space="0" w:color="auto"/>
                  </w:divBdr>
                  <w:divsChild>
                    <w:div w:id="1466583098">
                      <w:marLeft w:val="0"/>
                      <w:marRight w:val="0"/>
                      <w:marTop w:val="0"/>
                      <w:marBottom w:val="201"/>
                      <w:divBdr>
                        <w:top w:val="none" w:sz="0" w:space="0" w:color="auto"/>
                        <w:left w:val="none" w:sz="0" w:space="0" w:color="auto"/>
                        <w:bottom w:val="none" w:sz="0" w:space="0" w:color="auto"/>
                        <w:right w:val="none" w:sz="0" w:space="0" w:color="auto"/>
                      </w:divBdr>
                    </w:div>
                    <w:div w:id="1807315791">
                      <w:marLeft w:val="0"/>
                      <w:marRight w:val="0"/>
                      <w:marTop w:val="0"/>
                      <w:marBottom w:val="0"/>
                      <w:divBdr>
                        <w:top w:val="none" w:sz="0" w:space="0" w:color="auto"/>
                        <w:left w:val="none" w:sz="0" w:space="0" w:color="auto"/>
                        <w:bottom w:val="none" w:sz="0" w:space="0" w:color="auto"/>
                        <w:right w:val="none" w:sz="0" w:space="0" w:color="auto"/>
                      </w:divBdr>
                    </w:div>
                  </w:divsChild>
                </w:div>
                <w:div w:id="62455819">
                  <w:marLeft w:val="0"/>
                  <w:marRight w:val="0"/>
                  <w:marTop w:val="0"/>
                  <w:marBottom w:val="0"/>
                  <w:divBdr>
                    <w:top w:val="none" w:sz="0" w:space="0" w:color="auto"/>
                    <w:left w:val="none" w:sz="0" w:space="0" w:color="auto"/>
                    <w:bottom w:val="none" w:sz="0" w:space="0" w:color="auto"/>
                    <w:right w:val="none" w:sz="0" w:space="0" w:color="auto"/>
                  </w:divBdr>
                </w:div>
              </w:divsChild>
            </w:div>
            <w:div w:id="1274675661">
              <w:marLeft w:val="0"/>
              <w:marRight w:val="0"/>
              <w:marTop w:val="0"/>
              <w:marBottom w:val="268"/>
              <w:divBdr>
                <w:top w:val="none" w:sz="0" w:space="0" w:color="auto"/>
                <w:left w:val="none" w:sz="0" w:space="0" w:color="auto"/>
                <w:bottom w:val="none" w:sz="0" w:space="0" w:color="auto"/>
                <w:right w:val="none" w:sz="0" w:space="0" w:color="auto"/>
              </w:divBdr>
              <w:divsChild>
                <w:div w:id="537013600">
                  <w:marLeft w:val="0"/>
                  <w:marRight w:val="0"/>
                  <w:marTop w:val="0"/>
                  <w:marBottom w:val="0"/>
                  <w:divBdr>
                    <w:top w:val="none" w:sz="0" w:space="0" w:color="auto"/>
                    <w:left w:val="none" w:sz="0" w:space="0" w:color="auto"/>
                    <w:bottom w:val="none" w:sz="0" w:space="0" w:color="auto"/>
                    <w:right w:val="none" w:sz="0" w:space="0" w:color="auto"/>
                  </w:divBdr>
                </w:div>
              </w:divsChild>
            </w:div>
            <w:div w:id="703411363">
              <w:marLeft w:val="0"/>
              <w:marRight w:val="0"/>
              <w:marTop w:val="0"/>
              <w:marBottom w:val="201"/>
              <w:divBdr>
                <w:top w:val="none" w:sz="0" w:space="0" w:color="auto"/>
                <w:left w:val="none" w:sz="0" w:space="0" w:color="auto"/>
                <w:bottom w:val="none" w:sz="0" w:space="0" w:color="auto"/>
                <w:right w:val="none" w:sz="0" w:space="0" w:color="auto"/>
              </w:divBdr>
              <w:divsChild>
                <w:div w:id="370883192">
                  <w:marLeft w:val="0"/>
                  <w:marRight w:val="0"/>
                  <w:marTop w:val="0"/>
                  <w:marBottom w:val="218"/>
                  <w:divBdr>
                    <w:top w:val="none" w:sz="0" w:space="0" w:color="auto"/>
                    <w:left w:val="none" w:sz="0" w:space="0" w:color="auto"/>
                    <w:bottom w:val="none" w:sz="0" w:space="0" w:color="auto"/>
                    <w:right w:val="none" w:sz="0" w:space="0" w:color="auto"/>
                  </w:divBdr>
                  <w:divsChild>
                    <w:div w:id="412776973">
                      <w:marLeft w:val="0"/>
                      <w:marRight w:val="0"/>
                      <w:marTop w:val="0"/>
                      <w:marBottom w:val="201"/>
                      <w:divBdr>
                        <w:top w:val="none" w:sz="0" w:space="0" w:color="auto"/>
                        <w:left w:val="none" w:sz="0" w:space="0" w:color="auto"/>
                        <w:bottom w:val="none" w:sz="0" w:space="0" w:color="auto"/>
                        <w:right w:val="none" w:sz="0" w:space="0" w:color="auto"/>
                      </w:divBdr>
                    </w:div>
                    <w:div w:id="1929078682">
                      <w:marLeft w:val="0"/>
                      <w:marRight w:val="0"/>
                      <w:marTop w:val="0"/>
                      <w:marBottom w:val="0"/>
                      <w:divBdr>
                        <w:top w:val="none" w:sz="0" w:space="0" w:color="auto"/>
                        <w:left w:val="none" w:sz="0" w:space="0" w:color="auto"/>
                        <w:bottom w:val="none" w:sz="0" w:space="0" w:color="auto"/>
                        <w:right w:val="none" w:sz="0" w:space="0" w:color="auto"/>
                      </w:divBdr>
                    </w:div>
                  </w:divsChild>
                </w:div>
                <w:div w:id="1155878158">
                  <w:marLeft w:val="0"/>
                  <w:marRight w:val="0"/>
                  <w:marTop w:val="0"/>
                  <w:marBottom w:val="0"/>
                  <w:divBdr>
                    <w:top w:val="none" w:sz="0" w:space="0" w:color="auto"/>
                    <w:left w:val="none" w:sz="0" w:space="0" w:color="auto"/>
                    <w:bottom w:val="none" w:sz="0" w:space="0" w:color="auto"/>
                    <w:right w:val="none" w:sz="0" w:space="0" w:color="auto"/>
                  </w:divBdr>
                </w:div>
              </w:divsChild>
            </w:div>
            <w:div w:id="1058741489">
              <w:marLeft w:val="0"/>
              <w:marRight w:val="0"/>
              <w:marTop w:val="0"/>
              <w:marBottom w:val="268"/>
              <w:divBdr>
                <w:top w:val="none" w:sz="0" w:space="0" w:color="auto"/>
                <w:left w:val="none" w:sz="0" w:space="0" w:color="auto"/>
                <w:bottom w:val="none" w:sz="0" w:space="0" w:color="auto"/>
                <w:right w:val="none" w:sz="0" w:space="0" w:color="auto"/>
              </w:divBdr>
              <w:divsChild>
                <w:div w:id="1462042906">
                  <w:marLeft w:val="0"/>
                  <w:marRight w:val="0"/>
                  <w:marTop w:val="0"/>
                  <w:marBottom w:val="0"/>
                  <w:divBdr>
                    <w:top w:val="none" w:sz="0" w:space="0" w:color="auto"/>
                    <w:left w:val="none" w:sz="0" w:space="0" w:color="auto"/>
                    <w:bottom w:val="none" w:sz="0" w:space="0" w:color="auto"/>
                    <w:right w:val="none" w:sz="0" w:space="0" w:color="auto"/>
                  </w:divBdr>
                </w:div>
              </w:divsChild>
            </w:div>
            <w:div w:id="1056666000">
              <w:marLeft w:val="0"/>
              <w:marRight w:val="0"/>
              <w:marTop w:val="0"/>
              <w:marBottom w:val="201"/>
              <w:divBdr>
                <w:top w:val="none" w:sz="0" w:space="0" w:color="auto"/>
                <w:left w:val="none" w:sz="0" w:space="0" w:color="auto"/>
                <w:bottom w:val="none" w:sz="0" w:space="0" w:color="auto"/>
                <w:right w:val="none" w:sz="0" w:space="0" w:color="auto"/>
              </w:divBdr>
              <w:divsChild>
                <w:div w:id="546143534">
                  <w:marLeft w:val="0"/>
                  <w:marRight w:val="0"/>
                  <w:marTop w:val="0"/>
                  <w:marBottom w:val="218"/>
                  <w:divBdr>
                    <w:top w:val="none" w:sz="0" w:space="0" w:color="auto"/>
                    <w:left w:val="none" w:sz="0" w:space="0" w:color="auto"/>
                    <w:bottom w:val="none" w:sz="0" w:space="0" w:color="auto"/>
                    <w:right w:val="none" w:sz="0" w:space="0" w:color="auto"/>
                  </w:divBdr>
                  <w:divsChild>
                    <w:div w:id="1525554465">
                      <w:marLeft w:val="0"/>
                      <w:marRight w:val="0"/>
                      <w:marTop w:val="0"/>
                      <w:marBottom w:val="201"/>
                      <w:divBdr>
                        <w:top w:val="none" w:sz="0" w:space="0" w:color="auto"/>
                        <w:left w:val="none" w:sz="0" w:space="0" w:color="auto"/>
                        <w:bottom w:val="none" w:sz="0" w:space="0" w:color="auto"/>
                        <w:right w:val="none" w:sz="0" w:space="0" w:color="auto"/>
                      </w:divBdr>
                    </w:div>
                    <w:div w:id="279537041">
                      <w:marLeft w:val="0"/>
                      <w:marRight w:val="0"/>
                      <w:marTop w:val="0"/>
                      <w:marBottom w:val="0"/>
                      <w:divBdr>
                        <w:top w:val="none" w:sz="0" w:space="0" w:color="auto"/>
                        <w:left w:val="none" w:sz="0" w:space="0" w:color="auto"/>
                        <w:bottom w:val="none" w:sz="0" w:space="0" w:color="auto"/>
                        <w:right w:val="none" w:sz="0" w:space="0" w:color="auto"/>
                      </w:divBdr>
                    </w:div>
                  </w:divsChild>
                </w:div>
                <w:div w:id="2112627226">
                  <w:marLeft w:val="0"/>
                  <w:marRight w:val="0"/>
                  <w:marTop w:val="0"/>
                  <w:marBottom w:val="0"/>
                  <w:divBdr>
                    <w:top w:val="none" w:sz="0" w:space="0" w:color="auto"/>
                    <w:left w:val="none" w:sz="0" w:space="0" w:color="auto"/>
                    <w:bottom w:val="none" w:sz="0" w:space="0" w:color="auto"/>
                    <w:right w:val="none" w:sz="0" w:space="0" w:color="auto"/>
                  </w:divBdr>
                </w:div>
              </w:divsChild>
            </w:div>
            <w:div w:id="1778214090">
              <w:marLeft w:val="0"/>
              <w:marRight w:val="0"/>
              <w:marTop w:val="0"/>
              <w:marBottom w:val="268"/>
              <w:divBdr>
                <w:top w:val="none" w:sz="0" w:space="0" w:color="auto"/>
                <w:left w:val="none" w:sz="0" w:space="0" w:color="auto"/>
                <w:bottom w:val="none" w:sz="0" w:space="0" w:color="auto"/>
                <w:right w:val="none" w:sz="0" w:space="0" w:color="auto"/>
              </w:divBdr>
              <w:divsChild>
                <w:div w:id="1472552742">
                  <w:marLeft w:val="0"/>
                  <w:marRight w:val="0"/>
                  <w:marTop w:val="0"/>
                  <w:marBottom w:val="0"/>
                  <w:divBdr>
                    <w:top w:val="none" w:sz="0" w:space="0" w:color="auto"/>
                    <w:left w:val="none" w:sz="0" w:space="0" w:color="auto"/>
                    <w:bottom w:val="none" w:sz="0" w:space="0" w:color="auto"/>
                    <w:right w:val="none" w:sz="0" w:space="0" w:color="auto"/>
                  </w:divBdr>
                </w:div>
              </w:divsChild>
            </w:div>
            <w:div w:id="684752252">
              <w:marLeft w:val="0"/>
              <w:marRight w:val="0"/>
              <w:marTop w:val="0"/>
              <w:marBottom w:val="0"/>
              <w:divBdr>
                <w:top w:val="none" w:sz="0" w:space="0" w:color="auto"/>
                <w:left w:val="none" w:sz="0" w:space="0" w:color="auto"/>
                <w:bottom w:val="none" w:sz="0" w:space="0" w:color="auto"/>
                <w:right w:val="none" w:sz="0" w:space="0" w:color="auto"/>
              </w:divBdr>
              <w:divsChild>
                <w:div w:id="675887316">
                  <w:marLeft w:val="0"/>
                  <w:marRight w:val="0"/>
                  <w:marTop w:val="0"/>
                  <w:marBottom w:val="218"/>
                  <w:divBdr>
                    <w:top w:val="none" w:sz="0" w:space="0" w:color="auto"/>
                    <w:left w:val="none" w:sz="0" w:space="0" w:color="auto"/>
                    <w:bottom w:val="none" w:sz="0" w:space="0" w:color="auto"/>
                    <w:right w:val="none" w:sz="0" w:space="0" w:color="auto"/>
                  </w:divBdr>
                  <w:divsChild>
                    <w:div w:id="1157959044">
                      <w:marLeft w:val="0"/>
                      <w:marRight w:val="0"/>
                      <w:marTop w:val="0"/>
                      <w:marBottom w:val="201"/>
                      <w:divBdr>
                        <w:top w:val="none" w:sz="0" w:space="0" w:color="auto"/>
                        <w:left w:val="none" w:sz="0" w:space="0" w:color="auto"/>
                        <w:bottom w:val="none" w:sz="0" w:space="0" w:color="auto"/>
                        <w:right w:val="none" w:sz="0" w:space="0" w:color="auto"/>
                      </w:divBdr>
                    </w:div>
                    <w:div w:id="243226071">
                      <w:marLeft w:val="0"/>
                      <w:marRight w:val="0"/>
                      <w:marTop w:val="0"/>
                      <w:marBottom w:val="0"/>
                      <w:divBdr>
                        <w:top w:val="none" w:sz="0" w:space="0" w:color="auto"/>
                        <w:left w:val="none" w:sz="0" w:space="0" w:color="auto"/>
                        <w:bottom w:val="none" w:sz="0" w:space="0" w:color="auto"/>
                        <w:right w:val="none" w:sz="0" w:space="0" w:color="auto"/>
                      </w:divBdr>
                    </w:div>
                  </w:divsChild>
                </w:div>
                <w:div w:id="810174273">
                  <w:marLeft w:val="0"/>
                  <w:marRight w:val="0"/>
                  <w:marTop w:val="0"/>
                  <w:marBottom w:val="0"/>
                  <w:divBdr>
                    <w:top w:val="none" w:sz="0" w:space="0" w:color="auto"/>
                    <w:left w:val="none" w:sz="0" w:space="0" w:color="auto"/>
                    <w:bottom w:val="none" w:sz="0" w:space="0" w:color="auto"/>
                    <w:right w:val="none" w:sz="0" w:space="0" w:color="auto"/>
                  </w:divBdr>
                  <w:divsChild>
                    <w:div w:id="355471451">
                      <w:marLeft w:val="0"/>
                      <w:marRight w:val="0"/>
                      <w:marTop w:val="0"/>
                      <w:marBottom w:val="0"/>
                      <w:divBdr>
                        <w:top w:val="none" w:sz="0" w:space="0" w:color="auto"/>
                        <w:left w:val="none" w:sz="0" w:space="0" w:color="auto"/>
                        <w:bottom w:val="none" w:sz="0" w:space="0" w:color="auto"/>
                        <w:right w:val="none" w:sz="0" w:space="0" w:color="auto"/>
                      </w:divBdr>
                      <w:divsChild>
                        <w:div w:id="313460650">
                          <w:marLeft w:val="0"/>
                          <w:marRight w:val="0"/>
                          <w:marTop w:val="0"/>
                          <w:marBottom w:val="0"/>
                          <w:divBdr>
                            <w:top w:val="none" w:sz="0" w:space="0" w:color="auto"/>
                            <w:left w:val="none" w:sz="0" w:space="0" w:color="auto"/>
                            <w:bottom w:val="none" w:sz="0" w:space="0" w:color="auto"/>
                            <w:right w:val="none" w:sz="0" w:space="0" w:color="auto"/>
                          </w:divBdr>
                          <w:divsChild>
                            <w:div w:id="1257447326">
                              <w:marLeft w:val="0"/>
                              <w:marRight w:val="0"/>
                              <w:marTop w:val="0"/>
                              <w:marBottom w:val="0"/>
                              <w:divBdr>
                                <w:top w:val="none" w:sz="0" w:space="0" w:color="auto"/>
                                <w:left w:val="none" w:sz="0" w:space="0" w:color="auto"/>
                                <w:bottom w:val="none" w:sz="0" w:space="0" w:color="auto"/>
                                <w:right w:val="none" w:sz="0" w:space="0" w:color="auto"/>
                              </w:divBdr>
                              <w:divsChild>
                                <w:div w:id="156384589">
                                  <w:marLeft w:val="0"/>
                                  <w:marRight w:val="0"/>
                                  <w:marTop w:val="0"/>
                                  <w:marBottom w:val="0"/>
                                  <w:divBdr>
                                    <w:top w:val="none" w:sz="0" w:space="0" w:color="auto"/>
                                    <w:left w:val="none" w:sz="0" w:space="0" w:color="auto"/>
                                    <w:bottom w:val="none" w:sz="0" w:space="0" w:color="auto"/>
                                    <w:right w:val="none" w:sz="0" w:space="0" w:color="auto"/>
                                  </w:divBdr>
                                  <w:divsChild>
                                    <w:div w:id="2068600021">
                                      <w:marLeft w:val="0"/>
                                      <w:marRight w:val="0"/>
                                      <w:marTop w:val="0"/>
                                      <w:marBottom w:val="0"/>
                                      <w:divBdr>
                                        <w:top w:val="none" w:sz="0" w:space="0" w:color="auto"/>
                                        <w:left w:val="none" w:sz="0" w:space="0" w:color="auto"/>
                                        <w:bottom w:val="none" w:sz="0" w:space="0" w:color="auto"/>
                                        <w:right w:val="none" w:sz="0" w:space="0" w:color="auto"/>
                                      </w:divBdr>
                                      <w:divsChild>
                                        <w:div w:id="1903053025">
                                          <w:marLeft w:val="0"/>
                                          <w:marRight w:val="0"/>
                                          <w:marTop w:val="0"/>
                                          <w:marBottom w:val="0"/>
                                          <w:divBdr>
                                            <w:top w:val="none" w:sz="0" w:space="0" w:color="auto"/>
                                            <w:left w:val="none" w:sz="0" w:space="0" w:color="auto"/>
                                            <w:bottom w:val="none" w:sz="0" w:space="0" w:color="auto"/>
                                            <w:right w:val="none" w:sz="0" w:space="0" w:color="auto"/>
                                          </w:divBdr>
                                          <w:divsChild>
                                            <w:div w:id="851381518">
                                              <w:marLeft w:val="0"/>
                                              <w:marRight w:val="134"/>
                                              <w:marTop w:val="0"/>
                                              <w:marBottom w:val="0"/>
                                              <w:divBdr>
                                                <w:top w:val="none" w:sz="0" w:space="0" w:color="auto"/>
                                                <w:left w:val="none" w:sz="0" w:space="0" w:color="auto"/>
                                                <w:bottom w:val="none" w:sz="0" w:space="0" w:color="auto"/>
                                                <w:right w:val="none" w:sz="0" w:space="0" w:color="auto"/>
                                              </w:divBdr>
                                            </w:div>
                                            <w:div w:id="180912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4272085">
                      <w:marLeft w:val="0"/>
                      <w:marRight w:val="0"/>
                      <w:marTop w:val="0"/>
                      <w:marBottom w:val="0"/>
                      <w:divBdr>
                        <w:top w:val="none" w:sz="0" w:space="0" w:color="auto"/>
                        <w:left w:val="none" w:sz="0" w:space="0" w:color="auto"/>
                        <w:bottom w:val="none" w:sz="0" w:space="0" w:color="auto"/>
                        <w:right w:val="none" w:sz="0" w:space="0" w:color="auto"/>
                      </w:divBdr>
                      <w:divsChild>
                        <w:div w:id="1865482373">
                          <w:marLeft w:val="0"/>
                          <w:marRight w:val="0"/>
                          <w:marTop w:val="0"/>
                          <w:marBottom w:val="0"/>
                          <w:divBdr>
                            <w:top w:val="none" w:sz="0" w:space="0" w:color="auto"/>
                            <w:left w:val="none" w:sz="0" w:space="0" w:color="auto"/>
                            <w:bottom w:val="none" w:sz="0" w:space="0" w:color="auto"/>
                            <w:right w:val="none" w:sz="0" w:space="0" w:color="auto"/>
                          </w:divBdr>
                          <w:divsChild>
                            <w:div w:id="209078760">
                              <w:marLeft w:val="0"/>
                              <w:marRight w:val="0"/>
                              <w:marTop w:val="0"/>
                              <w:marBottom w:val="0"/>
                              <w:divBdr>
                                <w:top w:val="none" w:sz="0" w:space="0" w:color="auto"/>
                                <w:left w:val="none" w:sz="0" w:space="0" w:color="auto"/>
                                <w:bottom w:val="none" w:sz="0" w:space="0" w:color="auto"/>
                                <w:right w:val="none" w:sz="0" w:space="0" w:color="auto"/>
                              </w:divBdr>
                              <w:divsChild>
                                <w:div w:id="1690176790">
                                  <w:marLeft w:val="0"/>
                                  <w:marRight w:val="0"/>
                                  <w:marTop w:val="0"/>
                                  <w:marBottom w:val="0"/>
                                  <w:divBdr>
                                    <w:top w:val="none" w:sz="0" w:space="0" w:color="auto"/>
                                    <w:left w:val="none" w:sz="0" w:space="0" w:color="auto"/>
                                    <w:bottom w:val="none" w:sz="0" w:space="0" w:color="auto"/>
                                    <w:right w:val="none" w:sz="0" w:space="0" w:color="auto"/>
                                  </w:divBdr>
                                  <w:divsChild>
                                    <w:div w:id="933516910">
                                      <w:marLeft w:val="0"/>
                                      <w:marRight w:val="0"/>
                                      <w:marTop w:val="0"/>
                                      <w:marBottom w:val="0"/>
                                      <w:divBdr>
                                        <w:top w:val="none" w:sz="0" w:space="0" w:color="auto"/>
                                        <w:left w:val="none" w:sz="0" w:space="0" w:color="auto"/>
                                        <w:bottom w:val="none" w:sz="0" w:space="0" w:color="auto"/>
                                        <w:right w:val="none" w:sz="0" w:space="0" w:color="auto"/>
                                      </w:divBdr>
                                      <w:divsChild>
                                        <w:div w:id="95058734">
                                          <w:marLeft w:val="0"/>
                                          <w:marRight w:val="0"/>
                                          <w:marTop w:val="0"/>
                                          <w:marBottom w:val="0"/>
                                          <w:divBdr>
                                            <w:top w:val="none" w:sz="0" w:space="0" w:color="auto"/>
                                            <w:left w:val="none" w:sz="0" w:space="0" w:color="auto"/>
                                            <w:bottom w:val="none" w:sz="0" w:space="0" w:color="auto"/>
                                            <w:right w:val="none" w:sz="0" w:space="0" w:color="auto"/>
                                          </w:divBdr>
                                          <w:divsChild>
                                            <w:div w:id="1917860816">
                                              <w:marLeft w:val="0"/>
                                              <w:marRight w:val="134"/>
                                              <w:marTop w:val="0"/>
                                              <w:marBottom w:val="0"/>
                                              <w:divBdr>
                                                <w:top w:val="none" w:sz="0" w:space="0" w:color="auto"/>
                                                <w:left w:val="none" w:sz="0" w:space="0" w:color="auto"/>
                                                <w:bottom w:val="none" w:sz="0" w:space="0" w:color="auto"/>
                                                <w:right w:val="none" w:sz="0" w:space="0" w:color="auto"/>
                                              </w:divBdr>
                                            </w:div>
                                            <w:div w:id="102787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0949990">
                      <w:marLeft w:val="0"/>
                      <w:marRight w:val="0"/>
                      <w:marTop w:val="0"/>
                      <w:marBottom w:val="0"/>
                      <w:divBdr>
                        <w:top w:val="none" w:sz="0" w:space="0" w:color="auto"/>
                        <w:left w:val="none" w:sz="0" w:space="0" w:color="auto"/>
                        <w:bottom w:val="none" w:sz="0" w:space="0" w:color="auto"/>
                        <w:right w:val="none" w:sz="0" w:space="0" w:color="auto"/>
                      </w:divBdr>
                      <w:divsChild>
                        <w:div w:id="564344148">
                          <w:marLeft w:val="0"/>
                          <w:marRight w:val="0"/>
                          <w:marTop w:val="0"/>
                          <w:marBottom w:val="0"/>
                          <w:divBdr>
                            <w:top w:val="none" w:sz="0" w:space="0" w:color="auto"/>
                            <w:left w:val="none" w:sz="0" w:space="0" w:color="auto"/>
                            <w:bottom w:val="none" w:sz="0" w:space="0" w:color="auto"/>
                            <w:right w:val="none" w:sz="0" w:space="0" w:color="auto"/>
                          </w:divBdr>
                          <w:divsChild>
                            <w:div w:id="1245914499">
                              <w:marLeft w:val="0"/>
                              <w:marRight w:val="0"/>
                              <w:marTop w:val="0"/>
                              <w:marBottom w:val="0"/>
                              <w:divBdr>
                                <w:top w:val="none" w:sz="0" w:space="0" w:color="auto"/>
                                <w:left w:val="none" w:sz="0" w:space="0" w:color="auto"/>
                                <w:bottom w:val="none" w:sz="0" w:space="0" w:color="auto"/>
                                <w:right w:val="none" w:sz="0" w:space="0" w:color="auto"/>
                              </w:divBdr>
                              <w:divsChild>
                                <w:div w:id="1955164980">
                                  <w:marLeft w:val="0"/>
                                  <w:marRight w:val="0"/>
                                  <w:marTop w:val="0"/>
                                  <w:marBottom w:val="0"/>
                                  <w:divBdr>
                                    <w:top w:val="none" w:sz="0" w:space="0" w:color="auto"/>
                                    <w:left w:val="none" w:sz="0" w:space="0" w:color="auto"/>
                                    <w:bottom w:val="none" w:sz="0" w:space="0" w:color="auto"/>
                                    <w:right w:val="none" w:sz="0" w:space="0" w:color="auto"/>
                                  </w:divBdr>
                                  <w:divsChild>
                                    <w:div w:id="882982265">
                                      <w:marLeft w:val="0"/>
                                      <w:marRight w:val="0"/>
                                      <w:marTop w:val="0"/>
                                      <w:marBottom w:val="0"/>
                                      <w:divBdr>
                                        <w:top w:val="none" w:sz="0" w:space="0" w:color="auto"/>
                                        <w:left w:val="none" w:sz="0" w:space="0" w:color="auto"/>
                                        <w:bottom w:val="none" w:sz="0" w:space="0" w:color="auto"/>
                                        <w:right w:val="none" w:sz="0" w:space="0" w:color="auto"/>
                                      </w:divBdr>
                                      <w:divsChild>
                                        <w:div w:id="905145109">
                                          <w:marLeft w:val="0"/>
                                          <w:marRight w:val="0"/>
                                          <w:marTop w:val="0"/>
                                          <w:marBottom w:val="0"/>
                                          <w:divBdr>
                                            <w:top w:val="none" w:sz="0" w:space="0" w:color="auto"/>
                                            <w:left w:val="none" w:sz="0" w:space="0" w:color="auto"/>
                                            <w:bottom w:val="none" w:sz="0" w:space="0" w:color="auto"/>
                                            <w:right w:val="none" w:sz="0" w:space="0" w:color="auto"/>
                                          </w:divBdr>
                                          <w:divsChild>
                                            <w:div w:id="51972622">
                                              <w:marLeft w:val="0"/>
                                              <w:marRight w:val="134"/>
                                              <w:marTop w:val="0"/>
                                              <w:marBottom w:val="0"/>
                                              <w:divBdr>
                                                <w:top w:val="none" w:sz="0" w:space="0" w:color="auto"/>
                                                <w:left w:val="none" w:sz="0" w:space="0" w:color="auto"/>
                                                <w:bottom w:val="none" w:sz="0" w:space="0" w:color="auto"/>
                                                <w:right w:val="none" w:sz="0" w:space="0" w:color="auto"/>
                                              </w:divBdr>
                                            </w:div>
                                            <w:div w:id="114847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679422">
                      <w:marLeft w:val="0"/>
                      <w:marRight w:val="0"/>
                      <w:marTop w:val="0"/>
                      <w:marBottom w:val="0"/>
                      <w:divBdr>
                        <w:top w:val="none" w:sz="0" w:space="0" w:color="auto"/>
                        <w:left w:val="none" w:sz="0" w:space="0" w:color="auto"/>
                        <w:bottom w:val="none" w:sz="0" w:space="0" w:color="auto"/>
                        <w:right w:val="none" w:sz="0" w:space="0" w:color="auto"/>
                      </w:divBdr>
                      <w:divsChild>
                        <w:div w:id="1467775972">
                          <w:marLeft w:val="0"/>
                          <w:marRight w:val="0"/>
                          <w:marTop w:val="0"/>
                          <w:marBottom w:val="0"/>
                          <w:divBdr>
                            <w:top w:val="none" w:sz="0" w:space="0" w:color="auto"/>
                            <w:left w:val="none" w:sz="0" w:space="0" w:color="auto"/>
                            <w:bottom w:val="none" w:sz="0" w:space="0" w:color="auto"/>
                            <w:right w:val="none" w:sz="0" w:space="0" w:color="auto"/>
                          </w:divBdr>
                          <w:divsChild>
                            <w:div w:id="652833465">
                              <w:marLeft w:val="0"/>
                              <w:marRight w:val="0"/>
                              <w:marTop w:val="0"/>
                              <w:marBottom w:val="0"/>
                              <w:divBdr>
                                <w:top w:val="none" w:sz="0" w:space="0" w:color="auto"/>
                                <w:left w:val="none" w:sz="0" w:space="0" w:color="auto"/>
                                <w:bottom w:val="none" w:sz="0" w:space="0" w:color="auto"/>
                                <w:right w:val="none" w:sz="0" w:space="0" w:color="auto"/>
                              </w:divBdr>
                              <w:divsChild>
                                <w:div w:id="134877590">
                                  <w:marLeft w:val="0"/>
                                  <w:marRight w:val="0"/>
                                  <w:marTop w:val="0"/>
                                  <w:marBottom w:val="0"/>
                                  <w:divBdr>
                                    <w:top w:val="none" w:sz="0" w:space="0" w:color="auto"/>
                                    <w:left w:val="none" w:sz="0" w:space="0" w:color="auto"/>
                                    <w:bottom w:val="none" w:sz="0" w:space="0" w:color="auto"/>
                                    <w:right w:val="none" w:sz="0" w:space="0" w:color="auto"/>
                                  </w:divBdr>
                                  <w:divsChild>
                                    <w:div w:id="1959137201">
                                      <w:marLeft w:val="0"/>
                                      <w:marRight w:val="0"/>
                                      <w:marTop w:val="0"/>
                                      <w:marBottom w:val="0"/>
                                      <w:divBdr>
                                        <w:top w:val="none" w:sz="0" w:space="0" w:color="auto"/>
                                        <w:left w:val="none" w:sz="0" w:space="0" w:color="auto"/>
                                        <w:bottom w:val="none" w:sz="0" w:space="0" w:color="auto"/>
                                        <w:right w:val="none" w:sz="0" w:space="0" w:color="auto"/>
                                      </w:divBdr>
                                      <w:divsChild>
                                        <w:div w:id="502818389">
                                          <w:marLeft w:val="0"/>
                                          <w:marRight w:val="0"/>
                                          <w:marTop w:val="0"/>
                                          <w:marBottom w:val="0"/>
                                          <w:divBdr>
                                            <w:top w:val="none" w:sz="0" w:space="0" w:color="auto"/>
                                            <w:left w:val="none" w:sz="0" w:space="0" w:color="auto"/>
                                            <w:bottom w:val="none" w:sz="0" w:space="0" w:color="auto"/>
                                            <w:right w:val="none" w:sz="0" w:space="0" w:color="auto"/>
                                          </w:divBdr>
                                          <w:divsChild>
                                            <w:div w:id="909921185">
                                              <w:marLeft w:val="0"/>
                                              <w:marRight w:val="134"/>
                                              <w:marTop w:val="0"/>
                                              <w:marBottom w:val="0"/>
                                              <w:divBdr>
                                                <w:top w:val="none" w:sz="0" w:space="0" w:color="auto"/>
                                                <w:left w:val="none" w:sz="0" w:space="0" w:color="auto"/>
                                                <w:bottom w:val="none" w:sz="0" w:space="0" w:color="auto"/>
                                                <w:right w:val="none" w:sz="0" w:space="0" w:color="auto"/>
                                              </w:divBdr>
                                            </w:div>
                                            <w:div w:id="21616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1244932">
                      <w:marLeft w:val="0"/>
                      <w:marRight w:val="0"/>
                      <w:marTop w:val="0"/>
                      <w:marBottom w:val="0"/>
                      <w:divBdr>
                        <w:top w:val="none" w:sz="0" w:space="0" w:color="auto"/>
                        <w:left w:val="none" w:sz="0" w:space="0" w:color="auto"/>
                        <w:bottom w:val="none" w:sz="0" w:space="0" w:color="auto"/>
                        <w:right w:val="none" w:sz="0" w:space="0" w:color="auto"/>
                      </w:divBdr>
                      <w:divsChild>
                        <w:div w:id="215119903">
                          <w:marLeft w:val="0"/>
                          <w:marRight w:val="0"/>
                          <w:marTop w:val="0"/>
                          <w:marBottom w:val="0"/>
                          <w:divBdr>
                            <w:top w:val="none" w:sz="0" w:space="0" w:color="auto"/>
                            <w:left w:val="none" w:sz="0" w:space="0" w:color="auto"/>
                            <w:bottom w:val="none" w:sz="0" w:space="0" w:color="auto"/>
                            <w:right w:val="none" w:sz="0" w:space="0" w:color="auto"/>
                          </w:divBdr>
                          <w:divsChild>
                            <w:div w:id="1271353290">
                              <w:marLeft w:val="0"/>
                              <w:marRight w:val="0"/>
                              <w:marTop w:val="0"/>
                              <w:marBottom w:val="0"/>
                              <w:divBdr>
                                <w:top w:val="none" w:sz="0" w:space="0" w:color="auto"/>
                                <w:left w:val="none" w:sz="0" w:space="0" w:color="auto"/>
                                <w:bottom w:val="none" w:sz="0" w:space="0" w:color="auto"/>
                                <w:right w:val="none" w:sz="0" w:space="0" w:color="auto"/>
                              </w:divBdr>
                              <w:divsChild>
                                <w:div w:id="2087875354">
                                  <w:marLeft w:val="0"/>
                                  <w:marRight w:val="0"/>
                                  <w:marTop w:val="0"/>
                                  <w:marBottom w:val="0"/>
                                  <w:divBdr>
                                    <w:top w:val="none" w:sz="0" w:space="0" w:color="auto"/>
                                    <w:left w:val="none" w:sz="0" w:space="0" w:color="auto"/>
                                    <w:bottom w:val="none" w:sz="0" w:space="0" w:color="auto"/>
                                    <w:right w:val="none" w:sz="0" w:space="0" w:color="auto"/>
                                  </w:divBdr>
                                  <w:divsChild>
                                    <w:div w:id="1430814705">
                                      <w:marLeft w:val="0"/>
                                      <w:marRight w:val="0"/>
                                      <w:marTop w:val="0"/>
                                      <w:marBottom w:val="0"/>
                                      <w:divBdr>
                                        <w:top w:val="none" w:sz="0" w:space="0" w:color="auto"/>
                                        <w:left w:val="none" w:sz="0" w:space="0" w:color="auto"/>
                                        <w:bottom w:val="none" w:sz="0" w:space="0" w:color="auto"/>
                                        <w:right w:val="none" w:sz="0" w:space="0" w:color="auto"/>
                                      </w:divBdr>
                                      <w:divsChild>
                                        <w:div w:id="849494023">
                                          <w:marLeft w:val="0"/>
                                          <w:marRight w:val="0"/>
                                          <w:marTop w:val="0"/>
                                          <w:marBottom w:val="0"/>
                                          <w:divBdr>
                                            <w:top w:val="none" w:sz="0" w:space="0" w:color="auto"/>
                                            <w:left w:val="none" w:sz="0" w:space="0" w:color="auto"/>
                                            <w:bottom w:val="none" w:sz="0" w:space="0" w:color="auto"/>
                                            <w:right w:val="none" w:sz="0" w:space="0" w:color="auto"/>
                                          </w:divBdr>
                                          <w:divsChild>
                                            <w:div w:id="1635405350">
                                              <w:marLeft w:val="0"/>
                                              <w:marRight w:val="134"/>
                                              <w:marTop w:val="0"/>
                                              <w:marBottom w:val="0"/>
                                              <w:divBdr>
                                                <w:top w:val="none" w:sz="0" w:space="0" w:color="auto"/>
                                                <w:left w:val="none" w:sz="0" w:space="0" w:color="auto"/>
                                                <w:bottom w:val="none" w:sz="0" w:space="0" w:color="auto"/>
                                                <w:right w:val="none" w:sz="0" w:space="0" w:color="auto"/>
                                              </w:divBdr>
                                            </w:div>
                                            <w:div w:id="43505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5549743">
                      <w:marLeft w:val="0"/>
                      <w:marRight w:val="0"/>
                      <w:marTop w:val="0"/>
                      <w:marBottom w:val="0"/>
                      <w:divBdr>
                        <w:top w:val="none" w:sz="0" w:space="0" w:color="auto"/>
                        <w:left w:val="none" w:sz="0" w:space="0" w:color="auto"/>
                        <w:bottom w:val="none" w:sz="0" w:space="0" w:color="auto"/>
                        <w:right w:val="none" w:sz="0" w:space="0" w:color="auto"/>
                      </w:divBdr>
                      <w:divsChild>
                        <w:div w:id="1189103159">
                          <w:marLeft w:val="0"/>
                          <w:marRight w:val="0"/>
                          <w:marTop w:val="0"/>
                          <w:marBottom w:val="0"/>
                          <w:divBdr>
                            <w:top w:val="none" w:sz="0" w:space="0" w:color="auto"/>
                            <w:left w:val="none" w:sz="0" w:space="0" w:color="auto"/>
                            <w:bottom w:val="none" w:sz="0" w:space="0" w:color="auto"/>
                            <w:right w:val="none" w:sz="0" w:space="0" w:color="auto"/>
                          </w:divBdr>
                          <w:divsChild>
                            <w:div w:id="911961314">
                              <w:marLeft w:val="0"/>
                              <w:marRight w:val="0"/>
                              <w:marTop w:val="0"/>
                              <w:marBottom w:val="0"/>
                              <w:divBdr>
                                <w:top w:val="none" w:sz="0" w:space="0" w:color="auto"/>
                                <w:left w:val="none" w:sz="0" w:space="0" w:color="auto"/>
                                <w:bottom w:val="none" w:sz="0" w:space="0" w:color="auto"/>
                                <w:right w:val="none" w:sz="0" w:space="0" w:color="auto"/>
                              </w:divBdr>
                              <w:divsChild>
                                <w:div w:id="1475758977">
                                  <w:marLeft w:val="0"/>
                                  <w:marRight w:val="0"/>
                                  <w:marTop w:val="0"/>
                                  <w:marBottom w:val="0"/>
                                  <w:divBdr>
                                    <w:top w:val="none" w:sz="0" w:space="0" w:color="auto"/>
                                    <w:left w:val="none" w:sz="0" w:space="0" w:color="auto"/>
                                    <w:bottom w:val="none" w:sz="0" w:space="0" w:color="auto"/>
                                    <w:right w:val="none" w:sz="0" w:space="0" w:color="auto"/>
                                  </w:divBdr>
                                  <w:divsChild>
                                    <w:div w:id="819620557">
                                      <w:marLeft w:val="0"/>
                                      <w:marRight w:val="0"/>
                                      <w:marTop w:val="0"/>
                                      <w:marBottom w:val="0"/>
                                      <w:divBdr>
                                        <w:top w:val="none" w:sz="0" w:space="0" w:color="auto"/>
                                        <w:left w:val="none" w:sz="0" w:space="0" w:color="auto"/>
                                        <w:bottom w:val="none" w:sz="0" w:space="0" w:color="auto"/>
                                        <w:right w:val="none" w:sz="0" w:space="0" w:color="auto"/>
                                      </w:divBdr>
                                      <w:divsChild>
                                        <w:div w:id="121461734">
                                          <w:marLeft w:val="0"/>
                                          <w:marRight w:val="0"/>
                                          <w:marTop w:val="0"/>
                                          <w:marBottom w:val="0"/>
                                          <w:divBdr>
                                            <w:top w:val="none" w:sz="0" w:space="0" w:color="auto"/>
                                            <w:left w:val="none" w:sz="0" w:space="0" w:color="auto"/>
                                            <w:bottom w:val="none" w:sz="0" w:space="0" w:color="auto"/>
                                            <w:right w:val="none" w:sz="0" w:space="0" w:color="auto"/>
                                          </w:divBdr>
                                          <w:divsChild>
                                            <w:div w:id="472795368">
                                              <w:marLeft w:val="0"/>
                                              <w:marRight w:val="134"/>
                                              <w:marTop w:val="0"/>
                                              <w:marBottom w:val="0"/>
                                              <w:divBdr>
                                                <w:top w:val="none" w:sz="0" w:space="0" w:color="auto"/>
                                                <w:left w:val="none" w:sz="0" w:space="0" w:color="auto"/>
                                                <w:bottom w:val="none" w:sz="0" w:space="0" w:color="auto"/>
                                                <w:right w:val="none" w:sz="0" w:space="0" w:color="auto"/>
                                              </w:divBdr>
                                            </w:div>
                                            <w:div w:id="17446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3230721">
          <w:marLeft w:val="0"/>
          <w:marRight w:val="0"/>
          <w:marTop w:val="0"/>
          <w:marBottom w:val="335"/>
          <w:divBdr>
            <w:top w:val="none" w:sz="0" w:space="0" w:color="auto"/>
            <w:left w:val="none" w:sz="0" w:space="0" w:color="auto"/>
            <w:bottom w:val="none" w:sz="0" w:space="0" w:color="auto"/>
            <w:right w:val="none" w:sz="0" w:space="0" w:color="auto"/>
          </w:divBdr>
          <w:divsChild>
            <w:div w:id="983463055">
              <w:marLeft w:val="0"/>
              <w:marRight w:val="0"/>
              <w:marTop w:val="0"/>
              <w:marBottom w:val="0"/>
              <w:divBdr>
                <w:top w:val="none" w:sz="0" w:space="0" w:color="auto"/>
                <w:left w:val="none" w:sz="0" w:space="0" w:color="auto"/>
                <w:bottom w:val="none" w:sz="0" w:space="0" w:color="auto"/>
                <w:right w:val="none" w:sz="0" w:space="0" w:color="auto"/>
              </w:divBdr>
            </w:div>
          </w:divsChild>
        </w:div>
        <w:div w:id="439684548">
          <w:marLeft w:val="0"/>
          <w:marRight w:val="0"/>
          <w:marTop w:val="100"/>
          <w:marBottom w:val="0"/>
          <w:divBdr>
            <w:top w:val="none" w:sz="0" w:space="0" w:color="auto"/>
            <w:left w:val="none" w:sz="0" w:space="0" w:color="auto"/>
            <w:bottom w:val="none" w:sz="0" w:space="0" w:color="auto"/>
            <w:right w:val="none" w:sz="0" w:space="0" w:color="auto"/>
          </w:divBdr>
          <w:divsChild>
            <w:div w:id="140124403">
              <w:marLeft w:val="0"/>
              <w:marRight w:val="0"/>
              <w:marTop w:val="0"/>
              <w:marBottom w:val="0"/>
              <w:divBdr>
                <w:top w:val="none" w:sz="0" w:space="0" w:color="auto"/>
                <w:left w:val="none" w:sz="0" w:space="0" w:color="auto"/>
                <w:bottom w:val="none" w:sz="0" w:space="0" w:color="auto"/>
                <w:right w:val="none" w:sz="0" w:space="0" w:color="auto"/>
              </w:divBdr>
              <w:divsChild>
                <w:div w:id="1124349282">
                  <w:marLeft w:val="0"/>
                  <w:marRight w:val="0"/>
                  <w:marTop w:val="0"/>
                  <w:marBottom w:val="0"/>
                  <w:divBdr>
                    <w:top w:val="none" w:sz="0" w:space="0" w:color="auto"/>
                    <w:left w:val="none" w:sz="0" w:space="0" w:color="auto"/>
                    <w:bottom w:val="none" w:sz="0" w:space="0" w:color="auto"/>
                    <w:right w:val="none" w:sz="0" w:space="0" w:color="auto"/>
                  </w:divBdr>
                  <w:divsChild>
                    <w:div w:id="1306543651">
                      <w:marLeft w:val="0"/>
                      <w:marRight w:val="0"/>
                      <w:marTop w:val="0"/>
                      <w:marBottom w:val="0"/>
                      <w:divBdr>
                        <w:top w:val="none" w:sz="0" w:space="0" w:color="auto"/>
                        <w:left w:val="none" w:sz="0" w:space="0" w:color="auto"/>
                        <w:bottom w:val="none" w:sz="0" w:space="0" w:color="auto"/>
                        <w:right w:val="none" w:sz="0" w:space="0" w:color="auto"/>
                      </w:divBdr>
                      <w:divsChild>
                        <w:div w:id="2146120114">
                          <w:marLeft w:val="67"/>
                          <w:marRight w:val="67"/>
                          <w:marTop w:val="0"/>
                          <w:marBottom w:val="0"/>
                          <w:divBdr>
                            <w:top w:val="none" w:sz="0" w:space="0" w:color="auto"/>
                            <w:left w:val="none" w:sz="0" w:space="0" w:color="auto"/>
                            <w:bottom w:val="none" w:sz="0" w:space="0" w:color="auto"/>
                            <w:right w:val="none" w:sz="0" w:space="0" w:color="auto"/>
                          </w:divBdr>
                        </w:div>
                        <w:div w:id="866917647">
                          <w:marLeft w:val="0"/>
                          <w:marRight w:val="0"/>
                          <w:marTop w:val="67"/>
                          <w:marBottom w:val="0"/>
                          <w:divBdr>
                            <w:top w:val="none" w:sz="0" w:space="0" w:color="auto"/>
                            <w:left w:val="none" w:sz="0" w:space="0" w:color="auto"/>
                            <w:bottom w:val="none" w:sz="0" w:space="0" w:color="auto"/>
                            <w:right w:val="none" w:sz="0" w:space="0" w:color="auto"/>
                          </w:divBdr>
                          <w:divsChild>
                            <w:div w:id="499584326">
                              <w:marLeft w:val="0"/>
                              <w:marRight w:val="167"/>
                              <w:marTop w:val="0"/>
                              <w:marBottom w:val="0"/>
                              <w:divBdr>
                                <w:top w:val="none" w:sz="0" w:space="0" w:color="auto"/>
                                <w:left w:val="none" w:sz="0" w:space="0" w:color="auto"/>
                                <w:bottom w:val="none" w:sz="0" w:space="0" w:color="auto"/>
                                <w:right w:val="none" w:sz="0" w:space="0" w:color="auto"/>
                              </w:divBdr>
                            </w:div>
                            <w:div w:id="898591893">
                              <w:marLeft w:val="0"/>
                              <w:marRight w:val="167"/>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41</Pages>
  <Words>8791</Words>
  <Characters>50114</Characters>
  <Application>Microsoft Office Word</Application>
  <DocSecurity>0</DocSecurity>
  <Lines>417</Lines>
  <Paragraphs>117</Paragraphs>
  <ScaleCrop>false</ScaleCrop>
  <Company/>
  <LinksUpToDate>false</LinksUpToDate>
  <CharactersWithSpaces>58788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2025-05-02T12:13:00Z</dcterms:created>
  <dcterms:modified xsi:type="dcterms:W3CDTF">2025-05-02T12:13:00Z</dcterms:modified>
</cp:coreProperties>
</file>