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221" w:rsidRDefault="00785221" w:rsidP="00785221">
      <w:pPr>
        <w:pStyle w:val="a3"/>
        <w:shd w:val="clear" w:color="auto" w:fill="FFFFFF"/>
        <w:spacing w:before="0" w:beforeAutospacing="0" w:after="285" w:afterAutospacing="0"/>
        <w:rPr>
          <w:rFonts w:ascii="Roboto-Regular" w:hAnsi="Roboto-Regular"/>
          <w:color w:val="000000"/>
          <w:sz w:val="23"/>
          <w:szCs w:val="23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Pr="00093660" w:rsidRDefault="00437C56" w:rsidP="00093660">
      <w:pP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                       </w:t>
      </w:r>
      <w:bookmarkStart w:id="0" w:name="_GoBack"/>
      <w:bookmarkEnd w:id="0"/>
      <w:r w:rsidR="00093660" w:rsidRPr="00093660">
        <w:rPr>
          <w:rFonts w:ascii="Times New Roman" w:eastAsia="Calibri" w:hAnsi="Times New Roman" w:cs="Times New Roman"/>
          <w:b/>
          <w:sz w:val="32"/>
          <w:szCs w:val="32"/>
        </w:rPr>
        <w:t xml:space="preserve">Частное дошкольное образовательно                                                                </w:t>
      </w:r>
    </w:p>
    <w:p w:rsidR="00093660" w:rsidRPr="00093660" w:rsidRDefault="00093660" w:rsidP="00093660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93660">
        <w:rPr>
          <w:rFonts w:ascii="Times New Roman" w:eastAsia="Calibri" w:hAnsi="Times New Roman" w:cs="Times New Roman"/>
          <w:b/>
          <w:sz w:val="32"/>
          <w:szCs w:val="32"/>
        </w:rPr>
        <w:t xml:space="preserve">                              «Детский сад№233 ОАО «РЖД»</w:t>
      </w:r>
      <w:r w:rsidRPr="00093660">
        <w:rPr>
          <w:rFonts w:ascii="Times New Roman" w:eastAsia="Calibri" w:hAnsi="Times New Roman" w:cs="Times New Roman"/>
          <w:b/>
          <w:sz w:val="28"/>
          <w:szCs w:val="28"/>
        </w:rPr>
        <w:t xml:space="preserve">            </w:t>
      </w: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jc w:val="center"/>
        <w:rPr>
          <w:rFonts w:ascii="Times New Roman" w:hAnsi="Times New Roman" w:cs="Times New Roman"/>
          <w:sz w:val="52"/>
          <w:szCs w:val="52"/>
        </w:rPr>
      </w:pPr>
      <w:r w:rsidRPr="00093660">
        <w:rPr>
          <w:rFonts w:ascii="Times New Roman" w:hAnsi="Times New Roman" w:cs="Times New Roman"/>
          <w:color w:val="0070C0"/>
          <w:sz w:val="96"/>
          <w:szCs w:val="96"/>
        </w:rPr>
        <w:t xml:space="preserve">«Гжельская </w:t>
      </w:r>
      <w:proofErr w:type="gramStart"/>
      <w:r w:rsidRPr="00093660">
        <w:rPr>
          <w:rFonts w:ascii="Times New Roman" w:hAnsi="Times New Roman" w:cs="Times New Roman"/>
          <w:color w:val="0070C0"/>
          <w:sz w:val="96"/>
          <w:szCs w:val="96"/>
        </w:rPr>
        <w:t xml:space="preserve">роспись»   </w:t>
      </w:r>
      <w:proofErr w:type="gramEnd"/>
      <w:r w:rsidRPr="00093660">
        <w:rPr>
          <w:rFonts w:ascii="Times New Roman" w:hAnsi="Times New Roman" w:cs="Times New Roman"/>
          <w:color w:val="0070C0"/>
          <w:sz w:val="96"/>
          <w:szCs w:val="96"/>
        </w:rPr>
        <w:t xml:space="preserve">                                                                                                    </w:t>
      </w:r>
      <w:r w:rsidRPr="00093660">
        <w:rPr>
          <w:rFonts w:ascii="Times New Roman" w:hAnsi="Times New Roman" w:cs="Times New Roman"/>
          <w:sz w:val="52"/>
          <w:szCs w:val="52"/>
        </w:rPr>
        <w:t xml:space="preserve">Методика обучение детей                                                                                                     старшего дошкольного возраста                                                                                         гжельской росписью </w:t>
      </w:r>
    </w:p>
    <w:p w:rsidR="00093660" w:rsidRDefault="00093660" w:rsidP="00093660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093660" w:rsidRPr="00093660" w:rsidRDefault="00093660" w:rsidP="00093660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Воспитател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: </w:t>
      </w:r>
      <w:proofErr w:type="spellStart"/>
      <w:r>
        <w:rPr>
          <w:rFonts w:ascii="Times New Roman" w:hAnsi="Times New Roman" w:cs="Times New Roman"/>
          <w:sz w:val="52"/>
          <w:szCs w:val="52"/>
        </w:rPr>
        <w:t>Тертова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Е.М.</w:t>
      </w:r>
    </w:p>
    <w:p w:rsidR="00093660" w:rsidRDefault="00093660" w:rsidP="000936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Гжельская роспись - это древнее, традиционно русское искусство, истоки которого зародились в русской глубинке уже более 670 лет назад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наше время под гжелью обычно понимают декоративное рисование или вид русского народного искусства - расписные в особом виде керамические изделия. Особенностью гжельской росписи является использование трех основных цветов белого составляющего фон изделия, синего и голубого, который выполняется сам рисунок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Актуальность. В современных условиях ФГОС ДОО нового поколения предъявляет высокие требования к уровню художественно - эстетического воспитания и развития творчества. Поэтому вопросы развитие детского творчества сохраняют свою актуальность, оставаясь одними из наиболее значимых проблем современного дошкольного образования. Говоря о развитии детского творчества через развитие навыков изобразительной деятельности, правомерно указать на его особую роль в процессе складывания индивидуального своеобразия личности ребенка уже на ранних этапах его социальной жизни.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Развитие творческого потенциала личности должно осуществляться с раннего детства, когда ребёнок под руководством взрослого начинает овладевать различными видами деятельности, в том числе и художественными.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Организация целенаправленного процесса ознакомления старших дошкольников с образцами декоративно-прикладного искусства предусмотрена в программах дошкольного воспитания и обучения. Но, не смотря на значимость рассматриваемой темы, методических рекомендаций, позволяющих педагогам дошкольного образования решать вопросы развития навыков изобразительной деятельности дошкольников на основе знакомства с образцами декоративно-прикладного искусства, по-прежнему недостаточно, в основном они подготовлены более тридцати, а то и пятидесяти лет назад, и не отвечают задачам современного дошкольного образованиям. Потребность в проведении систематических исследований в данной области и обобщении их результатов в виде методических материалов сегодня назрела как никогда ранее.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наше время у детей нет возможности соприкоснуться с декоративно-прикладным искусством - подержать в руках подлинные изделия, например, предметы гжельской керамики, увидеть непосредственный технологический процесс изготовления художественной посуды, предметов быта и игрушек. Это значительно обедняет детское восприятие и впечатления дошкольников, и неизбежно отражается в дальнейшем на развитии эстетического восприятия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 xml:space="preserve">окружающей действительности и произведений искусства, в частности. И эта задача, стоящая перед педагогическим сообществом, сегодня тем более актуальна,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в дошкольных учреждениях практически мало уделяется внимания декоративно - прикладному искусству.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Декоративно - прикладное искусство призван знакомить детей с определёнными видами декоративно-прикладного искусства, его характерными признаками - материалом, из которого изготовлено изделие, особенностями росписи, историей промысла, а также формировать у детей умение создавать выразительные узоры на бумаге, воспитывать при этом чувство формы, ритма.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Ребенок должен почувствовать и понять, как в зависимости от назначения и формы предмета изменяется украшающий его орнамент. Отсюда он познает значение, целесообразность оформления, связь формы и содержания.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Народные расписные промыслы существуют столетиями и сохраняют первоначальные мотивы, колорит и приемы росписи. Все расписные промыслы объединяют общепринятые приемы кистевой росписи, которыми могут овладеть дети старшего дошкольного возраста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Важную роль народного и декоративно - прикладного искусства в эстетическом воспитании отмечали многие отечественные искусствоведы, исследователи детского изобразительного творчества: Усова А. П., Саккулина Н. П., Комарова Т. С.,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Шпикалова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Т. Я.,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Езикеева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В. Я.,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Халезова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Н. Б.,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Богатеева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З. А.,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Доронова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Т. Н.,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Грибовская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А. А. и другие. Они убедительно показывают, что ознакомление с произведениями народного творчества побуждает в детях первые яркие представления о Родине, о ее культуре, способствует воспитанию патриотических чувств, приобщает к миру прекрасного, и поэтому их нужно включать в педагогический процесс.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этом процессе дошкольному педагогу принадлежит высокая миссия - стать источником духовного познания в мире детства. Педагог становится для ребенка нравственным образцом, приобщая его к духовным ценностям, содействуя открытию многообразия народного декоративно-прикладного искусства. Поэтому каждое занятие, направленное на развитие навыков изобразительной деятельности, непосредственное взаимодействие ребенка с выдающимися образцами прикладного искусства своего народа.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Во всех детских садах необходимо иметь предметы народного декоративного искусства, их нужно рассматривать с детьми, обращать внимание на их особенности содержания и построения узоров, на цветовые сочетания.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Все расписные промыслы объединяют общепринятые приемы кистевой росписи, которыми могут овладеть дети старшего дошкольного возраста.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Гжельская роспись является доступным для изучения видом народного декоративно-прикладного искусства.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У ребенка дошкольного возраста происходит первоначальное развитие разнообразных тонких движений руки. Которые необходимы для рисования и которые, можно назвать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рисовательными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движениями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процессе изобразительной деятельности по мотивам росписи Гжели развивается ручная умелость, зрительно-двигательная координация, необходимые для подготовки ребенка к письму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Чем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лучше ребенок научится пользоваться кистью, управлять ей, тем легче ему будет при обучении письму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Несмотря на данную от природы способность к творческой деятельности, только целенаправленное обучение дает возможность обеспечить высокий уровень развития заложенных творческих способностей (М.Н.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Скаткин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). Формирование этих способностей следует начинать на ранних стадиях формирования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личности .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Изобразительное движение руки при рисовании связано с мышечно-двигательными ощущениями, восприятием самого движения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кинестезически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зрительно ребенок видит, как двигается рука, и ощущает это движение. В свое время Е.А.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Флерина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указывала на декоративное рисование, как на один из путей обработки техники. После ряда декоративных работ движения руки у детей остановились смелее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Актуальность данной темы не вызывает сомнений, так как знакомство детей с народным декоративно-прикладным искусством Гжели на занятиях и обучение декоративному рисованию поможет познакомить с народными традициями, заложить основы эстетического и нравственного воспитания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История развития промысла Гжель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Гжель - народный промысел в виде изделий из фарфора с росписью. Отличительной чертой таких изделий является рисунок кобальтом на белоснежном фоне. Свое название этот промысел получил от названия села Гжель в Московской области, где он собственно и возник.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районе Гжели, начиная с XVII века, широко велась добыча глины. Местная глина высоко ценилась и считалась одной из лучших. В 1663 году царем Алексеем Михайловичем был издан указ о добыче в гжельской волости глины для изготовления медицинских сосудов.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История промысла в Гжели начинается с XVIII века. Ассортимент изделий гжельских мастеров был очень велик: посуда, кирпич, изразцы и даже детские игрушки. Всем этим Гжель снабжала Москву. Одних только глиняных игрушек мастера изготавливали сотни тысяч в год. Спрос на изделия был вели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 xml:space="preserve">Каждый мастер владел своей манерой росписи, и в изделии отображалось его представление об окружающем мире. На промысел также большое влияние оказывали вкусы покупателей. В середине XVIII века гончарное дело в России начинает бурно развиваться, но составить конкуренцию гжельским мастерам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ни кому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не удается.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Наивысшего исторического расцвета гжельский промысел достиг в конце XVIII века. В это время особого мастерства достигли умельцы, изготавливающие кувшины,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кумганы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и квасники. Мастер должен был обладать большим терпением и высокими навыками росписи, так как она делалась по еще не обожжённому изделию, которое было покрыто белой эмалью. Помимо посуды и глиняных игрушек в Гжели делали мелкую майоликовую пластику. Чаще всего это были сцены из повседневной жизни солдаты, крестьянки, дамы и мужчины, занятые своими делами. Все было выполнено в простой и доходчивой, но очень выразительной форм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Несколько десятилетий гжельские мастера также делали расписные печные и каминные изразцы. Историю промысла в Гжели можно проследить по сохранившимся образцам. Изделия гжельских мастеров представлены в крупнейших музеях Москвы и Санкт-Петербурга.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Предметы кухонной утвари - кувшины, кружки, квасники, большие тарелки, мастера расписывали цветами, птицами, деревьями и сооружениями архитектуры. В рисунках чувствуется отличное понимание их декоративного предназначения. Для росписи использовали синие, зеленые, желтые цвета в коричневых контурах. Посуда, сделанная и расписанная гжельскими мастерами, обязательно дополнялась фигурками животных или людей. Кувшины,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кумганы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, чайники становились частью сюжетной композиции. Ручка такого кувшина могла быть выполнена в форме ветки, а носик в форме головы птицы. Искать сходства каждого элемента подобной композиции с реальностью не было смысла, так как мастер воплощал в них свое видение мира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1802 году возле села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Минино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нашли светлую глину, после чего в этом регионе началось производство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полуфаянса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. Из него делали кувшины и квасники. Однако эти изделия выглядели грубо и были недолговечны из-за хрупкости материала. Со второй половины двадцатых годов XIX века в гжельской росписи стали преобладать синие краски.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начале XIX века в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Бронницком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уезде была найдена белая глина, пригодная для изготовления фарфора, после чего в селе Володино был построен первый фарфоровый завод. Основатель этого завода, Павел Куликов, познавал секреты производства фарфоровых изделий на заводе в деревне Перово. По свидетельствам, для того, чтобы сохранить технологию фарфора в тайне,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производством Куликов занимался сам, прибегая к помощи двух гончаров и одного рабочего. С этого небольшого предприятия стало развиваться производство фарфора в Гжели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1812 году уже работает двадцать пять заводов по выпуску фарфоровой посуды. Заводы Лаптевых и Иванова в деревне Кузяево пользуются особой популярностью. Многие мастера оставляли свое клеймо или подпись на изделиях, так до нас дошли фамилии мастеров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Кокуна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Срослея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Гусятникова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. Из фарфора на заводах производили игрушки в форме птиц и животных, а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статуэтки со сценами русского быта. Изделия покрывались белой глазурью, на которую наносился рисунок. Мастера по росписи использовали синюю, жёлтую, лиловую и коричневую краску, а рисунки были в народном стиле. Цветы, листья, трава - основные мотивы гжельской росписи.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Со временем спрос на фарфор увеличивался, что способствовало росту производства. Тем временем производство традиционной гжельской майолики сокращалось. Постепенно фарфор и фаянс стали основой гжельского промысла. Наступает время экономического расцвета Гжели, ремесленные мастерские становятся небольшими заводами.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Расширяется и ассортимент производимой продукции. Теперь наряду с кувшинами,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кумганами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и блюдами стали выпускать чашки, молочники, чайники, масленки, чернильницы и подсвечники. Все изделия продолжают расписывать многоцветными рисунками. Гжельские мастера дополняют столовые наборы сюжетными скульптурами. Несмотря на конкуренцию со стороны крупных фарфоровых заводов, продукция Гжели была востребована за счет сохранения в ней народного характера искусства и трогательной наивности изображения сюжетов окружающей жизни.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Начиная со второй половины XIX века, гжельская роспись приобретает сдержанный характер, теперь для нее используется только синий кобальт. Синий рисунок на белом фоне, усиленный золотыми контурами - новый этап развития искусства Гжели. Конец XIX века становится периодом наивысшего расцвета в истории гжельского промысла. В это время совершенствуются технологические процессы изготовления фаянса и фарфора. С середины XIX века фарфоровое производство Гжели сосредотачивается в руках братьев Кузнецовых. С приходом советской власти заводы национализировали, и производство пришло в упадок. Восстановление гжельского промысла началось лишь с середины XX века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Возрождение гжельской росписи приходится на послевоенные годы. Тогда художницей Бессарабовой и ученым Салтыковым была разработана методика росписи, а кобальт был выбран как лучший материал для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подглазурной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гжельской росписи, приобретая после обработки свой знаменитый насыщенный цвет. Для создания узоров используются традиционные народные мотивы, стилизованные растения, животные, птицы, а в тонах росписи сочетаются переходы от насыщенного темно-синего до очень светлого бело-голубого.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Главная в Гжельской росписи растительные мотивы - это травка, злаки, ягоды, веточки, листья, букеты и гирлянды цветов. Кроме роз изображают маки, георгины, лилии, </w:t>
      </w:r>
      <w:proofErr w:type="spellStart"/>
      <w:proofErr w:type="gramStart"/>
      <w:r w:rsidRPr="00093660">
        <w:rPr>
          <w:rFonts w:ascii="Times New Roman" w:hAnsi="Times New Roman" w:cs="Times New Roman"/>
          <w:sz w:val="28"/>
          <w:szCs w:val="28"/>
        </w:rPr>
        <w:t>пионы,астры</w:t>
      </w:r>
      <w:proofErr w:type="spellEnd"/>
      <w:proofErr w:type="gramEnd"/>
      <w:r w:rsidRPr="00093660">
        <w:rPr>
          <w:rFonts w:ascii="Times New Roman" w:hAnsi="Times New Roman" w:cs="Times New Roman"/>
          <w:sz w:val="28"/>
          <w:szCs w:val="28"/>
        </w:rPr>
        <w:t>, гвоздики, ромашки. Форма у них немножко условна.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Орнаментальная. Прежде всего, это шашечки - несколько рядов сине-белых квадратов по бортику и поясок-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отводкатоже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вдоль бортика. Художники рисовали также знаменитые гжельские сетки - «гребёнки» (в виде ели), «капельки», «жемчужинки», «усики».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С помощью кисти с жёстким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ворсомнаносится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рисунок «под мрамор». Им заполняется пространство внутри,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кпримеру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, волнистых линий, или кругов на дне тарелки.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Сюжеты, сценки из повседневной городской и деревенской жизни, герои российских легенд и сказок (Кот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Баюн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, птица Сирин и голубая птица, русалки), природа и времена год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Техника гжельского рисунка имеет две основные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особенности:-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наносится только вручную; - использование краски 3-х основных цветов: белого (фон изделия), синего и голубого. Насчитывается больше 20 оттенков синего цвета, который получается после обжига. Древнерусскую гжель (майолику) расписывали «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пятицветкой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» - белая эмаль (основа), зелёная (соли меди), желтая (соли сурьмы), вишнёвая (соли марганца), синяя (соли кобальта).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Инструменты гжельского живописца: кисточки, стеклянная палитра, шпатель для смешивания красок, баночка с чёрной смесью (окисью кобальта). Гжельский рисунок считается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подглазурный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(вначале расписывается обожженное изделие, а после нанесения рисунка изделие окунают в глазурь, а затем отправляют снова в печку, где кобальт под воздействием температуры меняет цвет).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Роль декоративно-прикладного искусства в воспитание детей старшего дошкольного возраста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Развитие гармоничной самодостаточной творческой личности сложно представить без участия искусства. При этом роль декоративно-прикладного народного творчества переоценить невозможно. Оно не только оказывает благотворное влияние на личность ребенка, раскрывает его творческий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потенциал, развивает его интеллект, но и рассказывает об истории народа и его традициях.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Известный педагог Е.А.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Флерина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одной из первых выступила за активное использование народного искусства для развития детского творчества, считая, что в процессе занятия дети приобретают навыки и умения, необходимые для создания декоративных узоров.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Согласно концепции, разработанной известным исследователем детского творчества Т.С. Комаровой, народное искусство было положено в основу развития различных видов художественно-творческой деятельности детей дошкольного и школьного возрастов. Данная деятельность способствует развитию таких психических процессов, как восприятие, образное мышление, воображение, эмоционально-положительное отношение к субъектам эстетического содержания. В процессе занятий по декоративному рисованию, по ознакомлению с народным искусством дети знакомятся с образцами народных промыслов, приучаются видеть и любить искусство в многообразном его представлении. Используя возможности народного искусства, можно успешно влиять на формирование личности ребенка, с самого раннего возраста вкладывать в его душу ростки прекрасного и доброго, развивая его воображение и фантазию, пробуждая стремление к творчеству.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Народное искусство зародилось и развивалось в давние времена. Но, развиваясь, оно все же оставалось довольно консервативным. Узоры могли меняться, но основные их элементы и сюжеты, форма глиняной игрушки, посуды, фасон традиционной одежды повторялись из века в век, из поколения в поколение. Благодаря народному искусству, быт, обряды и традиции наших предков сохранились и дошли до нас через века, несмотря на исторические потрясения.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былые времена, когда фабрик и, соответственно, заводских изделий еще не было, все предметы быта были самодельными - от чашки и ложки до одежды, обуви, игрушек, инструментов. Еще в недалеком прошлом народное искусство и ремесла служили способом хоть немного разнообразить и украсить тяжелый и небогатый крестьянский быт, скоротать долгие зимние вечера за интересным делом. Народное искусство служило носителем информации, сохраняло знания о былом, являлось отражением народной мудрости и воплощением красоты.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современном мире народное искусство потеряло свое прикладное значение. Свободный доступ к любой информации, широкое распространение и дешевизна предметов быта, фабричной одежды, обуви, бытовой техники и прочих необходимых для современного человека вещей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практически уничтожили традиционные ремесла. Однако носители народного искусства, народные мастера, работают и поныне, но их произведения в современном мире больше не выполняют исконных функций, превратившись в «сувенирную продукцию». Но все не так грустно. Народное искусство не ушло из нашей жизни и не уйдет еще долго - оно нашло свою нишу в педагогике.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Роль народного искусства и традиционных народных промыслов в воспитании детей огромна. Именно традиционные ремесла, к которым приобщается подрастающее поколение, рассказывают о жизни наших предков, об их нравах и обычаях, не дают народу забыть свою историю. Актуальная задача патриотического воспитания во многом реализуется через приобщение дошколят и школьников к традиционному искусству.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Как и другие направления изобразительного искусства, народное творчество учит ребенка видеть мир во всей его полноте и красоте, любить свой край и беречь родную природу, прививает нравственные ориентиры. Вместе с тем ребенок овладевает такими понятиями, как форма, размер и цвет, а также специфическими художественными навыками. Приобщение к народному искусству на всю жизнь оставляет отпечаток прекрасного в душе человека, учит видеть красоту в окружающих предметах и явлениях.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Декоративно-прикладное народное творчество возникло и развивалось одновременно с появлением и развитием материального производства. Чтобы украсить свой быт, привнести праздничное настроение в суровые будни, люди украшали предметы повседневного обихода. Материалом и объектом для творчества могло служить что угодно: посуда и разнообразная утварь, предметы мебели и одежда становились произведениями искусства.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России существует огромное разнообразие народных промыслов, причем в каждой области существуют и передаются из поколения в поколение свои традиции изобразительного искусства и прикладных ремесел. Роспись по дереву и глине, плетение из коры, бересты, бисера, а также кружево, вышивка, традиционная игрушка - это лишь неполный перечень русских народных ремесел, которые можно взять на вооружение педагогу.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Занятие традиционными промыслами развивает у детей наблюдательность, образное и пространственное мышление, способствует формированию эстетического восприятия, развивает навыки рисования, лепки, вырезания, плетения. Поскольку большинство народных ремесел предполагают кропотливый труд, изготовление традиционных предметов способствует развитию мелкой моторики,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а следовательно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>, и когнитивных способностей.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Благодаря народному искусству, у детей улучшается память и мыслительная деятельность, развивается усидчивость, тренируется внимание. В результате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занятие народными ремеслами способствует общему повышению успеваемости в школе и помогает достигнуть успеха во взрослой жизни.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Осваивая традиционные промыслы, дети в первую очередь научаются самовыражению. Они ведут диалог с миром, рассказывая в творчестве о своих впечатлениях и переживаниях. В развитии личности это играет огромную роль, обучая человека правильному общению с окружающим миром, направляя его психическую энергию в созидательное русло. Помимо психологического аспекта, народные промыслы обучают многим чисто прикладным навыкам.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 Методические особенности обучения приемам декоративной росписи дошкольников старшей возрастной группы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Ознакомление с теми или иными видами народного декоративно-прикладного искусства в условиях ДОУ организуется на основе учета требований ФГОС ДОО и образовательных программ дошкольного образования. Преимущественно, данная работа проводится в трех разновозрастных группах (средняя, старшая, подготовительная). По мере развития детей, их продвижения по стадиям роста, расширяется содержание ознакомительной работы с образцами декоративно-прикладного искусства, усложняются элементы, включаемые в процесс изобразительной деятельности детей, формы объектов декоративной росписи, композиционные решения и способы их украшения, вводятся новые средства достижения художественной выразительности создаваемого ребенком рисунка, акцентируется внимание детей на художественных особенностях, традициях и современных образцах декоративно-прикладного искусства.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Важное значение имеет эмоциональное благополучие детей на занятиях, создаваемое интересным для них содержанием, доброжелательным отношением педагогов к каждому ребенку, формированием у них уверенности в своих возможностях, уважительном отношении взрослых к результатам детской художественной деятельности.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При рассматривании с детьми гжельских керамических изделий или изображений, внимание акцентируется в первую очередь, на стилевых особенностях росписи, во вторую, на способность художественной композиции выражать полученные впечатления от восприятия этих изделий; в заключение, важно подчеркнуть яркость, насыщенность и лаконичность цветового решения, используемых в гжельской росписи.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Работу по обучению детей декоративному рисованию в стиле гжельской росписи можно построить в следующей последовательности: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1. Познакомить детей с изделиями, расписанными гжельской росписью;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>2. Отработать с детьми навыки выписывания кистевых мазков;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3. Отработать с детьми навыки рисования гжельских узоров: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4. Отработать с детьми навыки составления композиций декоративной росписи в стиле «гжель».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Педагогическими средствами ознакомления детей с образцами народного декоративно-прикладного искусства, могут считаться следующие приемы: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Тематические беседы;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Чтение художественной литературы;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Рассматривание наглядных образцов;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Дидактические игры;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Специально организованное обучение в форме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занятий .</w:t>
      </w:r>
      <w:proofErr w:type="gramEnd"/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Формы организации работы с детьми в процессе знакомства с произведениями народного декоративно-прикладного искусства: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Изучение литературы по данной теме.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Подбор изделий гжельских мастеров, наглядных пособий, репродукций, открыток и фотографий.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Роспись изделия для образца.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Выбор упражнений для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физминутки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, гимнастики для пальцев и глаз.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Подготовка раздаточного материала. Много интересного и полезного воспитатели детских садов почерпнут из книг, рассказывающих о народном декоративном искусстве, о творчестве народных мастеров. Только за последние годы литература о народном искусстве пополнилась содержательными и интересными книгами, знакомство с которыми, несомненно, обогатит знания педагогов, откроет перед ними увлекательный, полный поэзии и красоты мир народного искусства.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Следует особо остановиться на вопросах, связанных с ознакомлением детей с произведениями народного декоративного искусства в местах традиционных народных художественных промыслов. Именно здесь, где живут и трудятся потомственные мастера росписи, создаются наиболее благоприятные условия раннего приобщения детей к основам художественного мастерства. С творчеством народных мастеров и художников предприятий художественных промыслов они могут познакомиться непосредственно в условиях производства: в цехах и мастерских.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 xml:space="preserve">Как уже отмечалось, умелое использование произведений народного декоративно-прикладного искусства на занятиях изобразительной деятельности в ДОУ способствуют развитию творческого потенциала и эстетического восприятия растущей личности. Но умелое использование требует от педагога и умелого подбора образцов для ознакомительной работы на занятиях по изобразительной деятельности в старшей группе ДОУ. Педагог, опираясь на требования педагогики и дидактики, должен отобрать такие образцы, которые в полной мере соответствуют требованиям современной педагогической науки и одновременно обладают высокой образной и художественной выразительностью. Очень важно, чтобы образцы декоративно-прикладного искусства, отобранные для ознакомительной работы со старшими дошкольниками были доступны для детского восприятия, имели широкое применение в процессе организации воспитательной работы, при этом имели понятное детям бытовое, утилитарное назначение, которое позволило бы ребенку связать образ, полученный на занятии по изобразительной деятельности, с его социальным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опытом .</w:t>
      </w:r>
      <w:proofErr w:type="gramEnd"/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Поэтому, какими бы художественными достоинствами ни обладали отобранные образцы, уровень их воздействия на детей будет определяться профессиональным мастерством педагога, его собственным художественным восприятием и способностью передать его детям. От того, насколько педагог сумеет раскрыть перед детьми образность, красочность и выразительность произведений народного декоративно-прикладного искусства, будет зависеть формирование познавательного интерес к декоративно-прикладному творчеству как внутренней потребности в познании художественного образца. Результативность любого вида деятельности напрямую зависит от вовлеченности ребенка в процесс, его интереса к деятельности. Увлеченность и творческая заинтересованность, эмоциональная открытость происходящему в процессе ознакомления с предметами искусства и творческого самовыражения детей особенно важны.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Включая в педагогический процесс занятия по декоративному рисованию, важно помнить, что для успешного овладения детьми умениями и навыками в составлении узоров по мотивам Гжельской росписи необходимо учитывать возрастные и индивидуальные особенности детей дошкольного возраста, их желания и интересы.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Преобразующая деятельность прикладного искусства широка. Она охватывает самые разнообразные предметы и материалы. Основным композиционным началом украшения этих предметов служит орнамент.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>Орнамент - узор, построенный на ритмичном чередовании различных элементов. В основе орнамента лежат два композиционных начала - ритм и симметрия.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Ритм определяет особое структурное построение произведения, для которого характерны повторяемость одних и тех же компонентов, чередование нескольких. Ритму свойственно движение, повторность.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Симметрия (спокойное равновесие элементов) - это такое композиционное построение, при котором правая и левая стороны рисунка уравновешены, в узоре это часто бывает зеркальным отражением сторон, расположенных около центральной оси. Есть много разновидностей ритма и симметрии, применяемых в различных орнаментах. Они создают богатство стилей. Выразительность орнамента зависит также от преобладания в нём округлых или заостренных прямолинейных форм, плавного или круглого изгиба линий. По характеру элементов орнамент может быть составлен из геометрических, растительных или животных форм.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Цвет является одним из важных средств в орнаменте и тесно связан с композицией. Цветовые сочетания могут ритмически повторятся и чередоваться, как и элементы формы. Цветовые сочетания могут быть резкими (контрастными) и мягкими. Контрастные сочетания обычно создаются при употреблении цветов различных по светлоте и насыщенности.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Мягкость расцветки достигается цветами, взятыми в различной тональности.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Построение узора зависит от формы предмета, от входящих в узор элементов, а также от размера листа бумаги.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Узор на полосе располагается по линии (фризовое расположение) в различном сочетании элементов: повторение одного элемента на всём протяжении орнамента; повторение элементов, объединенных общей линией, входящей в узор; чередование элементов по форме или цвету (двух, трёх и более); симметричное расположение элементов направо и налево от средней линии (по принципу зеркального отражения).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Узор на квадрате может располагаться по краю, углам, в центре и заполнять весь квадрат: по краю - имеет линейное расположение(кайма) и может быть по прямой или с поворотом на углах; на углах квадрата: а) повторение одного рисунка во всех углах; б) одинаковые рисунки в противоположных углах; в центре; все элементы симметрично располагаются в разные стороны от центра; по всему квадрату: а) одновременно по краю, в углах и в центре; б) сетчатый орнамент - узор располагается по сетке, намеченной в рисунке или мысленно представляемой, с повторением или чередованием элементов в шахматном порядке.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>Узор на круге может быть расположен по краю, в центре или по всему кругу; по краю с ритмичным повторением или чередованием элементов (по принципу розетты, у которой выделены зубцы или сохранена форма круга);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центре: симметричное расположение элементов во все стороны от центра путём постепенного наращивания их круг за кругом по всему кругу: а) узор строится по краю и в центре; б) узор строится из центра, заполняя всё пространство круга.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Узор на формах (прямоугольнике, ромбе, овале) у которых центр находится на разном расстоянии от краёв, заполняется в удлиненной части формы между краем и центром. Это может быть самостоятельный орнамент по бокам, начинающийся от узора в центре, или узор, построенный от центра, но имеющий удлиненное расположение, или орнамент, соединенный с узором по краю формы.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остальном узор строится в соответствии с особенностями формы, как на квадрате или круге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Все эти принципы помогают полнее раскрыть технологию создания декоративных композиций на занятиях по декоративному творчеству с детьми старшего дошкольного возраста.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В трудах Н.П.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Сакулиной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присутствует мысль о том, что размер изображения должен соответствовать величине листа: на больших листах бумаги изображения следует давать крупные, чтобы не оставалось ничем не оправданных пустых мест. Полезно давать для рисования бумагу разного размера, в зависимости от того, какая задача ставится перед детьми.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Обучение правилам создания узора целесообразно начать с построения простейших композиций на полосе. Ограниченное пространство позволяет усвоить один из главных способов создания выразительности в орнаментальной деятельности - ритмичность и чередование. Затем возможна такая последовательность: составление узора в круге, квадрате, прямоугольнике и треугольнике, украшение различных форм, передающих образы одежды, обуви, посуды, игрушек, и наконец, по возможности, украшение объёмных форм.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Как показывает анализ этнографической, искусствоведческой и исторической литературы, всё то, что воспринимается нами как декор, издавна наполнялось глубочайшим смыслом. По сути дела, очень долгое время не существовало даже самого понятия декоративное рисование (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декор значит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украшение, декоративное рисование - рисование для украшения). Элементы узоров и орнаментов имели значение знаков и символов, а их сочетанию всегда придавалось строго определенное значение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>Цвет - одно из выразительных средств в декоративном рисовании. Его освоение подчиняется законам колорита определенного искусства, так как для известных традиционных видов народной росписи они определенны и типичны. В гжельской росписи - сочетание холодных (синий, голубой, белый)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Основным инструментом декоративной росписи является кисть. В зависимости от вида росписи используют круглые беличьи, хорьковые, колонковые, медвежьи кисти, начиная с самых мелких для исполнения различны усиков и приписок и заканчивая большими для крупных сочных мазков травки или лепестков цветов. В отдельных случаях пользуются плоскими кистями</w:t>
      </w:r>
      <w:r w:rsidR="00093660" w:rsidRPr="00093660">
        <w:rPr>
          <w:rFonts w:ascii="Times New Roman" w:hAnsi="Times New Roman" w:cs="Times New Roman"/>
          <w:sz w:val="28"/>
          <w:szCs w:val="28"/>
        </w:rPr>
        <w:t>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начале обучения старших дошкольников кистевому письму, важно нау</w:t>
      </w:r>
      <w:r w:rsidR="00093660" w:rsidRPr="00093660">
        <w:rPr>
          <w:rFonts w:ascii="Times New Roman" w:hAnsi="Times New Roman" w:cs="Times New Roman"/>
          <w:sz w:val="28"/>
          <w:szCs w:val="28"/>
        </w:rPr>
        <w:t xml:space="preserve">чить их правильно держать </w:t>
      </w:r>
      <w:proofErr w:type="spellStart"/>
      <w:proofErr w:type="gramStart"/>
      <w:r w:rsidR="00093660" w:rsidRPr="00093660">
        <w:rPr>
          <w:rFonts w:ascii="Times New Roman" w:hAnsi="Times New Roman" w:cs="Times New Roman"/>
          <w:sz w:val="28"/>
          <w:szCs w:val="28"/>
        </w:rPr>
        <w:t>кисть</w:t>
      </w:r>
      <w:r w:rsidRPr="00093660">
        <w:rPr>
          <w:rFonts w:ascii="Times New Roman" w:hAnsi="Times New Roman" w:cs="Times New Roman"/>
          <w:sz w:val="28"/>
          <w:szCs w:val="28"/>
        </w:rPr>
        <w:t>.При</w:t>
      </w:r>
      <w:proofErr w:type="spellEnd"/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рисовании широких полос и мазков кистью её нужно держать наклонно к бумаге, а тонкие линии и точки рисовать концом ворса при вертикальном положении кисти.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Чтобы мазки получились красивыми, аккуратными в кистевой росписи, мастера гжельской росписи используют специальные кисти: круглые беличьи или колонковые большую (№10-12), среднюю</w:t>
      </w:r>
      <w:r w:rsidR="00093660" w:rsidRPr="00093660">
        <w:rPr>
          <w:rFonts w:ascii="Times New Roman" w:hAnsi="Times New Roman" w:cs="Times New Roman"/>
          <w:sz w:val="28"/>
          <w:szCs w:val="28"/>
        </w:rPr>
        <w:t xml:space="preserve"> </w:t>
      </w:r>
      <w:r w:rsidRPr="00093660">
        <w:rPr>
          <w:rFonts w:ascii="Times New Roman" w:hAnsi="Times New Roman" w:cs="Times New Roman"/>
          <w:sz w:val="28"/>
          <w:szCs w:val="28"/>
        </w:rPr>
        <w:t>(№6-8), маленькую</w:t>
      </w:r>
      <w:r w:rsidR="00093660" w:rsidRPr="00093660">
        <w:rPr>
          <w:rFonts w:ascii="Times New Roman" w:hAnsi="Times New Roman" w:cs="Times New Roman"/>
          <w:sz w:val="28"/>
          <w:szCs w:val="28"/>
        </w:rPr>
        <w:t xml:space="preserve"> </w:t>
      </w:r>
      <w:r w:rsidRPr="00093660">
        <w:rPr>
          <w:rFonts w:ascii="Times New Roman" w:hAnsi="Times New Roman" w:cs="Times New Roman"/>
          <w:sz w:val="28"/>
          <w:szCs w:val="28"/>
        </w:rPr>
        <w:t>(№2-4) с тонким концом.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Белая бумага должна быть крепкой(плотной), Глянцевая и меловая бумага для декоративного рисования не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пригодна .Для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декоративного рисования используют гуашь. Бумага нужна такой формы, чтобы дети могли учиться рисовать на ней узоры: в виде полоски, квадрата, многоугольника, розетты, круга, плоских предметов. Многоугольник, розетту, круг вырезают из целого альбомного листа, квадрат - со стороной 16 см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гжельской росписи существует несколько основных приемов, которые различаются положением кисти, рабочей длиной ее ворса, направлением движения. Из них базовыми считаются следующие «капелька», «мазок с тенью».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«Ситчик»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Вводное занятие, на котором дети получают самое общее представление о данном виде народного промысла, его истории и этапах развития, это (прямые линии различной толщены, точки и сеточки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).Тонкие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линии выполнять кистью №1,средние кистью№3 а толстые №5.Точки делаются при помощи тычком-- спичкой, на конце которой туго намотан кусочек ваты.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Вначале дети учатся проводить кистью ровные линии и наносить между ними ритмично повторяющиеся мазки или точки, чередовать мазки по цвету, меняя их положение, когда узор усложняется.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lastRenderedPageBreak/>
        <w:t xml:space="preserve">Кроме этого, в гжельской росписи используется прием сплошного мазка, который называют «капелькой». Этот сплошной мазок создается определенным ритмическим движением кисти. Краску набирают равномерно, ставят кисть на кончик и, легко нажимая, чуть протягивают и быстро отрывают кисть от бумаги. Простым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промакиванием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такого эффекта, получить невозможно. «Капельку» можно назвать узким мазком. С помощью него выполняются листочки, веточки, лепестки многих цветов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«Мазок с тенью» Наиболее интересный и наиболее сложный прием, при котором на кисть сразу набираются оба цвета, или один, но со стягиванием по ворсу, и элементы выполняются неотрывно данной кистью, при этом насыщенность цвета на поверхности постепенно угасает. Затем вновь краска набирается, и опять по мере выведения элементов краски тускнеют, становясь мягче.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Для этой росписи берется кисть среднего размера</w:t>
      </w:r>
      <w:r w:rsidR="00093660" w:rsidRPr="00093660">
        <w:rPr>
          <w:rFonts w:ascii="Times New Roman" w:hAnsi="Times New Roman" w:cs="Times New Roman"/>
          <w:sz w:val="28"/>
          <w:szCs w:val="28"/>
        </w:rPr>
        <w:t xml:space="preserve"> </w:t>
      </w:r>
      <w:r w:rsidRPr="00093660">
        <w:rPr>
          <w:rFonts w:ascii="Times New Roman" w:hAnsi="Times New Roman" w:cs="Times New Roman"/>
          <w:sz w:val="28"/>
          <w:szCs w:val="28"/>
        </w:rPr>
        <w:t>(№6-№8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).Дети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учатся наносить с начало в одну сторону, потом в другую.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С помощью этого мазка учим детей рисовать гжельскую розу. Роспись самого цветка необходимо начинать с середины, затем наносятся два мазка слева и два мазка справа.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«Мазок с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тенью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».представлен</w:t>
      </w:r>
      <w:proofErr w:type="spellEnd"/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на рисунке 3 «приложения»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Мазок «Ситчик». Используется кисть с тонким длинным ворсом, у которого задействован только кончик. Обычно в такой технологии оформляются мелкие детали, являющиеся орнаментом того или иного элемента -- завитки, волны и т.д.: базовые узоры гжельской росписи. При этом обычно в ход идет чистый цвет, без перехода между ними.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Н.А. Бессарабова, одна из старейших художников, автор методики освоения гжельских приемов кистевой росписи, советовала не закрывать сплошным узором всю поверхность изделия, потому что фон любит оставаться белым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Важно в процессе занятия отслеживать правильное положение кисти, напоминать, чтобы не брали много воды и т. д., поощрять детей. Чуткое, внимательное и терпеливое отношение к ребенку поможет быстрее справиться с трудностями.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Постепенно, по мере развития и совершенствования изобразительных движений, рука ребёнка становится послушной, свободно подчиняется его замыслам. Он приобретает возможность отражать в рисунках любые предметы и явления окружающей жизни, выражать своё отношение к ним. У дошкольников в полном смысле этого слова появляется свобода творчества. В тех же случаях, когда рука ребёнка не развита,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скована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, не может произвести нужного движения, он ограничен в своих возможностях. Опыт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показывает, что это огорчает ребёнка, он не получает удовлетворения от изобразительной деятельности, теряет к ней интерес.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Желательно не ограничивать декоративные работы только рисованием на бумаге, а по возможности учить детей нанесению узоров на предметы из глины, дерева, картона (иногда это могут быть готовые изделия, предметы из папье-маше, которые дети только раскрашивают)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Но необходимо помнить, что занятия рисованием не ставят целью сделать из всех детей художников. Они призваны освободить и полностью использовать такие источники энергии детей, как творчество, самостоятельность, пробуждать фантазию, укреплять природой данные способности к наблюдению и оценке действительности.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Творческую работу детей в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изодеятельности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 xml:space="preserve"> можно назвать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искусствотерапией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, которая в первую очередь направлена против страха, она исцеляет детей духовно, даёт им ощущение свободы, приводит в порядок их</w:t>
      </w:r>
      <w:r w:rsidR="00093660">
        <w:rPr>
          <w:rFonts w:ascii="Times New Roman" w:hAnsi="Times New Roman" w:cs="Times New Roman"/>
          <w:sz w:val="28"/>
          <w:szCs w:val="28"/>
        </w:rPr>
        <w:t xml:space="preserve"> чувства и </w:t>
      </w:r>
      <w:proofErr w:type="spellStart"/>
      <w:r w:rsidR="00093660">
        <w:rPr>
          <w:rFonts w:ascii="Times New Roman" w:hAnsi="Times New Roman" w:cs="Times New Roman"/>
          <w:sz w:val="28"/>
          <w:szCs w:val="28"/>
        </w:rPr>
        <w:t>мысл</w:t>
      </w:r>
      <w:proofErr w:type="spellEnd"/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Обучение старших дошкольников технике декоративного рисования и приемам кистевого письма в стиле народных мастеров Гжели имеет огромное духовно-нравственное, эстетическое и патриотическое содержание. Оно помогает выработке у детей опыта легких ритмичных движений, быстроты создания узора.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В форме бесед, занятий по изобразительному искусству, экскурсий, игр старшие дошкольники учатся выделять элементы росписи, характерные для образцов декоративно-прикладного искусства гжельских мастеров.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С опорой на наглядный материал, старшие дошкольники не просто могут познакомиться с наиболее известными приемами и мотивами гжельской росписи и их особенностями, но и при наличии высокого уровня эмоциональной вовлеченности в процесс декоративного рисования по мотивам художественного промысла гжели, способны творчески </w:t>
      </w:r>
      <w:proofErr w:type="spellStart"/>
      <w:r w:rsidRPr="00093660">
        <w:rPr>
          <w:rFonts w:ascii="Times New Roman" w:hAnsi="Times New Roman" w:cs="Times New Roman"/>
          <w:sz w:val="28"/>
          <w:szCs w:val="28"/>
        </w:rPr>
        <w:t>самовыразиться</w:t>
      </w:r>
      <w:proofErr w:type="spellEnd"/>
      <w:r w:rsidRPr="00093660">
        <w:rPr>
          <w:rFonts w:ascii="Times New Roman" w:hAnsi="Times New Roman" w:cs="Times New Roman"/>
          <w:sz w:val="28"/>
          <w:szCs w:val="28"/>
        </w:rPr>
        <w:t>, создать собственную композицию, выразив таким образом собственное художественное мировосприятие. Занятия по ознакомлению с образцами народного декоративно-прикладного искусства и обучению навыкам декоративного рисования в технике кистевого письма, способны обогатить мир ребенка новым культурным, эстетическим и творческим содержанием.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 xml:space="preserve">По завершении самостоятельной работы, педагогу целесообразно уделить внимание анализу и показу наиболее удачных работ, а </w:t>
      </w:r>
      <w:proofErr w:type="gramStart"/>
      <w:r w:rsidRPr="00093660">
        <w:rPr>
          <w:rFonts w:ascii="Times New Roman" w:hAnsi="Times New Roman" w:cs="Times New Roman"/>
          <w:sz w:val="28"/>
          <w:szCs w:val="28"/>
        </w:rPr>
        <w:t>так</w:t>
      </w:r>
      <w:r w:rsidR="00093660">
        <w:rPr>
          <w:rFonts w:ascii="Times New Roman" w:hAnsi="Times New Roman" w:cs="Times New Roman"/>
          <w:sz w:val="28"/>
          <w:szCs w:val="28"/>
        </w:rPr>
        <w:t xml:space="preserve"> </w:t>
      </w:r>
      <w:r w:rsidRPr="00093660">
        <w:rPr>
          <w:rFonts w:ascii="Times New Roman" w:hAnsi="Times New Roman" w:cs="Times New Roman"/>
          <w:sz w:val="28"/>
          <w:szCs w:val="28"/>
        </w:rPr>
        <w:t xml:space="preserve"> же</w:t>
      </w:r>
      <w:proofErr w:type="gramEnd"/>
      <w:r w:rsidRPr="00093660">
        <w:rPr>
          <w:rFonts w:ascii="Times New Roman" w:hAnsi="Times New Roman" w:cs="Times New Roman"/>
          <w:sz w:val="28"/>
          <w:szCs w:val="28"/>
        </w:rPr>
        <w:t xml:space="preserve"> указание на допущенные ошибки. Это будет способствовать развитию рефлексивных умений старших дошкольников в процессе творческой деятельности. Такие </w:t>
      </w:r>
      <w:r w:rsidRPr="00093660">
        <w:rPr>
          <w:rFonts w:ascii="Times New Roman" w:hAnsi="Times New Roman" w:cs="Times New Roman"/>
          <w:sz w:val="28"/>
          <w:szCs w:val="28"/>
        </w:rPr>
        <w:lastRenderedPageBreak/>
        <w:t>занятия дарят детям радость познания, творчества. Испытав это чувство однажды, дошкольники будут стремиться в своих произведениях рассказать о собственном художественном опыте.</w:t>
      </w:r>
    </w:p>
    <w:p w:rsidR="00785221" w:rsidRPr="00093660" w:rsidRDefault="00785221" w:rsidP="00093660">
      <w:pPr>
        <w:rPr>
          <w:rFonts w:ascii="Times New Roman" w:hAnsi="Times New Roman" w:cs="Times New Roman"/>
          <w:sz w:val="28"/>
          <w:szCs w:val="28"/>
        </w:rPr>
      </w:pPr>
      <w:r w:rsidRPr="00093660">
        <w:rPr>
          <w:rFonts w:ascii="Times New Roman" w:hAnsi="Times New Roman" w:cs="Times New Roman"/>
          <w:sz w:val="28"/>
          <w:szCs w:val="28"/>
        </w:rPr>
        <w:t>Педагогический опыт обучения старших дошкольников приемам декоративного письма по мотивам народного промысла гжельских мастеров свидетельствует о том, что все методы и приемы обучения играют важнейшую роль в формировании навыков декоративной росписи и должны применяться в комплексе. Дети старшего дошкольного возраста приобретают знания в процессе непосредственного восприятия предметов и явлений окружающей действительности (произведений народных мастеров кистевой росписи) и из сообщений воспитателя (объяснения, рассказы), а также в непосредственной практической деятельности (занятия кистевой росписи), то при обучении дошкольников навыкам кистевой росписи рекомендуется использовать наглядные, словесные и практические методы.</w:t>
      </w:r>
    </w:p>
    <w:p w:rsidR="00785221" w:rsidRPr="00093660" w:rsidRDefault="00093660" w:rsidP="000936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детей </w:t>
      </w:r>
      <w:r w:rsidR="00785221" w:rsidRPr="00093660">
        <w:rPr>
          <w:rFonts w:ascii="Times New Roman" w:hAnsi="Times New Roman" w:cs="Times New Roman"/>
          <w:sz w:val="28"/>
          <w:szCs w:val="28"/>
        </w:rPr>
        <w:t>позволяет показать особенности и традиции каждого вида, вариативность узоров, некоторые приемы мастеров и побуждает желание и навыки в создании композиции, развить творческие способности</w:t>
      </w:r>
    </w:p>
    <w:sectPr w:rsidR="00785221" w:rsidRPr="00093660" w:rsidSect="00816187">
      <w:pgSz w:w="11906" w:h="16838"/>
      <w:pgMar w:top="1134" w:right="850" w:bottom="1134" w:left="1701" w:header="708" w:footer="708" w:gutter="0"/>
      <w:pgBorders w:offsetFrom="page">
        <w:top w:val="flowersPansy" w:sz="25" w:space="24" w:color="00B0F0"/>
        <w:left w:val="flowersPansy" w:sz="25" w:space="24" w:color="00B0F0"/>
        <w:bottom w:val="flowersPansy" w:sz="25" w:space="24" w:color="00B0F0"/>
        <w:right w:val="flowersPansy" w:sz="25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221"/>
    <w:rsid w:val="00093660"/>
    <w:rsid w:val="00437C56"/>
    <w:rsid w:val="00785221"/>
    <w:rsid w:val="00816187"/>
    <w:rsid w:val="00D12346"/>
    <w:rsid w:val="00DF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BC792"/>
  <w15:chartTrackingRefBased/>
  <w15:docId w15:val="{4302DFF7-8B5A-43A6-BD2F-50039B62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8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5904</Words>
  <Characters>33656</Characters>
  <Application>Microsoft Office Word</Application>
  <DocSecurity>0</DocSecurity>
  <Lines>280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2018-04-07T23:42:00Z</dcterms:created>
  <dcterms:modified xsi:type="dcterms:W3CDTF">2018-05-02T07:41:00Z</dcterms:modified>
</cp:coreProperties>
</file>