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3583" w:rsidRDefault="00D03583" w:rsidP="00D03583">
      <w:pPr>
        <w:spacing w:after="0"/>
        <w:ind w:firstLine="709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Приложение</w:t>
      </w:r>
    </w:p>
    <w:p w:rsidR="00D03583" w:rsidRDefault="00D03583" w:rsidP="00D03583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</w:t>
      </w:r>
      <w:r w:rsidR="00AA0C9C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лгоритм</w:t>
      </w:r>
    </w:p>
    <w:p w:rsidR="00E556E6" w:rsidRDefault="00C254A1" w:rsidP="00D03583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разработки</w:t>
      </w:r>
      <w:r w:rsidR="00E556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технологических решений</w:t>
      </w:r>
      <w:r w:rsidR="00E556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:rsidR="00AA0C9C" w:rsidRPr="00787C54" w:rsidRDefault="00E556E6" w:rsidP="00D03583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цифровой экосистемы МТО ВНГ РФ</w:t>
      </w:r>
    </w:p>
    <w:p w:rsidR="00D03583" w:rsidRDefault="00D03583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bookmarkEnd w:id="0"/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Формализация задачи</w:t>
      </w:r>
    </w:p>
    <w:p w:rsidR="00AA0C9C" w:rsidRPr="00D03583" w:rsidRDefault="00C27DA7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358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1. </w:t>
      </w:r>
      <w:r w:rsidR="00D0358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Определение множеств</w:t>
      </w:r>
    </w:p>
    <w:p w:rsidR="00C27DA7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множество существующих технологических решений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="00C27DA7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множество возможных новых технологических решений.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="00C27DA7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множество параметров (точность прогнозирования, стоимость, устойчивость к кибератакам и т.д.).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ограничения (бюджет, время реализации, доступные ресурсы).</w:t>
      </w:r>
    </w:p>
    <w:p w:rsidR="00AA0C9C" w:rsidRPr="00787C54" w:rsidRDefault="00C27DA7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</w:t>
      </w:r>
      <w:r w:rsidR="00AA0C9C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Найти решение </w:t>
      </w:r>
      <w:r w:rsidR="00AA0C9C" w:rsidRPr="00787C5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t</w:t>
      </w:r>
      <w:r w:rsidRPr="00787C5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AA0C9C" w:rsidRPr="00787C54">
        <w:rPr>
          <w:rFonts w:ascii="Cambria Math" w:eastAsia="Times New Roman" w:hAnsi="Cambria Math" w:cs="Times New Roman"/>
          <w:sz w:val="28"/>
          <w:szCs w:val="28"/>
          <w:lang w:eastAsia="ru-RU"/>
        </w:rPr>
        <w:t>∈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r w:rsidR="00AA0C9C"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 </w:t>
      </w:r>
      <w:r w:rsidR="00AA0C9C" w:rsidRPr="00787C54">
        <w:rPr>
          <w:rFonts w:ascii="Cambria Math" w:eastAsia="Times New Roman" w:hAnsi="Cambria Math" w:cs="Times New Roman"/>
          <w:sz w:val="28"/>
          <w:szCs w:val="28"/>
          <w:lang w:eastAsia="ru-RU"/>
        </w:rPr>
        <w:t>∈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которое: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Максимизирует различия с существующими решениями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Оптимизирует параметры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Удовлетворяет ограничениям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2: Определение функции различия</w:t>
      </w:r>
    </w:p>
    <w:p w:rsidR="00AA0C9C" w:rsidRPr="00787C54" w:rsidRDefault="00C27DA7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r w:rsidR="00AA0C9C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Функция различия: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(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,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S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)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</w:t>
      </w:r>
      <w:r w:rsidR="00A741F6" w:rsidRPr="00A741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A741F6" w:rsidRPr="00A741F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s</w:t>
      </w:r>
      <w:r w:rsidR="00A741F6" w:rsidRPr="00A741F6">
        <w:rPr>
          <w:rFonts w:ascii="Cambria Math" w:eastAsia="Times New Roman" w:hAnsi="Cambria Math" w:cs="Times New Roman"/>
          <w:sz w:val="28"/>
          <w:szCs w:val="28"/>
          <w:vertAlign w:val="subscript"/>
          <w:lang w:val="en-US" w:eastAsia="ru-RU"/>
        </w:rPr>
        <w:t>∈</w:t>
      </w:r>
      <w:r w:rsidR="00C27DA7" w:rsidRPr="00A741F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S</w:t>
      </w:r>
      <w:r w:rsidR="00A741F6" w:rsidRPr="00A741F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(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,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s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)</w:t>
      </w:r>
    </w:p>
    <w:p w:rsidR="00C27DA7" w:rsidRPr="00787C54" w:rsidRDefault="00C27DA7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де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(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,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s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)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евклидово расстояние между решениями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="00C27DA7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(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,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s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)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m:oMath>
        <m:rad>
          <m:radPr>
            <m:degHide m:val="on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radPr>
          <m:deg/>
          <m:e>
            <m:nary>
              <m:naryPr>
                <m:chr m:val="∑"/>
                <m:limLoc m:val="undOvr"/>
                <m:ctrlPr>
                  <w:rPr>
                    <w:rFonts w:ascii="Cambria Math" w:eastAsia="Times New Roman" w:hAnsi="Times New Roman" w:cs="Times New Roman"/>
                    <w:i/>
                    <w:sz w:val="28"/>
                    <w:szCs w:val="28"/>
                    <w:lang w:val="en-US" w:eastAsia="ru-RU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eastAsia="Times New Roman" w:hAnsi="Times New Roman" w:cs="Times New Roman"/>
                    <w:sz w:val="28"/>
                    <w:szCs w:val="28"/>
                    <w:lang w:val="en-US" w:eastAsia="ru-RU"/>
                  </w:rPr>
                  <m:t>=1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="Times New Roman" w:hAnsi="Times New Roman" w:cs="Times New Roman"/>
                        <w:sz w:val="28"/>
                        <w:szCs w:val="28"/>
                        <w:lang w:val="en-US" w:eastAsia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Times New Roman" w:cs="Times New Roman"/>
                        <w:sz w:val="28"/>
                        <w:szCs w:val="28"/>
                        <w:lang w:val="en-US" w:eastAsia="ru-RU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iCs/>
                            <w:sz w:val="28"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 w:eastAsia="ru-RU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vertAlign w:val="subscript"/>
                            <w:lang w:val="en-US" w:eastAsia="ru-RU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 w:eastAsia="ru-RU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en-US"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iCs/>
                            <w:sz w:val="28"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 w:eastAsia="ru-RU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vertAlign w:val="subscript"/>
                            <w:lang w:val="en-US" w:eastAsia="ru-RU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 w:eastAsia="ru-RU"/>
                          </w:rP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Times New Roman" w:cs="Times New Roman"/>
                        <w:sz w:val="28"/>
                        <w:szCs w:val="28"/>
                        <w:lang w:val="en-US" w:eastAsia="ru-RU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Times New Roman" w:cs="Times New Roman"/>
                        <w:sz w:val="28"/>
                        <w:szCs w:val="28"/>
                        <w:lang w:val="en-US" w:eastAsia="ru-RU"/>
                      </w:rPr>
                      <m:t>2</m:t>
                    </m:r>
                  </m:sup>
                </m:sSup>
              </m:e>
            </m:nary>
          </m:e>
        </m:rad>
      </m:oMath>
      <w:r w:rsidR="00C27DA7"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C27DA7" w:rsidRPr="00787C54" w:rsidRDefault="00C27DA7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</w:p>
    <w:p w:rsidR="00AA0C9C" w:rsidRPr="00787C54" w:rsidRDefault="00574C0F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vertAlign w:val="subscript"/>
                <w:lang w:val="en-US" w:eastAsia="ru-RU"/>
              </w:rPr>
              <m:t>i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t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 xml:space="preserve">; </m:t>
        </m:r>
        <m:sSub>
          <m:sSubPr>
            <m:ctrlPr>
              <w:rPr>
                <w:rFonts w:ascii="Cambria Math" w:eastAsia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vertAlign w:val="subscript"/>
                <w:lang w:val="en-US" w:eastAsia="ru-RU"/>
              </w:rPr>
              <m:t>i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s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 xml:space="preserve"> </m:t>
        </m:r>
      </m:oMath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-го параметра для решений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="00C27DA7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3: Определение функции качества</w:t>
      </w:r>
    </w:p>
    <w:p w:rsidR="00AA0C9C" w:rsidRPr="00787C54" w:rsidRDefault="00C27DA7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r w:rsidR="00AA0C9C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Целевая функция: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="00C27DA7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</w:t>
      </w:r>
      <w:r w:rsidRPr="00787C54">
        <w:rPr>
          <w:rFonts w:ascii="Cambria Math" w:eastAsia="Times New Roman" w:hAnsi="Cambria Math" w:cs="Times New Roman"/>
          <w:sz w:val="28"/>
          <w:szCs w:val="28"/>
          <w:lang w:val="en-US" w:eastAsia="ru-RU"/>
        </w:rPr>
        <w:t>⋅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(</w:t>
      </w:r>
      <w:r w:rsidRPr="00787C54">
        <w:rPr>
          <w:rFonts w:ascii="Times New Roman" w:eastAsia="Times New Roman" w:hAnsi="Times New Roman" w:cs="Times New Roman"/>
          <w:iCs/>
          <w:sz w:val="28"/>
          <w:szCs w:val="28"/>
          <w:vertAlign w:val="subscript"/>
          <w:lang w:val="en-US" w:eastAsia="ru-RU"/>
        </w:rPr>
        <w:t>t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,</w:t>
      </w:r>
      <w:r w:rsidRPr="00787C54">
        <w:rPr>
          <w:rFonts w:ascii="Times New Roman" w:eastAsia="Times New Roman" w:hAnsi="Times New Roman" w:cs="Times New Roman"/>
          <w:iCs/>
          <w:sz w:val="28"/>
          <w:szCs w:val="28"/>
          <w:vertAlign w:val="subscript"/>
          <w:lang w:val="en-US" w:eastAsia="ru-RU"/>
        </w:rPr>
        <w:t>S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)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B7AC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</w:t>
      </w:r>
      <w:r w:rsidRPr="003B7AC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</w:t>
      </w:r>
      <w:r w:rsidRPr="003B7AC8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</w:p>
    <w:p w:rsidR="00C27DA7" w:rsidRPr="00612C66" w:rsidRDefault="00C27DA7" w:rsidP="00D03583">
      <w:pPr>
        <w:pStyle w:val="a8"/>
        <w:spacing w:after="0"/>
        <w:ind w:left="0" w:firstLine="709"/>
        <w:contextualSpacing w:val="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787C54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где</w:t>
      </w:r>
      <w:r w:rsidRPr="00612C6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:</w:t>
      </w:r>
    </w:p>
    <w:p w:rsidR="00AA0C9C" w:rsidRPr="00787C54" w:rsidRDefault="00C27DA7" w:rsidP="00D03583">
      <w:pPr>
        <w:pStyle w:val="a8"/>
        <w:spacing w:after="0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- ф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ункция качества, зависящая от параметров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27B57" w:rsidRPr="00787C54" w:rsidRDefault="00127B57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эффективность</w:t>
      </w:r>
      <w:r w:rsidR="00AA0C9C" w:rsidRPr="00787C54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t</w:t>
      </w:r>
      <w:r w:rsidRPr="00787C54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</w:t>
      </w:r>
      <w:r w:rsidR="00AA0C9C" w:rsidRPr="00787C54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t</w:t>
      </w:r>
      <w:r w:rsidRPr="00787C54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устойчивость</w:t>
      </w:r>
      <w:r w:rsidR="00AA0C9C" w:rsidRPr="00787C54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t</w:t>
      </w:r>
      <w:r w:rsidRPr="00787C54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</w:t>
      </w:r>
      <w:r w:rsidR="00127B57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весовые коэффициенты, определяющие важность различия и качества.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4: Учет ограничений</w:t>
      </w:r>
    </w:p>
    <w:p w:rsidR="00AA0C9C" w:rsidRPr="00787C54" w:rsidRDefault="00127B57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 </w:t>
      </w:r>
      <w:r w:rsidR="00AA0C9C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Ограничения: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it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≤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0,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=1,…,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ограничение на бюджет:</w:t>
      </w:r>
    </w:p>
    <w:p w:rsidR="00127B57" w:rsidRPr="00787C54" w:rsidRDefault="00127B57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g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1t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стоимость</w:t>
      </w:r>
      <w:r w:rsidR="00AA0C9C" w:rsidRPr="004B3CB4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t</w:t>
      </w:r>
      <w:r w:rsidRPr="004B3CB4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≤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5: Оптимизация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Задача оптимизации:</w:t>
      </w:r>
    </w:p>
    <w:p w:rsidR="00AA0C9C" w:rsidRPr="00787C54" w:rsidRDefault="003B7AC8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it</w:t>
      </w:r>
      <w:r w:rsidR="00127B57" w:rsidRPr="00787C5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≤</w:t>
      </w:r>
      <w:r w:rsidR="002E460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0</w:t>
      </w:r>
      <w:r w:rsidR="00AA0C9C" w:rsidRPr="002E4605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="00127B57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=</w:t>
      </w:r>
      <w:r w:rsidR="00AA0C9C" w:rsidRPr="00787C5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arg</w:t>
      </w:r>
      <w:r w:rsidR="00A741F6" w:rsidRPr="00A741F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ma</w:t>
      </w:r>
      <w:r w:rsidR="00A741F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 xml:space="preserve"> </w:t>
      </w:r>
      <w:r w:rsidR="00AA0C9C" w:rsidRPr="00A741F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="00A741F6" w:rsidRPr="00A741F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ϵ</w:t>
      </w:r>
      <w:r w:rsidR="00127B57" w:rsidRPr="00A741F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 </w:t>
      </w:r>
      <w:r w:rsidR="00AA0C9C" w:rsidRPr="00A741F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="00A741F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</w:t>
      </w:r>
      <w:r w:rsidR="00AA0C9C"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условии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g</w:t>
      </w:r>
      <w:r w:rsidR="00AA0C9C"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it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≤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решения задачи могут быть использованы: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 математического программирования</w:t>
      </w:r>
      <w:r w:rsidR="00127B57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(линейное, нелинейное, целочисленное программирование).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Эволюционные алгоритмы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(генетические алгоритмы, swarm intelligence).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 машинного обучения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(обучение с подкреплением, LSTM-сети).</w:t>
      </w:r>
    </w:p>
    <w:p w:rsidR="00AA0C9C" w:rsidRPr="00787C54" w:rsidRDefault="00AA0C9C" w:rsidP="00D0358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6: </w:t>
      </w:r>
      <w:r w:rsidR="0064715E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</w:t>
      </w:r>
      <w:r w:rsidR="00EE7758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оздани</w:t>
      </w:r>
      <w:r w:rsidR="0064715E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</w:t>
      </w:r>
      <w:r w:rsidR="00EE7758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127B57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технологического решения «</w:t>
      </w:r>
      <w:r w:rsidR="004B3C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Система у</w:t>
      </w:r>
      <w:r w:rsidR="00127B57" w:rsidRPr="00787C54">
        <w:rPr>
          <w:rStyle w:val="a4"/>
          <w:rFonts w:ascii="Times New Roman" w:hAnsi="Times New Roman" w:cs="Times New Roman"/>
          <w:sz w:val="28"/>
          <w:szCs w:val="28"/>
        </w:rPr>
        <w:t>правлени</w:t>
      </w:r>
      <w:r w:rsidR="004B3CB4">
        <w:rPr>
          <w:rStyle w:val="a4"/>
          <w:rFonts w:ascii="Times New Roman" w:hAnsi="Times New Roman" w:cs="Times New Roman"/>
          <w:sz w:val="28"/>
          <w:szCs w:val="28"/>
        </w:rPr>
        <w:t>я</w:t>
      </w:r>
      <w:r w:rsidR="00127B57" w:rsidRPr="00787C54">
        <w:rPr>
          <w:rStyle w:val="a4"/>
          <w:rFonts w:ascii="Times New Roman" w:hAnsi="Times New Roman" w:cs="Times New Roman"/>
          <w:sz w:val="28"/>
          <w:szCs w:val="28"/>
        </w:rPr>
        <w:t xml:space="preserve"> запасами с применением ИИ технологий»</w:t>
      </w:r>
    </w:p>
    <w:p w:rsidR="00AA0C9C" w:rsidRPr="00787C54" w:rsidRDefault="00127B57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1. </w:t>
      </w:r>
      <w:r w:rsidR="00AA0C9C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Разработка адаптивной системы управления запасами</w:t>
      </w:r>
      <w:r w:rsidR="00AA0C9C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="00127B57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существующие системы управления запасами.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="00127B57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параметры: точность прогнозирования, стоимость, устойчивость к кибератакам.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="00127B57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бюджет и сроки разработки.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="00127B57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(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,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S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)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степень отличия новой системы (например, использование гибридных моделей ARIMA и LSTM).</w:t>
      </w:r>
    </w:p>
    <w:p w:rsidR="00AA0C9C" w:rsidRPr="00787C54" w:rsidRDefault="0077260A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Целевая функция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="00127B57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αD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(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,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S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)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</w:t>
      </w:r>
      <w:r w:rsidR="00EE7758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(точность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устойчивость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EE7758" w:rsidRPr="00787C54" w:rsidRDefault="00AA0C9C" w:rsidP="00D03583">
      <w:pPr>
        <w:widowControl w:val="0"/>
        <w:spacing w:after="0"/>
        <w:ind w:firstLine="709"/>
        <w:jc w:val="both"/>
        <w:rPr>
          <w:rStyle w:val="a4"/>
          <w:rFonts w:ascii="Times New Roman" w:hAnsi="Times New Roman" w:cs="Times New Roman"/>
          <w:sz w:val="28"/>
          <w:szCs w:val="28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7</w:t>
      </w:r>
      <w:r w:rsidR="0064715E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="00EE7758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4715E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</w:t>
      </w:r>
      <w:r w:rsidR="00EE7758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оздани</w:t>
      </w:r>
      <w:r w:rsidR="0064715E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</w:t>
      </w:r>
      <w:r w:rsidR="00EE7758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технологического решения «И</w:t>
      </w:r>
      <w:r w:rsidR="00EE7758" w:rsidRPr="00787C54">
        <w:rPr>
          <w:rStyle w:val="a4"/>
          <w:rFonts w:ascii="Times New Roman" w:hAnsi="Times New Roman" w:cs="Times New Roman"/>
          <w:sz w:val="28"/>
          <w:szCs w:val="28"/>
        </w:rPr>
        <w:t>нтеллектуальная платформа цифровой логистики»</w:t>
      </w:r>
    </w:p>
    <w:p w:rsidR="00AA0C9C" w:rsidRPr="00787C54" w:rsidRDefault="00EE7758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1. </w:t>
      </w:r>
      <w:r w:rsidR="0077260A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Разработка</w:t>
      </w:r>
      <w:r w:rsidR="00AA0C9C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интеллектуальной платформы цифровой логистики: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="0064715E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существующие платформы логистики.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="0064715E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параметры: скорость обработки данных, точность прогнозирования, устойчивость к санкциям.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="0064715E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ограничения на вычислительные ресурсы и время обработки данных.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(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,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S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)</w:t>
      </w:r>
      <w:r w:rsidR="0064715E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отличие новой платформы (например, использование федеративных запросов и семантического согласования).</w:t>
      </w:r>
    </w:p>
    <w:p w:rsidR="00AA0C9C" w:rsidRPr="00787C54" w:rsidRDefault="0077260A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Целевая функция</w:t>
      </w:r>
    </w:p>
    <w:p w:rsidR="0064715E" w:rsidRPr="00787C54" w:rsidRDefault="0064715E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αD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(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,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S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)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β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(скорость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 t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− стоимость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устойчивость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5E024F" w:rsidRPr="00787C54" w:rsidRDefault="00AA0C9C" w:rsidP="00D03583">
      <w:pPr>
        <w:widowControl w:val="0"/>
        <w:spacing w:after="0"/>
        <w:ind w:firstLine="709"/>
        <w:jc w:val="both"/>
        <w:rPr>
          <w:rStyle w:val="a4"/>
          <w:rFonts w:ascii="Times New Roman" w:hAnsi="Times New Roman" w:cs="Times New Roman"/>
          <w:sz w:val="28"/>
          <w:szCs w:val="28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8: </w:t>
      </w:r>
      <w:r w:rsidR="005E024F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Создание технологического решения </w:t>
      </w:r>
      <w:r w:rsidR="005E024F" w:rsidRPr="00787C54">
        <w:rPr>
          <w:rStyle w:val="a4"/>
          <w:rFonts w:ascii="Times New Roman" w:hAnsi="Times New Roman" w:cs="Times New Roman"/>
          <w:sz w:val="28"/>
          <w:szCs w:val="28"/>
        </w:rPr>
        <w:t>«Цифровая платформа динамической оптимизации закупок ресурсов»</w:t>
      </w:r>
    </w:p>
    <w:p w:rsidR="00AA0C9C" w:rsidRPr="00787C54" w:rsidRDefault="0077260A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1. </w:t>
      </w:r>
      <w:r w:rsidR="00AA0C9C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Разработка цифровой платформы динамической оптимизации закупок: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="005E024F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существующие платформы закупок.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="005E024F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параметры: точность прогнозирования спроса, адаптивность к санкциям, стоимость внедрения.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lastRenderedPageBreak/>
        <w:t>C</w:t>
      </w:r>
      <w:r w:rsidR="005E024F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бюджет и сроки разработки.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(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,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S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)</w:t>
      </w:r>
      <w:r w:rsidR="005E024F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отличие новой платформы (например, использование гибридных моделей ARIMA и XGBoost).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Целевая функция:</w:t>
      </w:r>
    </w:p>
    <w:p w:rsidR="005E024F" w:rsidRPr="00787C54" w:rsidRDefault="005E024F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αD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(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,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S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)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β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(точность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− стоимость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адаптивность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 t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9: Практическая применимость</w:t>
      </w:r>
    </w:p>
    <w:p w:rsidR="00AA0C9C" w:rsidRPr="00787C54" w:rsidRDefault="005E024F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1. </w:t>
      </w:r>
      <w:r w:rsidR="0077260A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Оценка новых решений</w:t>
      </w:r>
    </w:p>
    <w:p w:rsidR="00AA0C9C" w:rsidRPr="00787C54" w:rsidRDefault="005E024F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77260A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Систематически оценивать новые технологические решения, учитывая их инновационность и практическую полезность.</w:t>
      </w:r>
    </w:p>
    <w:p w:rsidR="00AA0C9C" w:rsidRPr="00787C54" w:rsidRDefault="005E024F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2. </w:t>
      </w:r>
      <w:r w:rsidR="0077260A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Оптимизация параметров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Оптимизировать ключевые параметры, такие как точность прогнозирования, стоимость и устойчивость к внешним угрозам.</w:t>
      </w:r>
    </w:p>
    <w:p w:rsidR="00AA0C9C" w:rsidRPr="00787C54" w:rsidRDefault="005E024F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3. </w:t>
      </w:r>
      <w:r w:rsidR="00AA0C9C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Ад</w:t>
      </w:r>
      <w:r w:rsidR="0077260A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аптация к изменяющимся условиям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Адаптироваться к новым ограничениям или требованиям.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10: Дальнейшее развитие</w:t>
      </w:r>
    </w:p>
    <w:p w:rsidR="00AA0C9C" w:rsidRPr="00787C54" w:rsidRDefault="005E024F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1. </w:t>
      </w:r>
      <w:r w:rsidR="0077260A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Включение неопределенности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стохастических моделей для учета неопределенности в параметрах (например, колебания спроса).</w:t>
      </w:r>
    </w:p>
    <w:p w:rsidR="00AA0C9C" w:rsidRPr="00787C54" w:rsidRDefault="005E024F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2. </w:t>
      </w:r>
      <w:r w:rsidR="0077260A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Интеграция с ИИ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 методов машинного обучения для автоматического поиска и оценки решений.</w:t>
      </w:r>
    </w:p>
    <w:p w:rsidR="00AA0C9C" w:rsidRPr="00787C54" w:rsidRDefault="005E024F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3. </w:t>
      </w:r>
      <w:r w:rsidR="0077260A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Многокритериальная оптимизация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 нескольких целевых функций, таких как минимизация стоимости и максимизация надежности.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Заключение</w:t>
      </w:r>
    </w:p>
    <w:p w:rsidR="005E024F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Предложенный алгоритм позволяет формализовать процесс разработки технологических решений для МТО ВНГ РФ, учитывая ключевые требования к инновационности и практической применимости. 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Модель может быть адаптирована для различных задач, таких как управление запасами, логистика и закупки, и </w:t>
      </w:r>
      <w:r w:rsidR="004B3CB4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взаимосвязана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современными технологиями, такими как ИИ, блокчейн и IoT. Это обеспечивает не только повышение эффективности и устойчивости системы, но и возможность быстрой адаптации к изменяющимся внешним условиям.</w:t>
      </w:r>
    </w:p>
    <w:p w:rsidR="00D03583" w:rsidRDefault="00D03583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D03583" w:rsidRDefault="00D03583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D03583" w:rsidRDefault="00D03583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D03583" w:rsidRDefault="00D03583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D03583" w:rsidRDefault="00D03583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D03583" w:rsidRDefault="00D03583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Практические рекомендации по применению алгоритма</w:t>
      </w:r>
    </w:p>
    <w:p w:rsidR="00717BDD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Предложенный алгоритм позволяет систематически разрабатывать и внедрять технологические решения для системы материально-технического обеспечения (МТО) ВНГ РФ. </w:t>
      </w:r>
    </w:p>
    <w:p w:rsidR="001768DB" w:rsidRPr="00787C54" w:rsidRDefault="001768DB" w:rsidP="00D03583">
      <w:pPr>
        <w:widowControl w:val="0"/>
        <w:spacing w:after="0"/>
        <w:ind w:firstLine="709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рактические рекомендации по применению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алгоритма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создания технологических решени</w:t>
      </w:r>
      <w:r w:rsidR="00787C54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Pr="00787C54">
        <w:rPr>
          <w:rStyle w:val="a4"/>
          <w:rFonts w:ascii="Times New Roman" w:hAnsi="Times New Roman" w:cs="Times New Roman"/>
          <w:b w:val="0"/>
          <w:sz w:val="28"/>
          <w:szCs w:val="28"/>
        </w:rPr>
        <w:t>Система управления запасами с применением ИИ технологий»,</w:t>
      </w:r>
      <w:r w:rsidRPr="00787C54">
        <w:rPr>
          <w:rStyle w:val="30"/>
          <w:rFonts w:eastAsiaTheme="minorHAnsi"/>
          <w:b w:val="0"/>
          <w:sz w:val="28"/>
          <w:szCs w:val="28"/>
        </w:rPr>
        <w:t xml:space="preserve"> «</w:t>
      </w:r>
      <w:r w:rsidRPr="00787C54">
        <w:rPr>
          <w:rStyle w:val="a4"/>
          <w:rFonts w:ascii="Times New Roman" w:hAnsi="Times New Roman" w:cs="Times New Roman"/>
          <w:b w:val="0"/>
          <w:sz w:val="28"/>
          <w:szCs w:val="28"/>
        </w:rPr>
        <w:t>Интеллектуальная платформа цифровой логистики», «Цифровая платформа динамической оптимизации закупок ресурсов»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Рекомендации по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применению алгоритма для создания технологического решения «</w:t>
      </w:r>
      <w:r w:rsidRPr="00787C54">
        <w:rPr>
          <w:rStyle w:val="a4"/>
          <w:rFonts w:ascii="Times New Roman" w:hAnsi="Times New Roman" w:cs="Times New Roman"/>
          <w:b w:val="0"/>
          <w:sz w:val="28"/>
          <w:szCs w:val="28"/>
        </w:rPr>
        <w:t>Система управления запасами с применением ИИ технологий»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Повышение точности прогнозирования спроса и оптимизация уровня запасов.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Шаги: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Сбор данных: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Соберите исторические данные о спросе, поставках и потерях.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Интегрируйте внешние факторы (геополитика, погода, санкции).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Прогнозирование спроса: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Используйте гибридную модель ARIMA + LSTM: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Pr="002838F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="003B7AC8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3B7A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ARIMA(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Pr="002838FF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hist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)+LSTM(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2838FF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санкции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2838FF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погода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)+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</w:t>
      </w:r>
      <w:r w:rsidRPr="002838F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 запасов: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Примените модель динамической оптимизации:</w:t>
      </w:r>
    </w:p>
    <w:p w:rsidR="003C4942" w:rsidRPr="003C4942" w:rsidRDefault="00574C0F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dS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dt</m:t>
            </m:r>
          </m:den>
        </m:f>
      </m:oMath>
      <w:r w:rsidR="003C4942" w:rsidRPr="003C49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r w:rsidR="003C4942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</w:t>
      </w:r>
      <w:r w:rsidR="003C4942" w:rsidRPr="002838F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="003C4942" w:rsidRPr="003C49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− </w:t>
      </w:r>
      <w:r w:rsidR="003C4942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O</w:t>
      </w:r>
      <w:r w:rsidR="003C4942" w:rsidRPr="002838F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="003C4942" w:rsidRPr="003C4942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="003C4942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</w:t>
      </w:r>
      <w:r w:rsidR="003C4942" w:rsidRPr="002838F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Используйте алгоритм EOQ для минимизации издержек:</w:t>
      </w:r>
    </w:p>
    <w:p w:rsidR="00612C66" w:rsidRPr="003B7AC8" w:rsidRDefault="00612C66" w:rsidP="00D03583">
      <w:pPr>
        <w:widowControl w:val="0"/>
        <w:spacing w:after="0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</w:t>
      </w:r>
      <w:r w:rsidRPr="003B7AC8">
        <w:rPr>
          <w:rFonts w:ascii="Cambria Math" w:eastAsia="Times New Roman" w:hAnsi="Cambria Math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m:oMath>
        <m:rad>
          <m:radPr>
            <m:degHide m:val="on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DS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H</m:t>
                </m:r>
              </m:den>
            </m:f>
          </m:e>
        </m:rad>
      </m:oMath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Кибербезопасность: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Внедрите модель Лотки</w:t>
      </w:r>
      <w:r w:rsidR="003B7A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3B7A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Вольтерры для защиты от кибератак:</w:t>
      </w:r>
    </w:p>
    <w:p w:rsidR="003C4942" w:rsidRPr="00787C54" w:rsidRDefault="00574C0F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dx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dt</m:t>
            </m:r>
          </m:den>
        </m:f>
      </m:oMath>
      <w:r w:rsidR="003C4942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3C49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C4942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αx</w:t>
      </w:r>
      <w:r w:rsidR="003C4942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="003C4942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βxy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персонала: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Проведите тренинги по работе с цифровыми платформами и 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-моделями.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 избыточных закупок на 20 млн руб. в год.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точности прогнозов до 95%.</w:t>
      </w:r>
    </w:p>
    <w:p w:rsidR="003C4942" w:rsidRPr="00787C54" w:rsidRDefault="003C4942" w:rsidP="00D03583">
      <w:pPr>
        <w:widowControl w:val="0"/>
        <w:spacing w:after="0"/>
        <w:ind w:firstLine="709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Рекомендации по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применению алгоритма для создания технологического решения </w:t>
      </w:r>
      <w:r w:rsidRPr="00787C54">
        <w:rPr>
          <w:rStyle w:val="30"/>
          <w:rFonts w:eastAsiaTheme="minorHAnsi"/>
          <w:b w:val="0"/>
          <w:sz w:val="28"/>
          <w:szCs w:val="28"/>
        </w:rPr>
        <w:t>«</w:t>
      </w:r>
      <w:r w:rsidRPr="00787C54">
        <w:rPr>
          <w:rStyle w:val="a4"/>
          <w:rFonts w:ascii="Times New Roman" w:hAnsi="Times New Roman" w:cs="Times New Roman"/>
          <w:b w:val="0"/>
          <w:sz w:val="28"/>
          <w:szCs w:val="28"/>
        </w:rPr>
        <w:t>Интеллектуальная платформа цифровой логистики»,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Цель: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Оптимизация логистических маршрутов и повышение устойчивости к внешним угрозам.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Шаги: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Интеграция данных: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Используйте федеративные запросы для агрегации данных:</w:t>
      </w:r>
    </w:p>
    <w:p w:rsidR="003C4942" w:rsidRPr="002838FF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R</w:t>
      </w:r>
      <w:r w:rsidRPr="003C49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m:oMath>
        <m:nary>
          <m:naryPr>
            <m:chr m:val="⋃"/>
            <m:limLoc m:val="subSup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i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=1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k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i</m:t>
            </m:r>
          </m:sub>
        </m:sSub>
      </m:oMath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 маршрутов: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Примените гибридный алгоритм (генетический метод + TSP):</w:t>
      </w:r>
    </w:p>
    <w:p w:rsidR="003C4942" w:rsidRPr="002838FF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838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min </w:t>
      </w:r>
      <m:oMath>
        <m:nary>
          <m:naryPr>
            <m:chr m:val="∑"/>
            <m:limLoc m:val="undOvr"/>
            <m:supHide m:val="on"/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ij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,</m:t>
            </m:r>
          </m:sub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ij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ij</m:t>
                </m:r>
              </m:sub>
            </m:sSub>
          </m:e>
        </m:nary>
      </m:oMath>
      <w:r w:rsidRPr="002838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838F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2838F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r w:rsidRPr="002838F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="00681B7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ϵ</w:t>
      </w:r>
      <w:r w:rsidR="00681B7B" w:rsidRPr="00681B7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2838FF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</w:t>
      </w:r>
      <w:r w:rsidRPr="002838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0,1)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Кибербезопасность: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Внедрите блокчейн-платформу для защиты данных: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ash</w:t>
      </w:r>
      <w:r w:rsidRPr="002838F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r w:rsidRPr="002838F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=SHA-256(</w:t>
      </w:r>
      <w:r w:rsidRPr="00681B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</w:t>
      </w:r>
      <w:r w:rsidRPr="00681B7B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r w:rsidR="00681B7B" w:rsidRPr="00681B7B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 xml:space="preserve"> </w:t>
      </w:r>
      <w:r w:rsidR="00681B7B" w:rsidRPr="00681B7B">
        <w:rPr>
          <w:rFonts w:ascii="Cambria Math" w:hAnsi="Cambria Math" w:cs="Cambria Math"/>
          <w:sz w:val="32"/>
          <w:szCs w:val="32"/>
          <w:lang w:val="en-US"/>
        </w:rPr>
        <w:t>∥</w:t>
      </w:r>
      <w:r w:rsidRPr="002838F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hash</w:t>
      </w:r>
      <w:r w:rsidRPr="002838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838F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r w:rsidRPr="002838FF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−1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Адаптивность к санкциям: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Используйте LSTM для прогнозирования доступности ресурсов: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</w:t>
      </w:r>
      <w:r w:rsidRPr="002838F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t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2838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σ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</w:t>
      </w:r>
      <w:r w:rsidRPr="002838F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h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</w:t>
      </w:r>
      <w:r w:rsidRPr="002838F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2838FF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−1</w:t>
      </w:r>
      <w:r w:rsidRPr="002838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</w:t>
      </w:r>
      <w:r w:rsidRPr="002838F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x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2838F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персонала: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Проведите тренинги по работе с IoT-датчиками и блокчейном.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Сокращение логистических издержек на 35%.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 вероятности кибератак на 70%.</w:t>
      </w:r>
    </w:p>
    <w:p w:rsidR="003C4942" w:rsidRPr="00787C54" w:rsidRDefault="003C4942" w:rsidP="00D03583">
      <w:pPr>
        <w:widowControl w:val="0"/>
        <w:spacing w:after="0"/>
        <w:ind w:firstLine="709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 Рекомендации по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применению алгоритма для создания технологического решения </w:t>
      </w:r>
      <w:r w:rsidRPr="00787C54">
        <w:rPr>
          <w:rStyle w:val="30"/>
          <w:rFonts w:eastAsiaTheme="minorHAnsi"/>
          <w:b w:val="0"/>
          <w:sz w:val="28"/>
          <w:szCs w:val="28"/>
        </w:rPr>
        <w:t>«</w:t>
      </w:r>
      <w:r w:rsidRPr="00787C54">
        <w:rPr>
          <w:rStyle w:val="a4"/>
          <w:rFonts w:ascii="Times New Roman" w:hAnsi="Times New Roman" w:cs="Times New Roman"/>
          <w:b w:val="0"/>
          <w:sz w:val="28"/>
          <w:szCs w:val="28"/>
        </w:rPr>
        <w:t>«Цифровая платформа динамической оптимизации закупок ресурсов»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Динамическая оптимизация закупок и повышение устойчивости к санкциям.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Шаги: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Прогнозирование спроса: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Используйте гибридную модель ARIMA + XGBoost:</w:t>
      </w:r>
    </w:p>
    <w:p w:rsidR="003C4942" w:rsidRPr="00701C56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1C5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Y</w:t>
      </w:r>
      <w:r w:rsidRPr="00701C5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Pr="00701C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</w:t>
      </w:r>
      <w:r w:rsidRPr="00701C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ARIMA</w:t>
      </w:r>
      <w:r w:rsidRPr="00701C5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701C5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Y</w:t>
      </w:r>
      <w:r w:rsidRPr="00701C56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hist</w:t>
      </w:r>
      <w:r w:rsidRPr="00701C56">
        <w:rPr>
          <w:rFonts w:ascii="Times New Roman" w:eastAsia="Times New Roman" w:hAnsi="Times New Roman" w:cs="Times New Roman"/>
          <w:sz w:val="28"/>
          <w:szCs w:val="28"/>
          <w:lang w:eastAsia="ru-RU"/>
        </w:rPr>
        <w:t>)+</w:t>
      </w:r>
      <w:r w:rsidRPr="00701C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XGBoost</w:t>
      </w:r>
      <w:r w:rsidRPr="00701C5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701C5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701C5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санкции</w:t>
      </w:r>
      <w:r w:rsidRPr="00701C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701C5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701C5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погода</w:t>
      </w:r>
      <w:r w:rsidRPr="00701C56">
        <w:rPr>
          <w:rFonts w:ascii="Times New Roman" w:eastAsia="Times New Roman" w:hAnsi="Times New Roman" w:cs="Times New Roman"/>
          <w:sz w:val="28"/>
          <w:szCs w:val="28"/>
          <w:lang w:eastAsia="ru-RU"/>
        </w:rPr>
        <w:t>)+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</w:t>
      </w:r>
      <w:r w:rsidRPr="00701C5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 закупок: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Решите задачу линейного программирования: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r w:rsidR="00612C66" w:rsidRPr="00612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="00612C66" w:rsidRPr="00612C6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</m:t>
        </m:r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i</m:t>
                </m:r>
              </m:sub>
            </m:sSub>
          </m:e>
        </m:nary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</m:t>
        </m:r>
      </m:oMath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612C66" w:rsidRPr="00612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i</m:t>
                </m:r>
              </m:sub>
            </m:sSub>
          </m:e>
        </m:nary>
      </m:oMath>
      <w:r w:rsidR="00612C66" w:rsidRPr="00612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≥</w:t>
      </w:r>
      <w:r w:rsidR="00612C66" w:rsidRPr="00612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612C66" w:rsidRPr="00612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612C6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r w:rsidR="00612C66" w:rsidRPr="00612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≤</w:t>
      </w:r>
      <w:r w:rsidR="00612C66" w:rsidRPr="00612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612C6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612C66" w:rsidRPr="00612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612C6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r w:rsidR="00612C66" w:rsidRPr="00612C6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≥</w:t>
      </w:r>
      <w:r w:rsidR="00612C66" w:rsidRPr="00612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Кибербезопасность: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Внедрите SVM для обнаружения аномалий: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</w:t>
      </w:r>
      <w:r w:rsidRPr="00612C6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x</w:t>
      </w:r>
      <w:r w:rsidR="00612C6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=sign</w:t>
      </w:r>
      <w:r w:rsidR="00612C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m:oMath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α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 xml:space="preserve"> </m:t>
            </m:r>
          </m:e>
        </m:nary>
      </m:oMath>
      <w:r w:rsidR="00612C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K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612C6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="00612C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)+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Взаимодействие с поставщиками: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Используйте семантическое согласование терминов:</w:t>
      </w:r>
    </w:p>
    <w:p w:rsidR="003B7AC8" w:rsidRPr="003B7AC8" w:rsidRDefault="00612C66" w:rsidP="00D03583">
      <w:pPr>
        <w:rPr>
          <w:rFonts w:ascii="Times New Roman" w:hAnsi="Times New Roman" w:cs="Times New Roman"/>
          <w:sz w:val="28"/>
          <w:lang w:val="en-US"/>
        </w:rPr>
      </w:pPr>
      <w:r w:rsidRPr="003B7AC8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s</w:t>
      </w:r>
      <w:r w:rsidR="003C4942" w:rsidRPr="003B7AC8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imilarity</w:t>
      </w:r>
      <w:r w:rsidRPr="003B7AC8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</w:t>
      </w:r>
      <w:r w:rsidR="003C4942" w:rsidRPr="003B7AC8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(T</w:t>
      </w:r>
      <w:r w:rsidR="003C4942" w:rsidRPr="003B7AC8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1</w:t>
      </w:r>
      <w:r w:rsidR="003C4942" w:rsidRPr="003B7AC8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,T</w:t>
      </w:r>
      <w:r w:rsidR="003C4942" w:rsidRPr="003B7AC8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2</w:t>
      </w:r>
      <w:r w:rsidR="003C4942" w:rsidRPr="003B7AC8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)</w:t>
      </w:r>
      <w:r w:rsidR="003B7AC8" w:rsidRPr="003B7A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3C4942"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m:oMath>
        <m:r>
          <w:rPr>
            <w:rFonts w:ascii="Cambria Math" w:hAnsi="Cambria Math" w:cs="Times New Roman"/>
            <w:sz w:val="28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2</m:t>
                </m:r>
              </m:sub>
            </m:sSub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lang w:val="en-US"/>
                          </w:rPr>
                          <m:t>1</m:t>
                        </m:r>
                      </m:sub>
                    </m:sSub>
                  </m:e>
                </m:d>
              </m:e>
            </m:d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lang w:val="en-US"/>
                          </w:rPr>
                          <m:t>2</m:t>
                        </m:r>
                      </m:sub>
                    </m:sSub>
                  </m:e>
                </m:d>
              </m:e>
            </m:d>
          </m:den>
        </m:f>
      </m:oMath>
      <w:r w:rsidR="003B7AC8" w:rsidRPr="003B7AC8"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Обучение персонала: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Проведите VR-тренинги для отработки сценариев управления закупками.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Сокращение времени поиска альтернативных поставщиков до 12 часов.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Уменьшение логистических издержек на 25%.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Рекомендации по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взаимосвязи</w:t>
      </w: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технических и технологических решений с программным обеспечением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Использование существующих технологических решений для ускорения внедрения.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Шаги: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 существующих решений: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Оцените </w:t>
      </w: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технически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</w:t>
      </w: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технологически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</w:t>
      </w: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решени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я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предлагаемое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обеспечения на соответствие требованиям.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Интеграция IoT-устройств: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Используйте IoT-устройства для мониторинга состояния техники 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ресурсов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Применение блокчейн-платформ: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Внедрите блокчейн для прозрачности транзакций и защиты данных.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Использование ИИ-алгоритмов: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Примените LSTM-сети для прогнозирования и генетические алгоритмы для оптимизации.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персонала: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Проведите курсы по работе с новыми технологиями (блокчейн, IoT, ИИ).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 времени внедрения новых решений на 30%.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квалификации специалистов.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Общие рекомендации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Поэтапное внедрение: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Начните с пилотных проектов в ключевых подразделениях.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Постепенно масштабируйте решение на всю систему МТО.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Мониторинг и обратная связь: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Регулярно оценивайте эффективность системы с использованием KPI (точность прогнозов, снижение затрат, уровень кибербезопасности).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и адаптация: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Обеспечьте постоянное обучение персонала для работы с новыми технологиями.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Развитие системы:</w:t>
      </w:r>
    </w:p>
    <w:p w:rsidR="003C4942" w:rsidRPr="00787C54" w:rsidRDefault="003C4942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Постоянно обновляйте алгоритмы и модели с учетом новых технологий и изменений в условиях эксплуатации.</w:t>
      </w:r>
    </w:p>
    <w:p w:rsidR="00787C54" w:rsidRPr="00787C54" w:rsidRDefault="00AA0C9C" w:rsidP="00D03583">
      <w:pPr>
        <w:widowControl w:val="0"/>
        <w:spacing w:after="0"/>
        <w:ind w:firstLine="709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3B7A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="00787C54" w:rsidRPr="003B7A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Рекомендации по </w:t>
      </w:r>
      <w:r w:rsidR="00787C54" w:rsidRPr="003B7AC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применению алгоритма</w:t>
      </w:r>
      <w:r w:rsidR="00787C54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создания технологического решения </w:t>
      </w:r>
      <w:r w:rsidR="00787C54" w:rsidRPr="00787C54">
        <w:rPr>
          <w:rStyle w:val="30"/>
          <w:rFonts w:eastAsiaTheme="minorHAnsi"/>
          <w:b w:val="0"/>
          <w:sz w:val="28"/>
          <w:szCs w:val="28"/>
        </w:rPr>
        <w:t>«</w:t>
      </w:r>
      <w:r w:rsidR="00787C54" w:rsidRPr="00787C54">
        <w:rPr>
          <w:rStyle w:val="a4"/>
          <w:rFonts w:ascii="Times New Roman" w:hAnsi="Times New Roman" w:cs="Times New Roman"/>
          <w:b w:val="0"/>
          <w:sz w:val="28"/>
          <w:szCs w:val="28"/>
        </w:rPr>
        <w:t>«Цифровая платформа динамической оптимизации закупок ресурсов»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="00787C54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Динамическая оптимизация закупок и повышение устойчивости к санкциям.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Шаги: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Прогнозирование спроса: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Используйте гибридную модель ARIMA + XGBoost: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Pr="003B7AC8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="003B7AC8" w:rsidRPr="003B7AC8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=ARIMA(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Pr="003B7AC8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hist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)+XGBoost(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3B7AC8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санкции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3B7A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3B7AC8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погода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)+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</w:t>
      </w:r>
      <w:r w:rsidRPr="003B7AC8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 закупок: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Решите задачу линейного программирования:</w:t>
      </w:r>
    </w:p>
    <w:p w:rsidR="003B7AC8" w:rsidRPr="00787C54" w:rsidRDefault="003B7AC8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r w:rsidRPr="00612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612C6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</m:t>
        </m:r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i</m:t>
                </m:r>
              </m:sub>
            </m:sSub>
          </m:e>
        </m:nary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</m:t>
        </m:r>
      </m:oMath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Pr="00612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i</m:t>
                </m:r>
              </m:sub>
            </m:sSub>
          </m:e>
        </m:nary>
      </m:oMath>
      <w:r w:rsidRPr="00612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≥</w:t>
      </w:r>
      <w:r w:rsidRPr="00612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612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612C6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r w:rsidRPr="00612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≤</w:t>
      </w:r>
      <w:r w:rsidRPr="00612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612C6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612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612C6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r w:rsidRPr="00612C6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≥</w:t>
      </w:r>
      <w:r w:rsidRPr="00612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Кибербезопасность: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Внедрите SVM для обнаружения аномалий:</w:t>
      </w:r>
    </w:p>
    <w:p w:rsidR="003B7AC8" w:rsidRPr="00787C54" w:rsidRDefault="003B7AC8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</w:t>
      </w:r>
      <w:r w:rsidRPr="00612C6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x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=sign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m:oMath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α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 xml:space="preserve"> </m:t>
            </m:r>
          </m:e>
        </m:nary>
      </m:oMath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K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612C6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)+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Взаимодействие с поставщиками: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Используйте семантическое согласование терминов:</w:t>
      </w:r>
    </w:p>
    <w:p w:rsidR="003B7AC8" w:rsidRPr="003B7AC8" w:rsidRDefault="003B7AC8" w:rsidP="00D03583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3B7AC8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similarity (T</w:t>
      </w:r>
      <w:r w:rsidRPr="003B7AC8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1</w:t>
      </w:r>
      <w:r w:rsidRPr="003B7AC8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,T</w:t>
      </w:r>
      <w:r w:rsidRPr="003B7AC8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2</w:t>
      </w:r>
      <w:r w:rsidRPr="003B7AC8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)</w:t>
      </w:r>
      <w:r w:rsidRPr="003B7A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m:oMath>
        <m:r>
          <w:rPr>
            <w:rFonts w:ascii="Cambria Math" w:hAnsi="Cambria Math" w:cs="Times New Roman"/>
            <w:sz w:val="28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lang w:val="en-US"/>
              </w:rPr>
              <m:t>*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2</m:t>
                </m:r>
              </m:sub>
            </m:sSub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lang w:val="en-US"/>
                          </w:rPr>
                          <m:t>1</m:t>
                        </m:r>
                      </m:sub>
                    </m:sSub>
                  </m:e>
                </m:d>
              </m:e>
            </m:d>
            <m:r>
              <w:rPr>
                <w:rFonts w:ascii="Cambria Math" w:hAnsi="Cambria Math" w:cs="Times New Roman"/>
                <w:sz w:val="28"/>
                <w:lang w:val="en-US"/>
              </w:rPr>
              <m:t>*</m:t>
            </m:r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lang w:val="en-US"/>
                          </w:rPr>
                          <m:t>2</m:t>
                        </m:r>
                      </m:sub>
                    </m:sSub>
                  </m:e>
                </m:d>
              </m:e>
            </m:d>
          </m:den>
        </m:f>
      </m:oMath>
      <w:r w:rsidRPr="003B7AC8"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персонала: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Проведите VR-тренинги для отработки сценариев управления закупками.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Результаты: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Сокращение времени поиска альтернативных поставщиков до 12 часов.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Уменьшение логистических издержек на 25%.</w:t>
      </w:r>
    </w:p>
    <w:p w:rsidR="00AA0C9C" w:rsidRPr="00787C54" w:rsidRDefault="00787C54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</w:t>
      </w:r>
      <w:r w:rsidR="00AA0C9C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Рекомендации по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взаимосвязи</w:t>
      </w:r>
      <w:r w:rsidR="00AA0C9C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технических и технологических решений с программным обеспечением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="00787C54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существующих технологических решений для ускорения внедрения.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Шаги: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 существующих решений: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Оцените </w:t>
      </w:r>
      <w:r w:rsidR="00787C54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технически</w:t>
      </w:r>
      <w:r w:rsid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</w:t>
      </w:r>
      <w:r w:rsidR="00787C54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технологически</w:t>
      </w:r>
      <w:r w:rsid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</w:t>
      </w:r>
      <w:r w:rsidR="00787C54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решени</w:t>
      </w:r>
      <w:r w:rsid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я</w:t>
      </w:r>
      <w:r w:rsidR="00787C54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предлагаемое </w:t>
      </w:r>
      <w:r w:rsidR="00787C54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программно</w:t>
      </w:r>
      <w:r w:rsid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787C54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обеспечения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соответствие требованиям.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Интеграция IoT-устройств: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Используйте IoT-устройства для мониторинга состояния техники и </w:t>
      </w:r>
      <w:r w:rsid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ресурсов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Применение блокчейн-платформ: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Внедрите блокчейн для прозрачности транзакций и защиты данных.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Использование ИИ-алгоритмов: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Примените LSTM-сети для прогнозирования и генетические алгоритмы для оптимизации.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персонала: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Проведите курсы по работе с новыми технологиями (блокчейн, IoT, ИИ).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Результаты: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 времени внедрения новых решений на 30%.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квалификации специалистов.</w:t>
      </w:r>
    </w:p>
    <w:p w:rsidR="00AA0C9C" w:rsidRPr="00787C54" w:rsidRDefault="00787C54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 </w:t>
      </w:r>
      <w:r w:rsidR="00AA0C9C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Общие рекомендации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Поэтапное внедрение: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Начните с пилотных проектов в ключевых подразделениях.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Постепенно масштабируйте решение на всю систему МТО.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Мониторинг и обратная связь: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Регулярно оценивайте эффективность системы с использованием KPI (точность прогнозов, снижение затрат, уровень кибербезопасности).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и адаптация: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Обеспечьте постоянное обучение персонала для работы с новыми технологиями.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Развитие системы:</w:t>
      </w:r>
    </w:p>
    <w:p w:rsidR="00AA0C9C" w:rsidRPr="00787C54" w:rsidRDefault="00AA0C9C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Постоянно обновляйте алгоритмы и модели с учетом новых технологий и изменений в условиях эксплуатации.</w:t>
      </w:r>
    </w:p>
    <w:p w:rsidR="00AA0C9C" w:rsidRPr="00787C54" w:rsidRDefault="00787C54" w:rsidP="00D0358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Таким образом, п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редложенные рекомендации позволяют эффективно применять алгоритм для создания и внедрения технологических решений в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цифровую экосистему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МТО ВНГ РФ. Они направлены на повышение точности прогнозирования, оптимизацию процессов, усиление кибербезопасности и обучение персонала, что в совокупности обеспечивает устойчивость и адаптивность системы к современным вызовам.</w:t>
      </w:r>
    </w:p>
    <w:p w:rsidR="003A03B0" w:rsidRPr="00787C54" w:rsidRDefault="003A03B0" w:rsidP="00D0358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A03B0" w:rsidRPr="00787C54" w:rsidSect="003A03B0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61CB" w:rsidRDefault="001661CB" w:rsidP="00787C54">
      <w:pPr>
        <w:spacing w:after="0" w:line="240" w:lineRule="auto"/>
      </w:pPr>
      <w:r>
        <w:separator/>
      </w:r>
    </w:p>
  </w:endnote>
  <w:endnote w:type="continuationSeparator" w:id="0">
    <w:p w:rsidR="001661CB" w:rsidRDefault="001661CB" w:rsidP="00787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0462860"/>
      <w:docPartObj>
        <w:docPartGallery w:val="Page Numbers (Bottom of Page)"/>
        <w:docPartUnique/>
      </w:docPartObj>
    </w:sdtPr>
    <w:sdtContent>
      <w:p w:rsidR="003B7AC8" w:rsidRDefault="00574C0F">
        <w:pPr>
          <w:pStyle w:val="ab"/>
          <w:jc w:val="center"/>
        </w:pPr>
        <w:r>
          <w:fldChar w:fldCharType="begin"/>
        </w:r>
        <w:r w:rsidR="00D03583">
          <w:instrText xml:space="preserve"> PAGE   \* MERGEFORMAT </w:instrText>
        </w:r>
        <w:r>
          <w:fldChar w:fldCharType="separate"/>
        </w:r>
        <w:r w:rsidR="0058676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B7AC8" w:rsidRDefault="003B7AC8">
    <w:pPr>
      <w:pStyle w:val="ab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61CB" w:rsidRDefault="001661CB" w:rsidP="00787C54">
      <w:pPr>
        <w:spacing w:after="0" w:line="240" w:lineRule="auto"/>
      </w:pPr>
      <w:r>
        <w:separator/>
      </w:r>
    </w:p>
  </w:footnote>
  <w:footnote w:type="continuationSeparator" w:id="0">
    <w:p w:rsidR="001661CB" w:rsidRDefault="001661CB" w:rsidP="00787C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654AE"/>
    <w:multiLevelType w:val="multilevel"/>
    <w:tmpl w:val="C41E4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9415BC"/>
    <w:multiLevelType w:val="multilevel"/>
    <w:tmpl w:val="13E0F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843AB6"/>
    <w:multiLevelType w:val="multilevel"/>
    <w:tmpl w:val="4A2A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3F5B94"/>
    <w:multiLevelType w:val="multilevel"/>
    <w:tmpl w:val="17DA4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59D2F31"/>
    <w:multiLevelType w:val="multilevel"/>
    <w:tmpl w:val="5BF6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9C2014"/>
    <w:multiLevelType w:val="multilevel"/>
    <w:tmpl w:val="BAD86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0751A60"/>
    <w:multiLevelType w:val="multilevel"/>
    <w:tmpl w:val="2DB0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034EAF"/>
    <w:multiLevelType w:val="multilevel"/>
    <w:tmpl w:val="BE3E0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71B10FE"/>
    <w:multiLevelType w:val="multilevel"/>
    <w:tmpl w:val="3C48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34F3493"/>
    <w:multiLevelType w:val="multilevel"/>
    <w:tmpl w:val="30FA4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D0D7ED1"/>
    <w:multiLevelType w:val="multilevel"/>
    <w:tmpl w:val="BDDAE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02960B5"/>
    <w:multiLevelType w:val="multilevel"/>
    <w:tmpl w:val="B2DAF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15243CB"/>
    <w:multiLevelType w:val="multilevel"/>
    <w:tmpl w:val="1476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95641C"/>
    <w:multiLevelType w:val="multilevel"/>
    <w:tmpl w:val="BAF0F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7C24D0B"/>
    <w:multiLevelType w:val="multilevel"/>
    <w:tmpl w:val="CCA67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5EC3F04"/>
    <w:multiLevelType w:val="multilevel"/>
    <w:tmpl w:val="8238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65979B9"/>
    <w:multiLevelType w:val="multilevel"/>
    <w:tmpl w:val="02DAC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F3B5BD4"/>
    <w:multiLevelType w:val="multilevel"/>
    <w:tmpl w:val="95A8E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"/>
  </w:num>
  <w:num w:numId="3">
    <w:abstractNumId w:val="13"/>
  </w:num>
  <w:num w:numId="4">
    <w:abstractNumId w:val="14"/>
  </w:num>
  <w:num w:numId="5">
    <w:abstractNumId w:val="5"/>
  </w:num>
  <w:num w:numId="6">
    <w:abstractNumId w:val="7"/>
  </w:num>
  <w:num w:numId="7">
    <w:abstractNumId w:val="3"/>
  </w:num>
  <w:num w:numId="8">
    <w:abstractNumId w:val="16"/>
  </w:num>
  <w:num w:numId="9">
    <w:abstractNumId w:val="8"/>
  </w:num>
  <w:num w:numId="10">
    <w:abstractNumId w:val="11"/>
  </w:num>
  <w:num w:numId="11">
    <w:abstractNumId w:val="10"/>
  </w:num>
  <w:num w:numId="12">
    <w:abstractNumId w:val="9"/>
  </w:num>
  <w:num w:numId="13">
    <w:abstractNumId w:val="0"/>
  </w:num>
  <w:num w:numId="14">
    <w:abstractNumId w:val="4"/>
  </w:num>
  <w:num w:numId="15">
    <w:abstractNumId w:val="4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>
    <w:abstractNumId w:val="15"/>
  </w:num>
  <w:num w:numId="17">
    <w:abstractNumId w:val="15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2"/>
  </w:num>
  <w:num w:numId="19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>
    <w:abstractNumId w:val="6"/>
  </w:num>
  <w:num w:numId="21">
    <w:abstractNumId w:val="6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A0C9C"/>
    <w:rsid w:val="000B504E"/>
    <w:rsid w:val="00127B57"/>
    <w:rsid w:val="001661CB"/>
    <w:rsid w:val="001768DB"/>
    <w:rsid w:val="002E4605"/>
    <w:rsid w:val="00355D08"/>
    <w:rsid w:val="0038584C"/>
    <w:rsid w:val="0039415C"/>
    <w:rsid w:val="003A03B0"/>
    <w:rsid w:val="003B0408"/>
    <w:rsid w:val="003B7AC8"/>
    <w:rsid w:val="003C4942"/>
    <w:rsid w:val="003F77BB"/>
    <w:rsid w:val="004B3CB4"/>
    <w:rsid w:val="00506164"/>
    <w:rsid w:val="00566762"/>
    <w:rsid w:val="00574C0F"/>
    <w:rsid w:val="00586762"/>
    <w:rsid w:val="005E024F"/>
    <w:rsid w:val="00612C66"/>
    <w:rsid w:val="0064715E"/>
    <w:rsid w:val="00665B5C"/>
    <w:rsid w:val="00681B7B"/>
    <w:rsid w:val="00717BDD"/>
    <w:rsid w:val="0077260A"/>
    <w:rsid w:val="00787C54"/>
    <w:rsid w:val="009967E2"/>
    <w:rsid w:val="00A741F6"/>
    <w:rsid w:val="00AA0C9C"/>
    <w:rsid w:val="00AD6B98"/>
    <w:rsid w:val="00B832D6"/>
    <w:rsid w:val="00C254A1"/>
    <w:rsid w:val="00C27DA7"/>
    <w:rsid w:val="00CC4BBF"/>
    <w:rsid w:val="00D03583"/>
    <w:rsid w:val="00E556E6"/>
    <w:rsid w:val="00EE73F0"/>
    <w:rsid w:val="00EE7758"/>
    <w:rsid w:val="00F32E3E"/>
    <w:rsid w:val="00F6506B"/>
    <w:rsid w:val="00FD74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03B0"/>
  </w:style>
  <w:style w:type="paragraph" w:styleId="3">
    <w:name w:val="heading 3"/>
    <w:basedOn w:val="a"/>
    <w:link w:val="30"/>
    <w:uiPriority w:val="9"/>
    <w:qFormat/>
    <w:rsid w:val="00AA0C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A0C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A0C9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A0C9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AA0C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A0C9C"/>
    <w:rPr>
      <w:b/>
      <w:bCs/>
    </w:rPr>
  </w:style>
  <w:style w:type="character" w:customStyle="1" w:styleId="katex">
    <w:name w:val="katex"/>
    <w:basedOn w:val="a0"/>
    <w:rsid w:val="00AA0C9C"/>
  </w:style>
  <w:style w:type="character" w:customStyle="1" w:styleId="katex-mathml">
    <w:name w:val="katex-mathml"/>
    <w:basedOn w:val="a0"/>
    <w:rsid w:val="00AA0C9C"/>
  </w:style>
  <w:style w:type="character" w:customStyle="1" w:styleId="katex-html">
    <w:name w:val="katex-html"/>
    <w:basedOn w:val="a0"/>
    <w:rsid w:val="00AA0C9C"/>
  </w:style>
  <w:style w:type="character" w:customStyle="1" w:styleId="base">
    <w:name w:val="base"/>
    <w:basedOn w:val="a0"/>
    <w:rsid w:val="00AA0C9C"/>
  </w:style>
  <w:style w:type="character" w:customStyle="1" w:styleId="strut">
    <w:name w:val="strut"/>
    <w:basedOn w:val="a0"/>
    <w:rsid w:val="00AA0C9C"/>
  </w:style>
  <w:style w:type="character" w:customStyle="1" w:styleId="mord">
    <w:name w:val="mord"/>
    <w:basedOn w:val="a0"/>
    <w:rsid w:val="00AA0C9C"/>
  </w:style>
  <w:style w:type="character" w:customStyle="1" w:styleId="msupsub">
    <w:name w:val="msupsub"/>
    <w:basedOn w:val="a0"/>
    <w:rsid w:val="00AA0C9C"/>
  </w:style>
  <w:style w:type="character" w:customStyle="1" w:styleId="vlist-t">
    <w:name w:val="vlist-t"/>
    <w:basedOn w:val="a0"/>
    <w:rsid w:val="00AA0C9C"/>
  </w:style>
  <w:style w:type="character" w:customStyle="1" w:styleId="vlist-r">
    <w:name w:val="vlist-r"/>
    <w:basedOn w:val="a0"/>
    <w:rsid w:val="00AA0C9C"/>
  </w:style>
  <w:style w:type="character" w:customStyle="1" w:styleId="vlist">
    <w:name w:val="vlist"/>
    <w:basedOn w:val="a0"/>
    <w:rsid w:val="00AA0C9C"/>
  </w:style>
  <w:style w:type="character" w:customStyle="1" w:styleId="pstrut">
    <w:name w:val="pstrut"/>
    <w:basedOn w:val="a0"/>
    <w:rsid w:val="00AA0C9C"/>
  </w:style>
  <w:style w:type="character" w:customStyle="1" w:styleId="sizing">
    <w:name w:val="sizing"/>
    <w:basedOn w:val="a0"/>
    <w:rsid w:val="00AA0C9C"/>
  </w:style>
  <w:style w:type="character" w:customStyle="1" w:styleId="mbin">
    <w:name w:val="mbin"/>
    <w:basedOn w:val="a0"/>
    <w:rsid w:val="00AA0C9C"/>
  </w:style>
  <w:style w:type="character" w:customStyle="1" w:styleId="mspace">
    <w:name w:val="mspace"/>
    <w:basedOn w:val="a0"/>
    <w:rsid w:val="00AA0C9C"/>
  </w:style>
  <w:style w:type="character" w:customStyle="1" w:styleId="mrel">
    <w:name w:val="mrel"/>
    <w:basedOn w:val="a0"/>
    <w:rsid w:val="00AA0C9C"/>
  </w:style>
  <w:style w:type="character" w:customStyle="1" w:styleId="katex-display">
    <w:name w:val="katex-display"/>
    <w:basedOn w:val="a0"/>
    <w:rsid w:val="00AA0C9C"/>
  </w:style>
  <w:style w:type="character" w:customStyle="1" w:styleId="mopen">
    <w:name w:val="mopen"/>
    <w:basedOn w:val="a0"/>
    <w:rsid w:val="00AA0C9C"/>
  </w:style>
  <w:style w:type="character" w:customStyle="1" w:styleId="mpunct">
    <w:name w:val="mpunct"/>
    <w:basedOn w:val="a0"/>
    <w:rsid w:val="00AA0C9C"/>
  </w:style>
  <w:style w:type="character" w:customStyle="1" w:styleId="mclose">
    <w:name w:val="mclose"/>
    <w:basedOn w:val="a0"/>
    <w:rsid w:val="00AA0C9C"/>
  </w:style>
  <w:style w:type="character" w:customStyle="1" w:styleId="mop">
    <w:name w:val="mop"/>
    <w:basedOn w:val="a0"/>
    <w:rsid w:val="00AA0C9C"/>
  </w:style>
  <w:style w:type="character" w:customStyle="1" w:styleId="vlist-s">
    <w:name w:val="vlist-s"/>
    <w:basedOn w:val="a0"/>
    <w:rsid w:val="00AA0C9C"/>
  </w:style>
  <w:style w:type="character" w:customStyle="1" w:styleId="svg-align">
    <w:name w:val="svg-align"/>
    <w:basedOn w:val="a0"/>
    <w:rsid w:val="00AA0C9C"/>
  </w:style>
  <w:style w:type="character" w:customStyle="1" w:styleId="hide-tail">
    <w:name w:val="hide-tail"/>
    <w:basedOn w:val="a0"/>
    <w:rsid w:val="00AA0C9C"/>
  </w:style>
  <w:style w:type="character" w:customStyle="1" w:styleId="minner">
    <w:name w:val="minner"/>
    <w:basedOn w:val="a0"/>
    <w:rsid w:val="00AA0C9C"/>
  </w:style>
  <w:style w:type="character" w:styleId="a5">
    <w:name w:val="Emphasis"/>
    <w:basedOn w:val="a0"/>
    <w:uiPriority w:val="20"/>
    <w:qFormat/>
    <w:rsid w:val="00AA0C9C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AA0C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A0C9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frac">
    <w:name w:val="mfrac"/>
    <w:basedOn w:val="a0"/>
    <w:rsid w:val="00AA0C9C"/>
  </w:style>
  <w:style w:type="character" w:customStyle="1" w:styleId="frac-line">
    <w:name w:val="frac-line"/>
    <w:basedOn w:val="a0"/>
    <w:rsid w:val="00AA0C9C"/>
  </w:style>
  <w:style w:type="character" w:customStyle="1" w:styleId="delimsizing">
    <w:name w:val="delimsizing"/>
    <w:basedOn w:val="a0"/>
    <w:rsid w:val="00AA0C9C"/>
  </w:style>
  <w:style w:type="paragraph" w:styleId="a6">
    <w:name w:val="Balloon Text"/>
    <w:basedOn w:val="a"/>
    <w:link w:val="a7"/>
    <w:uiPriority w:val="99"/>
    <w:semiHidden/>
    <w:unhideWhenUsed/>
    <w:rsid w:val="00C27D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27DA7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C27DA7"/>
    <w:pPr>
      <w:ind w:left="720"/>
      <w:contextualSpacing/>
    </w:pPr>
  </w:style>
  <w:style w:type="paragraph" w:styleId="a9">
    <w:name w:val="header"/>
    <w:basedOn w:val="a"/>
    <w:link w:val="aa"/>
    <w:uiPriority w:val="99"/>
    <w:semiHidden/>
    <w:unhideWhenUsed/>
    <w:rsid w:val="00787C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787C54"/>
  </w:style>
  <w:style w:type="paragraph" w:styleId="ab">
    <w:name w:val="footer"/>
    <w:basedOn w:val="a"/>
    <w:link w:val="ac"/>
    <w:uiPriority w:val="99"/>
    <w:unhideWhenUsed/>
    <w:rsid w:val="00787C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87C5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14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93028">
          <w:marLeft w:val="0"/>
          <w:marRight w:val="-25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0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8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00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39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26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89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8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37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97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57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0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59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7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1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2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56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9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8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23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32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266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36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42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8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0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27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158881">
          <w:marLeft w:val="0"/>
          <w:marRight w:val="0"/>
          <w:marTop w:val="0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572333">
          <w:marLeft w:val="0"/>
          <w:marRight w:val="0"/>
          <w:marTop w:val="0"/>
          <w:marBottom w:val="2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531696">
          <w:marLeft w:val="0"/>
          <w:marRight w:val="0"/>
          <w:marTop w:val="0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249447">
          <w:marLeft w:val="0"/>
          <w:marRight w:val="0"/>
          <w:marTop w:val="0"/>
          <w:marBottom w:val="2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89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63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13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48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809374">
          <w:marLeft w:val="0"/>
          <w:marRight w:val="0"/>
          <w:marTop w:val="0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7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5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1713</Words>
  <Characters>9768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2025-03-20T08:18:00Z</dcterms:created>
  <dcterms:modified xsi:type="dcterms:W3CDTF">2025-03-25T17:53:00Z</dcterms:modified>
</cp:coreProperties>
</file>