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1AD" w:rsidRPr="00A421AD" w:rsidRDefault="00A421AD" w:rsidP="00A421AD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Установлены мозги </w:t>
      </w:r>
      <w:proofErr w:type="spellStart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Bosh</w:t>
      </w:r>
      <w:proofErr w:type="spellEnd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7.9.7+</w:t>
      </w:r>
    </w:p>
    <w:p w:rsidR="00A421AD" w:rsidRPr="00A421AD" w:rsidRDefault="00A421AD" w:rsidP="00A421AD">
      <w:pPr>
        <w:shd w:val="clear" w:color="auto" w:fill="8392A5"/>
        <w:spacing w:line="24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3810000" cy="2463800"/>
            <wp:effectExtent l="19050" t="0" r="0" b="0"/>
            <wp:docPr id="58" name="Рисунок 58" descr="https://a.d-cd.net/e21d801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a.d-cd.net/e21d801s-96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6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1AD" w:rsidRPr="00A421AD" w:rsidRDefault="00A421AD" w:rsidP="00A421AD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На </w:t>
      </w:r>
      <w:proofErr w:type="spell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Шнивах</w:t>
      </w:r>
      <w:proofErr w:type="spell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 с </w:t>
      </w:r>
      <w:proofErr w:type="spell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Bosch</w:t>
      </w:r>
      <w:proofErr w:type="spell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 7.9.7+ установлен датчик фаз на лицевой части ГБЦ, рампа с </w:t>
      </w:r>
      <w:proofErr w:type="spell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бессливной</w:t>
      </w:r>
      <w:proofErr w:type="spell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системой</w:t>
      </w:r>
      <w:proofErr w:type="gram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.Е</w:t>
      </w:r>
      <w:proofErr w:type="gram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ще</w:t>
      </w:r>
      <w:proofErr w:type="spell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 есть множество отличий, но лично для себя отметил именно эти. К сожалению фото места установки датчика и образец рампы не </w:t>
      </w:r>
      <w:proofErr w:type="spell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нашел</w:t>
      </w:r>
      <w:proofErr w:type="gram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.М</w:t>
      </w:r>
      <w:proofErr w:type="gram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ожет</w:t>
      </w:r>
      <w:proofErr w:type="spell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 плохо </w:t>
      </w:r>
      <w:proofErr w:type="spell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искал.Если</w:t>
      </w:r>
      <w:proofErr w:type="spell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 найду добавлю.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Итак, что получаем в </w:t>
      </w:r>
      <w:proofErr w:type="spell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итоге</w:t>
      </w:r>
      <w:proofErr w:type="gram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:е</w:t>
      </w:r>
      <w:proofErr w:type="gram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сть</w:t>
      </w:r>
      <w:proofErr w:type="spell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Шнива</w:t>
      </w:r>
      <w:proofErr w:type="spell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, есть </w:t>
      </w:r>
      <w:proofErr w:type="spell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Bosch</w:t>
      </w:r>
      <w:proofErr w:type="spell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 7.9.7+(далее Бош). Обращаться в конторы по </w:t>
      </w:r>
      <w:proofErr w:type="spell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чип-тюнингу</w:t>
      </w:r>
      <w:proofErr w:type="spell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 не захотел, решил разобраться сам. В итоге столкнулся с 2мя </w:t>
      </w:r>
      <w:proofErr w:type="spell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проблемами</w:t>
      </w:r>
      <w:proofErr w:type="gram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:о</w:t>
      </w:r>
      <w:proofErr w:type="gram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тсутствие</w:t>
      </w:r>
      <w:proofErr w:type="spell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 редактора калибровок для данного Боша и софта для чтения/записи прошивки . Первая проблема была решена покупкой редактора </w:t>
      </w:r>
      <w:proofErr w:type="spell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CTPro</w:t>
      </w:r>
      <w:proofErr w:type="spell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(да, дорого для разовой прошивки, но лично у меня он уже окупился не раз). Вторая проблема решилась установкой ломаной версии </w:t>
      </w:r>
      <w:proofErr w:type="spell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ChipLoader</w:t>
      </w:r>
      <w:proofErr w:type="spell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 1.97, найденная на просторах интернета. Хочу отметить, что ломаный </w:t>
      </w:r>
      <w:proofErr w:type="spell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ChipLoader</w:t>
      </w:r>
      <w:proofErr w:type="spell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(далее </w:t>
      </w:r>
      <w:proofErr w:type="spell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Чиплодырь</w:t>
      </w:r>
      <w:proofErr w:type="spell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) отлично справляется с чтением/записью прошивки, версия софта конечно устарела, но для боша </w:t>
      </w:r>
      <w:proofErr w:type="spell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достаточно</w:t>
      </w:r>
      <w:proofErr w:type="gram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.Т</w:t>
      </w:r>
      <w:proofErr w:type="gram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акже</w:t>
      </w:r>
      <w:proofErr w:type="spell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 отмечу, чтоб Бош </w:t>
      </w:r>
      <w:proofErr w:type="spell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Чиплодырем</w:t>
      </w:r>
      <w:proofErr w:type="spell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 шьется с доработкой, на форумах пишут что можно и без доработки, но получается не всегда.</w:t>
      </w:r>
    </w:p>
    <w:p w:rsidR="00A421AD" w:rsidRPr="00A421AD" w:rsidRDefault="00A421AD" w:rsidP="00A421AD">
      <w:pPr>
        <w:shd w:val="clear" w:color="auto" w:fill="8E7E7D"/>
        <w:spacing w:line="24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pict>
          <v:shape id="_x0000_i1025" type="#_x0000_t75" alt="" style="width:24pt;height:24pt"/>
        </w:pict>
      </w:r>
    </w:p>
    <w:p w:rsidR="00A421AD" w:rsidRPr="00A421AD" w:rsidRDefault="00A421AD" w:rsidP="00A421AD">
      <w:pPr>
        <w:shd w:val="clear" w:color="auto" w:fill="B5693A"/>
        <w:spacing w:line="24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pict>
          <v:shape id="_x0000_i1026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4960694" cy="6641816"/>
            <wp:effectExtent l="19050" t="0" r="0" b="0"/>
            <wp:docPr id="4" name="Рисунок 4" descr="https://a.d-cd.net/575f7e4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.d-cd.net/575f7e4s-96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73" cy="6643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1AD" w:rsidRPr="00A421AD" w:rsidRDefault="00A421AD" w:rsidP="00A421AD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b/>
          <w:bCs/>
          <w:color w:val="333333"/>
          <w:sz w:val="17"/>
          <w:szCs w:val="17"/>
          <w:lang w:eastAsia="ru-RU"/>
        </w:rPr>
        <w:t>1. Для начала нужно доработать блок, перепаяв резистор с одного на другое место.</w:t>
      </w:r>
    </w:p>
    <w:p w:rsidR="00A421AD" w:rsidRPr="00A421AD" w:rsidRDefault="00A421AD" w:rsidP="00A421AD">
      <w:pPr>
        <w:shd w:val="clear" w:color="auto" w:fill="586F5C"/>
        <w:spacing w:after="0" w:line="24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pict>
          <v:shape id="_x0000_i1027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5397500" cy="4033132"/>
            <wp:effectExtent l="19050" t="0" r="0" b="0"/>
            <wp:docPr id="6" name="Рисунок 6" descr="https://a.d-cd.net/5def7e4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a.d-cd.net/5def7e4s-96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033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1AD" w:rsidRPr="00A421AD" w:rsidRDefault="00A421AD" w:rsidP="00A421AD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5"/>
          <w:szCs w:val="15"/>
          <w:lang w:eastAsia="ru-RU"/>
        </w:rPr>
      </w:pPr>
      <w:r w:rsidRPr="00A421AD">
        <w:rPr>
          <w:rFonts w:ascii="Arial" w:eastAsia="Times New Roman" w:hAnsi="Arial" w:cs="Arial"/>
          <w:color w:val="666666"/>
          <w:sz w:val="15"/>
          <w:szCs w:val="15"/>
          <w:lang w:eastAsia="ru-RU"/>
        </w:rPr>
        <w:t>резистор пока еще на месте</w:t>
      </w:r>
    </w:p>
    <w:p w:rsidR="00A421AD" w:rsidRPr="00A421AD" w:rsidRDefault="00A421AD" w:rsidP="00A421AD">
      <w:pPr>
        <w:shd w:val="clear" w:color="auto" w:fill="747268"/>
        <w:spacing w:after="0" w:line="24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pict>
          <v:shape id="_x0000_i1028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6369050" cy="4759096"/>
            <wp:effectExtent l="19050" t="0" r="0" b="0"/>
            <wp:docPr id="8" name="Рисунок 8" descr="https://a.d-cd.net/53ef7e4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.d-cd.net/53ef7e4s-960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0" cy="4759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1AD" w:rsidRPr="00A421AD" w:rsidRDefault="00A421AD" w:rsidP="00A421AD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5"/>
          <w:szCs w:val="15"/>
          <w:lang w:eastAsia="ru-RU"/>
        </w:rPr>
      </w:pPr>
      <w:r w:rsidRPr="00A421AD">
        <w:rPr>
          <w:rFonts w:ascii="Arial" w:eastAsia="Times New Roman" w:hAnsi="Arial" w:cs="Arial"/>
          <w:color w:val="666666"/>
          <w:sz w:val="15"/>
          <w:szCs w:val="15"/>
          <w:lang w:eastAsia="ru-RU"/>
        </w:rPr>
        <w:t>пока что на месте</w:t>
      </w:r>
    </w:p>
    <w:p w:rsidR="00A421AD" w:rsidRPr="00A421AD" w:rsidRDefault="00A421AD" w:rsidP="00A421AD">
      <w:pPr>
        <w:shd w:val="clear" w:color="auto" w:fill="6F6F5D"/>
        <w:spacing w:after="0" w:line="24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pict>
          <v:shape id="_x0000_i1029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6159500" cy="4602516"/>
            <wp:effectExtent l="19050" t="0" r="0" b="0"/>
            <wp:docPr id="10" name="Рисунок 10" descr="https://a.d-cd.net/7bef7e4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.d-cd.net/7bef7e4s-960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674" cy="4602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1AD" w:rsidRPr="00A421AD" w:rsidRDefault="00A421AD" w:rsidP="00A421AD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5"/>
          <w:szCs w:val="15"/>
          <w:lang w:eastAsia="ru-RU"/>
        </w:rPr>
      </w:pPr>
      <w:r w:rsidRPr="00A421AD">
        <w:rPr>
          <w:rFonts w:ascii="Arial" w:eastAsia="Times New Roman" w:hAnsi="Arial" w:cs="Arial"/>
          <w:color w:val="666666"/>
          <w:sz w:val="15"/>
          <w:szCs w:val="15"/>
          <w:lang w:eastAsia="ru-RU"/>
        </w:rPr>
        <w:t>перепаян</w:t>
      </w:r>
    </w:p>
    <w:p w:rsidR="00A421AD" w:rsidRPr="00A421AD" w:rsidRDefault="00A421AD" w:rsidP="00A421AD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b/>
          <w:bCs/>
          <w:color w:val="333333"/>
          <w:sz w:val="17"/>
          <w:szCs w:val="17"/>
          <w:lang w:eastAsia="ru-RU"/>
        </w:rPr>
        <w:t>2. Собрать провод для подключения.</w:t>
      </w:r>
    </w:p>
    <w:p w:rsidR="00A421AD" w:rsidRPr="00A421AD" w:rsidRDefault="00A421AD" w:rsidP="00A421AD">
      <w:pPr>
        <w:shd w:val="clear" w:color="auto" w:fill="807C7B"/>
        <w:spacing w:after="0" w:line="24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pict>
          <v:shape id="_x0000_i1030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3584280" cy="2678254"/>
            <wp:effectExtent l="19050" t="0" r="0" b="0"/>
            <wp:docPr id="12" name="Рисунок 12" descr="https://a.d-cd.net/fa5f7e4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a.d-cd.net/fa5f7e4s-96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196" cy="2679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1AD" w:rsidRPr="00A421AD" w:rsidRDefault="00A421AD" w:rsidP="00A421AD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5"/>
          <w:szCs w:val="15"/>
          <w:lang w:eastAsia="ru-RU"/>
        </w:rPr>
      </w:pPr>
      <w:r w:rsidRPr="00A421AD">
        <w:rPr>
          <w:rFonts w:ascii="Arial" w:eastAsia="Times New Roman" w:hAnsi="Arial" w:cs="Arial"/>
          <w:color w:val="666666"/>
          <w:sz w:val="15"/>
          <w:szCs w:val="15"/>
          <w:lang w:eastAsia="ru-RU"/>
        </w:rPr>
        <w:t>собран провод для подключения ЭБУ</w:t>
      </w:r>
    </w:p>
    <w:p w:rsidR="00A421AD" w:rsidRPr="00A421AD" w:rsidRDefault="00A421AD" w:rsidP="00A421AD">
      <w:pPr>
        <w:shd w:val="clear" w:color="auto" w:fill="878481"/>
        <w:spacing w:after="0" w:line="24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pict>
          <v:shape id="_x0000_i1031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6108700" cy="4564556"/>
            <wp:effectExtent l="19050" t="0" r="6350" b="0"/>
            <wp:docPr id="14" name="Рисунок 14" descr="https://a.d-cd.net/215f7e4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a.d-cd.net/215f7e4s-960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564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1AD" w:rsidRPr="00A421AD" w:rsidRDefault="00A421AD" w:rsidP="00A421AD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5"/>
          <w:szCs w:val="15"/>
          <w:lang w:eastAsia="ru-RU"/>
        </w:rPr>
      </w:pPr>
      <w:r w:rsidRPr="00A421AD">
        <w:rPr>
          <w:rFonts w:ascii="Arial" w:eastAsia="Times New Roman" w:hAnsi="Arial" w:cs="Arial"/>
          <w:color w:val="666666"/>
          <w:sz w:val="15"/>
          <w:szCs w:val="15"/>
          <w:lang w:eastAsia="ru-RU"/>
        </w:rPr>
        <w:t>зажигание 13 контакт, чтоб было легче</w:t>
      </w:r>
    </w:p>
    <w:p w:rsidR="00A421AD" w:rsidRPr="00A421AD" w:rsidRDefault="00A421AD" w:rsidP="00A421AD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b/>
          <w:bCs/>
          <w:color w:val="333333"/>
          <w:sz w:val="17"/>
          <w:szCs w:val="17"/>
          <w:lang w:eastAsia="ru-RU"/>
        </w:rPr>
        <w:t>3. Подключение.</w:t>
      </w:r>
    </w:p>
    <w:p w:rsidR="00A421AD" w:rsidRPr="00A421AD" w:rsidRDefault="00A421AD" w:rsidP="00A421AD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51 контакт ЭБУ — (-12В)</w:t>
      </w: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br/>
        <w:t>53 контакт ЭБУ — (-12В)</w:t>
      </w: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br/>
        <w:t>43 контакт ЭБУ — Разрешение программирования (-12В)</w:t>
      </w:r>
    </w:p>
    <w:p w:rsidR="00A421AD" w:rsidRPr="00A421AD" w:rsidRDefault="00A421AD" w:rsidP="00A421AD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13 контакт ЭБУ — Включение зажигания (+12В, выключатель)</w:t>
      </w: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br/>
        <w:t xml:space="preserve">12 контакт ЭБУ — </w:t>
      </w:r>
      <w:proofErr w:type="spellStart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Неотключаемое</w:t>
      </w:r>
      <w:proofErr w:type="spellEnd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питание (+12В)</w:t>
      </w: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br/>
        <w:t>44 контакт ЭБУ — Питание главного реле (+12В)</w:t>
      </w: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br/>
        <w:t>63 контакт ЭБУ — Питание главного реле (+12В)</w:t>
      </w:r>
    </w:p>
    <w:p w:rsidR="00A421AD" w:rsidRPr="00A421AD" w:rsidRDefault="00A421AD" w:rsidP="00A421AD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71 контакт ЭБУ — </w:t>
      </w:r>
      <w:proofErr w:type="spellStart"/>
      <w:proofErr w:type="gramStart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К</w:t>
      </w:r>
      <w:proofErr w:type="gramEnd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-Line</w:t>
      </w:r>
      <w:proofErr w:type="spellEnd"/>
    </w:p>
    <w:p w:rsidR="00A421AD" w:rsidRPr="00A421AD" w:rsidRDefault="00A421AD" w:rsidP="00A421AD">
      <w:pPr>
        <w:shd w:val="clear" w:color="auto" w:fill="795B6B"/>
        <w:spacing w:after="0" w:line="24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pict>
          <v:shape id="_x0000_i1032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6184900" cy="8280894"/>
            <wp:effectExtent l="19050" t="0" r="6350" b="0"/>
            <wp:docPr id="16" name="Рисунок 16" descr="https://a.d-cd.net/16bf7e4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a.d-cd.net/16bf7e4s-960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8280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1AD" w:rsidRPr="00A421AD" w:rsidRDefault="00A421AD" w:rsidP="00A421AD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5"/>
          <w:szCs w:val="15"/>
          <w:lang w:eastAsia="ru-RU"/>
        </w:rPr>
      </w:pPr>
      <w:r w:rsidRPr="00A421AD">
        <w:rPr>
          <w:rFonts w:ascii="Arial" w:eastAsia="Times New Roman" w:hAnsi="Arial" w:cs="Arial"/>
          <w:color w:val="666666"/>
          <w:sz w:val="15"/>
          <w:szCs w:val="15"/>
          <w:lang w:eastAsia="ru-RU"/>
        </w:rPr>
        <w:t>подключили ЭБУ</w:t>
      </w:r>
    </w:p>
    <w:p w:rsidR="00A421AD" w:rsidRPr="00A421AD" w:rsidRDefault="00A421AD" w:rsidP="00A421AD">
      <w:pPr>
        <w:shd w:val="clear" w:color="auto" w:fill="6C5549"/>
        <w:spacing w:line="24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pict>
          <v:shape id="_x0000_i1033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5664806" cy="7584545"/>
            <wp:effectExtent l="19050" t="0" r="0" b="0"/>
            <wp:docPr id="18" name="Рисунок 18" descr="https://a.d-cd.net/eebf7e4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a.d-cd.net/eebf7e4s-960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943" cy="7587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1AD" w:rsidRPr="00A421AD" w:rsidRDefault="00A421AD" w:rsidP="00A421AD">
      <w:pPr>
        <w:shd w:val="clear" w:color="auto" w:fill="A58099"/>
        <w:spacing w:after="0" w:line="24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pict>
          <v:shape id="_x0000_i1034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5789725" cy="7751798"/>
            <wp:effectExtent l="19050" t="0" r="1475" b="0"/>
            <wp:docPr id="20" name="Рисунок 20" descr="https://a.d-cd.net/d67f7e4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a.d-cd.net/d67f7e4s-960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516" cy="7752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1AD" w:rsidRPr="00A421AD" w:rsidRDefault="00A421AD" w:rsidP="00A421AD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5"/>
          <w:szCs w:val="15"/>
          <w:lang w:eastAsia="ru-RU"/>
        </w:rPr>
      </w:pPr>
      <w:r w:rsidRPr="00A421AD">
        <w:rPr>
          <w:rFonts w:ascii="Arial" w:eastAsia="Times New Roman" w:hAnsi="Arial" w:cs="Arial"/>
          <w:color w:val="666666"/>
          <w:sz w:val="15"/>
          <w:szCs w:val="15"/>
          <w:lang w:eastAsia="ru-RU"/>
        </w:rPr>
        <w:t xml:space="preserve">подключили </w:t>
      </w:r>
      <w:proofErr w:type="spellStart"/>
      <w:r w:rsidRPr="00A421AD">
        <w:rPr>
          <w:rFonts w:ascii="Arial" w:eastAsia="Times New Roman" w:hAnsi="Arial" w:cs="Arial"/>
          <w:color w:val="666666"/>
          <w:sz w:val="15"/>
          <w:szCs w:val="15"/>
          <w:lang w:eastAsia="ru-RU"/>
        </w:rPr>
        <w:t>K-Line</w:t>
      </w:r>
      <w:proofErr w:type="spellEnd"/>
      <w:r w:rsidRPr="00A421AD">
        <w:rPr>
          <w:rFonts w:ascii="Arial" w:eastAsia="Times New Roman" w:hAnsi="Arial" w:cs="Arial"/>
          <w:color w:val="666666"/>
          <w:sz w:val="15"/>
          <w:szCs w:val="15"/>
          <w:lang w:eastAsia="ru-RU"/>
        </w:rPr>
        <w:t xml:space="preserve"> кабель</w:t>
      </w:r>
    </w:p>
    <w:p w:rsidR="00A421AD" w:rsidRPr="00A421AD" w:rsidRDefault="00A421AD" w:rsidP="00A421AD">
      <w:pPr>
        <w:shd w:val="clear" w:color="auto" w:fill="704B42"/>
        <w:spacing w:line="24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pict>
          <v:shape id="_x0000_i1035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5361113" cy="7177934"/>
            <wp:effectExtent l="19050" t="0" r="0" b="0"/>
            <wp:docPr id="22" name="Рисунок 22" descr="https://a.d-cd.net/4e7f7e4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a.d-cd.net/4e7f7e4s-960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661" cy="7181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1AD" w:rsidRPr="00A421AD" w:rsidRDefault="00A421AD" w:rsidP="00A421AD">
      <w:pPr>
        <w:shd w:val="clear" w:color="auto" w:fill="7E636F"/>
        <w:spacing w:after="0" w:line="24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pict>
          <v:shape id="_x0000_i1036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4826944" cy="3606800"/>
            <wp:effectExtent l="19050" t="0" r="0" b="0"/>
            <wp:docPr id="24" name="Рисунок 24" descr="https://a.d-cd.net/7fff7e4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a.d-cd.net/7fff7e4s-960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944" cy="360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1AD" w:rsidRPr="00A421AD" w:rsidRDefault="00A421AD" w:rsidP="00A421AD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5"/>
          <w:szCs w:val="15"/>
          <w:lang w:eastAsia="ru-RU"/>
        </w:rPr>
      </w:pPr>
      <w:r w:rsidRPr="00A421AD">
        <w:rPr>
          <w:rFonts w:ascii="Arial" w:eastAsia="Times New Roman" w:hAnsi="Arial" w:cs="Arial"/>
          <w:color w:val="666666"/>
          <w:sz w:val="15"/>
          <w:szCs w:val="15"/>
          <w:lang w:eastAsia="ru-RU"/>
        </w:rPr>
        <w:t xml:space="preserve">общий вид </w:t>
      </w:r>
      <w:proofErr w:type="gramStart"/>
      <w:r w:rsidRPr="00A421AD">
        <w:rPr>
          <w:rFonts w:ascii="Arial" w:eastAsia="Times New Roman" w:hAnsi="Arial" w:cs="Arial"/>
          <w:color w:val="666666"/>
          <w:sz w:val="15"/>
          <w:szCs w:val="15"/>
          <w:lang w:eastAsia="ru-RU"/>
        </w:rPr>
        <w:t>подключенного</w:t>
      </w:r>
      <w:proofErr w:type="gramEnd"/>
    </w:p>
    <w:p w:rsidR="00A421AD" w:rsidRPr="00A421AD" w:rsidRDefault="00A421AD" w:rsidP="00A421AD">
      <w:pPr>
        <w:shd w:val="clear" w:color="auto" w:fill="8B6A7B"/>
        <w:spacing w:line="24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pict>
          <v:shape id="_x0000_i1037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3048000" cy="2277533"/>
            <wp:effectExtent l="19050" t="0" r="0" b="0"/>
            <wp:docPr id="26" name="Рисунок 26" descr="https://a.d-cd.net/bjfe4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a.d-cd.net/bjfe4s-960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77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1AD" w:rsidRPr="00A421AD" w:rsidRDefault="00A421AD" w:rsidP="00A421AD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b/>
          <w:bCs/>
          <w:color w:val="333333"/>
          <w:sz w:val="17"/>
          <w:szCs w:val="17"/>
          <w:lang w:eastAsia="ru-RU"/>
        </w:rPr>
        <w:t>4. Прошивка ЭБУ BOSCH 7.9.7+</w:t>
      </w:r>
    </w:p>
    <w:p w:rsidR="00A421AD" w:rsidRPr="00A421AD" w:rsidRDefault="00A421AD" w:rsidP="00A421AD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— я прошивался через бесплатную программу </w:t>
      </w:r>
      <w:proofErr w:type="spellStart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ChipLoader</w:t>
      </w:r>
      <w:proofErr w:type="spellEnd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1.6 — </w:t>
      </w:r>
      <w:hyperlink r:id="rId17" w:tgtFrame="_blank" w:history="1">
        <w:r w:rsidRPr="00A421AD">
          <w:rPr>
            <w:rFonts w:ascii="Arial" w:eastAsia="Times New Roman" w:hAnsi="Arial" w:cs="Arial"/>
            <w:color w:val="205090"/>
            <w:sz w:val="17"/>
            <w:u w:val="single"/>
            <w:lang w:eastAsia="ru-RU"/>
          </w:rPr>
          <w:t>скачать</w:t>
        </w:r>
      </w:hyperlink>
    </w:p>
    <w:p w:rsidR="00A421AD" w:rsidRPr="00A421AD" w:rsidRDefault="00A421AD" w:rsidP="00A421AD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b/>
          <w:bCs/>
          <w:color w:val="333333"/>
          <w:sz w:val="17"/>
          <w:szCs w:val="17"/>
          <w:lang w:eastAsia="ru-RU"/>
        </w:rPr>
        <w:t>далее </w:t>
      </w: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в диспетчере устройств и </w:t>
      </w:r>
      <w:proofErr w:type="gramStart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смотрим</w:t>
      </w:r>
      <w:proofErr w:type="gramEnd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какой порт присвоен </w:t>
      </w:r>
      <w:proofErr w:type="spellStart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K-Line</w:t>
      </w:r>
      <w:proofErr w:type="spellEnd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кабелю, в моем случае это 12 порт.</w:t>
      </w:r>
    </w:p>
    <w:p w:rsidR="00A421AD" w:rsidRPr="00A421AD" w:rsidRDefault="00A421AD" w:rsidP="00A421AD">
      <w:pPr>
        <w:shd w:val="clear" w:color="auto" w:fill="777E92"/>
        <w:spacing w:line="24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pict>
          <v:shape id="_x0000_i1038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5458892" cy="7308850"/>
            <wp:effectExtent l="19050" t="0" r="8458" b="0"/>
            <wp:docPr id="28" name="Рисунок 28" descr="https://a.d-cd.net/2c0fe4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a.d-cd.net/2c0fe4s-960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892" cy="730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1AD" w:rsidRDefault="00A421AD" w:rsidP="00A421AD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b/>
          <w:bCs/>
          <w:color w:val="333333"/>
          <w:sz w:val="17"/>
          <w:szCs w:val="17"/>
          <w:lang w:eastAsia="ru-RU"/>
        </w:rPr>
        <w:t>далее </w:t>
      </w: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идем в </w:t>
      </w:r>
      <w:proofErr w:type="spellStart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ChipLoader</w:t>
      </w:r>
      <w:proofErr w:type="spellEnd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1.6 ==&gt; настройки ==&gt; ставим тот </w:t>
      </w:r>
      <w:proofErr w:type="gramStart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порт</w:t>
      </w:r>
      <w:proofErr w:type="gramEnd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который присвоен </w:t>
      </w:r>
      <w:proofErr w:type="spellStart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K-Line</w:t>
      </w:r>
      <w:proofErr w:type="spellEnd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кабелю, в моем случае это 12 порт.</w:t>
      </w:r>
    </w:p>
    <w:p w:rsidR="00A421AD" w:rsidRPr="00A421AD" w:rsidRDefault="00A421AD" w:rsidP="00A42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 xml:space="preserve">Отмечу, что резистор не обязательно возвращать, машина прекрасно заводится, честно, так и не нашел ответа в чем разница работы блока с резистором и </w:t>
      </w:r>
      <w:proofErr w:type="spellStart"/>
      <w:r w:rsidRPr="00A421AD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>без</w:t>
      </w:r>
      <w:proofErr w:type="gramStart"/>
      <w:r w:rsidRPr="00A421AD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>.Г</w:t>
      </w:r>
      <w:proofErr w:type="gramEnd"/>
      <w:r w:rsidRPr="00A421AD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>де-то</w:t>
      </w:r>
      <w:proofErr w:type="spellEnd"/>
      <w:r w:rsidRPr="00A421AD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 xml:space="preserve"> мелькали сообщения о том, что данный резистор связан с самообучением блока, но конкретики не нашел.</w:t>
      </w: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br/>
      </w:r>
      <w:r w:rsidRPr="00A421AD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 xml:space="preserve">Доработали, блок шьется, как пользоваться </w:t>
      </w:r>
      <w:proofErr w:type="spellStart"/>
      <w:r w:rsidRPr="00A421AD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>чиплодырем</w:t>
      </w:r>
      <w:proofErr w:type="spellEnd"/>
      <w:r w:rsidRPr="00A421AD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 xml:space="preserve"> </w:t>
      </w:r>
      <w:proofErr w:type="spellStart"/>
      <w:r w:rsidRPr="00A421AD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>обьяснять</w:t>
      </w:r>
      <w:proofErr w:type="spellEnd"/>
      <w:r w:rsidRPr="00A421AD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 xml:space="preserve"> не буду, вся информация есть в свободном доступе.</w:t>
      </w:r>
    </w:p>
    <w:p w:rsidR="00A421AD" w:rsidRPr="00A421AD" w:rsidRDefault="00A421AD" w:rsidP="00A421AD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pict>
          <v:shape id="_x0000_i1040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6096000" cy="4495800"/>
            <wp:effectExtent l="19050" t="0" r="0" b="0"/>
            <wp:docPr id="62" name="Рисунок 62" descr="https://a.d-cd.net/626e502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a.d-cd.net/626e502s-960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1AD" w:rsidRPr="00A421AD" w:rsidRDefault="00A421AD" w:rsidP="00A421AD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5"/>
          <w:szCs w:val="15"/>
          <w:lang w:eastAsia="ru-RU"/>
        </w:rPr>
      </w:pPr>
      <w:r w:rsidRPr="00A421AD">
        <w:rPr>
          <w:rFonts w:ascii="Arial" w:eastAsia="Times New Roman" w:hAnsi="Arial" w:cs="Arial"/>
          <w:color w:val="666666"/>
          <w:sz w:val="15"/>
          <w:szCs w:val="15"/>
          <w:lang w:eastAsia="ru-RU"/>
        </w:rPr>
        <w:t xml:space="preserve">Как выглядит </w:t>
      </w:r>
      <w:proofErr w:type="spellStart"/>
      <w:r w:rsidRPr="00A421AD">
        <w:rPr>
          <w:rFonts w:ascii="Arial" w:eastAsia="Times New Roman" w:hAnsi="Arial" w:cs="Arial"/>
          <w:color w:val="666666"/>
          <w:sz w:val="15"/>
          <w:szCs w:val="15"/>
          <w:lang w:eastAsia="ru-RU"/>
        </w:rPr>
        <w:t>Чиплодырь</w:t>
      </w:r>
      <w:proofErr w:type="spellEnd"/>
    </w:p>
    <w:p w:rsidR="00A421AD" w:rsidRPr="00A421AD" w:rsidRDefault="00A421AD" w:rsidP="00A421AD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Основная проблема настройки данного блока — отсутствие инженерной версии для откатки в </w:t>
      </w:r>
      <w:proofErr w:type="spellStart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онлайне</w:t>
      </w:r>
      <w:proofErr w:type="spellEnd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, что не дает откатать прошивку под спортивное железо. Может такая версия и существует, но в продаже не </w:t>
      </w:r>
      <w:proofErr w:type="spellStart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встречал</w:t>
      </w:r>
      <w:proofErr w:type="gramStart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.Д</w:t>
      </w:r>
      <w:proofErr w:type="gramEnd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алее</w:t>
      </w:r>
      <w:proofErr w:type="spellEnd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все таки решил поискать так называемые </w:t>
      </w:r>
      <w:proofErr w:type="spellStart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тюнинговые</w:t>
      </w:r>
      <w:proofErr w:type="spellEnd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прошивки и посмотреть кто что "крутит" из калибровок. На основе данных прошивок и </w:t>
      </w:r>
      <w:proofErr w:type="spellStart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хэлпа</w:t>
      </w:r>
      <w:proofErr w:type="spellEnd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</w:t>
      </w:r>
      <w:proofErr w:type="spellStart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CTPro</w:t>
      </w:r>
      <w:proofErr w:type="spellEnd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примерно стало </w:t>
      </w:r>
      <w:proofErr w:type="gramStart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понятно</w:t>
      </w:r>
      <w:proofErr w:type="gramEnd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что крутить и как не завалить мотор. Окончательное разъяснение я получил после сравнения прошивок от Ледокола и Паулюса со стоком, их покупал непосредственно у авторов. </w:t>
      </w:r>
      <w:proofErr w:type="gramStart"/>
      <w:r w:rsidRPr="00A421AD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По поводу прошивок ничего плохого сказать не могу, стабильная работа мотора на холостых, эластичность, а также приемлемый расход.</w:t>
      </w:r>
      <w:proofErr w:type="gramEnd"/>
    </w:p>
    <w:p w:rsidR="00A421AD" w:rsidRPr="00A421AD" w:rsidRDefault="00A421AD" w:rsidP="00A421AD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</w:p>
    <w:p w:rsidR="00433126" w:rsidRDefault="00433126"/>
    <w:sectPr w:rsidR="00433126" w:rsidSect="004331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421AD"/>
    <w:rsid w:val="00433126"/>
    <w:rsid w:val="00A421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31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42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A421AD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A4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421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39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2382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094">
              <w:marLeft w:val="500"/>
              <w:marRight w:val="1200"/>
              <w:marTop w:val="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6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06078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4128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824406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4109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583">
              <w:marLeft w:val="500"/>
              <w:marRight w:val="1200"/>
              <w:marTop w:val="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52796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438">
              <w:marLeft w:val="500"/>
              <w:marRight w:val="1200"/>
              <w:marTop w:val="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18869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28">
              <w:marLeft w:val="500"/>
              <w:marRight w:val="1200"/>
              <w:marTop w:val="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427721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276">
              <w:marLeft w:val="500"/>
              <w:marRight w:val="1200"/>
              <w:marTop w:val="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666102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24">
              <w:marLeft w:val="500"/>
              <w:marRight w:val="1200"/>
              <w:marTop w:val="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25629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043">
              <w:marLeft w:val="500"/>
              <w:marRight w:val="1200"/>
              <w:marTop w:val="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16476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743859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542">
              <w:marLeft w:val="500"/>
              <w:marRight w:val="1200"/>
              <w:marTop w:val="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1272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535212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963">
              <w:marLeft w:val="500"/>
              <w:marRight w:val="1200"/>
              <w:marTop w:val="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242993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78423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hyperlink" Target="http://chipstuner.ru/soft/69-chiploader-16-programma-dlya-proshivki.html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5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899</Words>
  <Characters>5127</Characters>
  <Application>Microsoft Office Word</Application>
  <DocSecurity>0</DocSecurity>
  <Lines>42</Lines>
  <Paragraphs>12</Paragraphs>
  <ScaleCrop>false</ScaleCrop>
  <Company>Microsoft</Company>
  <LinksUpToDate>false</LinksUpToDate>
  <CharactersWithSpaces>6014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2018-07-18T16:31:00Z</dcterms:created>
  <dcterms:modified xsi:type="dcterms:W3CDTF">2018-07-18T16:36:00Z</dcterms:modified>
</cp:coreProperties>
</file>