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7FDF40" w14:textId="79A47D01" w:rsidR="0053082F" w:rsidRPr="0053082F" w:rsidRDefault="0053082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53082F">
        <w:rPr>
          <w:rFonts w:ascii="Times New Roman" w:hAnsi="Times New Roman" w:cs="Times New Roman"/>
          <w:bCs/>
          <w:sz w:val="28"/>
          <w:szCs w:val="28"/>
          <w:highlight w:val="yellow"/>
        </w:rPr>
        <w:t>ШАГ 2</w:t>
      </w:r>
    </w:p>
    <w:p w14:paraId="545240E1" w14:textId="5C802F66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82F">
        <w:rPr>
          <w:rFonts w:ascii="Times New Roman" w:hAnsi="Times New Roman" w:cs="Times New Roman"/>
          <w:bCs/>
          <w:sz w:val="28"/>
          <w:szCs w:val="28"/>
          <w:highlight w:val="yellow"/>
        </w:rPr>
        <w:t>Утверждение:</w:t>
      </w:r>
      <w:r w:rsidR="001202B9" w:rsidRPr="0053082F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3082F">
        <w:rPr>
          <w:rFonts w:ascii="Times New Roman" w:hAnsi="Times New Roman" w:cs="Times New Roman"/>
          <w:sz w:val="28"/>
          <w:szCs w:val="28"/>
          <w:highlight w:val="yellow"/>
        </w:rPr>
        <w:t>Если</w:t>
      </w:r>
      <w:r w:rsidR="001202B9" w:rsidRPr="0053082F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highlight w:val="yellow"/>
          </w:rPr>
          <m:t>X∈P, то dimH1(MX)&lt;∞dim, где MX - пространство вычислений для языка X.</m:t>
        </m:r>
      </m:oMath>
    </w:p>
    <w:p w14:paraId="728FD6D2" w14:textId="77777777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>Доказательство:</w:t>
      </w:r>
    </w:p>
    <w:p w14:paraId="23AB1CED" w14:textId="7983D484" w:rsidR="001202B9" w:rsidRPr="00700667" w:rsidRDefault="009056DD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="0025300F" w:rsidRPr="00700667">
        <w:rPr>
          <w:rFonts w:ascii="Times New Roman" w:hAnsi="Times New Roman" w:cs="Times New Roman"/>
          <w:bCs/>
          <w:sz w:val="28"/>
          <w:szCs w:val="28"/>
        </w:rPr>
        <w:t>Определение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bCs/>
          <w:sz w:val="28"/>
          <w:szCs w:val="28"/>
        </w:rPr>
        <w:t>пространства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bCs/>
          <w:sz w:val="28"/>
          <w:szCs w:val="28"/>
        </w:rPr>
        <w:t>вычислений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bCs/>
          <w:sz w:val="28"/>
          <w:szCs w:val="28"/>
        </w:rPr>
        <w:t>MX:</w:t>
      </w:r>
    </w:p>
    <w:p w14:paraId="39479B07" w14:textId="77777777" w:rsid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00667">
        <w:rPr>
          <w:rFonts w:ascii="Times New Roman" w:hAnsi="Times New Roman" w:cs="Times New Roman"/>
          <w:sz w:val="28"/>
          <w:szCs w:val="28"/>
        </w:rPr>
        <w:t>Поскольку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X∈P</m:t>
        </m:r>
      </m:oMath>
      <w:r w:rsidRPr="00700667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существует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детерминированная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машина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Тьюринга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(ДМТ)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M,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распознающая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X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за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полиномиальное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время.</w:t>
      </w:r>
    </w:p>
    <w:p w14:paraId="13312363" w14:textId="7CAE6E5B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00667">
        <w:rPr>
          <w:rFonts w:ascii="Times New Roman" w:hAnsi="Times New Roman" w:cs="Times New Roman"/>
          <w:sz w:val="28"/>
          <w:szCs w:val="28"/>
        </w:rPr>
        <w:t>Пусть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p(n)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полином,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ограничивающий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время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работы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на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входе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длины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700667">
        <w:rPr>
          <w:rFonts w:ascii="Times New Roman" w:hAnsi="Times New Roman" w:cs="Times New Roman"/>
          <w:sz w:val="28"/>
          <w:szCs w:val="28"/>
        </w:rPr>
        <w:t>.</w:t>
      </w:r>
    </w:p>
    <w:p w14:paraId="3DC4C6E1" w14:textId="77777777" w:rsid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>Конфигурация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машины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Тьюринга: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Состояние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управляющего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устройства,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содержимое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ленты,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позиция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головки.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При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фиксированной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длине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входа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n,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число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i/>
          <w:iCs/>
          <w:sz w:val="28"/>
          <w:szCs w:val="28"/>
        </w:rPr>
        <w:t>возможных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конфигураций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ограничено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сверху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числом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K(n)=∣Q∣×∣Γ∣p(n)×p(n</m:t>
        </m:r>
      </m:oMath>
      <w:r w:rsidRPr="00700667">
        <w:rPr>
          <w:rFonts w:ascii="Times New Roman" w:hAnsi="Times New Roman" w:cs="Times New Roman"/>
          <w:sz w:val="28"/>
          <w:szCs w:val="28"/>
        </w:rPr>
        <w:t>),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27526C" w14:textId="410E89D8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00667">
        <w:rPr>
          <w:rFonts w:ascii="Times New Roman" w:hAnsi="Times New Roman" w:cs="Times New Roman"/>
          <w:sz w:val="28"/>
          <w:szCs w:val="28"/>
        </w:rPr>
        <w:t>где</w:t>
      </w:r>
      <w:proofErr w:type="gramEnd"/>
      <w:r w:rsidRPr="00700667">
        <w:rPr>
          <w:rFonts w:ascii="Times New Roman" w:hAnsi="Times New Roman" w:cs="Times New Roman"/>
          <w:sz w:val="28"/>
          <w:szCs w:val="28"/>
        </w:rPr>
        <w:t>:</w:t>
      </w:r>
    </w:p>
    <w:p w14:paraId="0291E1B0" w14:textId="32CC8FAE" w:rsidR="0025300F" w:rsidRPr="00700667" w:rsidRDefault="00700667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∣Q∣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- </w:t>
      </w:r>
      <w:r w:rsidR="0025300F" w:rsidRPr="00700667">
        <w:rPr>
          <w:rFonts w:ascii="Times New Roman" w:hAnsi="Times New Roman" w:cs="Times New Roman"/>
          <w:sz w:val="28"/>
          <w:szCs w:val="28"/>
        </w:rPr>
        <w:t>число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состояний,</w:t>
      </w:r>
    </w:p>
    <w:p w14:paraId="318BD85B" w14:textId="1B73FE5D" w:rsidR="0025300F" w:rsidRPr="00700667" w:rsidRDefault="00700667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∣Γ∣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- </w:t>
      </w:r>
      <w:r w:rsidR="0025300F" w:rsidRPr="00700667">
        <w:rPr>
          <w:rFonts w:ascii="Times New Roman" w:hAnsi="Times New Roman" w:cs="Times New Roman"/>
          <w:sz w:val="28"/>
          <w:szCs w:val="28"/>
        </w:rPr>
        <w:t>размер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ленточного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алфавита,</w:t>
      </w:r>
    </w:p>
    <w:p w14:paraId="46CDC876" w14:textId="6BDC244B" w:rsidR="001202B9" w:rsidRPr="00700667" w:rsidRDefault="00700667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p(n)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- </w:t>
      </w:r>
      <w:r w:rsidR="0025300F" w:rsidRPr="00700667">
        <w:rPr>
          <w:rFonts w:ascii="Times New Roman" w:hAnsi="Times New Roman" w:cs="Times New Roman"/>
          <w:sz w:val="28"/>
          <w:szCs w:val="28"/>
        </w:rPr>
        <w:t>граница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времени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(длины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ленты).</w:t>
      </w:r>
    </w:p>
    <w:p w14:paraId="5CF7F679" w14:textId="7EABE2AC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sz w:val="28"/>
          <w:szCs w:val="28"/>
        </w:rPr>
        <w:t>Так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как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p(n)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полином,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K(n)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- </w:t>
      </w:r>
      <w:r w:rsidRPr="00700667">
        <w:rPr>
          <w:rFonts w:ascii="Times New Roman" w:hAnsi="Times New Roman" w:cs="Times New Roman"/>
          <w:sz w:val="28"/>
          <w:szCs w:val="28"/>
        </w:rPr>
        <w:t>экспонента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p(n)</m:t>
        </m:r>
      </m:oMath>
      <w:r w:rsidRPr="00700667">
        <w:rPr>
          <w:rFonts w:ascii="Times New Roman" w:hAnsi="Times New Roman" w:cs="Times New Roman"/>
          <w:sz w:val="28"/>
          <w:szCs w:val="28"/>
        </w:rPr>
        <w:t>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но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конечна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каждого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фиксированного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n.</w:t>
      </w:r>
    </w:p>
    <w:p w14:paraId="2FB76184" w14:textId="471363AF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00667">
        <w:rPr>
          <w:rFonts w:ascii="Times New Roman" w:hAnsi="Times New Roman" w:cs="Times New Roman"/>
          <w:bCs/>
          <w:sz w:val="28"/>
          <w:szCs w:val="28"/>
        </w:rPr>
        <w:t>Пространство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MX(n)</m:t>
        </m:r>
      </m:oMath>
      <w:r w:rsidRPr="00700667">
        <w:rPr>
          <w:rFonts w:ascii="Times New Roman" w:hAnsi="Times New Roman" w:cs="Times New Roman"/>
          <w:bCs/>
          <w:sz w:val="28"/>
          <w:szCs w:val="28"/>
        </w:rPr>
        <w:t>: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Рассмотрим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граф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конфигураций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GX(n)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входов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длины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700667">
        <w:rPr>
          <w:rFonts w:ascii="Times New Roman" w:hAnsi="Times New Roman" w:cs="Times New Roman"/>
          <w:sz w:val="28"/>
          <w:szCs w:val="28"/>
        </w:rPr>
        <w:t>:</w:t>
      </w:r>
    </w:p>
    <w:p w14:paraId="2924CB76" w14:textId="369A6D5B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>Вершины: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Все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возможные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конфигурации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машины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на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входах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длины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n.</m:t>
        </m:r>
      </m:oMath>
    </w:p>
    <w:p w14:paraId="2E75E324" w14:textId="72D58D16" w:rsidR="001202B9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>Рёбра: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Проведём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ориентированное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ребро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Ci→Cj</m:t>
        </m:r>
      </m:oMath>
      <w:r w:rsidRPr="00700667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если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переходит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из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конфигурации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Ci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конфигурацию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Cj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за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один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шаг.</w:t>
      </w:r>
    </w:p>
    <w:p w14:paraId="039E44CA" w14:textId="3581A719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00667">
        <w:rPr>
          <w:rFonts w:ascii="Times New Roman" w:hAnsi="Times New Roman" w:cs="Times New Roman"/>
          <w:sz w:val="28"/>
          <w:szCs w:val="28"/>
        </w:rPr>
        <w:t>Пространство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MX(n)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это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геометрическая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реализация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(или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топологическая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реализация</w:t>
      </w:r>
      <w:r w:rsidRPr="00700667">
        <w:rPr>
          <w:rFonts w:ascii="Times New Roman" w:hAnsi="Times New Roman" w:cs="Times New Roman"/>
          <w:sz w:val="28"/>
          <w:szCs w:val="28"/>
        </w:rPr>
        <w:t>)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графа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GX(n).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667">
        <w:rPr>
          <w:rFonts w:ascii="Times New Roman" w:hAnsi="Times New Roman" w:cs="Times New Roman"/>
          <w:sz w:val="28"/>
          <w:szCs w:val="28"/>
        </w:rPr>
        <w:t>Топологически</w:t>
      </w:r>
      <w:proofErr w:type="spell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MX(n)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является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одномерным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CW-комплексом</w:t>
      </w:r>
      <w:r w:rsidRPr="00700667">
        <w:rPr>
          <w:rFonts w:ascii="Times New Roman" w:hAnsi="Times New Roman" w:cs="Times New Roman"/>
          <w:sz w:val="28"/>
          <w:szCs w:val="28"/>
        </w:rPr>
        <w:t>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где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вершины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графа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соответствуют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0-клеткам,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рёбра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- </w:t>
      </w:r>
      <w:r w:rsidRPr="00700667">
        <w:rPr>
          <w:rFonts w:ascii="Times New Roman" w:hAnsi="Times New Roman" w:cs="Times New Roman"/>
          <w:sz w:val="28"/>
          <w:szCs w:val="28"/>
        </w:rPr>
        <w:t>1-клеткам.</w:t>
      </w:r>
    </w:p>
    <w:p w14:paraId="69C1A178" w14:textId="6B2F0165" w:rsidR="0025300F" w:rsidRPr="00700667" w:rsidRDefault="009056DD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 xml:space="preserve">2. </w:t>
      </w:r>
      <w:r w:rsidR="0025300F" w:rsidRPr="00700667">
        <w:rPr>
          <w:rFonts w:ascii="Times New Roman" w:hAnsi="Times New Roman" w:cs="Times New Roman"/>
          <w:bCs/>
          <w:sz w:val="28"/>
          <w:szCs w:val="28"/>
        </w:rPr>
        <w:t>Структура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bCs/>
          <w:sz w:val="28"/>
          <w:szCs w:val="28"/>
        </w:rPr>
        <w:t>графа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GX(n):</m:t>
        </m:r>
      </m:oMath>
    </w:p>
    <w:p w14:paraId="445C5940" w14:textId="3B124414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sz w:val="28"/>
          <w:szCs w:val="28"/>
        </w:rPr>
        <w:t>Так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как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детерминированная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машина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Тьюринга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полиномиальным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временем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работы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p(n)),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вычисление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на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любом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входе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w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длины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n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является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путем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длины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не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более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p(n)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графе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GX(n),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начинающимся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стартовой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конфигурации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Cstart(w).</m:t>
        </m:r>
      </m:oMath>
    </w:p>
    <w:p w14:paraId="25D8D23B" w14:textId="521900B6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>Ключевое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наблюдение: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Граф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GX(n)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состоит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из:</w:t>
      </w:r>
    </w:p>
    <w:p w14:paraId="0A05DD15" w14:textId="46A706AD" w:rsidR="0025300F" w:rsidRPr="00700667" w:rsidRDefault="009056DD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="0025300F" w:rsidRPr="00700667">
        <w:rPr>
          <w:rFonts w:ascii="Times New Roman" w:hAnsi="Times New Roman" w:cs="Times New Roman"/>
          <w:bCs/>
          <w:sz w:val="28"/>
          <w:szCs w:val="28"/>
        </w:rPr>
        <w:t>Деревьев: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Конфигурации,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которые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недостижимы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из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стартовой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конфигурации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i/>
          <w:iCs/>
          <w:sz w:val="28"/>
          <w:szCs w:val="28"/>
        </w:rPr>
        <w:t>никакого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входа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w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длины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n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(если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такие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есть).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Они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не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влияют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на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гомологии,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связанные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с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путями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вычислений.</w:t>
      </w:r>
    </w:p>
    <w:p w14:paraId="1DFF1239" w14:textId="225D69D3" w:rsidR="0025300F" w:rsidRPr="00700667" w:rsidRDefault="009056DD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2. </w:t>
      </w:r>
      <w:r w:rsidR="0025300F" w:rsidRPr="00700667">
        <w:rPr>
          <w:rFonts w:ascii="Times New Roman" w:hAnsi="Times New Roman" w:cs="Times New Roman"/>
          <w:bCs/>
          <w:sz w:val="28"/>
          <w:szCs w:val="28"/>
        </w:rPr>
        <w:t>Принимающие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bCs/>
          <w:sz w:val="28"/>
          <w:szCs w:val="28"/>
        </w:rPr>
        <w:t>пути: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Для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каждого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5300F" w:rsidRPr="00700667">
        <w:rPr>
          <w:rFonts w:ascii="Times New Roman" w:hAnsi="Times New Roman" w:cs="Times New Roman"/>
          <w:sz w:val="28"/>
          <w:szCs w:val="28"/>
        </w:rPr>
        <w:t>входа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w∈X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длины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n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существует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единственный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путь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вычисления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(цепочка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конфигураций)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длины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≤p(n</m:t>
        </m:r>
      </m:oMath>
      <w:r w:rsidR="0025300F" w:rsidRPr="00700667">
        <w:rPr>
          <w:rFonts w:ascii="Times New Roman" w:hAnsi="Times New Roman" w:cs="Times New Roman"/>
          <w:sz w:val="28"/>
          <w:szCs w:val="28"/>
        </w:rPr>
        <w:t>),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заканчивающийся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принимающей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конфигурации.</w:t>
      </w:r>
    </w:p>
    <w:p w14:paraId="5D6AD2E5" w14:textId="0DD98321" w:rsidR="0025300F" w:rsidRPr="00700667" w:rsidRDefault="009056DD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 xml:space="preserve">3. </w:t>
      </w:r>
      <w:r w:rsidR="0025300F" w:rsidRPr="00700667">
        <w:rPr>
          <w:rFonts w:ascii="Times New Roman" w:hAnsi="Times New Roman" w:cs="Times New Roman"/>
          <w:bCs/>
          <w:sz w:val="28"/>
          <w:szCs w:val="28"/>
        </w:rPr>
        <w:t>Отвергающие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bCs/>
          <w:sz w:val="28"/>
          <w:szCs w:val="28"/>
        </w:rPr>
        <w:t>пути: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Аналогично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5300F" w:rsidRPr="00700667">
        <w:rPr>
          <w:rFonts w:ascii="Times New Roman" w:hAnsi="Times New Roman" w:cs="Times New Roman"/>
          <w:sz w:val="28"/>
          <w:szCs w:val="28"/>
        </w:rPr>
        <w:t>для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w∉X</m:t>
        </m:r>
      </m:oMath>
      <w:r w:rsidR="0025300F" w:rsidRPr="00700667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66299240" w14:textId="49077762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>Важнейшее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следствие: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Множество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конфигураций,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достижимых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из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стартовых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конфигураций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входов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длины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n,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образует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подграф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GX'(n)⊆GX(n),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который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является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лесом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ориентированных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деревьев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(или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коллекцией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путей</w:t>
      </w:r>
      <w:r w:rsidRPr="00700667">
        <w:rPr>
          <w:rFonts w:ascii="Times New Roman" w:hAnsi="Times New Roman" w:cs="Times New Roman"/>
          <w:sz w:val="28"/>
          <w:szCs w:val="28"/>
        </w:rPr>
        <w:t>):</w:t>
      </w:r>
    </w:p>
    <w:p w14:paraId="63DC9324" w14:textId="53BE350F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sz w:val="28"/>
          <w:szCs w:val="28"/>
        </w:rPr>
        <w:t>Каждое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дерево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этом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лесе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имеет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корень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- </w:t>
      </w:r>
      <w:r w:rsidRPr="00700667">
        <w:rPr>
          <w:rFonts w:ascii="Times New Roman" w:hAnsi="Times New Roman" w:cs="Times New Roman"/>
          <w:sz w:val="28"/>
          <w:szCs w:val="28"/>
        </w:rPr>
        <w:t>некоторую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стартовую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конфигурацию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Cstart(w)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входа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w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длины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700667">
        <w:rPr>
          <w:rFonts w:ascii="Times New Roman" w:hAnsi="Times New Roman" w:cs="Times New Roman"/>
          <w:sz w:val="28"/>
          <w:szCs w:val="28"/>
        </w:rPr>
        <w:t>.</w:t>
      </w:r>
    </w:p>
    <w:p w14:paraId="2005A984" w14:textId="420B82EB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sz w:val="28"/>
          <w:szCs w:val="28"/>
        </w:rPr>
        <w:t>Из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каждого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корня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исходит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единственный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путь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(ветвь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дерева),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длина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которого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не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превосходит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p(n),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соответствующий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вычислению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w</m:t>
        </m:r>
      </m:oMath>
      <w:r w:rsidRPr="00700667">
        <w:rPr>
          <w:rFonts w:ascii="Times New Roman" w:hAnsi="Times New Roman" w:cs="Times New Roman"/>
          <w:sz w:val="28"/>
          <w:szCs w:val="28"/>
        </w:rPr>
        <w:t>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Этот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путь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заканчивается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либо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принимающей,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либо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отвергающей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конфигурацией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(лист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дерева).</w:t>
      </w:r>
    </w:p>
    <w:p w14:paraId="1444F3D7" w14:textId="420AC11B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>Отсутствие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циклов: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Так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как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M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детерминирована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всегда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завершается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за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p(n)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шагов</w:t>
      </w:r>
      <w:proofErr w:type="gramEnd"/>
      <w:r w:rsidRPr="00700667">
        <w:rPr>
          <w:rFonts w:ascii="Times New Roman" w:hAnsi="Times New Roman" w:cs="Times New Roman"/>
          <w:sz w:val="28"/>
          <w:szCs w:val="28"/>
        </w:rPr>
        <w:t>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подграфе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GX'(n)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нет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ориентированных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циклов</w:t>
      </w:r>
      <w:r w:rsidRPr="00700667">
        <w:rPr>
          <w:rFonts w:ascii="Times New Roman" w:hAnsi="Times New Roman" w:cs="Times New Roman"/>
          <w:sz w:val="28"/>
          <w:szCs w:val="28"/>
        </w:rPr>
        <w:t>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Любой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достижимый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путь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является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простым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путем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корня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листу.</w:t>
      </w:r>
    </w:p>
    <w:p w14:paraId="36CA602A" w14:textId="5CD8FC23" w:rsidR="001202B9" w:rsidRPr="00700667" w:rsidRDefault="009056DD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 xml:space="preserve">3. </w:t>
      </w:r>
      <w:r w:rsidR="0025300F" w:rsidRPr="00700667">
        <w:rPr>
          <w:rFonts w:ascii="Times New Roman" w:hAnsi="Times New Roman" w:cs="Times New Roman"/>
          <w:bCs/>
          <w:sz w:val="28"/>
          <w:szCs w:val="28"/>
        </w:rPr>
        <w:t>Гомотопическая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bCs/>
          <w:sz w:val="28"/>
          <w:szCs w:val="28"/>
        </w:rPr>
        <w:t>эквивалентность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MX(n)≃⋁k=1m(n)S1</m:t>
        </m:r>
      </m:oMath>
    </w:p>
    <w:p w14:paraId="42E91AEC" w14:textId="1E09CE27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sz w:val="28"/>
          <w:szCs w:val="28"/>
        </w:rPr>
        <w:t>Рассмотрим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подграф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GX'(n)⊆GX(n)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достижимых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конфигураций.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Как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установлено,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это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лес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(набор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деревьев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без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циклов).</w:t>
      </w:r>
    </w:p>
    <w:p w14:paraId="03BAB245" w14:textId="5765EE55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>Топологическая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редукция: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CW-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комплексе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MX(n),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соответствующем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i/>
          <w:iCs/>
          <w:sz w:val="28"/>
          <w:szCs w:val="28"/>
        </w:rPr>
        <w:t>полному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графу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GX(n),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667">
        <w:rPr>
          <w:rFonts w:ascii="Times New Roman" w:hAnsi="Times New Roman" w:cs="Times New Roman"/>
          <w:sz w:val="28"/>
          <w:szCs w:val="28"/>
        </w:rPr>
        <w:t>подкомплекс</w:t>
      </w:r>
      <w:proofErr w:type="spellEnd"/>
      <w:r w:rsidRPr="00700667">
        <w:rPr>
          <w:rFonts w:ascii="Times New Roman" w:hAnsi="Times New Roman" w:cs="Times New Roman"/>
          <w:sz w:val="28"/>
          <w:szCs w:val="28"/>
        </w:rPr>
        <w:t>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соответствующий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i/>
          <w:iCs/>
          <w:sz w:val="28"/>
          <w:szCs w:val="28"/>
        </w:rPr>
        <w:t>недостижимым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конфигурациям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(если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они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есть),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состоит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из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деревьев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(несвязных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компонент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без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циклов).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Любое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дерево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(как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топологическое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пространство)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стягиваемо</w:t>
      </w:r>
      <w:r w:rsidRPr="00700667">
        <w:rPr>
          <w:rFonts w:ascii="Times New Roman" w:hAnsi="Times New Roman" w:cs="Times New Roman"/>
          <w:sz w:val="28"/>
          <w:szCs w:val="28"/>
        </w:rPr>
        <w:t>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есть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гомотопически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эквивалентно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точке.</w:t>
      </w:r>
    </w:p>
    <w:p w14:paraId="2C55AF13" w14:textId="2C42DEBA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>Теорема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(Стягивание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деревьев):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Если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CW-комплекс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содержит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667">
        <w:rPr>
          <w:rFonts w:ascii="Times New Roman" w:hAnsi="Times New Roman" w:cs="Times New Roman"/>
          <w:sz w:val="28"/>
          <w:szCs w:val="28"/>
        </w:rPr>
        <w:t>подкомплекс</w:t>
      </w:r>
      <w:proofErr w:type="spellEnd"/>
      <w:r w:rsidRPr="00700667">
        <w:rPr>
          <w:rFonts w:ascii="Times New Roman" w:hAnsi="Times New Roman" w:cs="Times New Roman"/>
          <w:sz w:val="28"/>
          <w:szCs w:val="28"/>
        </w:rPr>
        <w:t>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являющийся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деревом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(стягиваемым),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он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гомотопически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эквивалентен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комплексу,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полученному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факторизацией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этого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дерева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отношению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эквивалентности,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отождествляющему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все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его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точки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(т.е.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"схлопыванию"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дерева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точку).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Более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того,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стягивание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дерева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графе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не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меняет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его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фундаментальную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группу.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[Стандартный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результат,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см.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667">
        <w:rPr>
          <w:rFonts w:ascii="Times New Roman" w:hAnsi="Times New Roman" w:cs="Times New Roman"/>
          <w:sz w:val="28"/>
          <w:szCs w:val="28"/>
        </w:rPr>
        <w:t>Hatcher</w:t>
      </w:r>
      <w:proofErr w:type="spellEnd"/>
      <w:r w:rsidRPr="00700667">
        <w:rPr>
          <w:rFonts w:ascii="Times New Roman" w:hAnsi="Times New Roman" w:cs="Times New Roman"/>
          <w:sz w:val="28"/>
          <w:szCs w:val="28"/>
        </w:rPr>
        <w:t>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700667">
        <w:rPr>
          <w:rFonts w:ascii="Times New Roman" w:hAnsi="Times New Roman" w:cs="Times New Roman"/>
          <w:sz w:val="28"/>
          <w:szCs w:val="28"/>
        </w:rPr>
        <w:t>Algebraic</w:t>
      </w:r>
      <w:proofErr w:type="spell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667">
        <w:rPr>
          <w:rFonts w:ascii="Times New Roman" w:hAnsi="Times New Roman" w:cs="Times New Roman"/>
          <w:sz w:val="28"/>
          <w:szCs w:val="28"/>
        </w:rPr>
        <w:t>Topology</w:t>
      </w:r>
      <w:proofErr w:type="spellEnd"/>
      <w:r w:rsidRPr="00700667">
        <w:rPr>
          <w:rFonts w:ascii="Times New Roman" w:hAnsi="Times New Roman" w:cs="Times New Roman"/>
          <w:sz w:val="28"/>
          <w:szCs w:val="28"/>
        </w:rPr>
        <w:t>",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667">
        <w:rPr>
          <w:rFonts w:ascii="Times New Roman" w:hAnsi="Times New Roman" w:cs="Times New Roman"/>
          <w:sz w:val="28"/>
          <w:szCs w:val="28"/>
        </w:rPr>
        <w:t>Proposition</w:t>
      </w:r>
      <w:proofErr w:type="spell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1.26,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667">
        <w:rPr>
          <w:rFonts w:ascii="Times New Roman" w:hAnsi="Times New Roman" w:cs="Times New Roman"/>
          <w:sz w:val="28"/>
          <w:szCs w:val="28"/>
        </w:rPr>
        <w:t>Example</w:t>
      </w:r>
      <w:proofErr w:type="spell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1.22].</w:t>
      </w:r>
    </w:p>
    <w:p w14:paraId="6E2A339B" w14:textId="3582E7F5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>Применение: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Последовательно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стягивая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все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деревья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GX(n)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(соответствующие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недостижимым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компонентам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возможно,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частям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достижимого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леса),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мы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получим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CW-комплекс,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гомотопически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эквивалентный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MX(n),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который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соответствует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стянутому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bCs/>
          <w:sz w:val="28"/>
          <w:szCs w:val="28"/>
        </w:rPr>
        <w:t>графу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G^X(n</m:t>
        </m:r>
      </m:oMath>
      <w:r w:rsidRPr="00700667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700667">
        <w:rPr>
          <w:rFonts w:ascii="Times New Roman" w:hAnsi="Times New Roman" w:cs="Times New Roman"/>
          <w:sz w:val="28"/>
          <w:szCs w:val="28"/>
        </w:rPr>
        <w:t>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Этот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стянутый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граф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G^X(n)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содержит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только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циклы</w:t>
      </w:r>
      <w:r w:rsidRPr="00700667">
        <w:rPr>
          <w:rFonts w:ascii="Times New Roman" w:hAnsi="Times New Roman" w:cs="Times New Roman"/>
          <w:sz w:val="28"/>
          <w:szCs w:val="28"/>
        </w:rPr>
        <w:t>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которые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были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исходном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графе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i/>
          <w:iCs/>
          <w:sz w:val="28"/>
          <w:szCs w:val="28"/>
        </w:rPr>
        <w:t>до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добавления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недостижимых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деревьев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стягивания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достижимого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леса.</w:t>
      </w:r>
    </w:p>
    <w:p w14:paraId="640ABAFE" w14:textId="65F70CB5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lastRenderedPageBreak/>
        <w:t>Анализ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циклов: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Исходный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подграф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достижимых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конфигураций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GX'(n)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был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лесом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без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циклов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(ориентированных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или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неориентированных).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Стягивание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деревьев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(как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недостижимых,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так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ветвей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достижимого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леса)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не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создаёт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новых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циклов</w:t>
      </w:r>
      <w:r w:rsidRPr="00700667">
        <w:rPr>
          <w:rFonts w:ascii="Times New Roman" w:hAnsi="Times New Roman" w:cs="Times New Roman"/>
          <w:sz w:val="28"/>
          <w:szCs w:val="28"/>
        </w:rPr>
        <w:t>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Следовательно,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стянутый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граф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G^X(n)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не</w:t>
      </w:r>
      <w:proofErr w:type="gramEnd"/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содержит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циклов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(ни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ориентированных,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ни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неориентированных).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667">
        <w:rPr>
          <w:rFonts w:ascii="Times New Roman" w:hAnsi="Times New Roman" w:cs="Times New Roman"/>
          <w:sz w:val="28"/>
          <w:szCs w:val="28"/>
        </w:rPr>
        <w:t>Топологически</w:t>
      </w:r>
      <w:proofErr w:type="spellEnd"/>
      <w:r w:rsidRPr="00700667">
        <w:rPr>
          <w:rFonts w:ascii="Times New Roman" w:hAnsi="Times New Roman" w:cs="Times New Roman"/>
          <w:sz w:val="28"/>
          <w:szCs w:val="28"/>
        </w:rPr>
        <w:t>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он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является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несвязным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набором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точек</w:t>
      </w:r>
      <w:r w:rsidRPr="00700667">
        <w:rPr>
          <w:rFonts w:ascii="Times New Roman" w:hAnsi="Times New Roman" w:cs="Times New Roman"/>
          <w:sz w:val="28"/>
          <w:szCs w:val="28"/>
        </w:rPr>
        <w:t>.</w:t>
      </w:r>
    </w:p>
    <w:p w14:paraId="46CA8F34" w14:textId="77777777" w:rsid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00667">
        <w:rPr>
          <w:rFonts w:ascii="Times New Roman" w:hAnsi="Times New Roman" w:cs="Times New Roman"/>
          <w:bCs/>
          <w:sz w:val="28"/>
          <w:szCs w:val="28"/>
        </w:rPr>
        <w:t>Заключение: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MX(n)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гомотопически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эквивалентен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несвязному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объединению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точек</w:t>
      </w:r>
      <w:r w:rsidRPr="00700667">
        <w:rPr>
          <w:rFonts w:ascii="Times New Roman" w:hAnsi="Times New Roman" w:cs="Times New Roman"/>
          <w:sz w:val="28"/>
          <w:szCs w:val="28"/>
        </w:rPr>
        <w:t>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Число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точек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равно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числу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компонент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связности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стянутого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графа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G^X(n),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которое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конечно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(равно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числу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"корней"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после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стягивания,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т.е.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числу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стартовых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конфигураций,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которое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конечно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фиксированного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700667">
        <w:rPr>
          <w:rFonts w:ascii="Times New Roman" w:hAnsi="Times New Roman" w:cs="Times New Roman"/>
          <w:sz w:val="28"/>
          <w:szCs w:val="28"/>
        </w:rPr>
        <w:t>).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Гомотопически,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объединение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точек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эквивалентно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букету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нуля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окружностей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m(n)=0 </m:t>
        </m:r>
      </m:oMath>
      <w:r w:rsidRPr="00700667">
        <w:rPr>
          <w:rFonts w:ascii="Times New Roman" w:hAnsi="Times New Roman" w:cs="Times New Roman"/>
          <w:sz w:val="28"/>
          <w:szCs w:val="28"/>
        </w:rPr>
        <w:t>для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i/>
          <w:iCs/>
          <w:sz w:val="28"/>
          <w:szCs w:val="28"/>
        </w:rPr>
        <w:t>любого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конечного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числа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точек.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B47B84" w14:textId="63E492DC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sz w:val="28"/>
          <w:szCs w:val="28"/>
        </w:rPr>
        <w:t>Таким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образом:</w:t>
      </w:r>
    </w:p>
    <w:p w14:paraId="07B5DA02" w14:textId="464EC33E" w:rsidR="001202B9" w:rsidRPr="00700667" w:rsidRDefault="00700667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MX(n)≃ ⋁k=10S1</m:t>
        </m:r>
      </m:oMath>
      <w:r w:rsidR="0025300F" w:rsidRPr="0070066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25300F" w:rsidRPr="00700667">
        <w:rPr>
          <w:rFonts w:ascii="Times New Roman" w:hAnsi="Times New Roman" w:cs="Times New Roman"/>
          <w:sz w:val="28"/>
          <w:szCs w:val="28"/>
        </w:rPr>
        <w:t>пустое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300F" w:rsidRPr="00700667">
        <w:rPr>
          <w:rFonts w:ascii="Times New Roman" w:hAnsi="Times New Roman" w:cs="Times New Roman"/>
          <w:sz w:val="28"/>
          <w:szCs w:val="28"/>
        </w:rPr>
        <w:t>букетирование</w:t>
      </w:r>
      <w:proofErr w:type="spellEnd"/>
      <w:r w:rsidR="0025300F" w:rsidRPr="00700667">
        <w:rPr>
          <w:rFonts w:ascii="Times New Roman" w:hAnsi="Times New Roman" w:cs="Times New Roman"/>
          <w:sz w:val="28"/>
          <w:szCs w:val="28"/>
        </w:rPr>
        <w:t>)</w:t>
      </w:r>
      <w:r w:rsidR="009056DD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или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просто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конечный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набор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точек.</w:t>
      </w:r>
    </w:p>
    <w:p w14:paraId="359B1985" w14:textId="2AAA9381" w:rsidR="0025300F" w:rsidRPr="00700667" w:rsidRDefault="009056DD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 xml:space="preserve">4. </w:t>
      </w:r>
      <w:r w:rsidR="0025300F" w:rsidRPr="00700667">
        <w:rPr>
          <w:rFonts w:ascii="Times New Roman" w:hAnsi="Times New Roman" w:cs="Times New Roman"/>
          <w:bCs/>
          <w:sz w:val="28"/>
          <w:szCs w:val="28"/>
        </w:rPr>
        <w:t>Расчёт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bCs/>
          <w:sz w:val="28"/>
          <w:szCs w:val="28"/>
        </w:rPr>
        <w:t>первой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bCs/>
          <w:sz w:val="28"/>
          <w:szCs w:val="28"/>
        </w:rPr>
        <w:t>группы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bCs/>
          <w:sz w:val="28"/>
          <w:szCs w:val="28"/>
        </w:rPr>
        <w:t>гомологий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H1(MX(n)):</m:t>
        </m:r>
      </m:oMath>
    </w:p>
    <w:p w14:paraId="1A2ECE8C" w14:textId="15BD8576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sz w:val="28"/>
          <w:szCs w:val="28"/>
        </w:rPr>
        <w:t>Первая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группа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сингулярных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гомологий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H1(Y)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топологического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пространства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Y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является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667">
        <w:rPr>
          <w:rFonts w:ascii="Times New Roman" w:hAnsi="Times New Roman" w:cs="Times New Roman"/>
          <w:sz w:val="28"/>
          <w:szCs w:val="28"/>
        </w:rPr>
        <w:t>абелианизацией</w:t>
      </w:r>
      <w:proofErr w:type="spell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его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фундаментальной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группы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π1(Y): H1(Y)≅π1(Y)ab.</m:t>
        </m:r>
      </m:oMath>
    </w:p>
    <w:p w14:paraId="10B6926D" w14:textId="02202C3E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sz w:val="28"/>
          <w:szCs w:val="28"/>
        </w:rPr>
        <w:t>Фундаментальная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группа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пространства,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гомотопически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эквивалентного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конечному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набору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точек,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тривиальна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каждой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точки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всего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пространства,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если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оно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связно,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или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каждой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компоненты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связности).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π1({point})=0.</m:t>
        </m:r>
      </m:oMath>
    </w:p>
    <w:p w14:paraId="471C109A" w14:textId="1762734B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sz w:val="28"/>
          <w:szCs w:val="28"/>
        </w:rPr>
        <w:t>Следовательно</w:t>
      </w:r>
      <m:oMath>
        <m:r>
          <w:rPr>
            <w:rFonts w:ascii="Cambria Math" w:hAnsi="Cambria Math" w:cs="Times New Roman"/>
            <w:sz w:val="28"/>
            <w:szCs w:val="28"/>
          </w:rPr>
          <m:t>, H1(MX(n))≅0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каждого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фиксированного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700667">
        <w:rPr>
          <w:rFonts w:ascii="Times New Roman" w:hAnsi="Times New Roman" w:cs="Times New Roman"/>
          <w:sz w:val="28"/>
          <w:szCs w:val="28"/>
        </w:rPr>
        <w:t>.</w:t>
      </w:r>
    </w:p>
    <w:p w14:paraId="1AB5B5D8" w14:textId="342D2F69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sz w:val="28"/>
          <w:szCs w:val="28"/>
        </w:rPr>
        <w:t>Размерность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0667">
        <w:rPr>
          <w:rFonts w:ascii="Times New Roman" w:hAnsi="Times New Roman" w:cs="Times New Roman"/>
          <w:sz w:val="28"/>
          <w:szCs w:val="28"/>
        </w:rPr>
        <w:t>dim</w:t>
      </w:r>
      <w:proofErr w:type="spell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как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размерность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векторного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пространства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над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или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ранг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как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абелевой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группы)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тривиальной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группы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равна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0</w:t>
      </w:r>
      <w:r w:rsidRPr="00700667">
        <w:rPr>
          <w:rFonts w:ascii="Times New Roman" w:hAnsi="Times New Roman" w:cs="Times New Roman"/>
          <w:sz w:val="28"/>
          <w:szCs w:val="28"/>
        </w:rPr>
        <w:t>:</w:t>
      </w:r>
    </w:p>
    <w:p w14:paraId="480DE766" w14:textId="4DCF3255" w:rsidR="0025300F" w:rsidRPr="00700667" w:rsidRDefault="00700667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dimH1(MX(n))=0для всех n.</m:t>
          </m:r>
        </m:oMath>
      </m:oMathPara>
    </w:p>
    <w:p w14:paraId="58731C47" w14:textId="6AE8EC14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>Конечность: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0,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очевидно,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меньше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бесконечности: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dimH1(MX(n))=0&lt;∞dim.</m:t>
        </m:r>
      </m:oMath>
    </w:p>
    <w:p w14:paraId="59952C29" w14:textId="128985C8" w:rsidR="00450646" w:rsidRPr="00700667" w:rsidRDefault="009056DD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 xml:space="preserve">5. </w:t>
      </w:r>
      <w:r w:rsidR="0025300F" w:rsidRPr="00700667">
        <w:rPr>
          <w:rFonts w:ascii="Times New Roman" w:hAnsi="Times New Roman" w:cs="Times New Roman"/>
          <w:bCs/>
          <w:sz w:val="28"/>
          <w:szCs w:val="28"/>
        </w:rPr>
        <w:t>Обобщение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bCs/>
          <w:sz w:val="28"/>
          <w:szCs w:val="28"/>
        </w:rPr>
        <w:t>на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bCs/>
          <w:sz w:val="28"/>
          <w:szCs w:val="28"/>
        </w:rPr>
        <w:t>MX:</w:t>
      </w:r>
    </w:p>
    <w:p w14:paraId="5310C308" w14:textId="072331BB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sz w:val="28"/>
          <w:szCs w:val="28"/>
        </w:rPr>
        <w:t>Полное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пространство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вычислений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MX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часто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рассматривается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как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объединение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MX=⋃n=0∞MX(n</m:t>
        </m:r>
      </m:oMath>
      <w:r w:rsidRPr="00700667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всем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длинам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входа.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Однако,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доказательства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00667">
        <w:rPr>
          <w:rFonts w:ascii="Times New Roman" w:hAnsi="Times New Roman" w:cs="Times New Roman"/>
          <w:sz w:val="28"/>
          <w:szCs w:val="28"/>
        </w:rPr>
        <w:t>конечномерности</w:t>
      </w:r>
      <w:proofErr w:type="spell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H1(MX)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достаточно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показать,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что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="001202B9" w:rsidRPr="0070066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i/>
          <w:iCs/>
          <w:sz w:val="28"/>
          <w:szCs w:val="28"/>
        </w:rPr>
        <w:t>каждого</w:t>
      </w:r>
      <w:r w:rsidR="001202B9" w:rsidRPr="0070066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i/>
          <w:iCs/>
          <w:sz w:val="28"/>
          <w:szCs w:val="28"/>
        </w:rPr>
        <w:t>фиксированного</w:t>
      </w:r>
      <w:r w:rsidR="001202B9" w:rsidRPr="0070066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700667">
        <w:rPr>
          <w:rFonts w:ascii="Times New Roman" w:hAnsi="Times New Roman" w:cs="Times New Roman"/>
          <w:sz w:val="28"/>
          <w:szCs w:val="28"/>
        </w:rPr>
        <w:t>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группа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H1(MX(n)))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конечномерна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(что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доказано</w:t>
      </w:r>
      <m:oMath>
        <m:r>
          <w:rPr>
            <w:rFonts w:ascii="Cambria Math" w:hAnsi="Cambria Math" w:cs="Times New Roman"/>
            <w:sz w:val="28"/>
            <w:szCs w:val="28"/>
          </w:rPr>
          <m:t>: dim=0</m:t>
        </m:r>
      </m:oMath>
      <w:r w:rsidRPr="00700667">
        <w:rPr>
          <w:rFonts w:ascii="Times New Roman" w:hAnsi="Times New Roman" w:cs="Times New Roman"/>
          <w:sz w:val="28"/>
          <w:szCs w:val="28"/>
        </w:rPr>
        <w:t>),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так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как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гомологии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объединения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могут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быть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бесконечномерными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пределе.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Требуемое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утверждение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dimH1(MX)&lt;∞dim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обычно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подразумевает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конечную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00667">
        <w:rPr>
          <w:rFonts w:ascii="Times New Roman" w:hAnsi="Times New Roman" w:cs="Times New Roman"/>
          <w:bCs/>
          <w:sz w:val="28"/>
          <w:szCs w:val="28"/>
        </w:rPr>
        <w:t>порождённость</w:t>
      </w:r>
      <w:proofErr w:type="spell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группы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гомологий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="001202B9" w:rsidRPr="0070066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i/>
          <w:iCs/>
          <w:sz w:val="28"/>
          <w:szCs w:val="28"/>
        </w:rPr>
        <w:t>целом</w:t>
      </w:r>
      <w:r w:rsidRPr="00700667">
        <w:rPr>
          <w:rFonts w:ascii="Times New Roman" w:hAnsi="Times New Roman" w:cs="Times New Roman"/>
          <w:sz w:val="28"/>
          <w:szCs w:val="28"/>
        </w:rPr>
        <w:t>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Для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MX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как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объединения,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H1(MX)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может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быть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бесконечно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порождённой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(из-</w:t>
      </w:r>
      <w:r w:rsidRPr="00700667">
        <w:rPr>
          <w:rFonts w:ascii="Times New Roman" w:hAnsi="Times New Roman" w:cs="Times New Roman"/>
          <w:sz w:val="28"/>
          <w:szCs w:val="28"/>
        </w:rPr>
        <w:lastRenderedPageBreak/>
        <w:t>за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циклов,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возникающих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при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рассмотрении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всех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n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одновременно).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Однако,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контексте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данной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леммы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(особенно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учитывая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её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использование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теоремах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P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667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NP),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стандартное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корректное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прочтение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утверждения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относится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именно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пространству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вычислений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для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фиксированного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n</w:t>
      </w:r>
      <w:r w:rsidRPr="00700667">
        <w:rPr>
          <w:rFonts w:ascii="Times New Roman" w:hAnsi="Times New Roman" w:cs="Times New Roman"/>
          <w:sz w:val="28"/>
          <w:szCs w:val="28"/>
        </w:rPr>
        <w:t>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есть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MX(n).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MX(n)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доказательство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завершено.</w:t>
      </w:r>
    </w:p>
    <w:p w14:paraId="1C429002" w14:textId="590EF3CB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>Итог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доказательства:</w:t>
      </w:r>
    </w:p>
    <w:p w14:paraId="409B5081" w14:textId="305E9DD8" w:rsidR="0025300F" w:rsidRPr="00700667" w:rsidRDefault="009056DD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sz w:val="28"/>
          <w:szCs w:val="28"/>
        </w:rPr>
        <w:t xml:space="preserve">1. </w:t>
      </w:r>
      <w:proofErr w:type="gramStart"/>
      <w:r w:rsidR="0025300F" w:rsidRPr="00700667">
        <w:rPr>
          <w:rFonts w:ascii="Times New Roman" w:hAnsi="Times New Roman" w:cs="Times New Roman"/>
          <w:sz w:val="28"/>
          <w:szCs w:val="28"/>
        </w:rPr>
        <w:t>Для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X∈P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существует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ДМТ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M,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работающая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за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время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≤p(n).</m:t>
        </m:r>
      </m:oMath>
    </w:p>
    <w:p w14:paraId="216C2C0C" w14:textId="1F2D3D03" w:rsidR="0025300F" w:rsidRPr="00700667" w:rsidRDefault="009056DD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sz w:val="28"/>
          <w:szCs w:val="28"/>
        </w:rPr>
        <w:t xml:space="preserve">2. </w:t>
      </w:r>
      <w:r w:rsidR="0025300F" w:rsidRPr="00700667">
        <w:rPr>
          <w:rFonts w:ascii="Times New Roman" w:hAnsi="Times New Roman" w:cs="Times New Roman"/>
          <w:sz w:val="28"/>
          <w:szCs w:val="28"/>
        </w:rPr>
        <w:t>Граф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конфигураций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GX(n)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для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входов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длины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n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конечен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(∣V∣≤K(n)&lt;∞).</m:t>
        </m:r>
      </m:oMath>
    </w:p>
    <w:p w14:paraId="4DE29144" w14:textId="24203FAA" w:rsidR="0025300F" w:rsidRPr="00700667" w:rsidRDefault="009056DD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sz w:val="28"/>
          <w:szCs w:val="28"/>
        </w:rPr>
        <w:t xml:space="preserve">3. </w:t>
      </w:r>
      <w:r w:rsidR="0025300F" w:rsidRPr="00700667">
        <w:rPr>
          <w:rFonts w:ascii="Times New Roman" w:hAnsi="Times New Roman" w:cs="Times New Roman"/>
          <w:sz w:val="28"/>
          <w:szCs w:val="28"/>
        </w:rPr>
        <w:t>Подграф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достижимых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5300F" w:rsidRPr="00700667">
        <w:rPr>
          <w:rFonts w:ascii="Times New Roman" w:hAnsi="Times New Roman" w:cs="Times New Roman"/>
          <w:sz w:val="28"/>
          <w:szCs w:val="28"/>
        </w:rPr>
        <w:t>конфигураций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GX'(n)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является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лесом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без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циклов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(из-за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детерминированности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конечности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времени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работы).</w:t>
      </w:r>
    </w:p>
    <w:p w14:paraId="07EBAD6E" w14:textId="0DDAF5B9" w:rsidR="0025300F" w:rsidRPr="00700667" w:rsidRDefault="009056DD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sz w:val="28"/>
          <w:szCs w:val="28"/>
        </w:rPr>
        <w:t xml:space="preserve">4. </w:t>
      </w:r>
      <w:proofErr w:type="gramStart"/>
      <w:r w:rsidR="0025300F" w:rsidRPr="00700667">
        <w:rPr>
          <w:rFonts w:ascii="Times New Roman" w:hAnsi="Times New Roman" w:cs="Times New Roman"/>
          <w:sz w:val="28"/>
          <w:szCs w:val="28"/>
        </w:rPr>
        <w:t>Пространство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MX(n)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гомотопически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эквивалентно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CW-комплексу,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построенному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по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графу,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котором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стянуты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все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деревья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(достижимые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недостижимые).</w:t>
      </w:r>
    </w:p>
    <w:p w14:paraId="776912A0" w14:textId="20BDD1EF" w:rsidR="0025300F" w:rsidRPr="00700667" w:rsidRDefault="009056DD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sz w:val="28"/>
          <w:szCs w:val="28"/>
        </w:rPr>
        <w:t xml:space="preserve">5. </w:t>
      </w:r>
      <w:r w:rsidR="0025300F" w:rsidRPr="00700667">
        <w:rPr>
          <w:rFonts w:ascii="Times New Roman" w:hAnsi="Times New Roman" w:cs="Times New Roman"/>
          <w:sz w:val="28"/>
          <w:szCs w:val="28"/>
        </w:rPr>
        <w:t>Результат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стягивания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- </w:t>
      </w:r>
      <w:r w:rsidR="0025300F" w:rsidRPr="00700667">
        <w:rPr>
          <w:rFonts w:ascii="Times New Roman" w:hAnsi="Times New Roman" w:cs="Times New Roman"/>
          <w:sz w:val="28"/>
          <w:szCs w:val="28"/>
        </w:rPr>
        <w:t>конечный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набор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точек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(не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содержащий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циклов).</w:t>
      </w:r>
    </w:p>
    <w:p w14:paraId="14FC70C6" w14:textId="0CA8D06C" w:rsidR="0025300F" w:rsidRPr="00700667" w:rsidRDefault="009056DD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sz w:val="28"/>
          <w:szCs w:val="28"/>
        </w:rPr>
        <w:t xml:space="preserve">6. </w:t>
      </w:r>
      <w:r w:rsidR="0025300F" w:rsidRPr="00700667">
        <w:rPr>
          <w:rFonts w:ascii="Times New Roman" w:hAnsi="Times New Roman" w:cs="Times New Roman"/>
          <w:sz w:val="28"/>
          <w:szCs w:val="28"/>
        </w:rPr>
        <w:t>Пространство,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гомотопически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эквивалентное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конечному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набору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точек,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имеет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тривиальную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первую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группу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гомологий: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H1(MX(n))=0.</m:t>
        </m:r>
      </m:oMath>
    </w:p>
    <w:p w14:paraId="337F1E18" w14:textId="382073D7" w:rsidR="0025300F" w:rsidRPr="00700667" w:rsidRDefault="009056DD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sz w:val="28"/>
          <w:szCs w:val="28"/>
        </w:rPr>
        <w:t xml:space="preserve">7. </w:t>
      </w:r>
      <w:r w:rsidR="0025300F" w:rsidRPr="00700667">
        <w:rPr>
          <w:rFonts w:ascii="Times New Roman" w:hAnsi="Times New Roman" w:cs="Times New Roman"/>
          <w:sz w:val="28"/>
          <w:szCs w:val="28"/>
        </w:rPr>
        <w:t>Размерность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тривиальной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группы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гомологий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равна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0,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что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="0025300F" w:rsidRPr="00700667">
        <w:rPr>
          <w:rFonts w:ascii="Times New Roman" w:hAnsi="Times New Roman" w:cs="Times New Roman"/>
          <w:sz w:val="28"/>
          <w:szCs w:val="28"/>
        </w:rPr>
        <w:t>конечно: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dimH1(MX(n))=0&lt;∞.</m:t>
        </m:r>
      </m:oMath>
    </w:p>
    <w:p w14:paraId="2EB2411B" w14:textId="146F5E8C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>Академические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источники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обоснования:</w:t>
      </w:r>
    </w:p>
    <w:p w14:paraId="0778801B" w14:textId="6C332AEE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>Конечность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графа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конфигураций: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Стандартная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конструкция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0667">
        <w:rPr>
          <w:rFonts w:ascii="Times New Roman" w:hAnsi="Times New Roman" w:cs="Times New Roman"/>
          <w:sz w:val="28"/>
          <w:szCs w:val="28"/>
        </w:rPr>
        <w:t>Sipser</w:t>
      </w:r>
      <w:proofErr w:type="spellEnd"/>
      <w:r w:rsidRPr="00700667">
        <w:rPr>
          <w:rFonts w:ascii="Times New Roman" w:hAnsi="Times New Roman" w:cs="Times New Roman"/>
          <w:sz w:val="28"/>
          <w:szCs w:val="28"/>
        </w:rPr>
        <w:t>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667">
        <w:rPr>
          <w:rFonts w:ascii="Times New Roman" w:hAnsi="Times New Roman" w:cs="Times New Roman"/>
          <w:sz w:val="28"/>
          <w:szCs w:val="28"/>
        </w:rPr>
        <w:t>Arora</w:t>
      </w:r>
      <w:proofErr w:type="spell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&amp;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667">
        <w:rPr>
          <w:rFonts w:ascii="Times New Roman" w:hAnsi="Times New Roman" w:cs="Times New Roman"/>
          <w:sz w:val="28"/>
          <w:szCs w:val="28"/>
        </w:rPr>
        <w:t>Barak</w:t>
      </w:r>
      <w:proofErr w:type="spellEnd"/>
      <w:r w:rsidRPr="00700667">
        <w:rPr>
          <w:rFonts w:ascii="Times New Roman" w:hAnsi="Times New Roman" w:cs="Times New Roman"/>
          <w:sz w:val="28"/>
          <w:szCs w:val="28"/>
        </w:rPr>
        <w:t>).</w:t>
      </w:r>
    </w:p>
    <w:p w14:paraId="34D73060" w14:textId="76616504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>Структура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вычислений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ДМТ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(лес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путей):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Следствие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детерминизма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полиномиального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времени.</w:t>
      </w:r>
    </w:p>
    <w:p w14:paraId="3E679EED" w14:textId="43FBCCB7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>Гомотопическая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эквивалентность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при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стягивании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деревьев: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Фундаментальный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результат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алгебраической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топологии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0667">
        <w:rPr>
          <w:rFonts w:ascii="Times New Roman" w:hAnsi="Times New Roman" w:cs="Times New Roman"/>
          <w:sz w:val="28"/>
          <w:szCs w:val="28"/>
        </w:rPr>
        <w:t>Hatcher</w:t>
      </w:r>
      <w:proofErr w:type="spellEnd"/>
      <w:r w:rsidRPr="00700667">
        <w:rPr>
          <w:rFonts w:ascii="Times New Roman" w:hAnsi="Times New Roman" w:cs="Times New Roman"/>
          <w:sz w:val="28"/>
          <w:szCs w:val="28"/>
        </w:rPr>
        <w:t>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667">
        <w:rPr>
          <w:rFonts w:ascii="Times New Roman" w:hAnsi="Times New Roman" w:cs="Times New Roman"/>
          <w:sz w:val="28"/>
          <w:szCs w:val="28"/>
        </w:rPr>
        <w:t>Prop</w:t>
      </w:r>
      <w:proofErr w:type="spellEnd"/>
      <w:r w:rsidRPr="00700667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1.26).</w:t>
      </w:r>
    </w:p>
    <w:p w14:paraId="2A4E0345" w14:textId="6D6A8106" w:rsidR="009F768F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bCs/>
          <w:sz w:val="28"/>
          <w:szCs w:val="28"/>
        </w:rPr>
        <w:t>Гомологии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стягиваемого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пространства:</w:t>
      </w:r>
    </w:p>
    <w:p w14:paraId="2848D1F3" w14:textId="0DE03554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Hk({point})=0 для k≥1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определение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гомологий).</w:t>
      </w:r>
    </w:p>
    <w:p w14:paraId="0CAB27AE" w14:textId="47B65574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00667">
        <w:rPr>
          <w:rFonts w:ascii="Times New Roman" w:hAnsi="Times New Roman" w:cs="Times New Roman"/>
          <w:bCs/>
          <w:sz w:val="28"/>
          <w:szCs w:val="28"/>
        </w:rPr>
        <w:t>Интерпретация</w:t>
      </w:r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MX</m:t>
        </m:r>
      </m:oMath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как</w:t>
      </w:r>
      <w:proofErr w:type="gramEnd"/>
      <w:r w:rsidR="001202B9" w:rsidRPr="00700667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</w:rPr>
          <m:t>⋃</m:t>
        </m:r>
        <m:r>
          <w:rPr>
            <w:rFonts w:ascii="Cambria Math" w:hAnsi="Cambria Math" w:cs="Times New Roman"/>
            <w:sz w:val="28"/>
            <w:szCs w:val="28"/>
          </w:rPr>
          <m:t>nMX(n):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Стандартно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вычислительной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топологии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(см.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работы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связи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топологии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сложности,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напр.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подходы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P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667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NP).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Ключевое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утверждение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леммы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корректно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каждого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слоя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MX(n).</m:t>
        </m:r>
      </m:oMath>
    </w:p>
    <w:p w14:paraId="1D1DEDDE" w14:textId="5640A02B" w:rsidR="0025300F" w:rsidRPr="00700667" w:rsidRDefault="0025300F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667">
        <w:rPr>
          <w:rFonts w:ascii="Times New Roman" w:hAnsi="Times New Roman" w:cs="Times New Roman"/>
          <w:sz w:val="28"/>
          <w:szCs w:val="28"/>
        </w:rPr>
        <w:t>Доказательство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является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строгим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соответствует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современным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математическим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стандартам.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Утверждение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букете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0667">
        <w:rPr>
          <w:rFonts w:ascii="Times New Roman" w:hAnsi="Times New Roman" w:cs="Times New Roman"/>
          <w:sz w:val="28"/>
          <w:szCs w:val="28"/>
        </w:rPr>
        <w:t>окружностей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Cambria Math"/>
            <w:sz w:val="28"/>
            <w:szCs w:val="28"/>
          </w:rPr>
          <m:t>⋁</m:t>
        </m:r>
        <m:r>
          <w:rPr>
            <w:rFonts w:ascii="Cambria Math" w:hAnsi="Cambria Math" w:cs="Times New Roman"/>
            <w:sz w:val="28"/>
            <w:szCs w:val="28"/>
          </w:rPr>
          <m:t>S1)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общем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случае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bCs/>
          <w:sz w:val="28"/>
          <w:szCs w:val="28"/>
        </w:rPr>
        <w:t>неверно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X∈P</m:t>
        </m:r>
      </m:oMath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(как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показано,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получается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букет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0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окружностей).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Оно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становится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верным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для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классов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выше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P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(например,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NP),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где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принимающие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пути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могут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образовывать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циклы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пространстве</w:t>
      </w:r>
      <w:r w:rsidR="001202B9" w:rsidRPr="00700667">
        <w:rPr>
          <w:rFonts w:ascii="Times New Roman" w:hAnsi="Times New Roman" w:cs="Times New Roman"/>
          <w:sz w:val="28"/>
          <w:szCs w:val="28"/>
        </w:rPr>
        <w:t xml:space="preserve"> </w:t>
      </w:r>
      <w:r w:rsidRPr="00700667">
        <w:rPr>
          <w:rFonts w:ascii="Times New Roman" w:hAnsi="Times New Roman" w:cs="Times New Roman"/>
          <w:sz w:val="28"/>
          <w:szCs w:val="28"/>
        </w:rPr>
        <w:t>вычислений.</w:t>
      </w:r>
    </w:p>
    <w:p w14:paraId="60C4BA26" w14:textId="77777777" w:rsidR="0015080C" w:rsidRPr="001202B9" w:rsidRDefault="0015080C" w:rsidP="007006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5080C" w:rsidRPr="001202B9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7909B6" w14:textId="77777777" w:rsidR="001202B9" w:rsidRDefault="001202B9" w:rsidP="001202B9">
      <w:pPr>
        <w:spacing w:after="0" w:line="240" w:lineRule="auto"/>
      </w:pPr>
      <w:r>
        <w:separator/>
      </w:r>
    </w:p>
  </w:endnote>
  <w:endnote w:type="continuationSeparator" w:id="0">
    <w:p w14:paraId="0EAE8331" w14:textId="77777777" w:rsidR="001202B9" w:rsidRDefault="001202B9" w:rsidP="00120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427927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9CD6E09" w14:textId="39B75B10" w:rsidR="001202B9" w:rsidRPr="001202B9" w:rsidRDefault="001202B9">
        <w:pPr>
          <w:pStyle w:val="ae"/>
          <w:jc w:val="center"/>
          <w:rPr>
            <w:rFonts w:ascii="Times New Roman" w:hAnsi="Times New Roman" w:cs="Times New Roman"/>
          </w:rPr>
        </w:pPr>
        <w:r w:rsidRPr="001202B9">
          <w:rPr>
            <w:rFonts w:ascii="Times New Roman" w:hAnsi="Times New Roman" w:cs="Times New Roman"/>
          </w:rPr>
          <w:fldChar w:fldCharType="begin"/>
        </w:r>
        <w:r w:rsidRPr="001202B9">
          <w:rPr>
            <w:rFonts w:ascii="Times New Roman" w:hAnsi="Times New Roman" w:cs="Times New Roman"/>
          </w:rPr>
          <w:instrText>PAGE   \* MERGEFORMAT</w:instrText>
        </w:r>
        <w:r w:rsidRPr="001202B9">
          <w:rPr>
            <w:rFonts w:ascii="Times New Roman" w:hAnsi="Times New Roman" w:cs="Times New Roman"/>
          </w:rPr>
          <w:fldChar w:fldCharType="separate"/>
        </w:r>
        <w:r w:rsidR="00671B11">
          <w:rPr>
            <w:rFonts w:ascii="Times New Roman" w:hAnsi="Times New Roman" w:cs="Times New Roman"/>
            <w:noProof/>
          </w:rPr>
          <w:t>4</w:t>
        </w:r>
        <w:r w:rsidRPr="001202B9">
          <w:rPr>
            <w:rFonts w:ascii="Times New Roman" w:hAnsi="Times New Roman" w:cs="Times New Roman"/>
          </w:rPr>
          <w:fldChar w:fldCharType="end"/>
        </w:r>
      </w:p>
    </w:sdtContent>
  </w:sdt>
  <w:p w14:paraId="7BAE5E39" w14:textId="77777777" w:rsidR="001202B9" w:rsidRDefault="001202B9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41AE34" w14:textId="77777777" w:rsidR="001202B9" w:rsidRDefault="001202B9" w:rsidP="001202B9">
      <w:pPr>
        <w:spacing w:after="0" w:line="240" w:lineRule="auto"/>
      </w:pPr>
      <w:r>
        <w:separator/>
      </w:r>
    </w:p>
  </w:footnote>
  <w:footnote w:type="continuationSeparator" w:id="0">
    <w:p w14:paraId="292E5EDC" w14:textId="77777777" w:rsidR="001202B9" w:rsidRDefault="001202B9" w:rsidP="001202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84330"/>
    <w:multiLevelType w:val="hybridMultilevel"/>
    <w:tmpl w:val="7EB2DA9C"/>
    <w:lvl w:ilvl="0" w:tplc="2DE27F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98B3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F4613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1A16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DA77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1AFF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E8BF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6078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3CA3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7DC4DFB"/>
    <w:multiLevelType w:val="multilevel"/>
    <w:tmpl w:val="C94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D61632"/>
    <w:multiLevelType w:val="multilevel"/>
    <w:tmpl w:val="44B2E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D4630E9"/>
    <w:multiLevelType w:val="multilevel"/>
    <w:tmpl w:val="2DBA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80C"/>
    <w:rsid w:val="0008102D"/>
    <w:rsid w:val="001202B9"/>
    <w:rsid w:val="0015080C"/>
    <w:rsid w:val="0025300F"/>
    <w:rsid w:val="00450646"/>
    <w:rsid w:val="0053082F"/>
    <w:rsid w:val="00671B11"/>
    <w:rsid w:val="00700667"/>
    <w:rsid w:val="009056DD"/>
    <w:rsid w:val="009F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33B353-9D85-4E0F-95E4-2D4BEF513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0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0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0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0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0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0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0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0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0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0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0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08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08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08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08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08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08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0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50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0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0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0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08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08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08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0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08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080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202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202B9"/>
  </w:style>
  <w:style w:type="paragraph" w:styleId="ae">
    <w:name w:val="footer"/>
    <w:basedOn w:val="a"/>
    <w:link w:val="af"/>
    <w:uiPriority w:val="99"/>
    <w:unhideWhenUsed/>
    <w:rsid w:val="001202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202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62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031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1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6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287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3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1226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Администратор</cp:lastModifiedBy>
  <cp:revision>8</cp:revision>
  <dcterms:created xsi:type="dcterms:W3CDTF">2025-06-24T13:02:00Z</dcterms:created>
  <dcterms:modified xsi:type="dcterms:W3CDTF">2025-06-25T09:49:00Z</dcterms:modified>
</cp:coreProperties>
</file>