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3C41" w14:textId="77777777" w:rsidR="00350F46" w:rsidRPr="00F239F5" w:rsidRDefault="00350F46" w:rsidP="00350F46">
      <w:pPr>
        <w:jc w:val="center"/>
        <w:rPr>
          <w:rFonts w:cs="Arial"/>
          <w:b/>
          <w:sz w:val="28"/>
          <w:szCs w:val="28"/>
          <w:lang w:val="en-US"/>
        </w:rPr>
      </w:pPr>
    </w:p>
    <w:p w14:paraId="12F73F7D" w14:textId="77777777" w:rsidR="00350F46" w:rsidRDefault="00350F46" w:rsidP="00350F46">
      <w:pPr>
        <w:jc w:val="center"/>
        <w:rPr>
          <w:rFonts w:cs="Arial"/>
          <w:b/>
          <w:sz w:val="32"/>
          <w:szCs w:val="32"/>
          <w:lang w:val="en-US"/>
        </w:rPr>
      </w:pPr>
    </w:p>
    <w:p w14:paraId="324B68E4" w14:textId="77777777" w:rsidR="00350F46" w:rsidRPr="00380D07" w:rsidRDefault="00350F46" w:rsidP="00350F46">
      <w:pPr>
        <w:jc w:val="center"/>
        <w:rPr>
          <w:rFonts w:cs="Arial"/>
          <w:b/>
          <w:sz w:val="32"/>
          <w:szCs w:val="32"/>
          <w:lang w:val="en-US"/>
        </w:rPr>
      </w:pPr>
    </w:p>
    <w:p w14:paraId="1203BB70" w14:textId="77777777" w:rsidR="00350F46" w:rsidRDefault="00350F46" w:rsidP="00350F46">
      <w:pPr>
        <w:jc w:val="center"/>
        <w:rPr>
          <w:noProof/>
          <w:lang w:eastAsia="de-DE"/>
        </w:rPr>
      </w:pPr>
    </w:p>
    <w:p w14:paraId="343A6B8A" w14:textId="77777777" w:rsidR="00350F46" w:rsidRPr="00380D07" w:rsidRDefault="00350F46" w:rsidP="00350F46">
      <w:pPr>
        <w:jc w:val="center"/>
        <w:rPr>
          <w:rFonts w:cs="Arial"/>
          <w:b/>
          <w:sz w:val="32"/>
          <w:szCs w:val="32"/>
          <w:lang w:val="en-US"/>
        </w:rPr>
      </w:pPr>
    </w:p>
    <w:p w14:paraId="403C5B49" w14:textId="77777777" w:rsidR="00350F46" w:rsidRDefault="00350F46" w:rsidP="00350F46">
      <w:pPr>
        <w:jc w:val="center"/>
        <w:rPr>
          <w:rFonts w:cs="Arial"/>
          <w:b/>
          <w:sz w:val="32"/>
          <w:szCs w:val="32"/>
          <w:lang w:val="en-US"/>
        </w:rPr>
      </w:pPr>
    </w:p>
    <w:p w14:paraId="6686C44D" w14:textId="77777777" w:rsidR="00350F46" w:rsidRDefault="00350F46" w:rsidP="00350F46">
      <w:pPr>
        <w:jc w:val="center"/>
        <w:rPr>
          <w:rFonts w:cs="Arial"/>
          <w:b/>
          <w:sz w:val="32"/>
          <w:szCs w:val="32"/>
          <w:lang w:val="en-US"/>
        </w:rPr>
      </w:pPr>
    </w:p>
    <w:p w14:paraId="5B25B46F" w14:textId="77777777" w:rsidR="00350F46" w:rsidRPr="00380D07" w:rsidRDefault="00350F46" w:rsidP="00350F46">
      <w:pPr>
        <w:jc w:val="center"/>
        <w:rPr>
          <w:rFonts w:cs="Arial"/>
          <w:b/>
          <w:sz w:val="32"/>
          <w:szCs w:val="32"/>
          <w:lang w:val="en-US"/>
        </w:rPr>
      </w:pPr>
    </w:p>
    <w:p w14:paraId="5087E6D5" w14:textId="77777777" w:rsidR="00350F46" w:rsidRPr="00380D07" w:rsidRDefault="00350F46" w:rsidP="00350F46">
      <w:pPr>
        <w:jc w:val="center"/>
        <w:rPr>
          <w:rFonts w:cs="Arial"/>
          <w:b/>
          <w:sz w:val="32"/>
          <w:szCs w:val="32"/>
          <w:lang w:val="en-US"/>
        </w:rPr>
      </w:pPr>
    </w:p>
    <w:p w14:paraId="08AF516C" w14:textId="77777777" w:rsidR="00350F46" w:rsidRPr="00380D07" w:rsidRDefault="00350F46" w:rsidP="00350F46">
      <w:pPr>
        <w:jc w:val="center"/>
        <w:rPr>
          <w:rFonts w:cs="Arial"/>
          <w:b/>
          <w:sz w:val="32"/>
          <w:szCs w:val="32"/>
          <w:lang w:val="en-US"/>
        </w:rPr>
      </w:pPr>
    </w:p>
    <w:p w14:paraId="48D3601F" w14:textId="77777777" w:rsidR="00350F46" w:rsidRPr="00380D07" w:rsidRDefault="00350F46" w:rsidP="00350F46">
      <w:pPr>
        <w:jc w:val="center"/>
        <w:rPr>
          <w:rFonts w:cs="Arial"/>
          <w:b/>
          <w:sz w:val="32"/>
          <w:szCs w:val="32"/>
          <w:lang w:val="en-US"/>
        </w:rPr>
      </w:pPr>
    </w:p>
    <w:p w14:paraId="701B4E77" w14:textId="2D5DA4FE" w:rsidR="00350F46" w:rsidRDefault="00350F46" w:rsidP="00350F46">
      <w:pPr>
        <w:jc w:val="center"/>
        <w:rPr>
          <w:rFonts w:cs="Arial"/>
          <w:b/>
          <w:color w:val="000000" w:themeColor="text1"/>
          <w:sz w:val="32"/>
          <w:szCs w:val="32"/>
          <w:lang w:val="en-US"/>
        </w:rPr>
      </w:pPr>
      <w:r w:rsidRPr="007776A3">
        <w:rPr>
          <w:rFonts w:cs="Arial"/>
          <w:b/>
          <w:sz w:val="32"/>
          <w:szCs w:val="32"/>
          <w:lang w:val="en-US"/>
        </w:rPr>
        <w:t>T</w:t>
      </w:r>
      <w:r w:rsidRPr="00AC6B8A">
        <w:rPr>
          <w:rFonts w:cs="Arial"/>
          <w:b/>
          <w:color w:val="000000" w:themeColor="text1"/>
          <w:sz w:val="32"/>
          <w:szCs w:val="32"/>
          <w:lang w:val="en-US"/>
        </w:rPr>
        <w:t xml:space="preserve">est Specification for </w:t>
      </w:r>
      <w:r>
        <w:rPr>
          <w:rFonts w:cs="Arial"/>
          <w:b/>
          <w:color w:val="000000" w:themeColor="text1"/>
          <w:sz w:val="32"/>
          <w:szCs w:val="32"/>
          <w:lang w:val="en-US"/>
        </w:rPr>
        <w:t xml:space="preserve">Quick </w:t>
      </w:r>
      <w:proofErr w:type="gramStart"/>
      <w:r>
        <w:rPr>
          <w:rFonts w:cs="Arial"/>
          <w:b/>
          <w:color w:val="000000" w:themeColor="text1"/>
          <w:sz w:val="32"/>
          <w:szCs w:val="32"/>
          <w:lang w:val="en-US"/>
        </w:rPr>
        <w:t>charge</w:t>
      </w:r>
      <w:proofErr w:type="gramEnd"/>
      <w:r>
        <w:rPr>
          <w:rFonts w:cs="Arial"/>
          <w:b/>
          <w:color w:val="000000" w:themeColor="text1"/>
          <w:sz w:val="32"/>
          <w:szCs w:val="32"/>
          <w:lang w:val="en-US"/>
        </w:rPr>
        <w:t xml:space="preserve"> </w:t>
      </w:r>
    </w:p>
    <w:p w14:paraId="65DE968F" w14:textId="77777777" w:rsidR="00350F46" w:rsidRDefault="00350F46" w:rsidP="00350F46">
      <w:pPr>
        <w:jc w:val="center"/>
        <w:rPr>
          <w:rFonts w:cs="Arial"/>
          <w:sz w:val="20"/>
          <w:szCs w:val="20"/>
          <w:lang w:val="en-US"/>
        </w:rPr>
      </w:pPr>
    </w:p>
    <w:p w14:paraId="2742DA18" w14:textId="77777777" w:rsidR="00350F46" w:rsidRDefault="00350F46" w:rsidP="00350F46">
      <w:pPr>
        <w:jc w:val="center"/>
        <w:rPr>
          <w:rFonts w:cs="Arial"/>
          <w:sz w:val="20"/>
          <w:szCs w:val="20"/>
          <w:lang w:val="en-US"/>
        </w:rPr>
      </w:pPr>
    </w:p>
    <w:p w14:paraId="4AB5A502" w14:textId="77777777" w:rsidR="00350F46" w:rsidRDefault="00350F46" w:rsidP="00350F46">
      <w:pPr>
        <w:jc w:val="center"/>
        <w:rPr>
          <w:rFonts w:cs="Arial"/>
          <w:sz w:val="20"/>
          <w:szCs w:val="20"/>
          <w:lang w:val="en-US"/>
        </w:rPr>
      </w:pPr>
    </w:p>
    <w:p w14:paraId="358812D9" w14:textId="77777777" w:rsidR="00350F46" w:rsidRDefault="00350F46" w:rsidP="00350F46">
      <w:pPr>
        <w:jc w:val="center"/>
        <w:rPr>
          <w:rFonts w:cs="Arial"/>
          <w:sz w:val="20"/>
          <w:szCs w:val="20"/>
          <w:lang w:val="en-US"/>
        </w:rPr>
      </w:pPr>
    </w:p>
    <w:p w14:paraId="0FB6070A" w14:textId="5F17D5C5" w:rsidR="00FB35A1" w:rsidRDefault="00350F46" w:rsidP="00350F46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Project-ID: </w:t>
      </w:r>
      <w:r w:rsidR="005639CA">
        <w:rPr>
          <w:rFonts w:cs="Arial"/>
          <w:sz w:val="20"/>
          <w:szCs w:val="20"/>
          <w:lang w:val="en-US"/>
        </w:rPr>
        <w:t>-</w:t>
      </w:r>
    </w:p>
    <w:p w14:paraId="1DF00B9D" w14:textId="2BC3A3E1" w:rsidR="00350F46" w:rsidRDefault="00350F46" w:rsidP="00350F46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Sample phase: </w:t>
      </w:r>
      <w:r w:rsidR="005639CA">
        <w:rPr>
          <w:rFonts w:cs="Arial"/>
          <w:sz w:val="20"/>
          <w:szCs w:val="20"/>
          <w:lang w:val="en-US"/>
        </w:rPr>
        <w:t>-</w:t>
      </w:r>
    </w:p>
    <w:p w14:paraId="1CFA3CA9" w14:textId="3839D3D2" w:rsidR="00350F46" w:rsidRDefault="00350F46" w:rsidP="00350F46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Supplier: </w:t>
      </w:r>
      <w:r w:rsidR="005639CA">
        <w:rPr>
          <w:rFonts w:cs="Arial"/>
          <w:sz w:val="20"/>
          <w:szCs w:val="20"/>
          <w:lang w:val="en-US"/>
        </w:rPr>
        <w:t>-</w:t>
      </w:r>
    </w:p>
    <w:p w14:paraId="6C3DC750" w14:textId="5D2CBC4E" w:rsidR="00481A89" w:rsidRDefault="00481A89" w:rsidP="00350F46">
      <w:pPr>
        <w:jc w:val="center"/>
        <w:rPr>
          <w:rFonts w:cs="Arial"/>
          <w:sz w:val="20"/>
          <w:szCs w:val="20"/>
          <w:lang w:val="en-US"/>
        </w:rPr>
      </w:pPr>
      <w:proofErr w:type="gramStart"/>
      <w:r>
        <w:rPr>
          <w:rFonts w:cs="Arial"/>
          <w:sz w:val="20"/>
          <w:szCs w:val="20"/>
          <w:lang w:val="en-US"/>
        </w:rPr>
        <w:t>Version:-</w:t>
      </w:r>
      <w:proofErr w:type="gramEnd"/>
    </w:p>
    <w:p w14:paraId="46F5E2D4" w14:textId="77777777" w:rsidR="00350F46" w:rsidRPr="00921606" w:rsidRDefault="00350F46" w:rsidP="00350F46">
      <w:pPr>
        <w:jc w:val="center"/>
        <w:rPr>
          <w:rFonts w:cs="Arial"/>
          <w:sz w:val="20"/>
          <w:szCs w:val="20"/>
          <w:lang w:val="en-US"/>
        </w:rPr>
      </w:pPr>
    </w:p>
    <w:p w14:paraId="620BCB23" w14:textId="77777777" w:rsidR="00350F46" w:rsidRDefault="00350F46" w:rsidP="00350F46">
      <w:pPr>
        <w:jc w:val="center"/>
        <w:rPr>
          <w:rFonts w:cs="Arial"/>
          <w:sz w:val="20"/>
          <w:szCs w:val="20"/>
          <w:lang w:val="en-US"/>
        </w:rPr>
      </w:pPr>
    </w:p>
    <w:p w14:paraId="797CDBAC" w14:textId="77777777" w:rsidR="00350F46" w:rsidRDefault="00350F46" w:rsidP="00350F46">
      <w:pPr>
        <w:jc w:val="center"/>
        <w:rPr>
          <w:rFonts w:cs="Arial"/>
          <w:sz w:val="20"/>
          <w:szCs w:val="20"/>
          <w:lang w:val="en-US"/>
        </w:rPr>
      </w:pPr>
    </w:p>
    <w:p w14:paraId="46044D25" w14:textId="77777777" w:rsidR="00350F46" w:rsidRPr="00921606" w:rsidRDefault="00350F46" w:rsidP="00350F46">
      <w:pPr>
        <w:jc w:val="center"/>
        <w:rPr>
          <w:rFonts w:cs="Arial"/>
          <w:sz w:val="20"/>
          <w:szCs w:val="20"/>
          <w:lang w:val="en-US"/>
        </w:rPr>
      </w:pPr>
    </w:p>
    <w:p w14:paraId="2E10616E" w14:textId="576CF033" w:rsidR="00350F46" w:rsidRPr="00921606" w:rsidRDefault="00AB20D7" w:rsidP="00350F46">
      <w:pPr>
        <w:jc w:val="center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  <w:lang w:val="en-US"/>
        </w:rPr>
        <w:t>Daimler Truck</w:t>
      </w:r>
      <w:r w:rsidR="00350F46">
        <w:rPr>
          <w:rFonts w:cs="Arial"/>
          <w:b/>
          <w:sz w:val="28"/>
          <w:szCs w:val="28"/>
          <w:lang w:val="en-US"/>
        </w:rPr>
        <w:t xml:space="preserve"> AG</w:t>
      </w:r>
    </w:p>
    <w:p w14:paraId="45767C65" w14:textId="77777777" w:rsidR="00350F46" w:rsidRPr="00002E5C" w:rsidRDefault="00350F46" w:rsidP="00350F46">
      <w:pPr>
        <w:jc w:val="center"/>
        <w:rPr>
          <w:rFonts w:cs="Arial"/>
          <w:sz w:val="20"/>
          <w:szCs w:val="20"/>
          <w:lang w:val="en-US"/>
        </w:rPr>
      </w:pPr>
    </w:p>
    <w:p w14:paraId="6D8F1ACF" w14:textId="77777777" w:rsidR="00350F46" w:rsidRPr="00002E5C" w:rsidRDefault="00350F46" w:rsidP="00350F46">
      <w:pPr>
        <w:jc w:val="center"/>
        <w:rPr>
          <w:rFonts w:cs="Arial"/>
          <w:sz w:val="20"/>
          <w:szCs w:val="20"/>
          <w:lang w:val="en-US"/>
        </w:rPr>
      </w:pPr>
    </w:p>
    <w:p w14:paraId="26047B86" w14:textId="77777777" w:rsidR="00350F46" w:rsidRPr="00002E5C" w:rsidRDefault="00350F46" w:rsidP="00350F46">
      <w:pPr>
        <w:jc w:val="center"/>
        <w:rPr>
          <w:rFonts w:cs="Arial"/>
          <w:sz w:val="20"/>
          <w:szCs w:val="20"/>
          <w:lang w:val="en-US"/>
        </w:rPr>
      </w:pPr>
    </w:p>
    <w:p w14:paraId="15039521" w14:textId="77777777" w:rsidR="00350F46" w:rsidRPr="00002E5C" w:rsidRDefault="00350F46" w:rsidP="00350F46">
      <w:pPr>
        <w:jc w:val="center"/>
        <w:rPr>
          <w:rFonts w:cs="Arial"/>
          <w:sz w:val="20"/>
          <w:szCs w:val="20"/>
          <w:lang w:val="en-US"/>
        </w:rPr>
      </w:pPr>
    </w:p>
    <w:p w14:paraId="457CD779" w14:textId="77777777" w:rsidR="00350F46" w:rsidRPr="00002E5C" w:rsidRDefault="00350F46" w:rsidP="00350F46">
      <w:pPr>
        <w:jc w:val="center"/>
        <w:rPr>
          <w:rFonts w:cs="Arial"/>
          <w:sz w:val="20"/>
          <w:szCs w:val="20"/>
          <w:lang w:val="en-US"/>
        </w:rPr>
      </w:pPr>
    </w:p>
    <w:p w14:paraId="6163178B" w14:textId="77777777" w:rsidR="00350F46" w:rsidRPr="00002E5C" w:rsidRDefault="00350F46" w:rsidP="00350F46">
      <w:pPr>
        <w:jc w:val="center"/>
        <w:rPr>
          <w:rFonts w:cs="Arial"/>
          <w:sz w:val="20"/>
          <w:szCs w:val="20"/>
          <w:lang w:val="en-US"/>
        </w:rPr>
      </w:pPr>
    </w:p>
    <w:p w14:paraId="318B207D" w14:textId="77777777" w:rsidR="00350F46" w:rsidRPr="00002E5C" w:rsidRDefault="00350F46" w:rsidP="00350F46">
      <w:pPr>
        <w:jc w:val="center"/>
        <w:rPr>
          <w:rFonts w:cs="Arial"/>
          <w:sz w:val="20"/>
          <w:szCs w:val="20"/>
          <w:lang w:val="en-US"/>
        </w:rPr>
      </w:pPr>
    </w:p>
    <w:p w14:paraId="416A31F4" w14:textId="77777777" w:rsidR="00350F46" w:rsidRPr="00002E5C" w:rsidRDefault="00350F46" w:rsidP="00350F46">
      <w:pPr>
        <w:jc w:val="center"/>
        <w:rPr>
          <w:rFonts w:cs="Arial"/>
          <w:sz w:val="20"/>
          <w:szCs w:val="20"/>
          <w:lang w:val="en-US"/>
        </w:rPr>
      </w:pPr>
    </w:p>
    <w:p w14:paraId="220B2F9D" w14:textId="77777777" w:rsidR="00350F46" w:rsidRPr="00002E5C" w:rsidRDefault="00350F46" w:rsidP="00350F46">
      <w:pPr>
        <w:pStyle w:val="Footer"/>
        <w:jc w:val="both"/>
        <w:rPr>
          <w:sz w:val="16"/>
          <w:lang w:val="en-US"/>
        </w:rPr>
      </w:pPr>
    </w:p>
    <w:p w14:paraId="222E68F0" w14:textId="77777777" w:rsidR="00350F46" w:rsidRPr="00002E5C" w:rsidRDefault="00350F46" w:rsidP="00350F46">
      <w:pPr>
        <w:pStyle w:val="Footer"/>
        <w:jc w:val="both"/>
        <w:rPr>
          <w:sz w:val="16"/>
          <w:lang w:val="en-US"/>
        </w:rPr>
      </w:pPr>
    </w:p>
    <w:p w14:paraId="697C7CED" w14:textId="77777777" w:rsidR="00350F46" w:rsidRPr="00002E5C" w:rsidRDefault="00350F46" w:rsidP="00350F46">
      <w:pPr>
        <w:pStyle w:val="Footer"/>
        <w:jc w:val="both"/>
        <w:rPr>
          <w:sz w:val="16"/>
          <w:lang w:val="en-US"/>
        </w:rPr>
      </w:pPr>
    </w:p>
    <w:p w14:paraId="67D183B6" w14:textId="77777777" w:rsidR="00350F46" w:rsidRPr="00002E5C" w:rsidRDefault="00350F46" w:rsidP="00350F46">
      <w:pPr>
        <w:pStyle w:val="Footer"/>
        <w:jc w:val="both"/>
        <w:rPr>
          <w:sz w:val="16"/>
          <w:lang w:val="en-US"/>
        </w:rPr>
      </w:pPr>
    </w:p>
    <w:p w14:paraId="6BB6C15E" w14:textId="77777777" w:rsidR="00350F46" w:rsidRPr="00002E5C" w:rsidRDefault="00350F46" w:rsidP="00350F46">
      <w:pPr>
        <w:pStyle w:val="Footer"/>
        <w:jc w:val="both"/>
        <w:rPr>
          <w:sz w:val="16"/>
          <w:lang w:val="en-US"/>
        </w:rPr>
      </w:pPr>
    </w:p>
    <w:p w14:paraId="5D2534B3" w14:textId="77777777" w:rsidR="00350F46" w:rsidRPr="00002E5C" w:rsidRDefault="00350F46" w:rsidP="00350F46">
      <w:pPr>
        <w:pStyle w:val="Footer"/>
        <w:jc w:val="both"/>
        <w:rPr>
          <w:sz w:val="16"/>
          <w:lang w:val="en-US"/>
        </w:rPr>
      </w:pPr>
    </w:p>
    <w:p w14:paraId="7763931C" w14:textId="77777777" w:rsidR="00350F46" w:rsidRPr="00002E5C" w:rsidRDefault="00350F46" w:rsidP="00350F46">
      <w:pPr>
        <w:pStyle w:val="Footer"/>
        <w:jc w:val="both"/>
        <w:rPr>
          <w:sz w:val="16"/>
          <w:lang w:val="en-US"/>
        </w:rPr>
      </w:pPr>
    </w:p>
    <w:p w14:paraId="420FA271" w14:textId="77777777" w:rsidR="00350F46" w:rsidRPr="00002E5C" w:rsidRDefault="00350F46" w:rsidP="00350F46">
      <w:pPr>
        <w:pStyle w:val="Footer"/>
        <w:jc w:val="both"/>
        <w:rPr>
          <w:sz w:val="16"/>
          <w:lang w:val="en-US"/>
        </w:rPr>
      </w:pPr>
    </w:p>
    <w:p w14:paraId="6CD799E5" w14:textId="77777777" w:rsidR="00350F46" w:rsidRDefault="00350F46" w:rsidP="00350F46">
      <w:pPr>
        <w:pStyle w:val="Footer"/>
        <w:jc w:val="both"/>
        <w:rPr>
          <w:sz w:val="16"/>
          <w:lang w:val="en-US"/>
        </w:rPr>
      </w:pPr>
    </w:p>
    <w:p w14:paraId="2637E605" w14:textId="77777777" w:rsidR="00350F46" w:rsidRDefault="00350F46" w:rsidP="00350F46">
      <w:pPr>
        <w:pStyle w:val="Footer"/>
        <w:jc w:val="both"/>
        <w:rPr>
          <w:sz w:val="16"/>
          <w:lang w:val="en-US"/>
        </w:rPr>
      </w:pPr>
    </w:p>
    <w:p w14:paraId="49802329" w14:textId="77777777" w:rsidR="00350F46" w:rsidRDefault="00350F46" w:rsidP="00350F46">
      <w:pPr>
        <w:pStyle w:val="Footer"/>
        <w:jc w:val="both"/>
        <w:rPr>
          <w:sz w:val="16"/>
          <w:lang w:val="en-US"/>
        </w:rPr>
      </w:pPr>
    </w:p>
    <w:p w14:paraId="53D1B176" w14:textId="77777777" w:rsidR="00350F46" w:rsidRDefault="00350F46" w:rsidP="00350F46">
      <w:pPr>
        <w:pStyle w:val="Footer"/>
        <w:jc w:val="both"/>
        <w:rPr>
          <w:sz w:val="16"/>
          <w:lang w:val="en-US"/>
        </w:rPr>
      </w:pPr>
    </w:p>
    <w:p w14:paraId="2E91E657" w14:textId="77777777" w:rsidR="00350F46" w:rsidRDefault="00350F46" w:rsidP="00350F46">
      <w:pPr>
        <w:pStyle w:val="Footer"/>
        <w:jc w:val="both"/>
        <w:rPr>
          <w:sz w:val="16"/>
          <w:lang w:val="en-US"/>
        </w:rPr>
      </w:pPr>
    </w:p>
    <w:p w14:paraId="2E3E75B8" w14:textId="77777777" w:rsidR="00350F46" w:rsidRDefault="00350F46" w:rsidP="00350F46">
      <w:pPr>
        <w:pStyle w:val="Footer"/>
        <w:jc w:val="both"/>
        <w:rPr>
          <w:sz w:val="16"/>
          <w:lang w:val="en-US"/>
        </w:rPr>
      </w:pPr>
    </w:p>
    <w:p w14:paraId="2D36CCB7" w14:textId="77777777" w:rsidR="00350F46" w:rsidRDefault="00350F46" w:rsidP="00350F46">
      <w:pPr>
        <w:pStyle w:val="Footer"/>
        <w:jc w:val="both"/>
        <w:rPr>
          <w:sz w:val="16"/>
          <w:lang w:val="en-US"/>
        </w:rPr>
      </w:pPr>
    </w:p>
    <w:p w14:paraId="2A585D27" w14:textId="77777777" w:rsidR="00350F46" w:rsidRPr="00002E5C" w:rsidRDefault="00350F46" w:rsidP="00350F46">
      <w:pPr>
        <w:pStyle w:val="Footer"/>
        <w:jc w:val="both"/>
        <w:rPr>
          <w:sz w:val="16"/>
          <w:lang w:val="en-US"/>
        </w:rPr>
      </w:pPr>
    </w:p>
    <w:p w14:paraId="1AFA5E63" w14:textId="77777777" w:rsidR="00350F46" w:rsidRPr="00002E5C" w:rsidRDefault="00350F46" w:rsidP="00350F46">
      <w:pPr>
        <w:pStyle w:val="Footer"/>
        <w:jc w:val="both"/>
        <w:rPr>
          <w:sz w:val="16"/>
          <w:lang w:val="en-US"/>
        </w:rPr>
      </w:pPr>
    </w:p>
    <w:p w14:paraId="1203BECE" w14:textId="77777777" w:rsidR="00350F46" w:rsidRPr="00002E5C" w:rsidRDefault="00350F46" w:rsidP="00350F46">
      <w:pPr>
        <w:pStyle w:val="Footer"/>
        <w:jc w:val="both"/>
        <w:rPr>
          <w:sz w:val="16"/>
          <w:lang w:val="en-US"/>
        </w:rPr>
      </w:pPr>
    </w:p>
    <w:p w14:paraId="34BB9936" w14:textId="77777777" w:rsidR="00350F46" w:rsidRPr="00002E5C" w:rsidRDefault="00350F46" w:rsidP="00350F46">
      <w:pPr>
        <w:pStyle w:val="Footer"/>
        <w:jc w:val="both"/>
        <w:rPr>
          <w:sz w:val="16"/>
          <w:lang w:val="en-US"/>
        </w:rPr>
      </w:pPr>
    </w:p>
    <w:p w14:paraId="1BF1852F" w14:textId="77777777" w:rsidR="00350F46" w:rsidRDefault="00350F46" w:rsidP="00350F46">
      <w:pPr>
        <w:pStyle w:val="Footer"/>
        <w:jc w:val="both"/>
        <w:rPr>
          <w:sz w:val="16"/>
          <w:lang w:val="en-US"/>
        </w:rPr>
      </w:pPr>
    </w:p>
    <w:p w14:paraId="0E92AC4D" w14:textId="77777777" w:rsidR="00481A89" w:rsidRDefault="00481A89" w:rsidP="00350F46">
      <w:pPr>
        <w:pStyle w:val="Footer"/>
        <w:jc w:val="both"/>
        <w:rPr>
          <w:sz w:val="16"/>
          <w:lang w:val="en-US"/>
        </w:rPr>
      </w:pPr>
    </w:p>
    <w:p w14:paraId="198F88EB" w14:textId="77777777" w:rsidR="00481A89" w:rsidRDefault="00481A89" w:rsidP="00350F46">
      <w:pPr>
        <w:pStyle w:val="Footer"/>
        <w:jc w:val="both"/>
        <w:rPr>
          <w:sz w:val="16"/>
          <w:lang w:val="en-US"/>
        </w:rPr>
      </w:pPr>
    </w:p>
    <w:p w14:paraId="40B22910" w14:textId="77777777" w:rsidR="00481A89" w:rsidRPr="00002E5C" w:rsidRDefault="00481A89" w:rsidP="00350F46">
      <w:pPr>
        <w:pStyle w:val="Footer"/>
        <w:jc w:val="both"/>
        <w:rPr>
          <w:sz w:val="16"/>
          <w:lang w:val="en-US"/>
        </w:rPr>
      </w:pPr>
    </w:p>
    <w:p w14:paraId="1B8F2A60" w14:textId="77777777" w:rsidR="00350F46" w:rsidRPr="00002E5C" w:rsidRDefault="00350F46" w:rsidP="00350F46">
      <w:pPr>
        <w:pStyle w:val="Footer"/>
        <w:jc w:val="both"/>
        <w:rPr>
          <w:sz w:val="16"/>
          <w:lang w:val="en-US"/>
        </w:rPr>
      </w:pPr>
    </w:p>
    <w:p w14:paraId="5E597798" w14:textId="4AD51968" w:rsidR="00350F46" w:rsidRPr="007156A4" w:rsidRDefault="00350F46" w:rsidP="00350F46">
      <w:pPr>
        <w:pStyle w:val="Footer"/>
        <w:jc w:val="center"/>
        <w:rPr>
          <w:sz w:val="16"/>
          <w:lang w:val="en-US"/>
        </w:rPr>
      </w:pPr>
      <w:r w:rsidRPr="0041688D">
        <w:rPr>
          <w:sz w:val="16"/>
          <w:lang w:val="en-US"/>
        </w:rPr>
        <w:t xml:space="preserve">Confidential! All rights reserved. </w:t>
      </w:r>
      <w:r w:rsidRPr="007156A4">
        <w:rPr>
          <w:sz w:val="16"/>
          <w:lang w:val="en-US"/>
        </w:rPr>
        <w:t>Reproduction and duplica</w:t>
      </w:r>
      <w:r>
        <w:rPr>
          <w:sz w:val="16"/>
          <w:lang w:val="en-US"/>
        </w:rPr>
        <w:t>tion of this document and utiliz</w:t>
      </w:r>
      <w:r w:rsidRPr="007156A4">
        <w:rPr>
          <w:sz w:val="16"/>
          <w:lang w:val="en-US"/>
        </w:rPr>
        <w:t xml:space="preserve">ation and communication of its content is prohibited, unless with permission from </w:t>
      </w:r>
      <w:r w:rsidR="00AB20D7">
        <w:rPr>
          <w:sz w:val="16"/>
          <w:lang w:val="en-US"/>
        </w:rPr>
        <w:t>Daimler Truck</w:t>
      </w:r>
      <w:r>
        <w:rPr>
          <w:sz w:val="16"/>
          <w:lang w:val="en-US"/>
        </w:rPr>
        <w:t xml:space="preserve"> AG.</w:t>
      </w:r>
    </w:p>
    <w:p w14:paraId="3887A73B" w14:textId="77777777" w:rsidR="003F72D3" w:rsidRPr="003F72D3" w:rsidRDefault="003F72D3" w:rsidP="003F72D3">
      <w:pPr>
        <w:rPr>
          <w:lang w:val="en-US" w:eastAsia="de-DE"/>
        </w:rPr>
      </w:pPr>
    </w:p>
    <w:p w14:paraId="12022B0E" w14:textId="77777777" w:rsidR="00481A89" w:rsidRPr="004B423D" w:rsidRDefault="00481A89" w:rsidP="00481A89">
      <w:pPr>
        <w:pStyle w:val="Headline18p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Release and </w:t>
      </w:r>
      <w:r w:rsidRPr="004B423D">
        <w:rPr>
          <w:sz w:val="32"/>
          <w:szCs w:val="32"/>
          <w:lang w:val="en-GB"/>
        </w:rPr>
        <w:t xml:space="preserve">Version </w:t>
      </w:r>
      <w:r>
        <w:rPr>
          <w:sz w:val="32"/>
          <w:szCs w:val="32"/>
          <w:lang w:val="en-GB"/>
        </w:rPr>
        <w:t>H</w:t>
      </w:r>
      <w:r w:rsidRPr="004B423D">
        <w:rPr>
          <w:sz w:val="32"/>
          <w:szCs w:val="32"/>
          <w:lang w:val="en-GB"/>
        </w:rPr>
        <w:t>istory</w:t>
      </w:r>
    </w:p>
    <w:p w14:paraId="783A7F57" w14:textId="77777777" w:rsidR="00481A89" w:rsidRPr="00DE0DE4" w:rsidRDefault="00481A89" w:rsidP="00481A89">
      <w:pPr>
        <w:rPr>
          <w:lang w:val="en-GB" w:eastAsia="de-DE"/>
        </w:rPr>
      </w:pPr>
    </w:p>
    <w:p w14:paraId="31A2E76E" w14:textId="34295CAE" w:rsidR="0094219A" w:rsidRPr="00797852" w:rsidRDefault="0094219A" w:rsidP="0094219A">
      <w:pPr>
        <w:pStyle w:val="Caption"/>
        <w:keepNext/>
        <w:rPr>
          <w:lang w:val="en-US"/>
        </w:rPr>
      </w:pPr>
      <w:r w:rsidRPr="00797852">
        <w:rPr>
          <w:lang w:val="en-US"/>
        </w:rPr>
        <w:t xml:space="preserve">Table </w:t>
      </w:r>
      <w:r w:rsidR="00757C63">
        <w:fldChar w:fldCharType="begin"/>
      </w:r>
      <w:r w:rsidR="00757C63" w:rsidRPr="00797852">
        <w:rPr>
          <w:lang w:val="en-US"/>
        </w:rPr>
        <w:instrText xml:space="preserve"> SEQ Table \* ARABIC </w:instrText>
      </w:r>
      <w:r w:rsidR="00757C63">
        <w:fldChar w:fldCharType="separate"/>
      </w:r>
      <w:r w:rsidR="00833812">
        <w:rPr>
          <w:noProof/>
          <w:lang w:val="en-US"/>
        </w:rPr>
        <w:t>1</w:t>
      </w:r>
      <w:r w:rsidR="00757C63">
        <w:rPr>
          <w:noProof/>
        </w:rPr>
        <w:fldChar w:fldCharType="end"/>
      </w:r>
      <w:r w:rsidRPr="00721A0B">
        <w:rPr>
          <w:lang w:val="en-US"/>
        </w:rPr>
        <w:t xml:space="preserve">: </w:t>
      </w:r>
      <w:r w:rsidRPr="00AD05B0">
        <w:rPr>
          <w:lang w:val="en-US"/>
        </w:rPr>
        <w:t>Version</w:t>
      </w:r>
      <w:r>
        <w:rPr>
          <w:lang w:val="en-US"/>
        </w:rPr>
        <w:t xml:space="preserve"> h</w:t>
      </w:r>
      <w:r w:rsidRPr="00AD05B0">
        <w:rPr>
          <w:lang w:val="en-US"/>
        </w:rPr>
        <w:t>istory</w:t>
      </w:r>
    </w:p>
    <w:tbl>
      <w:tblPr>
        <w:tblW w:w="9685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"/>
        <w:gridCol w:w="1272"/>
        <w:gridCol w:w="3426"/>
        <w:gridCol w:w="1133"/>
        <w:gridCol w:w="1435"/>
        <w:gridCol w:w="1465"/>
      </w:tblGrid>
      <w:tr w:rsidR="00481A89" w:rsidRPr="008F2C04" w14:paraId="79915CFF" w14:textId="77777777" w:rsidTr="006B5221">
        <w:trPr>
          <w:trHeight w:val="284"/>
        </w:trPr>
        <w:tc>
          <w:tcPr>
            <w:tcW w:w="954" w:type="dxa"/>
            <w:shd w:val="clear" w:color="auto" w:fill="00566A"/>
            <w:vAlign w:val="center"/>
          </w:tcPr>
          <w:p w14:paraId="26298439" w14:textId="77777777" w:rsidR="00481A89" w:rsidRPr="00417817" w:rsidRDefault="00481A89" w:rsidP="006B5221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br w:type="page"/>
              <w:t>Version</w:t>
            </w:r>
          </w:p>
        </w:tc>
        <w:tc>
          <w:tcPr>
            <w:tcW w:w="1272" w:type="dxa"/>
            <w:shd w:val="clear" w:color="auto" w:fill="00566A"/>
            <w:vAlign w:val="center"/>
          </w:tcPr>
          <w:p w14:paraId="21C24AC3" w14:textId="77777777" w:rsidR="00481A89" w:rsidRPr="00417817" w:rsidRDefault="00481A89" w:rsidP="006B5221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Date</w:t>
            </w:r>
          </w:p>
        </w:tc>
        <w:tc>
          <w:tcPr>
            <w:tcW w:w="3426" w:type="dxa"/>
            <w:shd w:val="clear" w:color="auto" w:fill="00566A"/>
            <w:vAlign w:val="center"/>
          </w:tcPr>
          <w:p w14:paraId="35BADC54" w14:textId="77777777" w:rsidR="00481A89" w:rsidRPr="00417817" w:rsidRDefault="00481A89" w:rsidP="006B5221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Change</w:t>
            </w:r>
          </w:p>
        </w:tc>
        <w:tc>
          <w:tcPr>
            <w:tcW w:w="1133" w:type="dxa"/>
            <w:shd w:val="clear" w:color="auto" w:fill="00566A"/>
            <w:vAlign w:val="center"/>
          </w:tcPr>
          <w:p w14:paraId="5CA352EA" w14:textId="77777777" w:rsidR="00481A89" w:rsidRDefault="00481A89" w:rsidP="006B5221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Sections</w:t>
            </w:r>
          </w:p>
          <w:p w14:paraId="00B0B108" w14:textId="77777777" w:rsidR="00481A89" w:rsidRPr="00417817" w:rsidRDefault="00481A89" w:rsidP="006B5221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/Test-ID</w:t>
            </w:r>
          </w:p>
        </w:tc>
        <w:tc>
          <w:tcPr>
            <w:tcW w:w="1435" w:type="dxa"/>
            <w:shd w:val="clear" w:color="auto" w:fill="00566A"/>
            <w:vAlign w:val="center"/>
          </w:tcPr>
          <w:p w14:paraId="1584211A" w14:textId="77777777" w:rsidR="00481A89" w:rsidRPr="00417817" w:rsidRDefault="00481A89" w:rsidP="006B5221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Author</w:t>
            </w:r>
          </w:p>
        </w:tc>
        <w:tc>
          <w:tcPr>
            <w:tcW w:w="1465" w:type="dxa"/>
            <w:shd w:val="clear" w:color="auto" w:fill="00566A"/>
            <w:vAlign w:val="center"/>
          </w:tcPr>
          <w:p w14:paraId="08F6A7D5" w14:textId="77777777" w:rsidR="00481A89" w:rsidRPr="00417817" w:rsidRDefault="00481A89" w:rsidP="006B5221">
            <w:pPr>
              <w:rPr>
                <w:b/>
                <w:bCs/>
                <w:color w:val="FFFFFF" w:themeColor="background1"/>
                <w:lang w:val="en-GB"/>
              </w:rPr>
            </w:pPr>
            <w:r>
              <w:rPr>
                <w:b/>
                <w:bCs/>
                <w:color w:val="FFFFFF" w:themeColor="background1"/>
                <w:lang w:val="en-GB"/>
              </w:rPr>
              <w:t>Released</w:t>
            </w:r>
          </w:p>
        </w:tc>
      </w:tr>
      <w:tr w:rsidR="00481A89" w:rsidRPr="00506136" w14:paraId="39229873" w14:textId="77777777" w:rsidTr="006B5221">
        <w:tc>
          <w:tcPr>
            <w:tcW w:w="954" w:type="dxa"/>
            <w:vAlign w:val="center"/>
          </w:tcPr>
          <w:p w14:paraId="58A99730" w14:textId="77777777" w:rsidR="00481A89" w:rsidRPr="00DA0D38" w:rsidRDefault="00481A89" w:rsidP="006B5221">
            <w:pPr>
              <w:rPr>
                <w:lang w:val="en-GB"/>
              </w:rPr>
            </w:pPr>
            <w:r w:rsidRPr="00DA0D38">
              <w:rPr>
                <w:lang w:val="en-GB"/>
              </w:rPr>
              <w:t>1.0</w:t>
            </w:r>
          </w:p>
        </w:tc>
        <w:tc>
          <w:tcPr>
            <w:tcW w:w="1272" w:type="dxa"/>
            <w:vAlign w:val="center"/>
          </w:tcPr>
          <w:p w14:paraId="7D19E7EC" w14:textId="179F2514" w:rsidR="00481A89" w:rsidRPr="00DA0D38" w:rsidRDefault="00481A89" w:rsidP="006B5221">
            <w:pPr>
              <w:rPr>
                <w:lang w:val="en-GB"/>
              </w:rPr>
            </w:pPr>
            <w:r>
              <w:rPr>
                <w:lang w:val="en-GB"/>
              </w:rPr>
              <w:t>02.04</w:t>
            </w:r>
            <w:r w:rsidRPr="00DA0D38">
              <w:rPr>
                <w:lang w:val="en-GB"/>
              </w:rPr>
              <w:t>.2024</w:t>
            </w:r>
          </w:p>
        </w:tc>
        <w:tc>
          <w:tcPr>
            <w:tcW w:w="3426" w:type="dxa"/>
            <w:vAlign w:val="center"/>
          </w:tcPr>
          <w:p w14:paraId="65E3409E" w14:textId="00C2AA6D" w:rsidR="00481A89" w:rsidRPr="00DA0D38" w:rsidRDefault="00481A89" w:rsidP="006B5221">
            <w:pPr>
              <w:rPr>
                <w:lang w:val="en-GB"/>
              </w:rPr>
            </w:pPr>
            <w:r w:rsidRPr="00DA0D38">
              <w:rPr>
                <w:lang w:val="en-GB"/>
              </w:rPr>
              <w:t>Creation of document. Document is based on former OAD-</w:t>
            </w:r>
            <w:r>
              <w:rPr>
                <w:lang w:val="en-GB"/>
              </w:rPr>
              <w:t>414</w:t>
            </w:r>
            <w:r w:rsidRPr="00DA0D38">
              <w:rPr>
                <w:lang w:val="en-GB"/>
              </w:rPr>
              <w:t xml:space="preserve"> V2.</w:t>
            </w:r>
            <w:r>
              <w:rPr>
                <w:lang w:val="en-GB"/>
              </w:rPr>
              <w:t>2</w:t>
            </w:r>
            <w:r w:rsidRPr="00DA0D38">
              <w:rPr>
                <w:lang w:val="en-GB"/>
              </w:rPr>
              <w:t xml:space="preserve"> (</w:t>
            </w:r>
            <w:r>
              <w:rPr>
                <w:lang w:val="en-GB"/>
              </w:rPr>
              <w:t>16.06.2023</w:t>
            </w:r>
            <w:r w:rsidRPr="00DA0D38">
              <w:rPr>
                <w:lang w:val="en-GB"/>
              </w:rPr>
              <w:t>)</w:t>
            </w:r>
          </w:p>
        </w:tc>
        <w:tc>
          <w:tcPr>
            <w:tcW w:w="1133" w:type="dxa"/>
            <w:vAlign w:val="center"/>
          </w:tcPr>
          <w:p w14:paraId="5A32DF37" w14:textId="77777777" w:rsidR="00481A89" w:rsidRPr="00DA0D38" w:rsidRDefault="00481A89" w:rsidP="006B5221">
            <w:pPr>
              <w:rPr>
                <w:lang w:val="en-GB"/>
              </w:rPr>
            </w:pPr>
            <w:r w:rsidRPr="00DA0D38">
              <w:rPr>
                <w:lang w:val="en-GB"/>
              </w:rPr>
              <w:t>All</w:t>
            </w:r>
          </w:p>
        </w:tc>
        <w:tc>
          <w:tcPr>
            <w:tcW w:w="1435" w:type="dxa"/>
            <w:vAlign w:val="center"/>
          </w:tcPr>
          <w:p w14:paraId="6CAA1772" w14:textId="77777777" w:rsidR="00481A89" w:rsidRPr="00DA0D38" w:rsidRDefault="00481A89" w:rsidP="006B5221">
            <w:pPr>
              <w:keepNext/>
              <w:rPr>
                <w:lang w:val="en-GB"/>
              </w:rPr>
            </w:pPr>
            <w:r w:rsidRPr="00DA0D38">
              <w:rPr>
                <w:lang w:val="en-GB"/>
              </w:rPr>
              <w:t xml:space="preserve">C. </w:t>
            </w:r>
            <w:proofErr w:type="gramStart"/>
            <w:r w:rsidRPr="00DA0D38">
              <w:rPr>
                <w:lang w:val="en-GB"/>
              </w:rPr>
              <w:t>Subramanian;</w:t>
            </w:r>
            <w:proofErr w:type="gramEnd"/>
          </w:p>
          <w:p w14:paraId="545261C8" w14:textId="77777777" w:rsidR="00481A89" w:rsidRPr="00DA0D38" w:rsidRDefault="00481A89" w:rsidP="006B5221">
            <w:pPr>
              <w:keepNext/>
              <w:rPr>
                <w:lang w:val="en-GB"/>
              </w:rPr>
            </w:pPr>
            <w:r w:rsidRPr="00DA0D38">
              <w:rPr>
                <w:lang w:val="en-GB"/>
              </w:rPr>
              <w:t xml:space="preserve">T. </w:t>
            </w:r>
            <w:proofErr w:type="spellStart"/>
            <w:r w:rsidRPr="00DA0D38">
              <w:rPr>
                <w:lang w:val="en-GB"/>
              </w:rPr>
              <w:t>Herdt</w:t>
            </w:r>
            <w:proofErr w:type="spellEnd"/>
          </w:p>
        </w:tc>
        <w:tc>
          <w:tcPr>
            <w:tcW w:w="1465" w:type="dxa"/>
          </w:tcPr>
          <w:p w14:paraId="777E08C0" w14:textId="77777777" w:rsidR="00481A89" w:rsidRPr="00DA0D38" w:rsidRDefault="00481A89" w:rsidP="006B5221">
            <w:pPr>
              <w:keepNext/>
              <w:rPr>
                <w:lang w:val="en-GB"/>
              </w:rPr>
            </w:pPr>
          </w:p>
        </w:tc>
      </w:tr>
    </w:tbl>
    <w:p w14:paraId="0E8149C1" w14:textId="77777777" w:rsidR="003F72D3" w:rsidRDefault="003F72D3" w:rsidP="003F72D3">
      <w:pPr>
        <w:rPr>
          <w:lang w:val="en-US"/>
        </w:rPr>
      </w:pPr>
    </w:p>
    <w:p w14:paraId="680C8370" w14:textId="77777777" w:rsidR="00481A89" w:rsidRPr="003F72D3" w:rsidRDefault="00481A89" w:rsidP="003F72D3">
      <w:pPr>
        <w:rPr>
          <w:lang w:val="en-US"/>
        </w:rPr>
      </w:pPr>
    </w:p>
    <w:p w14:paraId="192451AA" w14:textId="3ED0894E" w:rsidR="003F72D3" w:rsidRPr="00E820E3" w:rsidRDefault="003F72D3" w:rsidP="003F72D3">
      <w:pPr>
        <w:rPr>
          <w:rFonts w:cs="Arial"/>
          <w:szCs w:val="22"/>
          <w:lang w:val="en-US"/>
        </w:rPr>
      </w:pPr>
    </w:p>
    <w:p w14:paraId="6542F0F7" w14:textId="7E189687" w:rsidR="00181DCA" w:rsidRPr="009A7C31" w:rsidRDefault="00CE27CC" w:rsidP="00CE27CC">
      <w:pPr>
        <w:rPr>
          <w:b/>
          <w:sz w:val="32"/>
          <w:szCs w:val="32"/>
          <w:lang w:val="en-US"/>
        </w:rPr>
      </w:pPr>
      <w:r w:rsidRPr="00380D07">
        <w:rPr>
          <w:lang w:val="en-US"/>
        </w:rPr>
        <w:tab/>
      </w:r>
      <w:r w:rsidRPr="00380D07">
        <w:rPr>
          <w:lang w:val="en-US"/>
        </w:rPr>
        <w:tab/>
      </w:r>
      <w:r w:rsidRPr="00380D07">
        <w:rPr>
          <w:lang w:val="en-US"/>
        </w:rPr>
        <w:tab/>
      </w:r>
      <w:r w:rsidRPr="00380D07">
        <w:rPr>
          <w:lang w:val="en-US"/>
        </w:rPr>
        <w:tab/>
      </w:r>
      <w:r w:rsidRPr="009A7C31">
        <w:rPr>
          <w:sz w:val="32"/>
          <w:szCs w:val="32"/>
          <w:lang w:val="en-US"/>
        </w:rPr>
        <w:tab/>
      </w:r>
      <w:r w:rsidR="00E820E3">
        <w:rPr>
          <w:b/>
          <w:sz w:val="32"/>
          <w:szCs w:val="32"/>
          <w:lang w:val="en-US"/>
        </w:rPr>
        <w:t>Table of c</w:t>
      </w:r>
      <w:r w:rsidR="00FE4626" w:rsidRPr="009A7C31">
        <w:rPr>
          <w:b/>
          <w:sz w:val="32"/>
          <w:szCs w:val="32"/>
          <w:lang w:val="en-US"/>
        </w:rPr>
        <w:t>ontents</w:t>
      </w:r>
    </w:p>
    <w:p w14:paraId="54233282" w14:textId="77777777" w:rsidR="00181DCA" w:rsidRPr="00380D07" w:rsidRDefault="00181DCA" w:rsidP="00181DCA">
      <w:pPr>
        <w:rPr>
          <w:lang w:val="en-US"/>
        </w:rPr>
      </w:pPr>
    </w:p>
    <w:p w14:paraId="10F9B302" w14:textId="5FCEFB85" w:rsidR="007C1A1F" w:rsidRDefault="00181DCA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r w:rsidRPr="00380D07">
        <w:rPr>
          <w:lang w:val="en-US"/>
        </w:rPr>
        <w:fldChar w:fldCharType="begin"/>
      </w:r>
      <w:r w:rsidRPr="00380D07">
        <w:rPr>
          <w:lang w:val="en-US"/>
        </w:rPr>
        <w:instrText xml:space="preserve"> TOC \o "1-3" \h \z \u </w:instrText>
      </w:r>
      <w:r w:rsidRPr="00380D07">
        <w:rPr>
          <w:lang w:val="en-US"/>
        </w:rPr>
        <w:fldChar w:fldCharType="separate"/>
      </w:r>
      <w:hyperlink w:anchor="_Toc163035342" w:history="1">
        <w:r w:rsidR="007C1A1F" w:rsidRPr="00DC6F0D">
          <w:rPr>
            <w:rStyle w:val="Hyperlink"/>
            <w:noProof/>
            <w:lang w:val="en-US"/>
          </w:rPr>
          <w:t>1</w:t>
        </w:r>
        <w:r w:rsidR="007C1A1F"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="007C1A1F" w:rsidRPr="00DC6F0D">
          <w:rPr>
            <w:rStyle w:val="Hyperlink"/>
            <w:noProof/>
            <w:lang w:val="en-US"/>
          </w:rPr>
          <w:t>Aim of the document</w:t>
        </w:r>
        <w:r w:rsidR="007C1A1F">
          <w:rPr>
            <w:noProof/>
            <w:webHidden/>
          </w:rPr>
          <w:tab/>
        </w:r>
        <w:r w:rsidR="007C1A1F">
          <w:rPr>
            <w:noProof/>
            <w:webHidden/>
          </w:rPr>
          <w:fldChar w:fldCharType="begin"/>
        </w:r>
        <w:r w:rsidR="007C1A1F">
          <w:rPr>
            <w:noProof/>
            <w:webHidden/>
          </w:rPr>
          <w:instrText xml:space="preserve"> PAGEREF _Toc163035342 \h </w:instrText>
        </w:r>
        <w:r w:rsidR="007C1A1F">
          <w:rPr>
            <w:noProof/>
            <w:webHidden/>
          </w:rPr>
        </w:r>
        <w:r w:rsidR="007C1A1F">
          <w:rPr>
            <w:noProof/>
            <w:webHidden/>
          </w:rPr>
          <w:fldChar w:fldCharType="separate"/>
        </w:r>
        <w:r w:rsidR="00833812">
          <w:rPr>
            <w:noProof/>
            <w:webHidden/>
          </w:rPr>
          <w:t>3</w:t>
        </w:r>
        <w:r w:rsidR="007C1A1F">
          <w:rPr>
            <w:noProof/>
            <w:webHidden/>
          </w:rPr>
          <w:fldChar w:fldCharType="end"/>
        </w:r>
      </w:hyperlink>
    </w:p>
    <w:p w14:paraId="5654FFC9" w14:textId="216F2BDA" w:rsidR="007C1A1F" w:rsidRDefault="00216CC9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3035343" w:history="1">
        <w:r w:rsidR="007C1A1F" w:rsidRPr="00DC6F0D">
          <w:rPr>
            <w:rStyle w:val="Hyperlink"/>
            <w:noProof/>
            <w:lang w:val="en-US"/>
          </w:rPr>
          <w:t>2</w:t>
        </w:r>
        <w:r w:rsidR="007C1A1F"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="007C1A1F" w:rsidRPr="00DC6F0D">
          <w:rPr>
            <w:rStyle w:val="Hyperlink"/>
            <w:noProof/>
            <w:lang w:val="en-US"/>
          </w:rPr>
          <w:t>List of abbreviations</w:t>
        </w:r>
        <w:r w:rsidR="007C1A1F">
          <w:rPr>
            <w:noProof/>
            <w:webHidden/>
          </w:rPr>
          <w:tab/>
        </w:r>
        <w:r w:rsidR="007C1A1F">
          <w:rPr>
            <w:noProof/>
            <w:webHidden/>
          </w:rPr>
          <w:fldChar w:fldCharType="begin"/>
        </w:r>
        <w:r w:rsidR="007C1A1F">
          <w:rPr>
            <w:noProof/>
            <w:webHidden/>
          </w:rPr>
          <w:instrText xml:space="preserve"> PAGEREF _Toc163035343 \h </w:instrText>
        </w:r>
        <w:r w:rsidR="007C1A1F">
          <w:rPr>
            <w:noProof/>
            <w:webHidden/>
          </w:rPr>
        </w:r>
        <w:r w:rsidR="007C1A1F">
          <w:rPr>
            <w:noProof/>
            <w:webHidden/>
          </w:rPr>
          <w:fldChar w:fldCharType="separate"/>
        </w:r>
        <w:r w:rsidR="00833812">
          <w:rPr>
            <w:noProof/>
            <w:webHidden/>
          </w:rPr>
          <w:t>3</w:t>
        </w:r>
        <w:r w:rsidR="007C1A1F">
          <w:rPr>
            <w:noProof/>
            <w:webHidden/>
          </w:rPr>
          <w:fldChar w:fldCharType="end"/>
        </w:r>
      </w:hyperlink>
    </w:p>
    <w:p w14:paraId="15E5945E" w14:textId="21A2BE5F" w:rsidR="007C1A1F" w:rsidRDefault="00216CC9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3035344" w:history="1">
        <w:r w:rsidR="007C1A1F" w:rsidRPr="00DC6F0D">
          <w:rPr>
            <w:rStyle w:val="Hyperlink"/>
            <w:noProof/>
            <w:lang w:val="en-US"/>
          </w:rPr>
          <w:t>3</w:t>
        </w:r>
        <w:r w:rsidR="007C1A1F"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="007C1A1F" w:rsidRPr="00DC6F0D">
          <w:rPr>
            <w:rStyle w:val="Hyperlink"/>
            <w:noProof/>
            <w:lang w:val="en-US"/>
          </w:rPr>
          <w:t>List of references</w:t>
        </w:r>
        <w:r w:rsidR="007C1A1F">
          <w:rPr>
            <w:noProof/>
            <w:webHidden/>
          </w:rPr>
          <w:tab/>
        </w:r>
        <w:r w:rsidR="007C1A1F">
          <w:rPr>
            <w:noProof/>
            <w:webHidden/>
          </w:rPr>
          <w:fldChar w:fldCharType="begin"/>
        </w:r>
        <w:r w:rsidR="007C1A1F">
          <w:rPr>
            <w:noProof/>
            <w:webHidden/>
          </w:rPr>
          <w:instrText xml:space="preserve"> PAGEREF _Toc163035344 \h </w:instrText>
        </w:r>
        <w:r w:rsidR="007C1A1F">
          <w:rPr>
            <w:noProof/>
            <w:webHidden/>
          </w:rPr>
        </w:r>
        <w:r w:rsidR="007C1A1F">
          <w:rPr>
            <w:noProof/>
            <w:webHidden/>
          </w:rPr>
          <w:fldChar w:fldCharType="separate"/>
        </w:r>
        <w:r w:rsidR="00833812">
          <w:rPr>
            <w:noProof/>
            <w:webHidden/>
          </w:rPr>
          <w:t>4</w:t>
        </w:r>
        <w:r w:rsidR="007C1A1F">
          <w:rPr>
            <w:noProof/>
            <w:webHidden/>
          </w:rPr>
          <w:fldChar w:fldCharType="end"/>
        </w:r>
      </w:hyperlink>
    </w:p>
    <w:p w14:paraId="2379A587" w14:textId="4509D681" w:rsidR="007C1A1F" w:rsidRDefault="00216CC9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3035345" w:history="1">
        <w:r w:rsidR="007C1A1F" w:rsidRPr="00DC6F0D">
          <w:rPr>
            <w:rStyle w:val="Hyperlink"/>
            <w:noProof/>
            <w:lang w:val="en-US"/>
          </w:rPr>
          <w:t>4</w:t>
        </w:r>
        <w:r w:rsidR="007C1A1F"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="007C1A1F" w:rsidRPr="00DC6F0D">
          <w:rPr>
            <w:rStyle w:val="Hyperlink"/>
            <w:noProof/>
            <w:lang w:val="en-US"/>
          </w:rPr>
          <w:t>Test description</w:t>
        </w:r>
        <w:r w:rsidR="007C1A1F">
          <w:rPr>
            <w:noProof/>
            <w:webHidden/>
          </w:rPr>
          <w:tab/>
        </w:r>
        <w:r w:rsidR="007C1A1F">
          <w:rPr>
            <w:noProof/>
            <w:webHidden/>
          </w:rPr>
          <w:fldChar w:fldCharType="begin"/>
        </w:r>
        <w:r w:rsidR="007C1A1F">
          <w:rPr>
            <w:noProof/>
            <w:webHidden/>
          </w:rPr>
          <w:instrText xml:space="preserve"> PAGEREF _Toc163035345 \h </w:instrText>
        </w:r>
        <w:r w:rsidR="007C1A1F">
          <w:rPr>
            <w:noProof/>
            <w:webHidden/>
          </w:rPr>
        </w:r>
        <w:r w:rsidR="007C1A1F">
          <w:rPr>
            <w:noProof/>
            <w:webHidden/>
          </w:rPr>
          <w:fldChar w:fldCharType="separate"/>
        </w:r>
        <w:r w:rsidR="00833812">
          <w:rPr>
            <w:noProof/>
            <w:webHidden/>
          </w:rPr>
          <w:t>4</w:t>
        </w:r>
        <w:r w:rsidR="007C1A1F">
          <w:rPr>
            <w:noProof/>
            <w:webHidden/>
          </w:rPr>
          <w:fldChar w:fldCharType="end"/>
        </w:r>
      </w:hyperlink>
    </w:p>
    <w:p w14:paraId="0CCFFB8C" w14:textId="5E0D4AF1" w:rsidR="007C1A1F" w:rsidRDefault="00216CC9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3035346" w:history="1">
        <w:r w:rsidR="007C1A1F" w:rsidRPr="00DC6F0D">
          <w:rPr>
            <w:rStyle w:val="Hyperlink"/>
            <w:noProof/>
          </w:rPr>
          <w:t>4.1</w:t>
        </w:r>
        <w:r w:rsidR="007C1A1F"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="007C1A1F" w:rsidRPr="00DC6F0D">
          <w:rPr>
            <w:rStyle w:val="Hyperlink"/>
            <w:noProof/>
          </w:rPr>
          <w:t>Test equipment and setup</w:t>
        </w:r>
        <w:r w:rsidR="007C1A1F">
          <w:rPr>
            <w:noProof/>
            <w:webHidden/>
          </w:rPr>
          <w:tab/>
        </w:r>
        <w:r w:rsidR="007C1A1F">
          <w:rPr>
            <w:noProof/>
            <w:webHidden/>
          </w:rPr>
          <w:fldChar w:fldCharType="begin"/>
        </w:r>
        <w:r w:rsidR="007C1A1F">
          <w:rPr>
            <w:noProof/>
            <w:webHidden/>
          </w:rPr>
          <w:instrText xml:space="preserve"> PAGEREF _Toc163035346 \h </w:instrText>
        </w:r>
        <w:r w:rsidR="007C1A1F">
          <w:rPr>
            <w:noProof/>
            <w:webHidden/>
          </w:rPr>
        </w:r>
        <w:r w:rsidR="007C1A1F">
          <w:rPr>
            <w:noProof/>
            <w:webHidden/>
          </w:rPr>
          <w:fldChar w:fldCharType="separate"/>
        </w:r>
        <w:r w:rsidR="00833812">
          <w:rPr>
            <w:noProof/>
            <w:webHidden/>
          </w:rPr>
          <w:t>4</w:t>
        </w:r>
        <w:r w:rsidR="007C1A1F">
          <w:rPr>
            <w:noProof/>
            <w:webHidden/>
          </w:rPr>
          <w:fldChar w:fldCharType="end"/>
        </w:r>
      </w:hyperlink>
    </w:p>
    <w:p w14:paraId="21F1D29F" w14:textId="1FD71509" w:rsidR="007C1A1F" w:rsidRDefault="00216CC9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3035347" w:history="1">
        <w:r w:rsidR="007C1A1F" w:rsidRPr="00DC6F0D">
          <w:rPr>
            <w:rStyle w:val="Hyperlink"/>
            <w:noProof/>
            <w:lang w:val="en-IN"/>
          </w:rPr>
          <w:t>4.2</w:t>
        </w:r>
        <w:r w:rsidR="007C1A1F"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="007C1A1F" w:rsidRPr="00DC6F0D">
          <w:rPr>
            <w:rStyle w:val="Hyperlink"/>
            <w:noProof/>
            <w:lang w:val="en-IN"/>
          </w:rPr>
          <w:t>General definitions for Quick Charge test</w:t>
        </w:r>
        <w:r w:rsidR="007C1A1F">
          <w:rPr>
            <w:noProof/>
            <w:webHidden/>
          </w:rPr>
          <w:tab/>
        </w:r>
        <w:r w:rsidR="007C1A1F">
          <w:rPr>
            <w:noProof/>
            <w:webHidden/>
          </w:rPr>
          <w:fldChar w:fldCharType="begin"/>
        </w:r>
        <w:r w:rsidR="007C1A1F">
          <w:rPr>
            <w:noProof/>
            <w:webHidden/>
          </w:rPr>
          <w:instrText xml:space="preserve"> PAGEREF _Toc163035347 \h </w:instrText>
        </w:r>
        <w:r w:rsidR="007C1A1F">
          <w:rPr>
            <w:noProof/>
            <w:webHidden/>
          </w:rPr>
        </w:r>
        <w:r w:rsidR="007C1A1F">
          <w:rPr>
            <w:noProof/>
            <w:webHidden/>
          </w:rPr>
          <w:fldChar w:fldCharType="separate"/>
        </w:r>
        <w:r w:rsidR="00833812">
          <w:rPr>
            <w:noProof/>
            <w:webHidden/>
          </w:rPr>
          <w:t>4</w:t>
        </w:r>
        <w:r w:rsidR="007C1A1F">
          <w:rPr>
            <w:noProof/>
            <w:webHidden/>
          </w:rPr>
          <w:fldChar w:fldCharType="end"/>
        </w:r>
      </w:hyperlink>
    </w:p>
    <w:p w14:paraId="5529F068" w14:textId="7CA57073" w:rsidR="007C1A1F" w:rsidRDefault="00216CC9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3035348" w:history="1">
        <w:r w:rsidR="007C1A1F" w:rsidRPr="00DC6F0D">
          <w:rPr>
            <w:rStyle w:val="Hyperlink"/>
            <w:noProof/>
            <w:lang w:val="en-IN"/>
          </w:rPr>
          <w:t>4.3</w:t>
        </w:r>
        <w:r w:rsidR="007C1A1F"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="007C1A1F" w:rsidRPr="00DC6F0D">
          <w:rPr>
            <w:rStyle w:val="Hyperlink"/>
            <w:noProof/>
            <w:lang w:val="en-IN"/>
          </w:rPr>
          <w:t>Specific Description of the Test / Testplan</w:t>
        </w:r>
        <w:r w:rsidR="007C1A1F">
          <w:rPr>
            <w:noProof/>
            <w:webHidden/>
          </w:rPr>
          <w:tab/>
        </w:r>
        <w:r w:rsidR="007C1A1F">
          <w:rPr>
            <w:noProof/>
            <w:webHidden/>
          </w:rPr>
          <w:fldChar w:fldCharType="begin"/>
        </w:r>
        <w:r w:rsidR="007C1A1F">
          <w:rPr>
            <w:noProof/>
            <w:webHidden/>
          </w:rPr>
          <w:instrText xml:space="preserve"> PAGEREF _Toc163035348 \h </w:instrText>
        </w:r>
        <w:r w:rsidR="007C1A1F">
          <w:rPr>
            <w:noProof/>
            <w:webHidden/>
          </w:rPr>
        </w:r>
        <w:r w:rsidR="007C1A1F">
          <w:rPr>
            <w:noProof/>
            <w:webHidden/>
          </w:rPr>
          <w:fldChar w:fldCharType="separate"/>
        </w:r>
        <w:r w:rsidR="00833812">
          <w:rPr>
            <w:noProof/>
            <w:webHidden/>
          </w:rPr>
          <w:t>5</w:t>
        </w:r>
        <w:r w:rsidR="007C1A1F">
          <w:rPr>
            <w:noProof/>
            <w:webHidden/>
          </w:rPr>
          <w:fldChar w:fldCharType="end"/>
        </w:r>
      </w:hyperlink>
    </w:p>
    <w:p w14:paraId="44F8AD08" w14:textId="01E6E08F" w:rsidR="007C1A1F" w:rsidRDefault="00216CC9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3035349" w:history="1">
        <w:r w:rsidR="007C1A1F" w:rsidRPr="00DC6F0D">
          <w:rPr>
            <w:rStyle w:val="Hyperlink"/>
            <w:noProof/>
            <w:lang w:val="en-US"/>
          </w:rPr>
          <w:t>5</w:t>
        </w:r>
        <w:r w:rsidR="007C1A1F"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="007C1A1F" w:rsidRPr="00DC6F0D">
          <w:rPr>
            <w:rStyle w:val="Hyperlink"/>
            <w:noProof/>
            <w:lang w:val="en-US"/>
          </w:rPr>
          <w:t>Evaluation and reports</w:t>
        </w:r>
        <w:r w:rsidR="007C1A1F">
          <w:rPr>
            <w:noProof/>
            <w:webHidden/>
          </w:rPr>
          <w:tab/>
        </w:r>
        <w:r w:rsidR="007C1A1F">
          <w:rPr>
            <w:noProof/>
            <w:webHidden/>
          </w:rPr>
          <w:fldChar w:fldCharType="begin"/>
        </w:r>
        <w:r w:rsidR="007C1A1F">
          <w:rPr>
            <w:noProof/>
            <w:webHidden/>
          </w:rPr>
          <w:instrText xml:space="preserve"> PAGEREF _Toc163035349 \h </w:instrText>
        </w:r>
        <w:r w:rsidR="007C1A1F">
          <w:rPr>
            <w:noProof/>
            <w:webHidden/>
          </w:rPr>
        </w:r>
        <w:r w:rsidR="007C1A1F">
          <w:rPr>
            <w:noProof/>
            <w:webHidden/>
          </w:rPr>
          <w:fldChar w:fldCharType="separate"/>
        </w:r>
        <w:r w:rsidR="00833812">
          <w:rPr>
            <w:noProof/>
            <w:webHidden/>
          </w:rPr>
          <w:t>6</w:t>
        </w:r>
        <w:r w:rsidR="007C1A1F">
          <w:rPr>
            <w:noProof/>
            <w:webHidden/>
          </w:rPr>
          <w:fldChar w:fldCharType="end"/>
        </w:r>
      </w:hyperlink>
    </w:p>
    <w:p w14:paraId="3ECF61D8" w14:textId="1312F14A" w:rsidR="009112D9" w:rsidRPr="00380D07" w:rsidRDefault="00181DCA" w:rsidP="004362F7">
      <w:pPr>
        <w:pStyle w:val="Heading1"/>
        <w:numPr>
          <w:ilvl w:val="0"/>
          <w:numId w:val="0"/>
        </w:numPr>
        <w:ind w:left="432"/>
        <w:rPr>
          <w:sz w:val="20"/>
          <w:szCs w:val="20"/>
          <w:lang w:val="en-US"/>
        </w:rPr>
      </w:pPr>
      <w:r w:rsidRPr="00380D07">
        <w:rPr>
          <w:lang w:val="en-US"/>
        </w:rPr>
        <w:fldChar w:fldCharType="end"/>
      </w:r>
      <w:r w:rsidRPr="00380D07">
        <w:rPr>
          <w:sz w:val="20"/>
          <w:szCs w:val="20"/>
          <w:lang w:val="en-US"/>
        </w:rPr>
        <w:br w:type="page"/>
      </w:r>
    </w:p>
    <w:p w14:paraId="1ED98BDB" w14:textId="125A9708" w:rsidR="004362F7" w:rsidRPr="00380D07" w:rsidRDefault="00181DCA" w:rsidP="004362F7">
      <w:pPr>
        <w:pStyle w:val="Heading1"/>
        <w:rPr>
          <w:lang w:val="en-US"/>
        </w:rPr>
      </w:pPr>
      <w:bookmarkStart w:id="0" w:name="_Toc263251955"/>
      <w:r w:rsidRPr="00380D07">
        <w:rPr>
          <w:lang w:val="en-US"/>
        </w:rPr>
        <w:lastRenderedPageBreak/>
        <w:t xml:space="preserve"> </w:t>
      </w:r>
      <w:bookmarkStart w:id="1" w:name="_Toc47453340"/>
      <w:bookmarkStart w:id="2" w:name="_Toc47539512"/>
      <w:bookmarkStart w:id="3" w:name="_Toc163035342"/>
      <w:bookmarkEnd w:id="0"/>
      <w:r w:rsidR="00481A89">
        <w:rPr>
          <w:lang w:val="en-US"/>
        </w:rPr>
        <w:t>A</w:t>
      </w:r>
      <w:r w:rsidR="004362F7">
        <w:rPr>
          <w:lang w:val="en-US"/>
        </w:rPr>
        <w:t>im</w:t>
      </w:r>
      <w:r w:rsidR="004362F7" w:rsidRPr="00320D8D">
        <w:rPr>
          <w:lang w:val="en-US"/>
        </w:rPr>
        <w:t xml:space="preserve"> of the document</w:t>
      </w:r>
      <w:bookmarkEnd w:id="1"/>
      <w:bookmarkEnd w:id="2"/>
      <w:bookmarkEnd w:id="3"/>
    </w:p>
    <w:p w14:paraId="1AD707C9" w14:textId="77777777" w:rsidR="004362F7" w:rsidRPr="00380D07" w:rsidRDefault="004362F7" w:rsidP="004362F7">
      <w:pPr>
        <w:jc w:val="both"/>
        <w:rPr>
          <w:lang w:val="en-US"/>
        </w:rPr>
      </w:pPr>
    </w:p>
    <w:p w14:paraId="4652587A" w14:textId="06CF2227" w:rsidR="004362F7" w:rsidRPr="00380D07" w:rsidRDefault="004362F7" w:rsidP="004362F7">
      <w:pPr>
        <w:jc w:val="both"/>
        <w:rPr>
          <w:rFonts w:cs="Arial"/>
          <w:szCs w:val="22"/>
          <w:lang w:val="en-US"/>
        </w:rPr>
      </w:pPr>
      <w:r w:rsidRPr="00380D07">
        <w:rPr>
          <w:rFonts w:cs="Arial"/>
          <w:szCs w:val="22"/>
          <w:lang w:val="en-US"/>
        </w:rPr>
        <w:t xml:space="preserve">The </w:t>
      </w:r>
      <w:r>
        <w:rPr>
          <w:rFonts w:cs="Arial"/>
          <w:szCs w:val="22"/>
          <w:lang w:val="en-US"/>
        </w:rPr>
        <w:t>aim</w:t>
      </w:r>
      <w:r w:rsidRPr="00380D07">
        <w:rPr>
          <w:rFonts w:cs="Arial"/>
          <w:szCs w:val="22"/>
          <w:lang w:val="en-US"/>
        </w:rPr>
        <w:t xml:space="preserve"> of this test specification is to</w:t>
      </w:r>
      <w:r>
        <w:rPr>
          <w:rFonts w:cs="Arial"/>
          <w:szCs w:val="22"/>
          <w:lang w:val="en-US"/>
        </w:rPr>
        <w:t xml:space="preserve"> </w:t>
      </w:r>
      <w:r w:rsidR="00481A89">
        <w:rPr>
          <w:rFonts w:cs="Arial"/>
          <w:szCs w:val="22"/>
          <w:lang w:val="en-US"/>
        </w:rPr>
        <w:t>conduct testing on</w:t>
      </w:r>
      <w:r w:rsidRPr="00380D07">
        <w:rPr>
          <w:rFonts w:cs="Arial"/>
          <w:szCs w:val="22"/>
          <w:lang w:val="en-US"/>
        </w:rPr>
        <w:t xml:space="preserve"> Li-Ion cells according to </w:t>
      </w:r>
      <w:r w:rsidR="00481A89">
        <w:rPr>
          <w:rFonts w:cs="Arial"/>
          <w:szCs w:val="22"/>
          <w:lang w:val="en-US"/>
        </w:rPr>
        <w:t>quick charge test procedure.</w:t>
      </w:r>
      <w:r>
        <w:rPr>
          <w:rFonts w:cs="Arial"/>
          <w:szCs w:val="22"/>
          <w:lang w:val="en-US"/>
        </w:rPr>
        <w:t xml:space="preserve"> </w:t>
      </w:r>
      <w:r w:rsidRPr="00380D07">
        <w:rPr>
          <w:rFonts w:cs="Arial"/>
          <w:szCs w:val="22"/>
          <w:lang w:val="en-US"/>
        </w:rPr>
        <w:t xml:space="preserve">The recorded data and calculated </w:t>
      </w:r>
      <w:r>
        <w:rPr>
          <w:rFonts w:cs="Arial"/>
          <w:szCs w:val="22"/>
          <w:lang w:val="en-US"/>
        </w:rPr>
        <w:t>parameters</w:t>
      </w:r>
      <w:r w:rsidRPr="00380D07">
        <w:rPr>
          <w:rFonts w:cs="Arial"/>
          <w:szCs w:val="22"/>
          <w:lang w:val="en-US"/>
        </w:rPr>
        <w:t xml:space="preserve"> </w:t>
      </w:r>
      <w:proofErr w:type="gramStart"/>
      <w:r w:rsidRPr="00380D07">
        <w:rPr>
          <w:rFonts w:cs="Arial"/>
          <w:szCs w:val="22"/>
          <w:lang w:val="en-US"/>
        </w:rPr>
        <w:t>leads</w:t>
      </w:r>
      <w:proofErr w:type="gramEnd"/>
      <w:r w:rsidRPr="00380D07">
        <w:rPr>
          <w:rFonts w:cs="Arial"/>
          <w:szCs w:val="22"/>
          <w:lang w:val="en-US"/>
        </w:rPr>
        <w:t xml:space="preserve"> to comparable, reproducible results in the various development stages during the cell qualificatio</w:t>
      </w:r>
      <w:r>
        <w:rPr>
          <w:rFonts w:cs="Arial"/>
          <w:szCs w:val="22"/>
          <w:lang w:val="en-US"/>
        </w:rPr>
        <w:t>n process between cell supplier, customer and</w:t>
      </w:r>
      <w:r w:rsidRPr="00380D07">
        <w:rPr>
          <w:rFonts w:cs="Arial"/>
          <w:szCs w:val="22"/>
          <w:lang w:val="en-US"/>
        </w:rPr>
        <w:t xml:space="preserve"> test institutes.</w:t>
      </w:r>
    </w:p>
    <w:p w14:paraId="60190B79" w14:textId="77777777" w:rsidR="004362F7" w:rsidRDefault="004362F7" w:rsidP="004362F7">
      <w:pPr>
        <w:jc w:val="both"/>
        <w:rPr>
          <w:rFonts w:cs="Arial"/>
          <w:szCs w:val="22"/>
          <w:lang w:val="en-US"/>
        </w:rPr>
      </w:pPr>
    </w:p>
    <w:p w14:paraId="3BDA01EA" w14:textId="77777777" w:rsidR="004362F7" w:rsidRPr="00BA1BDD" w:rsidRDefault="004362F7" w:rsidP="004362F7">
      <w:pPr>
        <w:jc w:val="both"/>
        <w:rPr>
          <w:rFonts w:cs="Arial"/>
          <w:szCs w:val="22"/>
          <w:lang w:val="en-US"/>
        </w:rPr>
      </w:pPr>
    </w:p>
    <w:p w14:paraId="3588497F" w14:textId="77777777" w:rsidR="004362F7" w:rsidRPr="00380D07" w:rsidRDefault="004362F7" w:rsidP="004362F7">
      <w:pPr>
        <w:pStyle w:val="Heading1"/>
        <w:rPr>
          <w:lang w:val="en-US"/>
        </w:rPr>
      </w:pPr>
      <w:bookmarkStart w:id="4" w:name="_Toc47453341"/>
      <w:bookmarkStart w:id="5" w:name="_Toc47539513"/>
      <w:bookmarkStart w:id="6" w:name="_Toc163035343"/>
      <w:r w:rsidRPr="00380D07">
        <w:rPr>
          <w:lang w:val="en-US"/>
        </w:rPr>
        <w:t xml:space="preserve">List of </w:t>
      </w:r>
      <w:r>
        <w:rPr>
          <w:lang w:val="en-US"/>
        </w:rPr>
        <w:t>a</w:t>
      </w:r>
      <w:r w:rsidRPr="00E03E58">
        <w:rPr>
          <w:lang w:val="en-US"/>
        </w:rPr>
        <w:t>bbreviations</w:t>
      </w:r>
      <w:bookmarkEnd w:id="4"/>
      <w:bookmarkEnd w:id="5"/>
      <w:bookmarkEnd w:id="6"/>
    </w:p>
    <w:p w14:paraId="48785EA9" w14:textId="77777777" w:rsidR="004362F7" w:rsidRPr="00380D07" w:rsidRDefault="004362F7" w:rsidP="004362F7">
      <w:pPr>
        <w:jc w:val="both"/>
        <w:rPr>
          <w:lang w:val="en-US"/>
        </w:rPr>
      </w:pPr>
    </w:p>
    <w:p w14:paraId="69EEB6D5" w14:textId="77777777" w:rsidR="00481A89" w:rsidRDefault="00481A89" w:rsidP="00481A89">
      <w:pPr>
        <w:spacing w:line="360" w:lineRule="auto"/>
        <w:rPr>
          <w:rFonts w:cs="Arial"/>
          <w:szCs w:val="22"/>
          <w:lang w:val="en-US"/>
        </w:rPr>
      </w:pPr>
      <w:bookmarkStart w:id="7" w:name="_Toc47453342"/>
      <w:bookmarkStart w:id="8" w:name="_Toc47539514"/>
      <w:r>
        <w:rPr>
          <w:rFonts w:cs="Arial"/>
          <w:szCs w:val="22"/>
          <w:lang w:val="en-US"/>
        </w:rPr>
        <w:t>BOT</w:t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  <w:t>Begin of Test</w:t>
      </w:r>
    </w:p>
    <w:p w14:paraId="05E90B75" w14:textId="77777777" w:rsidR="00481A89" w:rsidRDefault="00481A89" w:rsidP="00481A89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</w:t>
      </w:r>
      <w:r>
        <w:rPr>
          <w:rFonts w:cs="Arial"/>
          <w:color w:val="000000" w:themeColor="text1"/>
          <w:szCs w:val="22"/>
          <w:vertAlign w:val="subscript"/>
          <w:lang w:val="en-US"/>
        </w:rPr>
        <w:t>NOM</w:t>
      </w:r>
      <w:r>
        <w:rPr>
          <w:rFonts w:cs="Arial"/>
          <w:color w:val="000000" w:themeColor="text1"/>
          <w:szCs w:val="22"/>
          <w:lang w:val="en-US"/>
        </w:rPr>
        <w:t xml:space="preserve"> 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Nominal Cell Capacity</w:t>
      </w:r>
    </w:p>
    <w:p w14:paraId="58694791" w14:textId="77777777" w:rsidR="00481A89" w:rsidRDefault="00481A89" w:rsidP="00481A89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Cell Capacity of the latest RPT Procedure Test Cycle</w:t>
      </w:r>
    </w:p>
    <w:p w14:paraId="59EB6B21" w14:textId="77777777" w:rsidR="00481A89" w:rsidRDefault="00481A89" w:rsidP="00481A89">
      <w:pPr>
        <w:spacing w:line="360" w:lineRule="auto"/>
        <w:rPr>
          <w:lang w:val="en-US"/>
        </w:rPr>
      </w:pPr>
      <w:proofErr w:type="spellStart"/>
      <w:proofErr w:type="gramStart"/>
      <w:r>
        <w:rPr>
          <w:lang w:val="en-US"/>
        </w:rPr>
        <w:t>C</w:t>
      </w:r>
      <w:r>
        <w:rPr>
          <w:vertAlign w:val="subscript"/>
          <w:lang w:val="en-US"/>
        </w:rPr>
        <w:t>x,y</w:t>
      </w:r>
      <w:proofErr w:type="gramEnd"/>
      <w:r>
        <w:rPr>
          <w:vertAlign w:val="subscript"/>
          <w:lang w:val="en-US"/>
        </w:rPr>
        <w:t>,CH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Charge Capacity during RPT Procedure at Current x and Temperature y</w:t>
      </w:r>
    </w:p>
    <w:p w14:paraId="3779A895" w14:textId="77777777" w:rsidR="00481A89" w:rsidRDefault="00481A89" w:rsidP="00481A89">
      <w:pPr>
        <w:spacing w:line="360" w:lineRule="auto"/>
        <w:rPr>
          <w:lang w:val="en-US"/>
        </w:rPr>
      </w:pPr>
      <w:proofErr w:type="spellStart"/>
      <w:proofErr w:type="gramStart"/>
      <w:r>
        <w:rPr>
          <w:lang w:val="en-US"/>
        </w:rPr>
        <w:t>C</w:t>
      </w:r>
      <w:r>
        <w:rPr>
          <w:vertAlign w:val="subscript"/>
          <w:lang w:val="en-US"/>
        </w:rPr>
        <w:t>x,y</w:t>
      </w:r>
      <w:proofErr w:type="gramEnd"/>
      <w:r>
        <w:rPr>
          <w:vertAlign w:val="subscript"/>
          <w:lang w:val="en-US"/>
        </w:rPr>
        <w:t>,DCH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Discharge Capacity during RPT Procedure at Current x and Temperature y</w:t>
      </w:r>
    </w:p>
    <w:p w14:paraId="51451C91" w14:textId="77777777" w:rsidR="00481A89" w:rsidRDefault="00481A89" w:rsidP="00481A89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CC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Constant Current</w:t>
      </w:r>
    </w:p>
    <w:p w14:paraId="6365C89B" w14:textId="77777777" w:rsidR="00481A89" w:rsidRDefault="00481A89" w:rsidP="00481A89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CCCV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Constant Current – Constant Voltage</w:t>
      </w:r>
    </w:p>
    <w:p w14:paraId="52CDCBA8" w14:textId="77777777" w:rsidR="00481A89" w:rsidRDefault="00481A89" w:rsidP="00481A89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CH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Charge</w:t>
      </w:r>
    </w:p>
    <w:p w14:paraId="3C0AD4B5" w14:textId="77777777" w:rsidR="00481A89" w:rsidRDefault="00481A89" w:rsidP="00481A89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CV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Constant Voltage</w:t>
      </w:r>
    </w:p>
    <w:p w14:paraId="068EF415" w14:textId="77777777" w:rsidR="00481A89" w:rsidRDefault="00481A89" w:rsidP="00481A89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DCH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Discharge</w:t>
      </w:r>
    </w:p>
    <w:p w14:paraId="35367251" w14:textId="77777777" w:rsidR="00481A89" w:rsidRDefault="00481A89" w:rsidP="00481A89">
      <w:pPr>
        <w:spacing w:line="360" w:lineRule="auto"/>
        <w:rPr>
          <w:lang w:val="en-US"/>
        </w:rPr>
      </w:pPr>
      <w:proofErr w:type="spellStart"/>
      <w:proofErr w:type="gramStart"/>
      <w:r>
        <w:rPr>
          <w:lang w:val="en-US"/>
        </w:rPr>
        <w:t>E</w:t>
      </w:r>
      <w:r>
        <w:rPr>
          <w:vertAlign w:val="subscript"/>
          <w:lang w:val="en-US"/>
        </w:rPr>
        <w:t>x,y</w:t>
      </w:r>
      <w:proofErr w:type="gramEnd"/>
      <w:r>
        <w:rPr>
          <w:vertAlign w:val="subscript"/>
          <w:lang w:val="en-US"/>
        </w:rPr>
        <w:t>,CH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Charge Energy during RPT Procedure at Current x and Temperature y</w:t>
      </w:r>
    </w:p>
    <w:p w14:paraId="04CC591B" w14:textId="77777777" w:rsidR="00481A89" w:rsidRDefault="00481A89" w:rsidP="00481A89">
      <w:pPr>
        <w:spacing w:line="360" w:lineRule="auto"/>
        <w:rPr>
          <w:lang w:val="en-US"/>
        </w:rPr>
      </w:pPr>
      <w:proofErr w:type="spellStart"/>
      <w:proofErr w:type="gramStart"/>
      <w:r>
        <w:rPr>
          <w:lang w:val="en-US"/>
        </w:rPr>
        <w:t>E</w:t>
      </w:r>
      <w:r>
        <w:rPr>
          <w:vertAlign w:val="subscript"/>
          <w:lang w:val="en-US"/>
        </w:rPr>
        <w:t>x,y</w:t>
      </w:r>
      <w:proofErr w:type="gramEnd"/>
      <w:r>
        <w:rPr>
          <w:vertAlign w:val="subscript"/>
          <w:lang w:val="en-US"/>
        </w:rPr>
        <w:t>,DCH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Discharge Energy during RPT Procedure at Current x and Temperature y</w:t>
      </w:r>
    </w:p>
    <w:p w14:paraId="2E8325D2" w14:textId="77777777" w:rsidR="00481A89" w:rsidRDefault="00481A89" w:rsidP="00481A89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EOL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End of Life</w:t>
      </w:r>
    </w:p>
    <w:p w14:paraId="784EA7ED" w14:textId="77777777" w:rsidR="00481A89" w:rsidRDefault="00481A89" w:rsidP="00481A89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EOT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End of Test</w:t>
      </w:r>
    </w:p>
    <w:p w14:paraId="7C8D299A" w14:textId="77777777" w:rsidR="00481A89" w:rsidRDefault="00481A89" w:rsidP="00481A89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ETP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Cumulated Energy Throughput of whole Test</w:t>
      </w:r>
    </w:p>
    <w:p w14:paraId="4E81F88C" w14:textId="75E8EDE7" w:rsidR="00481A89" w:rsidRDefault="00481A89" w:rsidP="00481A89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I</w:t>
      </w:r>
      <w:r>
        <w:rPr>
          <w:rFonts w:cs="Arial"/>
          <w:color w:val="000000" w:themeColor="text1"/>
          <w:szCs w:val="22"/>
          <w:vertAlign w:val="subscript"/>
          <w:lang w:val="en-US"/>
        </w:rPr>
        <w:t>NOM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Nominal Current (see section 4.</w:t>
      </w:r>
      <w:r w:rsidR="00497617">
        <w:rPr>
          <w:rFonts w:cs="Arial"/>
          <w:color w:val="000000" w:themeColor="text1"/>
          <w:szCs w:val="22"/>
          <w:lang w:val="en-US"/>
        </w:rPr>
        <w:t>2</w:t>
      </w:r>
      <w:r>
        <w:rPr>
          <w:rFonts w:cs="Arial"/>
          <w:color w:val="000000" w:themeColor="text1"/>
          <w:szCs w:val="22"/>
          <w:lang w:val="en-US"/>
        </w:rPr>
        <w:t>)</w:t>
      </w:r>
    </w:p>
    <w:p w14:paraId="6B28F995" w14:textId="67AA94AA" w:rsidR="00481A89" w:rsidRDefault="00481A89" w:rsidP="00481A89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I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Current based on RPT capacity (see section 4.</w:t>
      </w:r>
      <w:r w:rsidR="00497617">
        <w:rPr>
          <w:rFonts w:cs="Arial"/>
          <w:color w:val="000000" w:themeColor="text1"/>
          <w:szCs w:val="22"/>
          <w:lang w:val="en-US"/>
        </w:rPr>
        <w:t>2</w:t>
      </w:r>
      <w:r>
        <w:rPr>
          <w:rFonts w:cs="Arial"/>
          <w:color w:val="000000" w:themeColor="text1"/>
          <w:szCs w:val="22"/>
          <w:lang w:val="en-US"/>
        </w:rPr>
        <w:t>)</w:t>
      </w:r>
    </w:p>
    <w:p w14:paraId="1DFBCA75" w14:textId="77777777" w:rsidR="00481A89" w:rsidRDefault="00481A89" w:rsidP="00481A89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n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Number of CCCV Cycle Repetitions between RPT Procedures</w:t>
      </w:r>
    </w:p>
    <w:p w14:paraId="5F92B1C2" w14:textId="5D19EACE" w:rsidR="00481A89" w:rsidRDefault="00481A89" w:rsidP="00481A89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OCV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Open</w:t>
      </w:r>
      <w:r w:rsidR="00497617">
        <w:rPr>
          <w:rFonts w:cs="Arial"/>
          <w:color w:val="000000" w:themeColor="text1"/>
          <w:szCs w:val="22"/>
          <w:lang w:val="en-US"/>
        </w:rPr>
        <w:t xml:space="preserve"> </w:t>
      </w:r>
      <w:r>
        <w:rPr>
          <w:rFonts w:cs="Arial"/>
          <w:color w:val="000000" w:themeColor="text1"/>
          <w:szCs w:val="22"/>
          <w:lang w:val="en-US"/>
        </w:rPr>
        <w:t>Circuit Voltage</w:t>
      </w:r>
    </w:p>
    <w:p w14:paraId="19BA55B7" w14:textId="77777777" w:rsidR="00481A89" w:rsidRDefault="00481A89" w:rsidP="00481A89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R</w:t>
      </w:r>
      <w:r>
        <w:rPr>
          <w:rFonts w:cs="Arial"/>
          <w:color w:val="000000" w:themeColor="text1"/>
          <w:szCs w:val="22"/>
          <w:vertAlign w:val="subscript"/>
          <w:lang w:val="en-US"/>
        </w:rPr>
        <w:t>i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Internal Resistance as measured during RPT Procedure</w:t>
      </w:r>
    </w:p>
    <w:p w14:paraId="1C771916" w14:textId="79453612" w:rsidR="00481A89" w:rsidRDefault="00481A89" w:rsidP="00481A89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 xml:space="preserve">Reference Parameter Test, see </w:t>
      </w:r>
      <w:r w:rsidR="00497617">
        <w:rPr>
          <w:rFonts w:cs="Arial"/>
          <w:color w:val="000000" w:themeColor="text1"/>
          <w:szCs w:val="22"/>
          <w:lang w:val="en-US"/>
        </w:rPr>
        <w:t>DTC-O-5</w:t>
      </w:r>
    </w:p>
    <w:p w14:paraId="200A1F09" w14:textId="77777777" w:rsidR="00481A89" w:rsidRDefault="00481A89" w:rsidP="00481A89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SOC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State of Charge (referenced to lates RPT capacity C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>)</w:t>
      </w:r>
    </w:p>
    <w:p w14:paraId="3F555F08" w14:textId="77777777" w:rsidR="00481A89" w:rsidRDefault="00481A89" w:rsidP="00481A89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proofErr w:type="spellStart"/>
      <w:r>
        <w:rPr>
          <w:rFonts w:cs="Arial"/>
          <w:color w:val="000000" w:themeColor="text1"/>
          <w:szCs w:val="22"/>
          <w:lang w:val="en-US"/>
        </w:rPr>
        <w:t>SOC</w:t>
      </w:r>
      <w:r>
        <w:rPr>
          <w:rFonts w:cs="Arial"/>
          <w:color w:val="000000" w:themeColor="text1"/>
          <w:szCs w:val="22"/>
          <w:vertAlign w:val="subscript"/>
          <w:lang w:val="en-US"/>
        </w:rPr>
        <w:t>storage</w:t>
      </w:r>
      <w:proofErr w:type="spellEnd"/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Defined SOC Condition for Cell Storage</w:t>
      </w:r>
    </w:p>
    <w:p w14:paraId="492B89AD" w14:textId="77777777" w:rsidR="00481A89" w:rsidRDefault="00481A89" w:rsidP="00481A89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SOH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State of Health (Current C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 xml:space="preserve"> referenced to initial C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>)</w:t>
      </w:r>
    </w:p>
    <w:p w14:paraId="264D8E89" w14:textId="77777777" w:rsidR="00481A89" w:rsidRDefault="00481A89" w:rsidP="00481A89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T</w:t>
      </w:r>
      <w:r>
        <w:rPr>
          <w:rFonts w:cs="Arial"/>
          <w:color w:val="000000" w:themeColor="text1"/>
          <w:szCs w:val="22"/>
          <w:vertAlign w:val="subscript"/>
          <w:lang w:val="en-US"/>
        </w:rPr>
        <w:t>chamber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Temperature of the Climate Chamber</w:t>
      </w:r>
    </w:p>
    <w:p w14:paraId="0861EBB3" w14:textId="77777777" w:rsidR="00481A89" w:rsidRDefault="00481A89" w:rsidP="00481A89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proofErr w:type="gramStart"/>
      <w:r>
        <w:rPr>
          <w:rFonts w:cs="Arial"/>
          <w:color w:val="000000" w:themeColor="text1"/>
          <w:szCs w:val="22"/>
          <w:lang w:val="en-US"/>
        </w:rPr>
        <w:t>V</w:t>
      </w:r>
      <w:r>
        <w:rPr>
          <w:rFonts w:cs="Arial"/>
          <w:color w:val="000000" w:themeColor="text1"/>
          <w:szCs w:val="22"/>
          <w:vertAlign w:val="subscript"/>
          <w:lang w:val="en-US"/>
        </w:rPr>
        <w:t>dyn,min</w:t>
      </w:r>
      <w:proofErr w:type="gramEnd"/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Minimum Allowed Voltage according to Operating Window (Under Load)</w:t>
      </w:r>
    </w:p>
    <w:p w14:paraId="2F9BE1E8" w14:textId="77777777" w:rsidR="00481A89" w:rsidRDefault="00481A89" w:rsidP="00481A89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proofErr w:type="gramStart"/>
      <w:r>
        <w:rPr>
          <w:rFonts w:cs="Arial"/>
          <w:color w:val="000000" w:themeColor="text1"/>
          <w:szCs w:val="22"/>
          <w:lang w:val="en-US"/>
        </w:rPr>
        <w:t>V</w:t>
      </w:r>
      <w:r>
        <w:rPr>
          <w:rFonts w:cs="Arial"/>
          <w:color w:val="000000" w:themeColor="text1"/>
          <w:szCs w:val="22"/>
          <w:vertAlign w:val="subscript"/>
          <w:lang w:val="en-US"/>
        </w:rPr>
        <w:t>dyn,max</w:t>
      </w:r>
      <w:proofErr w:type="gramEnd"/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Maximum Allowed Voltage according to Operating Window</w:t>
      </w:r>
      <w:r>
        <w:rPr>
          <w:color w:val="000000" w:themeColor="text1"/>
          <w:lang w:val="en-US"/>
        </w:rPr>
        <w:t xml:space="preserve"> </w:t>
      </w:r>
      <w:r>
        <w:rPr>
          <w:rFonts w:cs="Arial"/>
          <w:color w:val="000000" w:themeColor="text1"/>
          <w:szCs w:val="22"/>
          <w:lang w:val="en-US"/>
        </w:rPr>
        <w:t>(Under Load)</w:t>
      </w:r>
    </w:p>
    <w:p w14:paraId="0A365DBF" w14:textId="77777777" w:rsidR="00481A89" w:rsidRDefault="00481A89" w:rsidP="00481A89">
      <w:pPr>
        <w:rPr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>η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Efficiency</w:t>
      </w:r>
    </w:p>
    <w:p w14:paraId="79F4751A" w14:textId="77777777" w:rsidR="00481A89" w:rsidRDefault="00481A89" w:rsidP="00481A89">
      <w:pPr>
        <w:rPr>
          <w:color w:val="000000" w:themeColor="text1"/>
          <w:lang w:val="en-US"/>
        </w:rPr>
      </w:pPr>
    </w:p>
    <w:p w14:paraId="348EF753" w14:textId="77777777" w:rsidR="004362F7" w:rsidRDefault="004362F7" w:rsidP="004362F7">
      <w:pPr>
        <w:pStyle w:val="Heading1"/>
        <w:rPr>
          <w:lang w:val="en-US"/>
        </w:rPr>
      </w:pPr>
      <w:bookmarkStart w:id="9" w:name="_Toc163035344"/>
      <w:r>
        <w:rPr>
          <w:lang w:val="en-US"/>
        </w:rPr>
        <w:lastRenderedPageBreak/>
        <w:t>List of references</w:t>
      </w:r>
      <w:bookmarkEnd w:id="7"/>
      <w:bookmarkEnd w:id="8"/>
      <w:bookmarkEnd w:id="9"/>
    </w:p>
    <w:p w14:paraId="6BB2F9D3" w14:textId="77777777" w:rsidR="004362F7" w:rsidRDefault="004362F7" w:rsidP="004362F7">
      <w:pPr>
        <w:pStyle w:val="Caption"/>
        <w:rPr>
          <w:b w:val="0"/>
          <w:sz w:val="22"/>
          <w:szCs w:val="22"/>
          <w:lang w:val="en-US"/>
        </w:rPr>
      </w:pPr>
    </w:p>
    <w:p w14:paraId="242AE24D" w14:textId="77777777" w:rsidR="00481A89" w:rsidRDefault="00481A89" w:rsidP="00481A89">
      <w:pPr>
        <w:rPr>
          <w:lang w:val="en-US"/>
        </w:rPr>
      </w:pPr>
      <w:bookmarkStart w:id="10" w:name="_Toc47539515"/>
      <w:r>
        <w:rPr>
          <w:lang w:val="en-US"/>
        </w:rPr>
        <w:t>[DTC-O-1]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Testing Quality</w:t>
      </w:r>
    </w:p>
    <w:p w14:paraId="1C385F78" w14:textId="77777777" w:rsidR="00481A89" w:rsidRDefault="00481A89" w:rsidP="00481A89">
      <w:pPr>
        <w:pStyle w:val="Caption"/>
        <w:rPr>
          <w:b w:val="0"/>
          <w:sz w:val="22"/>
          <w:szCs w:val="22"/>
          <w:lang w:val="en-US"/>
        </w:rPr>
      </w:pPr>
      <w:r>
        <w:rPr>
          <w:b w:val="0"/>
          <w:sz w:val="22"/>
          <w:szCs w:val="22"/>
          <w:lang w:val="en-US"/>
        </w:rPr>
        <w:t>[DTC-O-2]</w:t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  <w:t>Measurement Data Specification</w:t>
      </w:r>
    </w:p>
    <w:p w14:paraId="39B33A9D" w14:textId="77777777" w:rsidR="00481A89" w:rsidRPr="004B423D" w:rsidRDefault="00481A89" w:rsidP="00481A89">
      <w:pPr>
        <w:rPr>
          <w:b/>
          <w:szCs w:val="22"/>
          <w:lang w:val="en-US"/>
        </w:rPr>
      </w:pPr>
      <w:r>
        <w:rPr>
          <w:lang w:val="en-US"/>
        </w:rPr>
        <w:t>[DTC-O-3]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Template for test reports</w:t>
      </w:r>
    </w:p>
    <w:p w14:paraId="78172037" w14:textId="77777777" w:rsidR="006434D8" w:rsidRDefault="00481A89" w:rsidP="00481A89">
      <w:pPr>
        <w:pStyle w:val="Caption"/>
        <w:rPr>
          <w:b w:val="0"/>
          <w:sz w:val="22"/>
          <w:szCs w:val="22"/>
          <w:lang w:val="en-US"/>
        </w:rPr>
      </w:pPr>
      <w:r w:rsidRPr="00003282">
        <w:rPr>
          <w:b w:val="0"/>
          <w:sz w:val="22"/>
          <w:szCs w:val="22"/>
          <w:lang w:val="en-US"/>
        </w:rPr>
        <w:t>[DTC-O-4]</w:t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  <w:t xml:space="preserve">             Operating window cell</w:t>
      </w:r>
    </w:p>
    <w:p w14:paraId="2A3BE17B" w14:textId="77777777" w:rsidR="006434D8" w:rsidRDefault="006434D8" w:rsidP="006434D8">
      <w:pPr>
        <w:pStyle w:val="Caption"/>
        <w:rPr>
          <w:b w:val="0"/>
          <w:sz w:val="22"/>
          <w:szCs w:val="22"/>
          <w:lang w:val="en-US"/>
        </w:rPr>
      </w:pPr>
      <w:r w:rsidRPr="00003282">
        <w:rPr>
          <w:b w:val="0"/>
          <w:sz w:val="22"/>
          <w:szCs w:val="22"/>
          <w:lang w:val="en-US"/>
        </w:rPr>
        <w:t>[DTC-O-5]</w:t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  <w:t>RPTs for service life and environmental tests</w:t>
      </w:r>
    </w:p>
    <w:p w14:paraId="5645FD21" w14:textId="77777777" w:rsidR="006434D8" w:rsidRDefault="006434D8" w:rsidP="006434D8">
      <w:pPr>
        <w:pStyle w:val="Caption"/>
        <w:rPr>
          <w:b w:val="0"/>
          <w:sz w:val="22"/>
          <w:szCs w:val="22"/>
          <w:lang w:val="en-US"/>
        </w:rPr>
      </w:pPr>
      <w:r w:rsidRPr="00003282">
        <w:rPr>
          <w:b w:val="0"/>
          <w:sz w:val="22"/>
          <w:szCs w:val="22"/>
          <w:lang w:val="en-US"/>
        </w:rPr>
        <w:t>[DTC-O-</w:t>
      </w:r>
      <w:r>
        <w:rPr>
          <w:b w:val="0"/>
          <w:sz w:val="22"/>
          <w:szCs w:val="22"/>
          <w:lang w:val="en-US"/>
        </w:rPr>
        <w:t>6</w:t>
      </w:r>
      <w:r w:rsidRPr="00003282">
        <w:rPr>
          <w:b w:val="0"/>
          <w:sz w:val="22"/>
          <w:szCs w:val="22"/>
          <w:lang w:val="en-US"/>
        </w:rPr>
        <w:t>]</w:t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 xml:space="preserve">Cell jig handling </w:t>
      </w:r>
      <w:proofErr w:type="gramStart"/>
      <w:r>
        <w:rPr>
          <w:b w:val="0"/>
          <w:sz w:val="22"/>
          <w:szCs w:val="22"/>
          <w:lang w:val="en-US"/>
        </w:rPr>
        <w:t>manual</w:t>
      </w:r>
      <w:proofErr w:type="gramEnd"/>
    </w:p>
    <w:p w14:paraId="560CC5D6" w14:textId="77777777" w:rsidR="006434D8" w:rsidRDefault="006434D8" w:rsidP="006434D8">
      <w:pPr>
        <w:pStyle w:val="Caption"/>
        <w:rPr>
          <w:b w:val="0"/>
          <w:sz w:val="22"/>
          <w:szCs w:val="22"/>
          <w:lang w:val="en-US"/>
        </w:rPr>
      </w:pPr>
      <w:r w:rsidRPr="00003282">
        <w:rPr>
          <w:b w:val="0"/>
          <w:sz w:val="22"/>
          <w:szCs w:val="22"/>
          <w:lang w:val="en-US"/>
        </w:rPr>
        <w:t>[DTC-O-</w:t>
      </w:r>
      <w:r>
        <w:rPr>
          <w:b w:val="0"/>
          <w:sz w:val="22"/>
          <w:szCs w:val="22"/>
          <w:lang w:val="en-US"/>
        </w:rPr>
        <w:t>7</w:t>
      </w:r>
      <w:r w:rsidRPr="00003282">
        <w:rPr>
          <w:b w:val="0"/>
          <w:sz w:val="22"/>
          <w:szCs w:val="22"/>
          <w:lang w:val="en-US"/>
        </w:rPr>
        <w:t>]</w:t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>Data tables for test reports</w:t>
      </w:r>
    </w:p>
    <w:p w14:paraId="2BDC5F78" w14:textId="759534CA" w:rsidR="00481A89" w:rsidRPr="00003282" w:rsidRDefault="00481A89" w:rsidP="00481A89">
      <w:pPr>
        <w:pStyle w:val="Caption"/>
        <w:rPr>
          <w:b w:val="0"/>
          <w:sz w:val="22"/>
          <w:szCs w:val="22"/>
          <w:lang w:val="en-US"/>
        </w:rPr>
      </w:pPr>
      <w:r w:rsidRPr="00003282">
        <w:rPr>
          <w:b w:val="0"/>
          <w:sz w:val="22"/>
          <w:szCs w:val="22"/>
          <w:lang w:val="en-US"/>
        </w:rPr>
        <w:t xml:space="preserve"> </w:t>
      </w:r>
    </w:p>
    <w:p w14:paraId="2E254D98" w14:textId="7194D6DA" w:rsidR="004362F7" w:rsidRPr="0044400E" w:rsidRDefault="00481A89" w:rsidP="004362F7">
      <w:pPr>
        <w:pStyle w:val="Heading1"/>
        <w:rPr>
          <w:lang w:val="en-US"/>
        </w:rPr>
      </w:pPr>
      <w:bookmarkStart w:id="11" w:name="_Toc163035345"/>
      <w:r>
        <w:rPr>
          <w:lang w:val="en-US"/>
        </w:rPr>
        <w:t>T</w:t>
      </w:r>
      <w:r w:rsidR="004362F7">
        <w:rPr>
          <w:lang w:val="en-US"/>
        </w:rPr>
        <w:t>est</w:t>
      </w:r>
      <w:bookmarkEnd w:id="10"/>
      <w:r>
        <w:rPr>
          <w:lang w:val="en-US"/>
        </w:rPr>
        <w:t xml:space="preserve"> </w:t>
      </w:r>
      <w:proofErr w:type="gramStart"/>
      <w:r>
        <w:rPr>
          <w:lang w:val="en-US"/>
        </w:rPr>
        <w:t>description</w:t>
      </w:r>
      <w:bookmarkEnd w:id="11"/>
      <w:proofErr w:type="gramEnd"/>
    </w:p>
    <w:p w14:paraId="681E872C" w14:textId="77777777" w:rsidR="004362F7" w:rsidRDefault="004362F7" w:rsidP="004362F7">
      <w:pPr>
        <w:jc w:val="both"/>
        <w:rPr>
          <w:lang w:val="en-US"/>
        </w:rPr>
      </w:pPr>
    </w:p>
    <w:p w14:paraId="7634A3B5" w14:textId="5EC65B12" w:rsidR="004362F7" w:rsidRDefault="004362F7" w:rsidP="004362F7">
      <w:pPr>
        <w:rPr>
          <w:lang w:val="en-US"/>
        </w:rPr>
      </w:pPr>
      <w:r>
        <w:rPr>
          <w:lang w:val="en-US"/>
        </w:rPr>
        <w:t xml:space="preserve">This test </w:t>
      </w:r>
      <w:r w:rsidR="00481A89">
        <w:rPr>
          <w:lang w:val="en-US"/>
        </w:rPr>
        <w:t xml:space="preserve">is conducted as a part of performance test to </w:t>
      </w:r>
      <w:r>
        <w:rPr>
          <w:lang w:val="en-US"/>
        </w:rPr>
        <w:t>determine the quick charge cycling profile</w:t>
      </w:r>
      <w:r w:rsidR="00481A89">
        <w:rPr>
          <w:lang w:val="en-US"/>
        </w:rPr>
        <w:t xml:space="preserve"> of Li-ion cells</w:t>
      </w:r>
      <w:r>
        <w:rPr>
          <w:lang w:val="en-US"/>
        </w:rPr>
        <w:t>.</w:t>
      </w:r>
    </w:p>
    <w:p w14:paraId="4C72FEC7" w14:textId="77777777" w:rsidR="00481A89" w:rsidRDefault="00481A89" w:rsidP="00481A89">
      <w:pPr>
        <w:pStyle w:val="Heading2"/>
      </w:pPr>
      <w:bookmarkStart w:id="12" w:name="_Toc160783775"/>
      <w:bookmarkStart w:id="13" w:name="_Toc163035346"/>
      <w:r w:rsidRPr="002D521A">
        <w:t xml:space="preserve">Test </w:t>
      </w:r>
      <w:proofErr w:type="spellStart"/>
      <w:r w:rsidRPr="002D521A">
        <w:t>equipment</w:t>
      </w:r>
      <w:proofErr w:type="spellEnd"/>
      <w:r>
        <w:t xml:space="preserve"> and </w:t>
      </w:r>
      <w:proofErr w:type="spellStart"/>
      <w:r>
        <w:t>setup</w:t>
      </w:r>
      <w:bookmarkEnd w:id="12"/>
      <w:bookmarkEnd w:id="13"/>
      <w:proofErr w:type="spellEnd"/>
    </w:p>
    <w:p w14:paraId="72A4FF3E" w14:textId="77777777" w:rsidR="00481A89" w:rsidRDefault="00481A89" w:rsidP="00481A89">
      <w:pPr>
        <w:rPr>
          <w:u w:val="single"/>
          <w:lang w:val="en-US"/>
        </w:rPr>
      </w:pPr>
    </w:p>
    <w:p w14:paraId="3EE0DD64" w14:textId="20F379DD" w:rsidR="00481A89" w:rsidRPr="002D521A" w:rsidRDefault="00481A89" w:rsidP="00481A89">
      <w:pPr>
        <w:pStyle w:val="ListParagraph"/>
        <w:numPr>
          <w:ilvl w:val="0"/>
          <w:numId w:val="27"/>
        </w:numPr>
        <w:rPr>
          <w:u w:val="single"/>
          <w:lang w:val="en-US"/>
        </w:rPr>
      </w:pPr>
      <w:r w:rsidRPr="002D521A">
        <w:rPr>
          <w:lang w:val="en-US"/>
        </w:rPr>
        <w:t>Climate chamber</w:t>
      </w:r>
      <w:r>
        <w:rPr>
          <w:lang w:val="en-US"/>
        </w:rPr>
        <w:t xml:space="preserve">: </w:t>
      </w:r>
      <w:r w:rsidRPr="00481A89">
        <w:rPr>
          <w:b/>
          <w:bCs/>
          <w:lang w:val="en-US"/>
        </w:rPr>
        <w:t>0</w:t>
      </w:r>
      <w:r w:rsidRPr="00417E9B">
        <w:rPr>
          <w:b/>
          <w:lang w:val="en-US"/>
        </w:rPr>
        <w:t> °C</w:t>
      </w:r>
      <w:r>
        <w:rPr>
          <w:b/>
          <w:lang w:val="en-US"/>
        </w:rPr>
        <w:t xml:space="preserve"> to 45 °C</w:t>
      </w:r>
    </w:p>
    <w:p w14:paraId="539A2682" w14:textId="21F29474" w:rsidR="00481A89" w:rsidRPr="00191E47" w:rsidRDefault="00481A89" w:rsidP="00481A89">
      <w:pPr>
        <w:pStyle w:val="ListParagraph"/>
        <w:numPr>
          <w:ilvl w:val="0"/>
          <w:numId w:val="27"/>
        </w:numPr>
        <w:rPr>
          <w:color w:val="000000" w:themeColor="text1"/>
          <w:u w:val="single"/>
          <w:lang w:val="en-US"/>
        </w:rPr>
      </w:pPr>
      <w:r w:rsidRPr="00191E47">
        <w:rPr>
          <w:color w:val="000000" w:themeColor="text1"/>
          <w:lang w:val="en-US"/>
        </w:rPr>
        <w:t xml:space="preserve">DC-converter: </w:t>
      </w:r>
      <w:r w:rsidR="00797852">
        <w:rPr>
          <w:b/>
          <w:color w:val="000000" w:themeColor="text1"/>
          <w:lang w:val="en-US"/>
        </w:rPr>
        <w:t>-</w:t>
      </w:r>
    </w:p>
    <w:p w14:paraId="5BC4399E" w14:textId="77777777" w:rsidR="00481A89" w:rsidRDefault="00481A89" w:rsidP="00481A89">
      <w:pPr>
        <w:jc w:val="both"/>
        <w:rPr>
          <w:u w:val="single"/>
          <w:lang w:val="en-US"/>
        </w:rPr>
      </w:pPr>
    </w:p>
    <w:p w14:paraId="11E34DEC" w14:textId="41298D68" w:rsidR="00481A89" w:rsidRDefault="00481A89" w:rsidP="00481A89">
      <w:pPr>
        <w:jc w:val="both"/>
        <w:rPr>
          <w:lang w:val="en-US"/>
        </w:rPr>
      </w:pPr>
      <w:r>
        <w:rPr>
          <w:lang w:val="en-US"/>
        </w:rPr>
        <w:t>Jigs and compression forces shall be applied as specified in component requirement specification or in cell specific handling manual</w:t>
      </w:r>
      <w:r w:rsidR="0094219A" w:rsidRPr="0094219A">
        <w:rPr>
          <w:lang w:val="en-US"/>
        </w:rPr>
        <w:t xml:space="preserve"> </w:t>
      </w:r>
      <w:r w:rsidR="0094219A">
        <w:rPr>
          <w:lang w:val="en-US"/>
        </w:rPr>
        <w:t>according to DTC-O-6</w:t>
      </w:r>
      <w:r>
        <w:rPr>
          <w:lang w:val="en-US"/>
        </w:rPr>
        <w:t>.</w:t>
      </w:r>
    </w:p>
    <w:p w14:paraId="5831234F" w14:textId="77777777" w:rsidR="00481A89" w:rsidRDefault="00481A89" w:rsidP="00481A89">
      <w:pPr>
        <w:jc w:val="both"/>
        <w:rPr>
          <w:u w:val="single"/>
          <w:lang w:val="en-US"/>
        </w:rPr>
      </w:pPr>
    </w:p>
    <w:p w14:paraId="70247FF6" w14:textId="77777777" w:rsidR="00481A89" w:rsidRDefault="00481A89" w:rsidP="00481A89">
      <w:pPr>
        <w:jc w:val="both"/>
        <w:rPr>
          <w:szCs w:val="22"/>
          <w:lang w:val="en-US"/>
        </w:rPr>
      </w:pPr>
      <w:r>
        <w:rPr>
          <w:szCs w:val="22"/>
          <w:lang w:val="en-US"/>
        </w:rPr>
        <w:t>The test setup and all equipment shall be chosen based on the requirements. Additionally, the special requirements from DTC-O-1 concerning testing quality measures and allowable testing tolerance shall be met.</w:t>
      </w:r>
    </w:p>
    <w:p w14:paraId="434E00A5" w14:textId="77777777" w:rsidR="00481A89" w:rsidRDefault="00481A89" w:rsidP="00481A89">
      <w:pPr>
        <w:jc w:val="both"/>
        <w:rPr>
          <w:u w:val="single"/>
          <w:lang w:val="en-US"/>
        </w:rPr>
      </w:pPr>
    </w:p>
    <w:p w14:paraId="227B9295" w14:textId="1B8BA5F6" w:rsidR="00481A89" w:rsidRPr="00481A89" w:rsidRDefault="00481A89" w:rsidP="00481A89">
      <w:pPr>
        <w:pStyle w:val="Heading2"/>
        <w:rPr>
          <w:iCs w:val="0"/>
          <w:lang w:val="en-IN"/>
        </w:rPr>
      </w:pPr>
      <w:bookmarkStart w:id="14" w:name="_Ref17215032"/>
      <w:bookmarkStart w:id="15" w:name="_Toc160783776"/>
      <w:bookmarkStart w:id="16" w:name="_Toc163035347"/>
      <w:r w:rsidRPr="00481A89">
        <w:rPr>
          <w:lang w:val="en-IN"/>
        </w:rPr>
        <w:t xml:space="preserve">General </w:t>
      </w:r>
      <w:bookmarkEnd w:id="14"/>
      <w:bookmarkEnd w:id="15"/>
      <w:r>
        <w:rPr>
          <w:lang w:val="en-IN"/>
        </w:rPr>
        <w:t>definitions for Quick Charge test</w:t>
      </w:r>
      <w:bookmarkEnd w:id="16"/>
    </w:p>
    <w:p w14:paraId="79B33365" w14:textId="77777777" w:rsidR="00481A89" w:rsidRPr="00A80C72" w:rsidRDefault="00481A89" w:rsidP="00481A89">
      <w:pPr>
        <w:rPr>
          <w:lang w:val="en-US"/>
        </w:rPr>
      </w:pPr>
    </w:p>
    <w:p w14:paraId="6AC79EA7" w14:textId="77777777" w:rsidR="00481A89" w:rsidRPr="000F6674" w:rsidRDefault="00481A89" w:rsidP="00481A89">
      <w:pPr>
        <w:rPr>
          <w:lang w:val="en-US"/>
        </w:rPr>
      </w:pPr>
    </w:p>
    <w:p w14:paraId="071E5B57" w14:textId="77777777" w:rsidR="00481A89" w:rsidRPr="00ED0A08" w:rsidRDefault="00481A89" w:rsidP="00481A89">
      <w:pPr>
        <w:pStyle w:val="ListParagraph"/>
        <w:numPr>
          <w:ilvl w:val="0"/>
          <w:numId w:val="30"/>
        </w:numPr>
        <w:jc w:val="both"/>
        <w:rPr>
          <w:lang w:val="en-US"/>
        </w:rPr>
      </w:pPr>
      <w:r w:rsidRPr="00ED0A08">
        <w:rPr>
          <w:lang w:val="en-US"/>
        </w:rPr>
        <w:t>C</w:t>
      </w:r>
      <w:r w:rsidRPr="00ED0A08">
        <w:rPr>
          <w:vertAlign w:val="subscript"/>
          <w:lang w:val="en-US"/>
        </w:rPr>
        <w:t>NOM</w:t>
      </w:r>
      <w:r w:rsidRPr="00ED0A08">
        <w:rPr>
          <w:lang w:val="en-US"/>
        </w:rPr>
        <w:t xml:space="preserve"> = xx Ah</w:t>
      </w:r>
    </w:p>
    <w:p w14:paraId="32A2D706" w14:textId="77777777" w:rsidR="00481A89" w:rsidRDefault="00481A89" w:rsidP="00481A89">
      <w:pPr>
        <w:pStyle w:val="ListParagraph"/>
        <w:ind w:left="720"/>
        <w:jc w:val="both"/>
        <w:rPr>
          <w:lang w:val="en-US"/>
        </w:rPr>
      </w:pPr>
      <w:r w:rsidRPr="00ED0A08">
        <w:rPr>
          <w:u w:val="single"/>
          <w:lang w:val="en-US"/>
        </w:rPr>
        <w:t>Explanation:</w:t>
      </w:r>
      <w:r w:rsidRPr="00ED0A08">
        <w:rPr>
          <w:lang w:val="en-US"/>
        </w:rPr>
        <w:t xml:space="preserve"> C</w:t>
      </w:r>
      <w:r w:rsidRPr="00ED0A08">
        <w:rPr>
          <w:vertAlign w:val="subscript"/>
          <w:lang w:val="en-US"/>
        </w:rPr>
        <w:t>NOM</w:t>
      </w:r>
      <w:r w:rsidRPr="00ED0A08">
        <w:rPr>
          <w:lang w:val="en-US"/>
        </w:rPr>
        <w:t xml:space="preserve"> is the specified nominal cell capacity. It does not change throughout test duration</w:t>
      </w:r>
      <w:r>
        <w:rPr>
          <w:lang w:val="en-US"/>
        </w:rPr>
        <w:t>.</w:t>
      </w:r>
    </w:p>
    <w:p w14:paraId="2C1FC06C" w14:textId="77777777" w:rsidR="00481A89" w:rsidRDefault="00481A89" w:rsidP="00481A89">
      <w:pPr>
        <w:pStyle w:val="ListParagraph"/>
        <w:ind w:left="720"/>
        <w:jc w:val="both"/>
        <w:rPr>
          <w:lang w:val="en-US"/>
        </w:rPr>
      </w:pPr>
    </w:p>
    <w:p w14:paraId="5925AE66" w14:textId="77777777" w:rsidR="00481A89" w:rsidRDefault="00481A89" w:rsidP="00481A89">
      <w:pPr>
        <w:pStyle w:val="ListParagraph"/>
        <w:numPr>
          <w:ilvl w:val="0"/>
          <w:numId w:val="30"/>
        </w:numPr>
        <w:jc w:val="both"/>
        <w:rPr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C</w:t>
      </w:r>
      <w:r>
        <w:rPr>
          <w:vertAlign w:val="subscript"/>
          <w:lang w:val="en-US"/>
        </w:rPr>
        <w:t>RPT,X</w:t>
      </w:r>
      <w:proofErr w:type="gramEnd"/>
      <w:r>
        <w:rPr>
          <w:lang w:val="en-US"/>
        </w:rPr>
        <w:t xml:space="preserve"> after cycle X</w:t>
      </w:r>
    </w:p>
    <w:p w14:paraId="15A05D9E" w14:textId="77777777" w:rsidR="00481A89" w:rsidRDefault="00481A89" w:rsidP="00481A89">
      <w:pPr>
        <w:pStyle w:val="ListParagraph"/>
        <w:ind w:left="720"/>
        <w:rPr>
          <w:lang w:val="en-US"/>
        </w:rPr>
      </w:pPr>
      <w:r>
        <w:rPr>
          <w:u w:val="single"/>
          <w:lang w:val="en-US"/>
        </w:rPr>
        <w:t>Explanation:</w:t>
      </w:r>
      <w:r>
        <w:rPr>
          <w:lang w:val="en-US"/>
        </w:rPr>
        <w:t xml:space="preserve">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is the reference CCCV discharge capacity of the latest RPT process. Therefore,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is regularly updated throughout the test duration, whenever an RPT process is conducted.</w:t>
      </w:r>
    </w:p>
    <w:p w14:paraId="443432B7" w14:textId="77777777" w:rsidR="00481A89" w:rsidRDefault="00481A89" w:rsidP="00481A89">
      <w:pPr>
        <w:pStyle w:val="ListParagraph"/>
        <w:ind w:left="720"/>
        <w:rPr>
          <w:lang w:val="en-US"/>
        </w:rPr>
      </w:pPr>
    </w:p>
    <w:p w14:paraId="218A78CA" w14:textId="77777777" w:rsidR="00481A89" w:rsidRPr="00ED0A08" w:rsidRDefault="00481A89" w:rsidP="00481A89">
      <w:pPr>
        <w:pStyle w:val="ListParagraph"/>
        <w:numPr>
          <w:ilvl w:val="0"/>
          <w:numId w:val="30"/>
        </w:numPr>
        <w:rPr>
          <w:lang w:val="en-US"/>
        </w:rPr>
      </w:pPr>
      <w:proofErr w:type="spellStart"/>
      <w:proofErr w:type="gramStart"/>
      <w:r w:rsidRPr="00ED0A08">
        <w:rPr>
          <w:lang w:val="en-US"/>
        </w:rPr>
        <w:t>C</w:t>
      </w:r>
      <w:r w:rsidRPr="00ED0A08">
        <w:rPr>
          <w:vertAlign w:val="subscript"/>
          <w:lang w:val="en-US"/>
        </w:rPr>
        <w:t>x,y</w:t>
      </w:r>
      <w:proofErr w:type="gramEnd"/>
      <w:r w:rsidRPr="00ED0A08">
        <w:rPr>
          <w:vertAlign w:val="subscript"/>
          <w:lang w:val="en-US"/>
        </w:rPr>
        <w:t>,DCH</w:t>
      </w:r>
      <w:proofErr w:type="spellEnd"/>
    </w:p>
    <w:p w14:paraId="58489CD9" w14:textId="77777777" w:rsidR="00481A89" w:rsidRDefault="00481A89" w:rsidP="00481A89">
      <w:pPr>
        <w:pStyle w:val="ListParagraph"/>
        <w:ind w:left="720"/>
        <w:rPr>
          <w:lang w:val="en-US"/>
        </w:rPr>
      </w:pPr>
      <w:r w:rsidRPr="00ED0A08">
        <w:rPr>
          <w:u w:val="single"/>
          <w:lang w:val="en-US"/>
        </w:rPr>
        <w:t>Explanation:</w:t>
      </w:r>
      <w:r w:rsidRPr="00ED0A08">
        <w:rPr>
          <w:lang w:val="en-US"/>
        </w:rPr>
        <w:t xml:space="preserve"> </w:t>
      </w:r>
      <w:proofErr w:type="spellStart"/>
      <w:proofErr w:type="gramStart"/>
      <w:r w:rsidRPr="00ED0A08">
        <w:rPr>
          <w:lang w:val="en-US"/>
        </w:rPr>
        <w:t>C</w:t>
      </w:r>
      <w:r w:rsidRPr="00ED0A08">
        <w:rPr>
          <w:vertAlign w:val="subscript"/>
          <w:lang w:val="en-US"/>
        </w:rPr>
        <w:t>x,y</w:t>
      </w:r>
      <w:proofErr w:type="gramEnd"/>
      <w:r w:rsidRPr="00ED0A08">
        <w:rPr>
          <w:vertAlign w:val="subscript"/>
          <w:lang w:val="en-US"/>
        </w:rPr>
        <w:t>,DCH</w:t>
      </w:r>
      <w:proofErr w:type="spellEnd"/>
      <w:r w:rsidRPr="00ED0A08">
        <w:rPr>
          <w:vertAlign w:val="subscript"/>
          <w:lang w:val="en-US"/>
        </w:rPr>
        <w:t xml:space="preserve"> </w:t>
      </w:r>
      <w:r w:rsidRPr="00ED0A08">
        <w:rPr>
          <w:lang w:val="en-US"/>
        </w:rPr>
        <w:t>is the discharge capacity of the CC process (without CV phase) at a current rate x and a temperature y.</w:t>
      </w:r>
      <w:r w:rsidRPr="00ED0A08">
        <w:rPr>
          <w:lang w:val="en-US"/>
        </w:rPr>
        <w:br/>
        <w:t>E.g. C</w:t>
      </w:r>
      <w:r w:rsidRPr="00ED0A08">
        <w:rPr>
          <w:vertAlign w:val="subscript"/>
          <w:lang w:val="en-US"/>
        </w:rPr>
        <w:t xml:space="preserve">C/3,25°C,DCH </w:t>
      </w:r>
      <w:r w:rsidRPr="00ED0A08">
        <w:rPr>
          <w:lang w:val="en-US"/>
        </w:rPr>
        <w:t>means the discharge capacity at 25 °C and a current rate of C/3.</w:t>
      </w:r>
    </w:p>
    <w:p w14:paraId="74B604E6" w14:textId="77777777" w:rsidR="00481A89" w:rsidRDefault="00481A89" w:rsidP="00481A89">
      <w:pPr>
        <w:pStyle w:val="ListParagraph"/>
        <w:ind w:left="720"/>
        <w:rPr>
          <w:lang w:val="en-US"/>
        </w:rPr>
      </w:pPr>
    </w:p>
    <w:p w14:paraId="05E6E41E" w14:textId="16FE1C12" w:rsidR="00481A89" w:rsidRPr="00A80C72" w:rsidRDefault="00481A89" w:rsidP="00481A89">
      <w:pPr>
        <w:pStyle w:val="ListParagraph"/>
        <w:numPr>
          <w:ilvl w:val="0"/>
          <w:numId w:val="30"/>
        </w:numPr>
        <w:rPr>
          <w:lang w:val="en-US"/>
        </w:rPr>
      </w:pPr>
      <w:r w:rsidRPr="00A80C72">
        <w:rPr>
          <w:lang w:val="en-US"/>
        </w:rPr>
        <w:t xml:space="preserve">SOC = </w:t>
      </w:r>
      <w:proofErr w:type="spellStart"/>
      <w:r w:rsidRPr="00A80C72">
        <w:rPr>
          <w:i/>
          <w:lang w:val="en-US"/>
        </w:rPr>
        <w:t>Q</w:t>
      </w:r>
      <w:r w:rsidRPr="00A80C72">
        <w:rPr>
          <w:i/>
          <w:vertAlign w:val="subscript"/>
          <w:lang w:val="en-US"/>
        </w:rPr>
        <w:t>el</w:t>
      </w:r>
      <w:proofErr w:type="spellEnd"/>
      <w:r w:rsidRPr="00A80C72">
        <w:rPr>
          <w:lang w:val="en-US"/>
        </w:rPr>
        <w:t xml:space="preserve"> / C</w:t>
      </w:r>
      <w:r w:rsidRPr="00A80C72">
        <w:rPr>
          <w:vertAlign w:val="subscript"/>
          <w:lang w:val="en-US"/>
        </w:rPr>
        <w:t>RPT</w:t>
      </w:r>
      <w:r w:rsidRPr="00A80C72">
        <w:rPr>
          <w:lang w:val="en-US"/>
        </w:rPr>
        <w:br/>
      </w:r>
      <w:r w:rsidRPr="00A80C72">
        <w:rPr>
          <w:u w:val="single"/>
          <w:lang w:val="en-US"/>
        </w:rPr>
        <w:t>Explanation:</w:t>
      </w:r>
      <w:r w:rsidRPr="00A80C72">
        <w:rPr>
          <w:lang w:val="en-US"/>
        </w:rPr>
        <w:t xml:space="preserve"> The state-of-charge (SOC) of the battery cell is calculated based on the current electrical charge load of the cell referenced to C</w:t>
      </w:r>
      <w:r w:rsidRPr="00A80C72">
        <w:rPr>
          <w:vertAlign w:val="subscript"/>
          <w:lang w:val="en-US"/>
        </w:rPr>
        <w:t>RPT</w:t>
      </w:r>
      <w:r w:rsidRPr="00A80C72">
        <w:rPr>
          <w:lang w:val="en-US"/>
        </w:rPr>
        <w:t>. This is to be done even in case C</w:t>
      </w:r>
      <w:r w:rsidRPr="00A80C72">
        <w:rPr>
          <w:vertAlign w:val="subscript"/>
          <w:lang w:val="en-US"/>
        </w:rPr>
        <w:t>RPT</w:t>
      </w:r>
      <w:r w:rsidRPr="00A80C72">
        <w:rPr>
          <w:lang w:val="en-US"/>
        </w:rPr>
        <w:t xml:space="preserve"> &gt; C</w:t>
      </w:r>
      <w:r w:rsidRPr="00A80C72">
        <w:rPr>
          <w:vertAlign w:val="subscript"/>
          <w:lang w:val="en-US"/>
        </w:rPr>
        <w:t>NOM</w:t>
      </w:r>
      <w:r w:rsidRPr="00A80C72">
        <w:rPr>
          <w:lang w:val="en-US"/>
        </w:rPr>
        <w:t xml:space="preserve"> (in contrast to definition </w:t>
      </w:r>
      <w:r w:rsidRPr="00A80C72">
        <w:rPr>
          <w:lang w:val="en-US"/>
        </w:rPr>
        <w:fldChar w:fldCharType="begin"/>
      </w:r>
      <w:r w:rsidRPr="00A80C72">
        <w:rPr>
          <w:lang w:val="en-US"/>
        </w:rPr>
        <w:instrText xml:space="preserve"> REF _Ref159937053 \r \h  \* MERGEFORMAT </w:instrText>
      </w:r>
      <w:r w:rsidRPr="00A80C72">
        <w:rPr>
          <w:lang w:val="en-US"/>
        </w:rPr>
      </w:r>
      <w:r w:rsidRPr="00A80C72">
        <w:rPr>
          <w:lang w:val="en-US"/>
        </w:rPr>
        <w:fldChar w:fldCharType="separate"/>
      </w:r>
      <w:r w:rsidR="00833812">
        <w:rPr>
          <w:lang w:val="en-US"/>
        </w:rPr>
        <w:t>8</w:t>
      </w:r>
      <w:r w:rsidRPr="00A80C72">
        <w:rPr>
          <w:lang w:val="en-US"/>
        </w:rPr>
        <w:fldChar w:fldCharType="end"/>
      </w:r>
      <w:r w:rsidRPr="00A80C72">
        <w:rPr>
          <w:lang w:val="en-US"/>
        </w:rPr>
        <w:t>).</w:t>
      </w:r>
    </w:p>
    <w:p w14:paraId="05CA106B" w14:textId="77777777" w:rsidR="00481A89" w:rsidRDefault="00481A89" w:rsidP="00481A89">
      <w:pPr>
        <w:pStyle w:val="ListParagraph"/>
        <w:ind w:left="720"/>
        <w:rPr>
          <w:lang w:val="en-US"/>
        </w:rPr>
      </w:pPr>
    </w:p>
    <w:p w14:paraId="33E49138" w14:textId="77777777" w:rsidR="00481A89" w:rsidRPr="005F5959" w:rsidRDefault="00481A89" w:rsidP="00481A89">
      <w:pPr>
        <w:pStyle w:val="ListParagraph"/>
        <w:numPr>
          <w:ilvl w:val="0"/>
          <w:numId w:val="30"/>
        </w:numPr>
        <w:rPr>
          <w:lang w:val="en-US"/>
        </w:rPr>
      </w:pPr>
      <w:r w:rsidRPr="005F5959">
        <w:rPr>
          <w:lang w:val="en-US"/>
        </w:rPr>
        <w:t>SOH</w:t>
      </w:r>
      <w:r w:rsidRPr="005F5959">
        <w:rPr>
          <w:vertAlign w:val="subscript"/>
          <w:lang w:val="en-US"/>
        </w:rPr>
        <w:t>NOM</w:t>
      </w:r>
      <w:r w:rsidRPr="005F5959">
        <w:rPr>
          <w:lang w:val="en-US"/>
        </w:rPr>
        <w:t xml:space="preserve"> = C</w:t>
      </w:r>
      <w:r w:rsidRPr="005F5959">
        <w:rPr>
          <w:vertAlign w:val="subscript"/>
          <w:lang w:val="en-US"/>
        </w:rPr>
        <w:t>C/3,25°</w:t>
      </w:r>
      <w:proofErr w:type="gramStart"/>
      <w:r w:rsidRPr="005F5959">
        <w:rPr>
          <w:vertAlign w:val="subscript"/>
          <w:lang w:val="en-US"/>
        </w:rPr>
        <w:t>C,DCH</w:t>
      </w:r>
      <w:proofErr w:type="gramEnd"/>
      <w:r w:rsidRPr="005F5959">
        <w:rPr>
          <w:lang w:val="en-US"/>
        </w:rPr>
        <w:t xml:space="preserve"> / C</w:t>
      </w:r>
      <w:r w:rsidRPr="005F5959">
        <w:rPr>
          <w:vertAlign w:val="subscript"/>
          <w:lang w:val="en-US"/>
        </w:rPr>
        <w:t>NOM</w:t>
      </w:r>
    </w:p>
    <w:p w14:paraId="62A3DB99" w14:textId="77777777" w:rsidR="00481A89" w:rsidRDefault="00481A89" w:rsidP="00481A89">
      <w:pPr>
        <w:pStyle w:val="ListParagraph"/>
        <w:ind w:left="720"/>
        <w:rPr>
          <w:lang w:val="en-US"/>
        </w:rPr>
      </w:pPr>
      <w:r w:rsidRPr="005F5959">
        <w:rPr>
          <w:u w:val="single"/>
          <w:lang w:val="en-US"/>
        </w:rPr>
        <w:t>Explanation:</w:t>
      </w:r>
      <w:r w:rsidRPr="005F5959">
        <w:rPr>
          <w:lang w:val="en-US"/>
        </w:rPr>
        <w:t xml:space="preserve"> The SOH</w:t>
      </w:r>
      <w:r w:rsidRPr="005F5959">
        <w:rPr>
          <w:vertAlign w:val="subscript"/>
          <w:lang w:val="en-US"/>
        </w:rPr>
        <w:t>NOM</w:t>
      </w:r>
      <w:r w:rsidRPr="005F5959">
        <w:rPr>
          <w:lang w:val="en-US"/>
        </w:rPr>
        <w:t xml:space="preserve"> is calculated based on the latest C</w:t>
      </w:r>
      <w:r w:rsidRPr="005F5959">
        <w:rPr>
          <w:vertAlign w:val="subscript"/>
          <w:lang w:val="en-US"/>
        </w:rPr>
        <w:t>C/3,25°</w:t>
      </w:r>
      <w:proofErr w:type="gramStart"/>
      <w:r w:rsidRPr="005F5959">
        <w:rPr>
          <w:vertAlign w:val="subscript"/>
          <w:lang w:val="en-US"/>
        </w:rPr>
        <w:t>C,DCH</w:t>
      </w:r>
      <w:proofErr w:type="gramEnd"/>
      <w:r w:rsidRPr="005F5959">
        <w:rPr>
          <w:lang w:val="en-US"/>
        </w:rPr>
        <w:t xml:space="preserve"> capacity (from RPT process; only CC discharge capacity, without CV phase) referenced to the nominal capacity.</w:t>
      </w:r>
    </w:p>
    <w:p w14:paraId="432C56A5" w14:textId="77777777" w:rsidR="00481A89" w:rsidRDefault="00481A89" w:rsidP="00481A89">
      <w:pPr>
        <w:pStyle w:val="ListParagraph"/>
        <w:ind w:left="720"/>
        <w:rPr>
          <w:lang w:val="en-US"/>
        </w:rPr>
      </w:pPr>
    </w:p>
    <w:p w14:paraId="30D96158" w14:textId="77777777" w:rsidR="00481A89" w:rsidRDefault="00481A89" w:rsidP="00481A89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SOH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/ C</w:t>
      </w:r>
      <w:r>
        <w:rPr>
          <w:vertAlign w:val="subscript"/>
          <w:lang w:val="en-US"/>
        </w:rPr>
        <w:t>RPT,0</w:t>
      </w:r>
    </w:p>
    <w:p w14:paraId="1E783C52" w14:textId="77777777" w:rsidR="00481A89" w:rsidRDefault="00481A89" w:rsidP="00481A89">
      <w:pPr>
        <w:pStyle w:val="ListParagraph"/>
        <w:ind w:left="720"/>
        <w:rPr>
          <w:lang w:val="en-US"/>
        </w:rPr>
      </w:pPr>
      <w:r>
        <w:rPr>
          <w:u w:val="single"/>
          <w:lang w:val="en-US"/>
        </w:rPr>
        <w:lastRenderedPageBreak/>
        <w:t>Explanation:</w:t>
      </w:r>
      <w:r>
        <w:rPr>
          <w:lang w:val="en-US"/>
        </w:rPr>
        <w:t xml:space="preserve"> The SOH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is always calculated based on the latest RPT capacity referenced to the first RPT capacity.</w:t>
      </w:r>
    </w:p>
    <w:p w14:paraId="05AED6FB" w14:textId="77777777" w:rsidR="00481A89" w:rsidRDefault="00481A89" w:rsidP="00481A89">
      <w:pPr>
        <w:pStyle w:val="ListParagraph"/>
        <w:ind w:left="720"/>
        <w:rPr>
          <w:lang w:val="en-US"/>
        </w:rPr>
      </w:pPr>
    </w:p>
    <w:p w14:paraId="1F7A0FB6" w14:textId="77777777" w:rsidR="00481A89" w:rsidRDefault="00481A89" w:rsidP="00481A89">
      <w:pPr>
        <w:pStyle w:val="ListParagraph"/>
        <w:numPr>
          <w:ilvl w:val="0"/>
          <w:numId w:val="30"/>
        </w:numPr>
        <w:rPr>
          <w:strike/>
          <w:lang w:val="en-US"/>
        </w:rPr>
      </w:pPr>
      <w:bookmarkStart w:id="17" w:name="_Ref159937046"/>
      <w:r>
        <w:rPr>
          <w:lang w:val="en-US"/>
        </w:rPr>
        <w:t>I</w:t>
      </w:r>
      <w:r>
        <w:rPr>
          <w:vertAlign w:val="subscript"/>
          <w:lang w:val="en-US"/>
        </w:rPr>
        <w:t>NOM</w:t>
      </w:r>
      <w:r>
        <w:rPr>
          <w:lang w:val="en-US"/>
        </w:rPr>
        <w:t xml:space="preserve"> = C</w:t>
      </w:r>
      <w:r>
        <w:rPr>
          <w:vertAlign w:val="subscript"/>
          <w:lang w:val="en-US"/>
        </w:rPr>
        <w:t>NOM</w:t>
      </w:r>
      <w:r>
        <w:rPr>
          <w:lang w:val="en-US"/>
        </w:rPr>
        <w:t xml:space="preserve"> / h</w:t>
      </w:r>
      <w:r>
        <w:rPr>
          <w:lang w:val="en-US"/>
        </w:rPr>
        <w:br/>
      </w:r>
      <w:r>
        <w:rPr>
          <w:u w:val="single"/>
          <w:lang w:val="en-US"/>
        </w:rPr>
        <w:t>Explanation:</w:t>
      </w:r>
      <w:r>
        <w:rPr>
          <w:lang w:val="en-US"/>
        </w:rPr>
        <w:t xml:space="preserve"> Currents I</w:t>
      </w:r>
      <w:r>
        <w:rPr>
          <w:vertAlign w:val="subscript"/>
          <w:lang w:val="en-US"/>
        </w:rPr>
        <w:t>NOM</w:t>
      </w:r>
      <w:r>
        <w:rPr>
          <w:lang w:val="en-US"/>
        </w:rPr>
        <w:t xml:space="preserve"> are always based on the nominal cell capacity (C</w:t>
      </w:r>
      <w:r>
        <w:rPr>
          <w:vertAlign w:val="subscript"/>
          <w:lang w:val="en-US"/>
        </w:rPr>
        <w:t>NOM</w:t>
      </w:r>
      <w:r>
        <w:rPr>
          <w:lang w:val="en-US"/>
        </w:rPr>
        <w:t>) and do not change throughout the test duration.</w:t>
      </w:r>
      <w:bookmarkEnd w:id="17"/>
    </w:p>
    <w:p w14:paraId="28B97942" w14:textId="77777777" w:rsidR="00481A89" w:rsidRDefault="00481A89" w:rsidP="00481A89">
      <w:pPr>
        <w:pStyle w:val="ListParagraph"/>
        <w:ind w:left="720"/>
        <w:rPr>
          <w:lang w:val="en-US"/>
        </w:rPr>
      </w:pPr>
    </w:p>
    <w:p w14:paraId="6E6D9F08" w14:textId="77777777" w:rsidR="00481A89" w:rsidRDefault="00481A89" w:rsidP="00481A89">
      <w:pPr>
        <w:pStyle w:val="ListParagraph"/>
        <w:numPr>
          <w:ilvl w:val="0"/>
          <w:numId w:val="30"/>
        </w:numPr>
        <w:rPr>
          <w:strike/>
          <w:lang w:val="en-US"/>
        </w:rPr>
      </w:pPr>
      <w:bookmarkStart w:id="18" w:name="_Ref159937053"/>
      <w:r>
        <w:rPr>
          <w:lang w:val="en-US"/>
        </w:rPr>
        <w:t>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/ h</w:t>
      </w:r>
      <w:r>
        <w:rPr>
          <w:lang w:val="en-US"/>
        </w:rPr>
        <w:tab/>
        <w:t>if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&lt; C</w:t>
      </w:r>
      <w:r>
        <w:rPr>
          <w:vertAlign w:val="subscript"/>
          <w:lang w:val="en-US"/>
        </w:rPr>
        <w:t>NOM</w:t>
      </w:r>
      <w:bookmarkEnd w:id="18"/>
    </w:p>
    <w:p w14:paraId="7E7AEFBC" w14:textId="77777777" w:rsidR="00481A89" w:rsidRDefault="00481A89" w:rsidP="00481A89">
      <w:pPr>
        <w:pStyle w:val="ListParagraph"/>
        <w:ind w:left="720"/>
        <w:rPr>
          <w:lang w:val="en-US"/>
        </w:rPr>
      </w:pPr>
      <w:r>
        <w:rPr>
          <w:lang w:val="en-US"/>
        </w:rPr>
        <w:t>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I</w:t>
      </w:r>
      <w:r>
        <w:rPr>
          <w:vertAlign w:val="subscript"/>
          <w:lang w:val="en-US"/>
        </w:rPr>
        <w:t>NOM</w:t>
      </w:r>
      <w:r>
        <w:rPr>
          <w:lang w:val="en-US"/>
        </w:rPr>
        <w:tab/>
        <w:t>if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≥ C</w:t>
      </w:r>
      <w:r>
        <w:rPr>
          <w:vertAlign w:val="subscript"/>
          <w:lang w:val="en-US"/>
        </w:rPr>
        <w:t>NOM</w:t>
      </w:r>
    </w:p>
    <w:p w14:paraId="4D4C0CFC" w14:textId="77777777" w:rsidR="00481A89" w:rsidRDefault="00481A89" w:rsidP="00481A89">
      <w:pPr>
        <w:pStyle w:val="ListParagraph"/>
        <w:ind w:left="720"/>
        <w:rPr>
          <w:lang w:val="en-US"/>
        </w:rPr>
      </w:pPr>
      <w:r>
        <w:rPr>
          <w:lang w:val="en-US"/>
        </w:rPr>
        <w:t>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I</w:t>
      </w:r>
      <w:r>
        <w:rPr>
          <w:vertAlign w:val="subscript"/>
          <w:lang w:val="en-US"/>
        </w:rPr>
        <w:t>NOM</w:t>
      </w:r>
      <w:r>
        <w:rPr>
          <w:lang w:val="en-US"/>
        </w:rPr>
        <w:tab/>
        <w:t>before conduction of any RPT procedure</w:t>
      </w:r>
    </w:p>
    <w:p w14:paraId="799B0BF7" w14:textId="77777777" w:rsidR="00481A89" w:rsidRDefault="00481A89" w:rsidP="00481A89">
      <w:pPr>
        <w:pStyle w:val="ListParagraph"/>
        <w:ind w:left="720"/>
        <w:rPr>
          <w:lang w:val="en-US"/>
        </w:rPr>
      </w:pPr>
      <w:r>
        <w:rPr>
          <w:u w:val="single"/>
          <w:lang w:val="en-US"/>
        </w:rPr>
        <w:t>Explanation:</w:t>
      </w:r>
      <w:r>
        <w:rPr>
          <w:lang w:val="en-US"/>
        </w:rPr>
        <w:t xml:space="preserve"> Currents 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shall generally be based on the capacity of the latest RPT procedure (C</w:t>
      </w:r>
      <w:r>
        <w:rPr>
          <w:vertAlign w:val="subscript"/>
          <w:lang w:val="en-US"/>
        </w:rPr>
        <w:t>RPT</w:t>
      </w:r>
      <w:r>
        <w:rPr>
          <w:lang w:val="en-US"/>
        </w:rPr>
        <w:t>). In case the measured value of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is higher than C</w:t>
      </w:r>
      <w:r>
        <w:rPr>
          <w:vertAlign w:val="subscript"/>
          <w:lang w:val="en-US"/>
        </w:rPr>
        <w:t>NOM</w:t>
      </w:r>
      <w:r>
        <w:rPr>
          <w:lang w:val="en-US"/>
        </w:rPr>
        <w:t>, the currents of 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shall be calculated based on C</w:t>
      </w:r>
      <w:r>
        <w:rPr>
          <w:vertAlign w:val="subscript"/>
          <w:lang w:val="en-US"/>
        </w:rPr>
        <w:t>NOM</w:t>
      </w:r>
      <w:r>
        <w:rPr>
          <w:lang w:val="en-US"/>
        </w:rPr>
        <w:t xml:space="preserve"> and therefore equal the current I</w:t>
      </w:r>
      <w:r>
        <w:rPr>
          <w:vertAlign w:val="subscript"/>
          <w:lang w:val="en-US"/>
        </w:rPr>
        <w:t>NOM</w:t>
      </w:r>
      <w:r>
        <w:rPr>
          <w:lang w:val="en-US"/>
        </w:rPr>
        <w:t>. This is to prevent high currents outside of the specified operating window.</w:t>
      </w:r>
      <w:r>
        <w:rPr>
          <w:lang w:val="en-US"/>
        </w:rPr>
        <w:br/>
        <w:t>Additionally, in case an 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current is to be applied on a fresh cell that has not experienced any RPT procedure so far, 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shall also equal I</w:t>
      </w:r>
      <w:r>
        <w:rPr>
          <w:vertAlign w:val="subscript"/>
          <w:lang w:val="en-US"/>
        </w:rPr>
        <w:t>NOM</w:t>
      </w:r>
      <w:r>
        <w:rPr>
          <w:lang w:val="en-US"/>
        </w:rPr>
        <w:t>.</w:t>
      </w:r>
    </w:p>
    <w:p w14:paraId="4C26FC90" w14:textId="77777777" w:rsidR="00481A89" w:rsidRDefault="00481A89" w:rsidP="00481A89">
      <w:pPr>
        <w:pStyle w:val="ListParagraph"/>
        <w:ind w:left="720"/>
        <w:rPr>
          <w:lang w:val="en-US"/>
        </w:rPr>
      </w:pPr>
    </w:p>
    <w:p w14:paraId="0EB407A4" w14:textId="77777777" w:rsidR="00481A89" w:rsidRDefault="00481A89" w:rsidP="00481A89">
      <w:pPr>
        <w:pStyle w:val="ListParagraph"/>
        <w:numPr>
          <w:ilvl w:val="0"/>
          <w:numId w:val="30"/>
        </w:numPr>
        <w:rPr>
          <w:strike/>
          <w:lang w:val="en-US"/>
        </w:rPr>
      </w:pPr>
      <w:r>
        <w:rPr>
          <w:lang w:val="en-US"/>
        </w:rPr>
        <w:t>Current Derating</w:t>
      </w:r>
      <w:r>
        <w:rPr>
          <w:lang w:val="en-US"/>
        </w:rPr>
        <w:br/>
      </w:r>
      <w:r>
        <w:rPr>
          <w:u w:val="single"/>
          <w:lang w:val="en-US"/>
        </w:rPr>
        <w:t>Explanation:</w:t>
      </w:r>
      <w:r>
        <w:rPr>
          <w:lang w:val="en-US"/>
        </w:rPr>
        <w:t xml:space="preserve"> Unless otherwise specified, the applied current shall be derated in case the currents violate the operating window at any SOC for a given temperature throughout the charging or discharging process.</w:t>
      </w:r>
    </w:p>
    <w:p w14:paraId="2B95E490" w14:textId="77777777" w:rsidR="00481A89" w:rsidRDefault="00481A89" w:rsidP="00481A89">
      <w:pPr>
        <w:rPr>
          <w:lang w:val="en-US"/>
        </w:rPr>
      </w:pPr>
    </w:p>
    <w:p w14:paraId="0EECFADD" w14:textId="77777777" w:rsidR="00481A89" w:rsidRPr="00481A89" w:rsidRDefault="00481A89" w:rsidP="00481A89">
      <w:pPr>
        <w:pStyle w:val="Heading2"/>
        <w:rPr>
          <w:lang w:val="en-IN"/>
        </w:rPr>
      </w:pPr>
      <w:bookmarkStart w:id="19" w:name="_Toc159939179"/>
      <w:bookmarkStart w:id="20" w:name="_Toc160783777"/>
      <w:bookmarkStart w:id="21" w:name="_Toc163035348"/>
      <w:r w:rsidRPr="00481A89">
        <w:rPr>
          <w:lang w:val="en-IN"/>
        </w:rPr>
        <w:t xml:space="preserve">Specific Description of the Test / </w:t>
      </w:r>
      <w:proofErr w:type="spellStart"/>
      <w:r w:rsidRPr="00481A89">
        <w:rPr>
          <w:lang w:val="en-IN"/>
        </w:rPr>
        <w:t>Testplan</w:t>
      </w:r>
      <w:bookmarkEnd w:id="19"/>
      <w:bookmarkEnd w:id="20"/>
      <w:bookmarkEnd w:id="21"/>
      <w:proofErr w:type="spellEnd"/>
    </w:p>
    <w:p w14:paraId="2AB3F696" w14:textId="3E1BD2CE" w:rsidR="003F72D3" w:rsidRPr="00481A89" w:rsidRDefault="003F72D3">
      <w:pPr>
        <w:rPr>
          <w:lang w:val="en-IN"/>
        </w:rPr>
      </w:pPr>
    </w:p>
    <w:p w14:paraId="031035EA" w14:textId="0226EA62" w:rsidR="0094219A" w:rsidRDefault="0094219A" w:rsidP="0094219A">
      <w:pPr>
        <w:pStyle w:val="Caption"/>
        <w:keepNext/>
        <w:rPr>
          <w:lang w:val="en-US"/>
        </w:rPr>
      </w:pPr>
      <w:r w:rsidRPr="0094219A">
        <w:rPr>
          <w:lang w:val="en-IN"/>
        </w:rPr>
        <w:t xml:space="preserve">Table </w:t>
      </w:r>
      <w:r>
        <w:fldChar w:fldCharType="begin"/>
      </w:r>
      <w:r w:rsidRPr="0094219A">
        <w:rPr>
          <w:lang w:val="en-IN"/>
        </w:rPr>
        <w:instrText xml:space="preserve"> SEQ Table \* ARABIC </w:instrText>
      </w:r>
      <w:r>
        <w:fldChar w:fldCharType="separate"/>
      </w:r>
      <w:r w:rsidR="00833812">
        <w:rPr>
          <w:noProof/>
          <w:lang w:val="en-IN"/>
        </w:rPr>
        <w:t>2</w:t>
      </w:r>
      <w:r>
        <w:fldChar w:fldCharType="end"/>
      </w:r>
      <w:r w:rsidRPr="00C435EC">
        <w:rPr>
          <w:lang w:val="en-US"/>
        </w:rPr>
        <w:t xml:space="preserve">: </w:t>
      </w:r>
      <w:r>
        <w:rPr>
          <w:lang w:val="en-US"/>
        </w:rPr>
        <w:t xml:space="preserve">Quick charge cycling </w:t>
      </w:r>
      <w:proofErr w:type="gramStart"/>
      <w:r>
        <w:rPr>
          <w:lang w:val="en-US"/>
        </w:rPr>
        <w:t>procedure</w:t>
      </w:r>
      <w:proofErr w:type="gramEnd"/>
    </w:p>
    <w:p w14:paraId="40DF1D24" w14:textId="77777777" w:rsidR="00783441" w:rsidRPr="00783441" w:rsidRDefault="00783441" w:rsidP="00783441">
      <w:pPr>
        <w:rPr>
          <w:lang w:val="en-US"/>
        </w:rPr>
      </w:pPr>
    </w:p>
    <w:tbl>
      <w:tblPr>
        <w:tblW w:w="9667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7"/>
        <w:gridCol w:w="1321"/>
        <w:gridCol w:w="1276"/>
        <w:gridCol w:w="1559"/>
        <w:gridCol w:w="4564"/>
      </w:tblGrid>
      <w:tr w:rsidR="00912968" w:rsidRPr="002E0D85" w14:paraId="3F636507" w14:textId="77777777" w:rsidTr="003B39E2">
        <w:trPr>
          <w:jc w:val="center"/>
        </w:trPr>
        <w:tc>
          <w:tcPr>
            <w:tcW w:w="947" w:type="dxa"/>
            <w:shd w:val="clear" w:color="auto" w:fill="auto"/>
          </w:tcPr>
          <w:p w14:paraId="4412B9D2" w14:textId="77777777" w:rsidR="00912968" w:rsidRPr="002E0D85" w:rsidRDefault="00912968" w:rsidP="00731A47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Step</w:t>
            </w:r>
          </w:p>
        </w:tc>
        <w:tc>
          <w:tcPr>
            <w:tcW w:w="1321" w:type="dxa"/>
            <w:shd w:val="clear" w:color="auto" w:fill="auto"/>
          </w:tcPr>
          <w:p w14:paraId="1D6F7C0B" w14:textId="77777777" w:rsidR="00912968" w:rsidRPr="002E0D85" w:rsidRDefault="00912968" w:rsidP="00731A47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Command</w:t>
            </w:r>
          </w:p>
        </w:tc>
        <w:tc>
          <w:tcPr>
            <w:tcW w:w="1276" w:type="dxa"/>
            <w:shd w:val="clear" w:color="auto" w:fill="auto"/>
          </w:tcPr>
          <w:p w14:paraId="58F661CD" w14:textId="77777777" w:rsidR="00912968" w:rsidRPr="002E0D85" w:rsidRDefault="00912968" w:rsidP="00731A47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Parameter</w:t>
            </w:r>
          </w:p>
        </w:tc>
        <w:tc>
          <w:tcPr>
            <w:tcW w:w="1559" w:type="dxa"/>
            <w:shd w:val="clear" w:color="auto" w:fill="auto"/>
          </w:tcPr>
          <w:p w14:paraId="7F12CAF6" w14:textId="77777777" w:rsidR="00912968" w:rsidRPr="002E0D85" w:rsidRDefault="00912968" w:rsidP="00731A47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Exit Condition</w:t>
            </w:r>
          </w:p>
        </w:tc>
        <w:tc>
          <w:tcPr>
            <w:tcW w:w="4564" w:type="dxa"/>
            <w:shd w:val="clear" w:color="auto" w:fill="auto"/>
          </w:tcPr>
          <w:p w14:paraId="0F01493D" w14:textId="77777777" w:rsidR="00912968" w:rsidRPr="002E0D85" w:rsidRDefault="00912968" w:rsidP="00731A47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Comment</w:t>
            </w:r>
          </w:p>
        </w:tc>
      </w:tr>
      <w:tr w:rsidR="003B39E2" w:rsidRPr="00E34892" w14:paraId="7747D1A5" w14:textId="77777777" w:rsidTr="003B39E2">
        <w:trPr>
          <w:jc w:val="center"/>
        </w:trPr>
        <w:tc>
          <w:tcPr>
            <w:tcW w:w="947" w:type="dxa"/>
            <w:shd w:val="clear" w:color="auto" w:fill="00677F"/>
          </w:tcPr>
          <w:p w14:paraId="63279C66" w14:textId="023DA4B2" w:rsidR="003B39E2" w:rsidRPr="00605CB3" w:rsidRDefault="003B39E2" w:rsidP="003B39E2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shd w:val="clear" w:color="auto" w:fill="00677F"/>
          </w:tcPr>
          <w:p w14:paraId="01A7F39D" w14:textId="5DF08F9B" w:rsidR="003B39E2" w:rsidRPr="00F97774" w:rsidRDefault="003B39E2" w:rsidP="003B39E2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F9777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F9777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-START-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00677F"/>
          </w:tcPr>
          <w:p w14:paraId="2339797F" w14:textId="77777777" w:rsidR="003B39E2" w:rsidRPr="00F97774" w:rsidRDefault="003B39E2" w:rsidP="003B39E2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00677F"/>
          </w:tcPr>
          <w:p w14:paraId="6EF6BE19" w14:textId="77777777" w:rsidR="003B39E2" w:rsidRPr="00F97774" w:rsidRDefault="003B39E2" w:rsidP="003B39E2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4564" w:type="dxa"/>
            <w:shd w:val="clear" w:color="auto" w:fill="00677F"/>
          </w:tcPr>
          <w:p w14:paraId="0AE7BCEF" w14:textId="6053BA8F" w:rsidR="003B39E2" w:rsidRPr="00F97774" w:rsidRDefault="003B39E2" w:rsidP="003B39E2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Pre-Cycle</w:t>
            </w:r>
          </w:p>
        </w:tc>
      </w:tr>
      <w:tr w:rsidR="003B39E2" w:rsidRPr="00216CC9" w14:paraId="668B728B" w14:textId="77777777" w:rsidTr="003B39E2">
        <w:trPr>
          <w:jc w:val="center"/>
        </w:trPr>
        <w:tc>
          <w:tcPr>
            <w:tcW w:w="947" w:type="dxa"/>
            <w:shd w:val="clear" w:color="auto" w:fill="auto"/>
          </w:tcPr>
          <w:p w14:paraId="1942A952" w14:textId="11E3F125" w:rsidR="003B39E2" w:rsidRPr="00605CB3" w:rsidRDefault="003B39E2" w:rsidP="003B39E2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shd w:val="clear" w:color="auto" w:fill="auto"/>
          </w:tcPr>
          <w:p w14:paraId="2D66645D" w14:textId="47C74E91" w:rsidR="003B39E2" w:rsidRPr="002E0D85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</w:t>
            </w:r>
          </w:p>
        </w:tc>
        <w:tc>
          <w:tcPr>
            <w:tcW w:w="1276" w:type="dxa"/>
            <w:shd w:val="clear" w:color="auto" w:fill="auto"/>
          </w:tcPr>
          <w:p w14:paraId="4C2518C1" w14:textId="4D94BAC7" w:rsidR="003B39E2" w:rsidRPr="002E0D85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091E0A">
              <w:rPr>
                <w:rFonts w:cs="Arial"/>
                <w:i/>
                <w:iCs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25 °C</w:t>
            </w:r>
          </w:p>
        </w:tc>
        <w:tc>
          <w:tcPr>
            <w:tcW w:w="1559" w:type="dxa"/>
            <w:shd w:val="clear" w:color="auto" w:fill="auto"/>
          </w:tcPr>
          <w:p w14:paraId="46337D34" w14:textId="77777777" w:rsidR="003B39E2" w:rsidRPr="002E0D85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564" w:type="dxa"/>
            <w:shd w:val="clear" w:color="auto" w:fill="auto"/>
          </w:tcPr>
          <w:p w14:paraId="40570C9B" w14:textId="4A7D83AE" w:rsidR="003B39E2" w:rsidRPr="002E0D85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 of climate chamber to 25°C</w:t>
            </w:r>
          </w:p>
        </w:tc>
      </w:tr>
      <w:tr w:rsidR="003B39E2" w:rsidRPr="00216CC9" w14:paraId="68E5E10C" w14:textId="77777777" w:rsidTr="003B39E2">
        <w:trPr>
          <w:jc w:val="center"/>
        </w:trPr>
        <w:tc>
          <w:tcPr>
            <w:tcW w:w="947" w:type="dxa"/>
            <w:shd w:val="clear" w:color="auto" w:fill="auto"/>
          </w:tcPr>
          <w:p w14:paraId="0EB62F57" w14:textId="70A6DFEC" w:rsidR="003B39E2" w:rsidRPr="00605CB3" w:rsidRDefault="003B39E2" w:rsidP="003B39E2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shd w:val="clear" w:color="auto" w:fill="auto"/>
          </w:tcPr>
          <w:p w14:paraId="7E42E535" w14:textId="24756372" w:rsidR="003B39E2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1276" w:type="dxa"/>
            <w:shd w:val="clear" w:color="auto" w:fill="auto"/>
          </w:tcPr>
          <w:p w14:paraId="676022D4" w14:textId="77777777" w:rsidR="003B39E2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E251387" w14:textId="0B50B8B5" w:rsidR="003B39E2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min*</w:t>
            </w:r>
          </w:p>
        </w:tc>
        <w:tc>
          <w:tcPr>
            <w:tcW w:w="4564" w:type="dxa"/>
            <w:shd w:val="clear" w:color="auto" w:fill="auto"/>
          </w:tcPr>
          <w:p w14:paraId="22B917E3" w14:textId="77777777" w:rsidR="003B39E2" w:rsidRPr="00417E9B" w:rsidRDefault="003B39E2" w:rsidP="003B39E2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31D6168A" w14:textId="77777777" w:rsidR="003B39E2" w:rsidRPr="00417E9B" w:rsidRDefault="003B39E2" w:rsidP="003B39E2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1F6B0D31" w14:textId="7D2B7303" w:rsidR="003B39E2" w:rsidRPr="002E0D85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17E9B">
              <w:rPr>
                <w:sz w:val="16"/>
                <w:szCs w:val="16"/>
                <w:lang w:val="en-US"/>
              </w:rPr>
              <w:t xml:space="preserve">*Rest the cell for each Kelvin temperature difference (difference initial climate chamber temperature to set climate chamber temperature) 6 min, at least </w:t>
            </w:r>
            <w:r>
              <w:rPr>
                <w:sz w:val="16"/>
                <w:szCs w:val="16"/>
                <w:lang w:val="en-US"/>
              </w:rPr>
              <w:t>30 min</w:t>
            </w:r>
            <w:r w:rsidRPr="00417E9B">
              <w:rPr>
                <w:sz w:val="16"/>
                <w:szCs w:val="16"/>
                <w:lang w:val="en-US"/>
              </w:rPr>
              <w:t>.</w:t>
            </w:r>
          </w:p>
        </w:tc>
      </w:tr>
      <w:tr w:rsidR="003B39E2" w:rsidRPr="00216CC9" w14:paraId="16C1898A" w14:textId="77777777" w:rsidTr="003B39E2">
        <w:trPr>
          <w:jc w:val="center"/>
        </w:trPr>
        <w:tc>
          <w:tcPr>
            <w:tcW w:w="947" w:type="dxa"/>
            <w:shd w:val="clear" w:color="auto" w:fill="auto"/>
          </w:tcPr>
          <w:p w14:paraId="55F777CD" w14:textId="4CE95C84" w:rsidR="003B39E2" w:rsidRPr="00605CB3" w:rsidRDefault="003B39E2" w:rsidP="003B39E2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shd w:val="clear" w:color="auto" w:fill="auto"/>
          </w:tcPr>
          <w:p w14:paraId="11BBE9A3" w14:textId="1519EC1E" w:rsidR="003B39E2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276" w:type="dxa"/>
            <w:shd w:val="clear" w:color="auto" w:fill="auto"/>
          </w:tcPr>
          <w:p w14:paraId="7B852B5B" w14:textId="48B56F84" w:rsidR="003B39E2" w:rsidRPr="00CF32DA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vertAlign w:val="subscript"/>
                <w:lang w:val="en-US"/>
              </w:rPr>
            </w:pPr>
            <w:r w:rsidRPr="00A04A0C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1559" w:type="dxa"/>
            <w:shd w:val="clear" w:color="auto" w:fill="auto"/>
          </w:tcPr>
          <w:p w14:paraId="45C2FE70" w14:textId="2B695DDB" w:rsidR="003B39E2" w:rsidRPr="005245A9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</w:t>
            </w:r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  <w:proofErr w:type="gramEnd"/>
          </w:p>
        </w:tc>
        <w:tc>
          <w:tcPr>
            <w:tcW w:w="4564" w:type="dxa"/>
            <w:shd w:val="clear" w:color="auto" w:fill="auto"/>
          </w:tcPr>
          <w:p w14:paraId="64A7DC76" w14:textId="04425F46" w:rsidR="003B39E2" w:rsidRPr="002E0D85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discharge</w:t>
            </w:r>
          </w:p>
        </w:tc>
      </w:tr>
      <w:tr w:rsidR="003B39E2" w:rsidRPr="00216CC9" w14:paraId="08034845" w14:textId="77777777" w:rsidTr="003B39E2">
        <w:trPr>
          <w:jc w:val="center"/>
        </w:trPr>
        <w:tc>
          <w:tcPr>
            <w:tcW w:w="947" w:type="dxa"/>
            <w:shd w:val="clear" w:color="auto" w:fill="auto"/>
          </w:tcPr>
          <w:p w14:paraId="65C7F972" w14:textId="77777777" w:rsidR="003B39E2" w:rsidRPr="00605CB3" w:rsidRDefault="003B39E2" w:rsidP="003B39E2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shd w:val="clear" w:color="auto" w:fill="auto"/>
          </w:tcPr>
          <w:p w14:paraId="43B9836C" w14:textId="014DA333" w:rsidR="003B39E2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276" w:type="dxa"/>
            <w:shd w:val="clear" w:color="auto" w:fill="auto"/>
          </w:tcPr>
          <w:p w14:paraId="3EF3AD7C" w14:textId="1A7A99CC" w:rsidR="003B39E2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2553536D" w14:textId="6C6AD869" w:rsidR="003B39E2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4564" w:type="dxa"/>
            <w:shd w:val="clear" w:color="auto" w:fill="auto"/>
          </w:tcPr>
          <w:p w14:paraId="08B44D39" w14:textId="59FD2D6A" w:rsidR="003B39E2" w:rsidRPr="002E0D85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discharge</w:t>
            </w:r>
          </w:p>
        </w:tc>
      </w:tr>
      <w:tr w:rsidR="003B39E2" w:rsidRPr="008B34A4" w14:paraId="1A1C28DD" w14:textId="77777777" w:rsidTr="003B39E2">
        <w:trPr>
          <w:jc w:val="center"/>
        </w:trPr>
        <w:tc>
          <w:tcPr>
            <w:tcW w:w="947" w:type="dxa"/>
            <w:shd w:val="clear" w:color="auto" w:fill="auto"/>
          </w:tcPr>
          <w:p w14:paraId="19C6317A" w14:textId="2F8F107E" w:rsidR="003B39E2" w:rsidRPr="00605CB3" w:rsidRDefault="003B39E2" w:rsidP="003B39E2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shd w:val="clear" w:color="auto" w:fill="auto"/>
          </w:tcPr>
          <w:p w14:paraId="6364CD97" w14:textId="604268AC" w:rsidR="003B39E2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1276" w:type="dxa"/>
            <w:shd w:val="clear" w:color="auto" w:fill="auto"/>
          </w:tcPr>
          <w:p w14:paraId="2D300381" w14:textId="77777777" w:rsidR="003B39E2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6034A0D" w14:textId="67908107" w:rsidR="003B39E2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673C948F" w14:textId="2DB2DDC2" w:rsidR="003B39E2" w:rsidRPr="002E0D85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3B39E2" w:rsidRPr="00216CC9" w14:paraId="02F3383A" w14:textId="77777777" w:rsidTr="003B39E2">
        <w:trPr>
          <w:jc w:val="center"/>
        </w:trPr>
        <w:tc>
          <w:tcPr>
            <w:tcW w:w="947" w:type="dxa"/>
            <w:shd w:val="clear" w:color="auto" w:fill="auto"/>
          </w:tcPr>
          <w:p w14:paraId="455863E0" w14:textId="1E7871C4" w:rsidR="003B39E2" w:rsidRPr="00605CB3" w:rsidRDefault="003B39E2" w:rsidP="003B39E2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shd w:val="clear" w:color="auto" w:fill="auto"/>
          </w:tcPr>
          <w:p w14:paraId="6AFC6E0D" w14:textId="025EE856" w:rsidR="003B39E2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276" w:type="dxa"/>
            <w:shd w:val="clear" w:color="auto" w:fill="auto"/>
          </w:tcPr>
          <w:p w14:paraId="13FE9FC9" w14:textId="464A6198" w:rsidR="003B39E2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 w:rsidRPr="002E0D85">
              <w:rPr>
                <w:rFonts w:cs="Arial"/>
                <w:sz w:val="16"/>
                <w:szCs w:val="16"/>
                <w:lang w:val="en-US"/>
              </w:rPr>
              <w:t xml:space="preserve"> 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1559" w:type="dxa"/>
            <w:shd w:val="clear" w:color="auto" w:fill="auto"/>
          </w:tcPr>
          <w:p w14:paraId="258C6AC6" w14:textId="3AEC6B7B" w:rsidR="003B39E2" w:rsidRPr="00B658BE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&gt; </w:t>
            </w:r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  <w:proofErr w:type="gramEnd"/>
          </w:p>
        </w:tc>
        <w:tc>
          <w:tcPr>
            <w:tcW w:w="4564" w:type="dxa"/>
            <w:shd w:val="clear" w:color="auto" w:fill="auto"/>
          </w:tcPr>
          <w:p w14:paraId="16E8FB09" w14:textId="3FA47C24" w:rsidR="003B39E2" w:rsidRPr="002E0D85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charge.</w:t>
            </w:r>
          </w:p>
        </w:tc>
      </w:tr>
      <w:tr w:rsidR="003B39E2" w:rsidRPr="00216CC9" w14:paraId="5BF91FDD" w14:textId="77777777" w:rsidTr="003B39E2">
        <w:trPr>
          <w:jc w:val="center"/>
        </w:trPr>
        <w:tc>
          <w:tcPr>
            <w:tcW w:w="947" w:type="dxa"/>
            <w:shd w:val="clear" w:color="auto" w:fill="auto"/>
          </w:tcPr>
          <w:p w14:paraId="36F50853" w14:textId="77777777" w:rsidR="003B39E2" w:rsidRPr="00605CB3" w:rsidRDefault="003B39E2" w:rsidP="003B39E2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shd w:val="clear" w:color="auto" w:fill="auto"/>
          </w:tcPr>
          <w:p w14:paraId="714D26C0" w14:textId="243B5928" w:rsidR="003B39E2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276" w:type="dxa"/>
            <w:shd w:val="clear" w:color="auto" w:fill="auto"/>
          </w:tcPr>
          <w:p w14:paraId="37D48258" w14:textId="13D81279" w:rsidR="003B39E2" w:rsidRPr="002E0D85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6E9947B4" w14:textId="6349759C" w:rsidR="003B39E2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</w:tc>
        <w:tc>
          <w:tcPr>
            <w:tcW w:w="4564" w:type="dxa"/>
            <w:shd w:val="clear" w:color="auto" w:fill="auto"/>
          </w:tcPr>
          <w:p w14:paraId="0960A726" w14:textId="1431D0B8" w:rsidR="003B39E2" w:rsidRDefault="003B39E2" w:rsidP="003B39E2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charge</w:t>
            </w:r>
          </w:p>
        </w:tc>
      </w:tr>
      <w:tr w:rsidR="003B39E2" w:rsidRPr="00216CC9" w14:paraId="300F0BF8" w14:textId="77777777" w:rsidTr="003B39E2">
        <w:trPr>
          <w:jc w:val="center"/>
        </w:trPr>
        <w:tc>
          <w:tcPr>
            <w:tcW w:w="947" w:type="dxa"/>
            <w:shd w:val="clear" w:color="auto" w:fill="auto"/>
          </w:tcPr>
          <w:p w14:paraId="47C0C623" w14:textId="0DB12454" w:rsidR="003B39E2" w:rsidRPr="00605CB3" w:rsidRDefault="003B39E2" w:rsidP="003B39E2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shd w:val="clear" w:color="auto" w:fill="auto"/>
          </w:tcPr>
          <w:p w14:paraId="497E07FB" w14:textId="45E48CC9" w:rsidR="003B39E2" w:rsidRPr="002E0D85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E66DFB">
              <w:rPr>
                <w:rFonts w:cs="Arial"/>
                <w:sz w:val="16"/>
                <w:szCs w:val="16"/>
                <w:lang w:val="en-US"/>
              </w:rPr>
              <w:t>S</w:t>
            </w:r>
            <w:r>
              <w:rPr>
                <w:rFonts w:cs="Arial"/>
                <w:sz w:val="16"/>
                <w:szCs w:val="16"/>
                <w:lang w:val="en-US"/>
              </w:rPr>
              <w:t>et</w:t>
            </w:r>
          </w:p>
        </w:tc>
        <w:tc>
          <w:tcPr>
            <w:tcW w:w="1276" w:type="dxa"/>
            <w:shd w:val="clear" w:color="auto" w:fill="auto"/>
          </w:tcPr>
          <w:p w14:paraId="0304FBCF" w14:textId="6D0E2F12" w:rsidR="003B39E2" w:rsidRPr="002E0D85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E66DFB">
              <w:rPr>
                <w:rFonts w:cs="Arial"/>
                <w:sz w:val="16"/>
                <w:szCs w:val="16"/>
                <w:lang w:val="en-US"/>
              </w:rPr>
              <w:t>Ah-Set = 0</w:t>
            </w:r>
          </w:p>
        </w:tc>
        <w:tc>
          <w:tcPr>
            <w:tcW w:w="1559" w:type="dxa"/>
            <w:shd w:val="clear" w:color="auto" w:fill="auto"/>
          </w:tcPr>
          <w:p w14:paraId="713CDC95" w14:textId="07116407" w:rsidR="003B39E2" w:rsidRPr="006078EA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4564" w:type="dxa"/>
            <w:shd w:val="clear" w:color="auto" w:fill="auto"/>
          </w:tcPr>
          <w:p w14:paraId="46E73CA9" w14:textId="6C0DF390" w:rsidR="003B39E2" w:rsidRPr="0020564B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E66DFB">
              <w:rPr>
                <w:sz w:val="16"/>
                <w:szCs w:val="16"/>
                <w:lang w:val="en-US"/>
              </w:rPr>
              <w:t>A fully charged cell is defined as 0 Ah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</w:tr>
      <w:tr w:rsidR="003B39E2" w:rsidRPr="00B47B6E" w14:paraId="3A014711" w14:textId="77777777" w:rsidTr="003B39E2">
        <w:trPr>
          <w:jc w:val="center"/>
        </w:trPr>
        <w:tc>
          <w:tcPr>
            <w:tcW w:w="947" w:type="dxa"/>
            <w:shd w:val="clear" w:color="auto" w:fill="auto"/>
          </w:tcPr>
          <w:p w14:paraId="0E1CD34E" w14:textId="77777777" w:rsidR="003B39E2" w:rsidRPr="00605CB3" w:rsidRDefault="003B39E2" w:rsidP="003B39E2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02E310F6" w14:textId="08A44D0C" w:rsidR="003B39E2" w:rsidRPr="00450754" w:rsidRDefault="003B39E2" w:rsidP="003B39E2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450754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est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C0E54A1" w14:textId="77777777" w:rsidR="003B39E2" w:rsidRPr="002E0D85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CD18539" w14:textId="1E8F0224" w:rsidR="003B39E2" w:rsidRPr="00450754" w:rsidRDefault="003B39E2" w:rsidP="003B39E2">
            <w:pPr>
              <w:spacing w:after="120"/>
              <w:jc w:val="both"/>
              <w:rPr>
                <w:color w:val="000000"/>
                <w:sz w:val="16"/>
                <w:szCs w:val="16"/>
              </w:rPr>
            </w:pPr>
            <w:r w:rsidRPr="00B860F6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CF0B94A" w14:textId="6F51E895" w:rsidR="003B39E2" w:rsidRPr="004307E1" w:rsidRDefault="003B39E2" w:rsidP="003B39E2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3B39E2" w:rsidRPr="00183BB9" w14:paraId="62C9795F" w14:textId="77777777" w:rsidTr="003B39E2">
        <w:trPr>
          <w:jc w:val="center"/>
        </w:trPr>
        <w:tc>
          <w:tcPr>
            <w:tcW w:w="947" w:type="dxa"/>
            <w:shd w:val="clear" w:color="auto" w:fill="00677F"/>
          </w:tcPr>
          <w:p w14:paraId="4C4AE423" w14:textId="5FCB5FDD" w:rsidR="003B39E2" w:rsidRPr="00605CB3" w:rsidRDefault="003B39E2" w:rsidP="003B39E2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shd w:val="clear" w:color="auto" w:fill="00677F"/>
          </w:tcPr>
          <w:p w14:paraId="701EF1A5" w14:textId="28555039" w:rsidR="003B39E2" w:rsidRPr="00183BB9" w:rsidRDefault="003B39E2" w:rsidP="003B39E2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-END-1</w:t>
            </w:r>
          </w:p>
        </w:tc>
        <w:tc>
          <w:tcPr>
            <w:tcW w:w="1276" w:type="dxa"/>
            <w:shd w:val="clear" w:color="auto" w:fill="00677F"/>
          </w:tcPr>
          <w:p w14:paraId="6E294C76" w14:textId="734FAD1C" w:rsidR="003B39E2" w:rsidRPr="00183BB9" w:rsidRDefault="003B39E2" w:rsidP="003B39E2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 = 1</w:t>
            </w:r>
          </w:p>
        </w:tc>
        <w:tc>
          <w:tcPr>
            <w:tcW w:w="1559" w:type="dxa"/>
            <w:shd w:val="clear" w:color="auto" w:fill="00677F"/>
          </w:tcPr>
          <w:p w14:paraId="41673F15" w14:textId="77777777" w:rsidR="003B39E2" w:rsidRPr="00183BB9" w:rsidRDefault="003B39E2" w:rsidP="003B39E2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4564" w:type="dxa"/>
            <w:shd w:val="clear" w:color="auto" w:fill="00677F"/>
          </w:tcPr>
          <w:p w14:paraId="30EBD7FB" w14:textId="77777777" w:rsidR="003B39E2" w:rsidRPr="00183BB9" w:rsidRDefault="003B39E2" w:rsidP="003B39E2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3B39E2" w:rsidRPr="00E34892" w14:paraId="0F9A3805" w14:textId="77777777" w:rsidTr="003B39E2">
        <w:trPr>
          <w:jc w:val="center"/>
        </w:trPr>
        <w:tc>
          <w:tcPr>
            <w:tcW w:w="947" w:type="dxa"/>
            <w:shd w:val="clear" w:color="auto" w:fill="00677F"/>
          </w:tcPr>
          <w:p w14:paraId="66420C66" w14:textId="118B4ED3" w:rsidR="003B39E2" w:rsidRPr="00605CB3" w:rsidRDefault="003B39E2" w:rsidP="003B39E2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shd w:val="clear" w:color="auto" w:fill="00677F"/>
          </w:tcPr>
          <w:p w14:paraId="0EE28B8F" w14:textId="6B818577" w:rsidR="003B39E2" w:rsidRPr="00183BB9" w:rsidRDefault="003B39E2" w:rsidP="003B39E2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-START-2</w:t>
            </w:r>
          </w:p>
        </w:tc>
        <w:tc>
          <w:tcPr>
            <w:tcW w:w="1276" w:type="dxa"/>
            <w:shd w:val="clear" w:color="auto" w:fill="00677F"/>
          </w:tcPr>
          <w:p w14:paraId="2410B302" w14:textId="77777777" w:rsidR="003B39E2" w:rsidRPr="00183BB9" w:rsidRDefault="003B39E2" w:rsidP="003B39E2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00677F"/>
          </w:tcPr>
          <w:p w14:paraId="2FB02733" w14:textId="77777777" w:rsidR="003B39E2" w:rsidRPr="00183BB9" w:rsidRDefault="003B39E2" w:rsidP="003B39E2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4564" w:type="dxa"/>
            <w:shd w:val="clear" w:color="auto" w:fill="00677F"/>
          </w:tcPr>
          <w:p w14:paraId="13DC9058" w14:textId="4BC8A262" w:rsidR="003B39E2" w:rsidRPr="00183BB9" w:rsidRDefault="003B39E2" w:rsidP="003B39E2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Determination</w:t>
            </w: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</w:p>
        </w:tc>
      </w:tr>
      <w:tr w:rsidR="003B39E2" w:rsidRPr="00216CC9" w14:paraId="13BADC58" w14:textId="77777777" w:rsidTr="003B39E2">
        <w:trPr>
          <w:jc w:val="center"/>
        </w:trPr>
        <w:tc>
          <w:tcPr>
            <w:tcW w:w="947" w:type="dxa"/>
            <w:shd w:val="clear" w:color="auto" w:fill="auto"/>
          </w:tcPr>
          <w:p w14:paraId="2A63C633" w14:textId="0C483693" w:rsidR="003B39E2" w:rsidRPr="00605CB3" w:rsidRDefault="003B39E2" w:rsidP="003B39E2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shd w:val="clear" w:color="auto" w:fill="auto"/>
          </w:tcPr>
          <w:p w14:paraId="50B756B6" w14:textId="1F424905" w:rsidR="003B39E2" w:rsidRPr="00F42133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276" w:type="dxa"/>
            <w:shd w:val="clear" w:color="auto" w:fill="auto"/>
          </w:tcPr>
          <w:p w14:paraId="24866933" w14:textId="60C09E1F" w:rsidR="003B39E2" w:rsidRPr="00F42133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 xml:space="preserve"> /3</w:t>
            </w:r>
          </w:p>
        </w:tc>
        <w:tc>
          <w:tcPr>
            <w:tcW w:w="1559" w:type="dxa"/>
            <w:shd w:val="clear" w:color="auto" w:fill="auto"/>
          </w:tcPr>
          <w:p w14:paraId="36BF3ED6" w14:textId="1B15FADB" w:rsidR="003B39E2" w:rsidRPr="00F42133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</w:t>
            </w:r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  <w:proofErr w:type="gramEnd"/>
          </w:p>
        </w:tc>
        <w:tc>
          <w:tcPr>
            <w:tcW w:w="4564" w:type="dxa"/>
            <w:shd w:val="clear" w:color="auto" w:fill="auto"/>
          </w:tcPr>
          <w:p w14:paraId="583210C9" w14:textId="4267AC14" w:rsidR="003B39E2" w:rsidRPr="00F42133" w:rsidRDefault="003B39E2" w:rsidP="003B39E2">
            <w:pPr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discharge</w:t>
            </w:r>
          </w:p>
        </w:tc>
      </w:tr>
      <w:tr w:rsidR="003B39E2" w:rsidRPr="00216CC9" w14:paraId="169ED40A" w14:textId="77777777" w:rsidTr="003B39E2">
        <w:trPr>
          <w:jc w:val="center"/>
        </w:trPr>
        <w:tc>
          <w:tcPr>
            <w:tcW w:w="947" w:type="dxa"/>
            <w:shd w:val="clear" w:color="auto" w:fill="auto"/>
          </w:tcPr>
          <w:p w14:paraId="4804DCFE" w14:textId="77777777" w:rsidR="003B39E2" w:rsidRPr="00605CB3" w:rsidRDefault="003B39E2" w:rsidP="003B39E2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shd w:val="clear" w:color="auto" w:fill="auto"/>
          </w:tcPr>
          <w:p w14:paraId="7D9EDA88" w14:textId="1E414213" w:rsidR="003B39E2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276" w:type="dxa"/>
            <w:shd w:val="clear" w:color="auto" w:fill="auto"/>
          </w:tcPr>
          <w:p w14:paraId="52328093" w14:textId="48909F54" w:rsidR="003B39E2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767B7A44" w14:textId="6F3D3DD8" w:rsidR="003B39E2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4564" w:type="dxa"/>
            <w:shd w:val="clear" w:color="auto" w:fill="auto"/>
          </w:tcPr>
          <w:p w14:paraId="1B7A69A1" w14:textId="77777777" w:rsidR="003B39E2" w:rsidRPr="004D3A61" w:rsidRDefault="003B39E2" w:rsidP="003B39E2">
            <w:pPr>
              <w:spacing w:after="120"/>
              <w:rPr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discharge.</w:t>
            </w:r>
          </w:p>
          <w:p w14:paraId="7A0E6DFF" w14:textId="4232F72A" w:rsidR="003B39E2" w:rsidRDefault="003B39E2" w:rsidP="003B39E2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Determination of C</w:t>
            </w:r>
            <w:r w:rsidRPr="004D3A61">
              <w:rPr>
                <w:sz w:val="16"/>
                <w:szCs w:val="16"/>
                <w:vertAlign w:val="subscript"/>
                <w:lang w:val="en-US"/>
              </w:rPr>
              <w:t>RPT</w:t>
            </w:r>
            <w:r w:rsidRPr="004D3A61">
              <w:rPr>
                <w:sz w:val="16"/>
                <w:szCs w:val="16"/>
                <w:lang w:val="en-US"/>
              </w:rPr>
              <w:t>:</w:t>
            </w:r>
            <w:r w:rsidRPr="004D3A61">
              <w:rPr>
                <w:sz w:val="16"/>
                <w:szCs w:val="16"/>
                <w:lang w:val="en-US"/>
              </w:rPr>
              <w:br/>
              <w:t>Set C</w:t>
            </w:r>
            <w:r w:rsidRPr="004D3A61">
              <w:rPr>
                <w:sz w:val="16"/>
                <w:szCs w:val="16"/>
                <w:vertAlign w:val="subscript"/>
                <w:lang w:val="en-US"/>
              </w:rPr>
              <w:t>RPT</w:t>
            </w:r>
            <w:r w:rsidRPr="004D3A61">
              <w:rPr>
                <w:sz w:val="16"/>
                <w:szCs w:val="16"/>
                <w:lang w:val="en-US"/>
              </w:rPr>
              <w:t xml:space="preserve"> to the combined CCCV capacity of steps 1</w:t>
            </w:r>
            <w:r>
              <w:rPr>
                <w:sz w:val="16"/>
                <w:szCs w:val="16"/>
                <w:lang w:val="en-US"/>
              </w:rPr>
              <w:t>3</w:t>
            </w:r>
            <w:r w:rsidRPr="004D3A61">
              <w:rPr>
                <w:sz w:val="16"/>
                <w:szCs w:val="16"/>
                <w:lang w:val="en-US"/>
              </w:rPr>
              <w:t xml:space="preserve"> and 1</w:t>
            </w:r>
            <w:r>
              <w:rPr>
                <w:sz w:val="16"/>
                <w:szCs w:val="16"/>
                <w:lang w:val="en-US"/>
              </w:rPr>
              <w:t>4</w:t>
            </w:r>
            <w:r w:rsidRPr="004D3A61">
              <w:rPr>
                <w:sz w:val="16"/>
                <w:szCs w:val="16"/>
                <w:lang w:val="en-US"/>
              </w:rPr>
              <w:t>.</w:t>
            </w:r>
          </w:p>
        </w:tc>
      </w:tr>
      <w:tr w:rsidR="003B39E2" w14:paraId="46138A53" w14:textId="77777777" w:rsidTr="002403E8">
        <w:trPr>
          <w:jc w:val="center"/>
        </w:trPr>
        <w:tc>
          <w:tcPr>
            <w:tcW w:w="947" w:type="dxa"/>
            <w:shd w:val="clear" w:color="auto" w:fill="auto"/>
          </w:tcPr>
          <w:p w14:paraId="02A3CFF9" w14:textId="496256A1" w:rsidR="003B39E2" w:rsidRPr="00605CB3" w:rsidRDefault="003B39E2" w:rsidP="003B39E2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shd w:val="clear" w:color="auto" w:fill="auto"/>
          </w:tcPr>
          <w:p w14:paraId="616E392E" w14:textId="2E57746F" w:rsidR="003B39E2" w:rsidRPr="00F42133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276" w:type="dxa"/>
            <w:shd w:val="clear" w:color="auto" w:fill="auto"/>
          </w:tcPr>
          <w:p w14:paraId="5C947C9E" w14:textId="77777777" w:rsidR="003B39E2" w:rsidRPr="00F42133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477DA140" w14:textId="5168C07E" w:rsidR="003B39E2" w:rsidRPr="00F42133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99FE4A6" w14:textId="3AAD8FFE" w:rsidR="003B39E2" w:rsidRPr="00F42133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912968" w:rsidRPr="003552AE" w14:paraId="3DE95263" w14:textId="77777777" w:rsidTr="003B39E2">
        <w:trPr>
          <w:jc w:val="center"/>
        </w:trPr>
        <w:tc>
          <w:tcPr>
            <w:tcW w:w="947" w:type="dxa"/>
            <w:shd w:val="clear" w:color="auto" w:fill="00677F"/>
          </w:tcPr>
          <w:p w14:paraId="76AE59B5" w14:textId="5CA2454A" w:rsidR="00912968" w:rsidRPr="00605CB3" w:rsidRDefault="00912968" w:rsidP="00605CB3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shd w:val="clear" w:color="auto" w:fill="00677F"/>
          </w:tcPr>
          <w:p w14:paraId="19B46081" w14:textId="72410667" w:rsidR="00912968" w:rsidRPr="00F42133" w:rsidRDefault="00912968" w:rsidP="00912968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F4213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 w:rsidR="003B39E2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F4213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-END-2</w:t>
            </w:r>
          </w:p>
        </w:tc>
        <w:tc>
          <w:tcPr>
            <w:tcW w:w="1276" w:type="dxa"/>
            <w:shd w:val="clear" w:color="auto" w:fill="00677F"/>
          </w:tcPr>
          <w:p w14:paraId="37E6F022" w14:textId="77777777" w:rsidR="00912968" w:rsidRPr="00F42133" w:rsidRDefault="00912968" w:rsidP="00912968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F4213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 = 1</w:t>
            </w:r>
          </w:p>
        </w:tc>
        <w:tc>
          <w:tcPr>
            <w:tcW w:w="1559" w:type="dxa"/>
            <w:shd w:val="clear" w:color="auto" w:fill="00677F"/>
          </w:tcPr>
          <w:p w14:paraId="319715D4" w14:textId="77777777" w:rsidR="00912968" w:rsidRPr="00F42133" w:rsidRDefault="00912968" w:rsidP="00912968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4564" w:type="dxa"/>
            <w:shd w:val="clear" w:color="auto" w:fill="00677F"/>
          </w:tcPr>
          <w:p w14:paraId="0C2D38D1" w14:textId="77777777" w:rsidR="00912968" w:rsidRPr="00F42133" w:rsidRDefault="00912968" w:rsidP="00912968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912968" w:rsidRPr="00886F0C" w14:paraId="41198099" w14:textId="77777777" w:rsidTr="003B39E2">
        <w:trPr>
          <w:jc w:val="center"/>
        </w:trPr>
        <w:tc>
          <w:tcPr>
            <w:tcW w:w="947" w:type="dxa"/>
            <w:shd w:val="clear" w:color="auto" w:fill="00677F"/>
          </w:tcPr>
          <w:p w14:paraId="3B0A7D1A" w14:textId="584909D0" w:rsidR="00912968" w:rsidRPr="00605CB3" w:rsidRDefault="00912968" w:rsidP="00605CB3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shd w:val="clear" w:color="auto" w:fill="00677F"/>
          </w:tcPr>
          <w:p w14:paraId="1C6E1FD2" w14:textId="7A8224B7" w:rsidR="00912968" w:rsidRPr="00F42133" w:rsidRDefault="00912968" w:rsidP="00912968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F4213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 w:rsidR="003B39E2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F4213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-START-3</w:t>
            </w:r>
          </w:p>
        </w:tc>
        <w:tc>
          <w:tcPr>
            <w:tcW w:w="1276" w:type="dxa"/>
            <w:shd w:val="clear" w:color="auto" w:fill="00677F"/>
          </w:tcPr>
          <w:p w14:paraId="47C778CE" w14:textId="77777777" w:rsidR="00912968" w:rsidRPr="00F42133" w:rsidRDefault="00912968" w:rsidP="00912968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00677F"/>
          </w:tcPr>
          <w:p w14:paraId="4A72558C" w14:textId="77777777" w:rsidR="00912968" w:rsidRPr="00F42133" w:rsidRDefault="00912968" w:rsidP="00912968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4564" w:type="dxa"/>
            <w:shd w:val="clear" w:color="auto" w:fill="00677F"/>
          </w:tcPr>
          <w:p w14:paraId="1F48A61E" w14:textId="2EFF25F4" w:rsidR="00912968" w:rsidRPr="00F42133" w:rsidRDefault="00912968" w:rsidP="00BB0FD6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F4213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Cycle </w:t>
            </w:r>
            <w:r w:rsidR="009C541F" w:rsidRPr="00F4213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for </w:t>
            </w:r>
            <w:r w:rsidR="00BB0FD6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quick charging</w:t>
            </w:r>
          </w:p>
        </w:tc>
      </w:tr>
      <w:tr w:rsidR="00AD480C" w:rsidRPr="00216CC9" w14:paraId="7194C924" w14:textId="77777777" w:rsidTr="003B39E2">
        <w:trPr>
          <w:jc w:val="center"/>
        </w:trPr>
        <w:tc>
          <w:tcPr>
            <w:tcW w:w="947" w:type="dxa"/>
            <w:shd w:val="clear" w:color="auto" w:fill="auto"/>
          </w:tcPr>
          <w:p w14:paraId="53E0B067" w14:textId="79282851" w:rsidR="00AD480C" w:rsidRPr="00F754A1" w:rsidRDefault="00AD480C" w:rsidP="00605CB3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shd w:val="clear" w:color="auto" w:fill="auto"/>
          </w:tcPr>
          <w:p w14:paraId="6DDC452B" w14:textId="76406CB8" w:rsidR="00AD480C" w:rsidRPr="00F754A1" w:rsidRDefault="003B39E2" w:rsidP="000721D1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276" w:type="dxa"/>
            <w:shd w:val="clear" w:color="auto" w:fill="auto"/>
          </w:tcPr>
          <w:p w14:paraId="589978A9" w14:textId="72CA9062" w:rsidR="00AD480C" w:rsidRPr="00F754A1" w:rsidRDefault="00AD480C" w:rsidP="000721D1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F754A1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I = C/3</w:t>
            </w:r>
            <w:r w:rsidR="00AB40C5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*</w:t>
            </w:r>
          </w:p>
          <w:p w14:paraId="36567616" w14:textId="77777777" w:rsidR="00AD480C" w:rsidRPr="00F754A1" w:rsidRDefault="00AD480C" w:rsidP="000721D1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5FB32D7E" w14:textId="68752927" w:rsidR="004C0B75" w:rsidRDefault="004C0B75" w:rsidP="004C0B7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854E82">
              <w:rPr>
                <w:sz w:val="16"/>
                <w:szCs w:val="16"/>
                <w:lang w:val="en-US"/>
              </w:rPr>
              <w:lastRenderedPageBreak/>
              <w:t>Ah-Set &gt;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54E82">
              <w:rPr>
                <w:sz w:val="16"/>
                <w:szCs w:val="16"/>
                <w:lang w:val="en-US"/>
              </w:rPr>
              <w:t xml:space="preserve">-(1 - </w:t>
            </w:r>
            <w:r>
              <w:rPr>
                <w:sz w:val="16"/>
                <w:szCs w:val="16"/>
                <w:lang w:val="en-US"/>
              </w:rPr>
              <w:t>x</w:t>
            </w:r>
            <w:proofErr w:type="gramStart"/>
            <w:r w:rsidRPr="00854E82">
              <w:rPr>
                <w:sz w:val="16"/>
                <w:szCs w:val="16"/>
                <w:lang w:val="en-US"/>
              </w:rPr>
              <w:t>)</w:t>
            </w:r>
            <w:r w:rsidR="003F1E52">
              <w:rPr>
                <w:sz w:val="16"/>
                <w:szCs w:val="16"/>
                <w:lang w:val="en-US"/>
              </w:rPr>
              <w:t>.</w:t>
            </w:r>
            <w:r w:rsidRPr="00854E82">
              <w:rPr>
                <w:sz w:val="16"/>
                <w:szCs w:val="16"/>
                <w:lang w:val="en-US"/>
              </w:rPr>
              <w:t>C</w:t>
            </w:r>
            <w:r w:rsidRPr="00854E82">
              <w:rPr>
                <w:sz w:val="16"/>
                <w:szCs w:val="16"/>
                <w:vertAlign w:val="subscript"/>
                <w:lang w:val="en-US"/>
              </w:rPr>
              <w:t>RPT</w:t>
            </w:r>
            <w:proofErr w:type="gramEnd"/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  <w:p w14:paraId="2DFD0063" w14:textId="00A54776" w:rsidR="00AD480C" w:rsidRPr="00F754A1" w:rsidRDefault="00AD480C" w:rsidP="000721D1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4564" w:type="dxa"/>
            <w:shd w:val="clear" w:color="auto" w:fill="auto"/>
          </w:tcPr>
          <w:p w14:paraId="7BCE3657" w14:textId="2A5E7108" w:rsidR="00FE3D6D" w:rsidRDefault="00AD480C" w:rsidP="00FE3D6D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F754A1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lastRenderedPageBreak/>
              <w:t xml:space="preserve">C/3 </w:t>
            </w:r>
            <w:r w:rsidR="00F754A1" w:rsidRPr="00F754A1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charge for setting the start SOC to xx</w:t>
            </w:r>
            <w:r w:rsidRPr="00F754A1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 % based on </w:t>
            </w:r>
            <w:r w:rsidRPr="00F754A1">
              <w:rPr>
                <w:rFonts w:cs="Arial"/>
                <w:i/>
                <w:color w:val="000000" w:themeColor="text1"/>
                <w:sz w:val="16"/>
                <w:szCs w:val="16"/>
                <w:lang w:val="en-US"/>
              </w:rPr>
              <w:t>C</w:t>
            </w:r>
            <w:r w:rsidRPr="00F754A1">
              <w:rPr>
                <w:rFonts w:cs="Arial"/>
                <w:i/>
                <w:color w:val="000000" w:themeColor="text1"/>
                <w:sz w:val="16"/>
                <w:szCs w:val="16"/>
                <w:vertAlign w:val="subscript"/>
                <w:lang w:val="en-US"/>
              </w:rPr>
              <w:t>RPT</w:t>
            </w:r>
            <w:r w:rsidR="00F754A1" w:rsidRPr="00F754A1">
              <w:rPr>
                <w:rFonts w:cs="Arial"/>
                <w:i/>
                <w:color w:val="000000" w:themeColor="text1"/>
                <w:sz w:val="16"/>
                <w:szCs w:val="16"/>
                <w:lang w:val="en-US"/>
              </w:rPr>
              <w:t xml:space="preserve">, </w:t>
            </w:r>
            <w:r w:rsidR="00F754A1" w:rsidRPr="00F754A1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according</w:t>
            </w:r>
            <w:r w:rsidR="00F754A1" w:rsidRPr="00F754A1">
              <w:rPr>
                <w:rFonts w:cs="Arial"/>
                <w:i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F754A1" w:rsidRPr="00F754A1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to </w:t>
            </w:r>
            <w:r w:rsidR="00FE3D6D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fldChar w:fldCharType="begin"/>
            </w:r>
            <w:r w:rsidR="00FE3D6D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instrText xml:space="preserve"> REF _Ref165549869 \h  \* MERGEFORMAT </w:instrText>
            </w:r>
            <w:r w:rsidR="00FE3D6D">
              <w:rPr>
                <w:rFonts w:cs="Arial"/>
                <w:color w:val="000000" w:themeColor="text1"/>
                <w:sz w:val="16"/>
                <w:szCs w:val="16"/>
                <w:lang w:val="en-US"/>
              </w:rPr>
            </w:r>
            <w:r w:rsidR="00FE3D6D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fldChar w:fldCharType="separate"/>
            </w:r>
            <w:r w:rsidR="00833812" w:rsidRPr="00833812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Table 3</w:t>
            </w:r>
            <w:r w:rsidR="00FE3D6D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fldChar w:fldCharType="end"/>
            </w:r>
            <w:r w:rsidR="00FE3D6D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.</w:t>
            </w:r>
          </w:p>
          <w:p w14:paraId="5E049A00" w14:textId="49451F4A" w:rsidR="00AB40C5" w:rsidRPr="00F754A1" w:rsidRDefault="00AB40C5" w:rsidP="00FE3D6D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*If necessary, derate the C-</w:t>
            </w:r>
            <w:r w:rsidRPr="00E81414">
              <w:rPr>
                <w:sz w:val="16"/>
                <w:szCs w:val="16"/>
                <w:lang w:val="en-US"/>
              </w:rPr>
              <w:t>rate according to operating window</w:t>
            </w:r>
            <w:r w:rsidR="000A6FC4">
              <w:rPr>
                <w:sz w:val="16"/>
                <w:szCs w:val="16"/>
                <w:lang w:val="en-US"/>
              </w:rPr>
              <w:t>.</w:t>
            </w:r>
          </w:p>
        </w:tc>
      </w:tr>
      <w:tr w:rsidR="00CC34D4" w:rsidRPr="00FE03BD" w14:paraId="52FB5406" w14:textId="77777777" w:rsidTr="003B39E2">
        <w:trPr>
          <w:jc w:val="center"/>
        </w:trPr>
        <w:tc>
          <w:tcPr>
            <w:tcW w:w="947" w:type="dxa"/>
            <w:shd w:val="clear" w:color="auto" w:fill="auto"/>
          </w:tcPr>
          <w:p w14:paraId="7D4017A7" w14:textId="77777777" w:rsidR="00CC34D4" w:rsidRPr="00605CB3" w:rsidRDefault="00CC34D4" w:rsidP="00605CB3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shd w:val="clear" w:color="auto" w:fill="auto"/>
          </w:tcPr>
          <w:p w14:paraId="1ED84D44" w14:textId="14C3B29A" w:rsidR="00CC34D4" w:rsidRPr="00AD480C" w:rsidRDefault="003B39E2" w:rsidP="000721D1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276" w:type="dxa"/>
            <w:shd w:val="clear" w:color="auto" w:fill="auto"/>
          </w:tcPr>
          <w:p w14:paraId="6B18FD3F" w14:textId="77777777" w:rsidR="00CC34D4" w:rsidRPr="00AD480C" w:rsidRDefault="00CC34D4" w:rsidP="000454B2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38B84808" w14:textId="2E4458D7" w:rsidR="00CC34D4" w:rsidRPr="00AD480C" w:rsidRDefault="004C0B75" w:rsidP="000721D1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B860F6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4564" w:type="dxa"/>
            <w:shd w:val="clear" w:color="auto" w:fill="auto"/>
          </w:tcPr>
          <w:p w14:paraId="10B03559" w14:textId="62DDDA0F" w:rsidR="00CC34D4" w:rsidRPr="00AD480C" w:rsidRDefault="00CC34D4" w:rsidP="00075951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</w:tr>
      <w:tr w:rsidR="00AD480C" w:rsidRPr="00216CC9" w14:paraId="4320D8D0" w14:textId="77777777" w:rsidTr="003B39E2">
        <w:trPr>
          <w:jc w:val="center"/>
        </w:trPr>
        <w:tc>
          <w:tcPr>
            <w:tcW w:w="947" w:type="dxa"/>
            <w:shd w:val="clear" w:color="auto" w:fill="auto"/>
          </w:tcPr>
          <w:p w14:paraId="7596CFE8" w14:textId="149FA21D" w:rsidR="00AD480C" w:rsidRPr="00605CB3" w:rsidRDefault="00AD480C" w:rsidP="00605CB3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shd w:val="clear" w:color="auto" w:fill="auto"/>
          </w:tcPr>
          <w:p w14:paraId="35B2EBDF" w14:textId="1CBDF0BD" w:rsidR="00AD480C" w:rsidRPr="00AD480C" w:rsidRDefault="003B39E2" w:rsidP="000721D1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</w:t>
            </w:r>
          </w:p>
        </w:tc>
        <w:tc>
          <w:tcPr>
            <w:tcW w:w="1276" w:type="dxa"/>
            <w:shd w:val="clear" w:color="auto" w:fill="auto"/>
          </w:tcPr>
          <w:p w14:paraId="2C0F95C4" w14:textId="701602DF" w:rsidR="00AD480C" w:rsidRPr="005E0665" w:rsidRDefault="00C40F59" w:rsidP="000454B2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C40F59">
              <w:rPr>
                <w:rFonts w:cs="Arial"/>
                <w:sz w:val="16"/>
                <w:szCs w:val="16"/>
                <w:lang w:val="en-US"/>
              </w:rPr>
              <w:t>T=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40F59">
              <w:rPr>
                <w:rFonts w:cs="Arial"/>
                <w:sz w:val="16"/>
                <w:szCs w:val="16"/>
                <w:lang w:val="en-US"/>
              </w:rPr>
              <w:t>xx°C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CF14C2E" w14:textId="52D6D04C" w:rsidR="00AD480C" w:rsidRPr="00AD480C" w:rsidRDefault="00AD480C" w:rsidP="000721D1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4564" w:type="dxa"/>
            <w:shd w:val="clear" w:color="auto" w:fill="auto"/>
          </w:tcPr>
          <w:p w14:paraId="00046199" w14:textId="2699D589" w:rsidR="00AD480C" w:rsidRPr="00AD480C" w:rsidRDefault="00AD480C" w:rsidP="00075951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AD480C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Set the temperature according to </w:t>
            </w:r>
            <w:r w:rsidR="00FE3D6D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fldChar w:fldCharType="begin"/>
            </w:r>
            <w:r w:rsidR="00FE3D6D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instrText xml:space="preserve"> REF _Ref165549869 \h </w:instrText>
            </w:r>
            <w:r w:rsidR="00CA300E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instrText xml:space="preserve"> \* MERGEFORMAT </w:instrText>
            </w:r>
            <w:r w:rsidR="00FE3D6D">
              <w:rPr>
                <w:rFonts w:cs="Arial"/>
                <w:color w:val="000000" w:themeColor="text1"/>
                <w:sz w:val="16"/>
                <w:szCs w:val="16"/>
                <w:lang w:val="en-US"/>
              </w:rPr>
            </w:r>
            <w:r w:rsidR="00FE3D6D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fldChar w:fldCharType="separate"/>
            </w:r>
            <w:r w:rsidR="00833812" w:rsidRPr="00833812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Table 3</w:t>
            </w:r>
            <w:r w:rsidR="00FE3D6D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fldChar w:fldCharType="end"/>
            </w:r>
            <w:r w:rsidR="009D5091" w:rsidRPr="009D5091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.</w:t>
            </w:r>
          </w:p>
        </w:tc>
      </w:tr>
      <w:tr w:rsidR="00BB34F4" w:rsidRPr="00216CC9" w14:paraId="2C623BCB" w14:textId="77777777" w:rsidTr="003B39E2">
        <w:trPr>
          <w:jc w:val="center"/>
        </w:trPr>
        <w:tc>
          <w:tcPr>
            <w:tcW w:w="947" w:type="dxa"/>
            <w:shd w:val="clear" w:color="auto" w:fill="auto"/>
          </w:tcPr>
          <w:p w14:paraId="10DBAF9E" w14:textId="77777777" w:rsidR="00BB34F4" w:rsidRPr="00605CB3" w:rsidRDefault="00BB34F4" w:rsidP="00BB34F4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shd w:val="clear" w:color="auto" w:fill="auto"/>
          </w:tcPr>
          <w:p w14:paraId="56ECFC0A" w14:textId="0CB5A143" w:rsidR="00BB34F4" w:rsidRPr="006F5E52" w:rsidRDefault="00BB34F4" w:rsidP="00BB34F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276" w:type="dxa"/>
            <w:shd w:val="clear" w:color="auto" w:fill="auto"/>
          </w:tcPr>
          <w:p w14:paraId="5C8DFBF3" w14:textId="0CABEE5B" w:rsidR="00BB34F4" w:rsidRPr="00CB25AB" w:rsidRDefault="00BB34F4" w:rsidP="00BB34F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4E077DD5" w14:textId="03D15F91" w:rsidR="00BB34F4" w:rsidRPr="00CB25AB" w:rsidRDefault="00BB34F4" w:rsidP="00BB34F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</w:t>
            </w:r>
            <w:r w:rsidR="004C0B75">
              <w:rPr>
                <w:color w:val="000000"/>
                <w:sz w:val="16"/>
                <w:szCs w:val="16"/>
              </w:rPr>
              <w:t>6</w:t>
            </w:r>
            <w:r>
              <w:rPr>
                <w:color w:val="000000"/>
                <w:sz w:val="16"/>
                <w:szCs w:val="16"/>
              </w:rPr>
              <w:t>0 min*</w:t>
            </w:r>
          </w:p>
        </w:tc>
        <w:tc>
          <w:tcPr>
            <w:tcW w:w="4564" w:type="dxa"/>
            <w:shd w:val="clear" w:color="auto" w:fill="auto"/>
          </w:tcPr>
          <w:p w14:paraId="467918B7" w14:textId="77777777" w:rsidR="00BB34F4" w:rsidRPr="00417E9B" w:rsidRDefault="00BB34F4" w:rsidP="00BB34F4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2EB5EFA3" w14:textId="77777777" w:rsidR="00BB34F4" w:rsidRPr="00417E9B" w:rsidRDefault="00BB34F4" w:rsidP="00BB34F4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10732514" w14:textId="0677D675" w:rsidR="00BB34F4" w:rsidRPr="00CB25AB" w:rsidRDefault="00BB34F4" w:rsidP="00BB34F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17E9B">
              <w:rPr>
                <w:sz w:val="16"/>
                <w:szCs w:val="16"/>
                <w:lang w:val="en-US"/>
              </w:rPr>
              <w:t xml:space="preserve">*Rest the cell for each Kelvin temperature difference (difference initial climate chamber temperature to set climate chamber temperature) 6 min, at least </w:t>
            </w:r>
            <w:r w:rsidR="004C0B75">
              <w:rPr>
                <w:sz w:val="16"/>
                <w:szCs w:val="16"/>
                <w:lang w:val="en-US"/>
              </w:rPr>
              <w:t>6</w:t>
            </w:r>
            <w:r>
              <w:rPr>
                <w:sz w:val="16"/>
                <w:szCs w:val="16"/>
                <w:lang w:val="en-US"/>
              </w:rPr>
              <w:t>0 min</w:t>
            </w:r>
            <w:r w:rsidRPr="00417E9B">
              <w:rPr>
                <w:sz w:val="16"/>
                <w:szCs w:val="16"/>
                <w:lang w:val="en-US"/>
              </w:rPr>
              <w:t>.</w:t>
            </w:r>
          </w:p>
        </w:tc>
      </w:tr>
      <w:tr w:rsidR="004C0B75" w:rsidRPr="00E34892" w14:paraId="3AEC7A29" w14:textId="77777777" w:rsidTr="003B39E2">
        <w:trPr>
          <w:jc w:val="center"/>
        </w:trPr>
        <w:tc>
          <w:tcPr>
            <w:tcW w:w="947" w:type="dxa"/>
            <w:shd w:val="clear" w:color="auto" w:fill="auto"/>
          </w:tcPr>
          <w:p w14:paraId="32348C81" w14:textId="0144A59E" w:rsidR="004C0B75" w:rsidRPr="00605CB3" w:rsidRDefault="00083AF5" w:rsidP="004C0B75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</w:t>
            </w:r>
          </w:p>
        </w:tc>
        <w:tc>
          <w:tcPr>
            <w:tcW w:w="1321" w:type="dxa"/>
            <w:shd w:val="clear" w:color="auto" w:fill="auto"/>
          </w:tcPr>
          <w:p w14:paraId="24FEECF5" w14:textId="7D1559C0" w:rsidR="004C0B75" w:rsidRPr="006F5E52" w:rsidRDefault="004C0B75" w:rsidP="004C0B7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276" w:type="dxa"/>
            <w:shd w:val="clear" w:color="auto" w:fill="auto"/>
          </w:tcPr>
          <w:p w14:paraId="14B930AC" w14:textId="77777777" w:rsidR="004C0B75" w:rsidRPr="00CB25AB" w:rsidRDefault="004C0B75" w:rsidP="004C0B7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CB25AB">
              <w:rPr>
                <w:rFonts w:cs="Arial"/>
                <w:sz w:val="16"/>
                <w:szCs w:val="16"/>
                <w:lang w:val="en-US"/>
              </w:rPr>
              <w:t>I = I</w:t>
            </w:r>
            <w:r w:rsidRPr="00CB25AB">
              <w:rPr>
                <w:rFonts w:cs="Arial"/>
                <w:sz w:val="16"/>
                <w:szCs w:val="16"/>
                <w:vertAlign w:val="subscript"/>
                <w:lang w:val="en-US"/>
              </w:rPr>
              <w:t>max</w:t>
            </w:r>
            <w:r w:rsidRPr="00CB25AB">
              <w:rPr>
                <w:rFonts w:cs="Arial"/>
                <w:sz w:val="16"/>
                <w:szCs w:val="16"/>
                <w:lang w:val="en-US"/>
              </w:rPr>
              <w:t>*</w:t>
            </w:r>
          </w:p>
          <w:p w14:paraId="62D54067" w14:textId="1F8D0131" w:rsidR="004C0B75" w:rsidRPr="00CB25AB" w:rsidRDefault="004C0B75" w:rsidP="004C0B7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CB25AB">
              <w:rPr>
                <w:rFonts w:cs="Arial"/>
                <w:sz w:val="16"/>
                <w:szCs w:val="16"/>
                <w:lang w:val="en-US"/>
              </w:rPr>
              <w:t>P = P</w:t>
            </w:r>
            <w:r w:rsidRPr="00CB25AB">
              <w:rPr>
                <w:rFonts w:cs="Arial"/>
                <w:sz w:val="16"/>
                <w:szCs w:val="16"/>
                <w:vertAlign w:val="subscript"/>
                <w:lang w:val="en-US"/>
              </w:rPr>
              <w:t>max</w:t>
            </w:r>
            <w:r w:rsidRPr="00CB25AB">
              <w:rPr>
                <w:rFonts w:cs="Arial"/>
                <w:sz w:val="16"/>
                <w:szCs w:val="16"/>
                <w:lang w:val="en-US"/>
              </w:rPr>
              <w:t>*</w:t>
            </w:r>
          </w:p>
        </w:tc>
        <w:tc>
          <w:tcPr>
            <w:tcW w:w="1559" w:type="dxa"/>
            <w:shd w:val="clear" w:color="auto" w:fill="auto"/>
          </w:tcPr>
          <w:p w14:paraId="604C3E4D" w14:textId="10235981" w:rsidR="004C0B75" w:rsidRDefault="004C0B75" w:rsidP="004C0B7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854E82">
              <w:rPr>
                <w:sz w:val="16"/>
                <w:szCs w:val="16"/>
                <w:lang w:val="en-US"/>
              </w:rPr>
              <w:t>Ah-Set &gt;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54E82">
              <w:rPr>
                <w:sz w:val="16"/>
                <w:szCs w:val="16"/>
                <w:lang w:val="en-US"/>
              </w:rPr>
              <w:t xml:space="preserve">-(1 - </w:t>
            </w:r>
            <w:r>
              <w:rPr>
                <w:sz w:val="16"/>
                <w:szCs w:val="16"/>
                <w:lang w:val="en-US"/>
              </w:rPr>
              <w:t>x</w:t>
            </w:r>
            <w:proofErr w:type="gramStart"/>
            <w:r w:rsidRPr="00854E82">
              <w:rPr>
                <w:sz w:val="16"/>
                <w:szCs w:val="16"/>
                <w:lang w:val="en-US"/>
              </w:rPr>
              <w:t>)</w:t>
            </w:r>
            <w:r w:rsidR="00023270">
              <w:rPr>
                <w:sz w:val="16"/>
                <w:szCs w:val="16"/>
                <w:lang w:val="en-US"/>
              </w:rPr>
              <w:t>.</w:t>
            </w:r>
            <w:r w:rsidRPr="00854E82">
              <w:rPr>
                <w:sz w:val="16"/>
                <w:szCs w:val="16"/>
                <w:lang w:val="en-US"/>
              </w:rPr>
              <w:t>C</w:t>
            </w:r>
            <w:r w:rsidRPr="00854E82">
              <w:rPr>
                <w:sz w:val="16"/>
                <w:szCs w:val="16"/>
                <w:vertAlign w:val="subscript"/>
                <w:lang w:val="en-US"/>
              </w:rPr>
              <w:t>RPT</w:t>
            </w:r>
            <w:proofErr w:type="gramEnd"/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  <w:p w14:paraId="2A14A19C" w14:textId="7A63C367" w:rsidR="004C0B75" w:rsidRPr="00CB25AB" w:rsidRDefault="004C0B75" w:rsidP="004C0B7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564" w:type="dxa"/>
            <w:shd w:val="clear" w:color="auto" w:fill="auto"/>
          </w:tcPr>
          <w:p w14:paraId="6508F6CB" w14:textId="1E956781" w:rsidR="004C0B75" w:rsidRPr="00CB25AB" w:rsidRDefault="004C0B75" w:rsidP="004C0B7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Quick charge cycle to xx</w:t>
            </w:r>
            <w:r w:rsidRPr="00CB25AB">
              <w:rPr>
                <w:rFonts w:cs="Arial"/>
                <w:sz w:val="16"/>
                <w:szCs w:val="16"/>
                <w:lang w:val="en-US"/>
              </w:rPr>
              <w:t xml:space="preserve"> %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end</w:t>
            </w:r>
            <w:r w:rsidRPr="00CB25AB">
              <w:rPr>
                <w:rFonts w:cs="Arial"/>
                <w:sz w:val="16"/>
                <w:szCs w:val="16"/>
                <w:lang w:val="en-US"/>
              </w:rPr>
              <w:t xml:space="preserve"> SOC based on </w:t>
            </w:r>
            <w:r w:rsidRPr="00CB25AB">
              <w:rPr>
                <w:rFonts w:cs="Arial"/>
                <w:i/>
                <w:sz w:val="16"/>
                <w:szCs w:val="16"/>
                <w:lang w:val="en-US"/>
              </w:rPr>
              <w:t>C</w:t>
            </w:r>
            <w:r>
              <w:rPr>
                <w:rFonts w:cs="Arial"/>
                <w:i/>
                <w:sz w:val="16"/>
                <w:szCs w:val="16"/>
                <w:vertAlign w:val="subscript"/>
                <w:lang w:val="en-US"/>
              </w:rPr>
              <w:t>RPT</w:t>
            </w:r>
            <w:r w:rsidRPr="00F754A1">
              <w:rPr>
                <w:rFonts w:cs="Arial"/>
                <w:i/>
                <w:color w:val="000000" w:themeColor="text1"/>
                <w:sz w:val="16"/>
                <w:szCs w:val="16"/>
                <w:lang w:val="en-US"/>
              </w:rPr>
              <w:t xml:space="preserve">, </w:t>
            </w:r>
            <w:r w:rsidRPr="00F754A1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according</w:t>
            </w:r>
            <w:r w:rsidRPr="00F754A1">
              <w:rPr>
                <w:rFonts w:cs="Arial"/>
                <w:i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F754A1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to </w:t>
            </w:r>
            <w:r w:rsidRPr="009D5091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fldChar w:fldCharType="begin"/>
            </w:r>
            <w:r w:rsidRPr="009D5091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instrText xml:space="preserve"> REF _Ref131089727 \h </w:instrText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instrText xml:space="preserve"> \* MERGEFORMAT </w:instrText>
            </w:r>
            <w:r w:rsidRPr="009D5091">
              <w:rPr>
                <w:rFonts w:cs="Arial"/>
                <w:color w:val="000000" w:themeColor="text1"/>
                <w:sz w:val="16"/>
                <w:szCs w:val="16"/>
                <w:lang w:val="en-US"/>
              </w:rPr>
            </w:r>
            <w:r w:rsidRPr="009D5091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fldChar w:fldCharType="separate"/>
            </w:r>
            <w:r w:rsidR="00833812">
              <w:rPr>
                <w:rFonts w:cs="Arial"/>
                <w:b/>
                <w:bCs/>
                <w:color w:val="000000" w:themeColor="text1"/>
                <w:sz w:val="16"/>
                <w:szCs w:val="16"/>
                <w:lang w:val="en-US"/>
              </w:rPr>
              <w:t>Error! Reference source not found.</w:t>
            </w:r>
            <w:r w:rsidRPr="009D5091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fldChar w:fldCharType="end"/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3.</w:t>
            </w:r>
          </w:p>
          <w:p w14:paraId="7488B09D" w14:textId="6BCE9B94" w:rsidR="004C0B75" w:rsidRPr="00CB25AB" w:rsidRDefault="004C0B75" w:rsidP="004C0B7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CB25AB">
              <w:rPr>
                <w:rFonts w:cs="Arial"/>
                <w:sz w:val="16"/>
                <w:szCs w:val="16"/>
                <w:lang w:val="en-US"/>
              </w:rPr>
              <w:t>*I</w:t>
            </w:r>
            <w:r w:rsidRPr="00CB25AB">
              <w:rPr>
                <w:rFonts w:cs="Arial"/>
                <w:sz w:val="16"/>
                <w:szCs w:val="16"/>
                <w:vertAlign w:val="subscript"/>
                <w:lang w:val="en-US"/>
              </w:rPr>
              <w:t xml:space="preserve">max </w:t>
            </w:r>
            <w:r w:rsidRPr="00CB25AB">
              <w:rPr>
                <w:rFonts w:cs="Arial"/>
                <w:sz w:val="16"/>
                <w:szCs w:val="16"/>
                <w:lang w:val="en-US"/>
              </w:rPr>
              <w:t>and P</w:t>
            </w:r>
            <w:r w:rsidRPr="00CB25AB">
              <w:rPr>
                <w:rFonts w:cs="Arial"/>
                <w:sz w:val="16"/>
                <w:szCs w:val="16"/>
                <w:vertAlign w:val="subscript"/>
                <w:lang w:val="en-US"/>
              </w:rPr>
              <w:t>max</w:t>
            </w:r>
            <w:r w:rsidRPr="00CB25AB">
              <w:rPr>
                <w:rFonts w:cs="Arial"/>
                <w:sz w:val="16"/>
                <w:szCs w:val="16"/>
                <w:lang w:val="en-US"/>
              </w:rPr>
              <w:t xml:space="preserve"> has to be adjusted according 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to </w:t>
            </w:r>
            <w:r w:rsidRPr="00CB25AB">
              <w:rPr>
                <w:rFonts w:cs="Arial"/>
                <w:sz w:val="16"/>
                <w:szCs w:val="16"/>
                <w:lang w:val="en-US"/>
              </w:rPr>
              <w:t>project specifications.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Operating window shall not be violated.</w:t>
            </w:r>
          </w:p>
        </w:tc>
      </w:tr>
      <w:tr w:rsidR="004C0B75" w:rsidRPr="00E34892" w14:paraId="00D45C0E" w14:textId="77777777" w:rsidTr="003B39E2">
        <w:trPr>
          <w:jc w:val="center"/>
        </w:trPr>
        <w:tc>
          <w:tcPr>
            <w:tcW w:w="947" w:type="dxa"/>
            <w:shd w:val="clear" w:color="auto" w:fill="auto"/>
          </w:tcPr>
          <w:p w14:paraId="0A67542A" w14:textId="6618A32B" w:rsidR="004C0B75" w:rsidRPr="00605CB3" w:rsidRDefault="004C0B75" w:rsidP="004C0B75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shd w:val="clear" w:color="auto" w:fill="auto"/>
          </w:tcPr>
          <w:p w14:paraId="391475EC" w14:textId="716ED8C4" w:rsidR="004C0B75" w:rsidRPr="006F5E52" w:rsidRDefault="004C0B75" w:rsidP="004C0B7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276" w:type="dxa"/>
            <w:shd w:val="clear" w:color="auto" w:fill="auto"/>
          </w:tcPr>
          <w:p w14:paraId="60FCAE15" w14:textId="147C005F" w:rsidR="004C0B75" w:rsidRPr="00CB25AB" w:rsidRDefault="004C0B75" w:rsidP="004C0B7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56B11699" w14:textId="3445FE5A" w:rsidR="004C0B75" w:rsidRPr="00CB25AB" w:rsidRDefault="004C0B75" w:rsidP="004C0B7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4564" w:type="dxa"/>
            <w:shd w:val="clear" w:color="auto" w:fill="auto"/>
          </w:tcPr>
          <w:p w14:paraId="62BCD215" w14:textId="3E6AED2B" w:rsidR="004C0B75" w:rsidRPr="00CB25AB" w:rsidRDefault="004C0B75" w:rsidP="004C0B7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4C0B75" w:rsidRPr="00216CC9" w14:paraId="4DD467E2" w14:textId="77777777" w:rsidTr="003B39E2">
        <w:trPr>
          <w:jc w:val="center"/>
        </w:trPr>
        <w:tc>
          <w:tcPr>
            <w:tcW w:w="947" w:type="dxa"/>
            <w:shd w:val="clear" w:color="auto" w:fill="auto"/>
          </w:tcPr>
          <w:p w14:paraId="69C2A165" w14:textId="77777777" w:rsidR="004C0B75" w:rsidRPr="00605CB3" w:rsidRDefault="004C0B75" w:rsidP="004C0B75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shd w:val="clear" w:color="auto" w:fill="auto"/>
          </w:tcPr>
          <w:p w14:paraId="6AB67C3A" w14:textId="7C628E1C" w:rsidR="004C0B75" w:rsidRPr="006F5E52" w:rsidRDefault="004C0B75" w:rsidP="004C0B7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</w:t>
            </w:r>
          </w:p>
        </w:tc>
        <w:tc>
          <w:tcPr>
            <w:tcW w:w="1276" w:type="dxa"/>
            <w:shd w:val="clear" w:color="auto" w:fill="auto"/>
          </w:tcPr>
          <w:p w14:paraId="75C8A36B" w14:textId="39BC4A11" w:rsidR="004C0B75" w:rsidRPr="00CB25AB" w:rsidRDefault="004C0B75" w:rsidP="004C0B7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091E0A">
              <w:rPr>
                <w:rFonts w:cs="Arial"/>
                <w:i/>
                <w:iCs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25 °C</w:t>
            </w:r>
          </w:p>
        </w:tc>
        <w:tc>
          <w:tcPr>
            <w:tcW w:w="1559" w:type="dxa"/>
            <w:shd w:val="clear" w:color="auto" w:fill="auto"/>
          </w:tcPr>
          <w:p w14:paraId="2D3244B8" w14:textId="77777777" w:rsidR="004C0B75" w:rsidRPr="006F5E52" w:rsidRDefault="004C0B75" w:rsidP="004C0B75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4564" w:type="dxa"/>
            <w:shd w:val="clear" w:color="auto" w:fill="auto"/>
          </w:tcPr>
          <w:p w14:paraId="7C8322A1" w14:textId="471369AF" w:rsidR="004C0B75" w:rsidRPr="006F5E52" w:rsidRDefault="004C0B75" w:rsidP="004C0B7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 of climate chamber to 25°C</w:t>
            </w:r>
          </w:p>
        </w:tc>
      </w:tr>
      <w:tr w:rsidR="004C1DD6" w:rsidRPr="00216CC9" w14:paraId="24F0536F" w14:textId="77777777" w:rsidTr="003B39E2">
        <w:trPr>
          <w:jc w:val="center"/>
        </w:trPr>
        <w:tc>
          <w:tcPr>
            <w:tcW w:w="947" w:type="dxa"/>
            <w:shd w:val="clear" w:color="auto" w:fill="auto"/>
          </w:tcPr>
          <w:p w14:paraId="654F9621" w14:textId="4837138D" w:rsidR="004C1DD6" w:rsidRPr="00605CB3" w:rsidRDefault="004C1DD6" w:rsidP="004C1DD6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C63F13">
              <w:rPr>
                <w:lang w:val="en-US"/>
              </w:rPr>
              <w:br w:type="page"/>
            </w:r>
          </w:p>
        </w:tc>
        <w:tc>
          <w:tcPr>
            <w:tcW w:w="1321" w:type="dxa"/>
            <w:shd w:val="clear" w:color="auto" w:fill="auto"/>
          </w:tcPr>
          <w:p w14:paraId="393F5A9D" w14:textId="3E12C717" w:rsidR="004C1DD6" w:rsidRDefault="004C1DD6" w:rsidP="004C1D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276" w:type="dxa"/>
            <w:shd w:val="clear" w:color="auto" w:fill="auto"/>
          </w:tcPr>
          <w:p w14:paraId="4E83FEB8" w14:textId="77777777" w:rsidR="004C1DD6" w:rsidRDefault="004C1DD6" w:rsidP="004C1D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38CFAFD6" w14:textId="2ECE4193" w:rsidR="004C1DD6" w:rsidRPr="006F5E52" w:rsidRDefault="004C1DD6" w:rsidP="004C1DD6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60 min*</w:t>
            </w:r>
          </w:p>
        </w:tc>
        <w:tc>
          <w:tcPr>
            <w:tcW w:w="4564" w:type="dxa"/>
            <w:shd w:val="clear" w:color="auto" w:fill="auto"/>
          </w:tcPr>
          <w:p w14:paraId="291BA1F0" w14:textId="77777777" w:rsidR="004C1DD6" w:rsidRPr="00417E9B" w:rsidRDefault="004C1DD6" w:rsidP="004C1DD6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24204556" w14:textId="77777777" w:rsidR="004C1DD6" w:rsidRPr="00417E9B" w:rsidRDefault="004C1DD6" w:rsidP="004C1DD6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12997A2A" w14:textId="0510C338" w:rsidR="004C1DD6" w:rsidRPr="006F5E52" w:rsidRDefault="004C1DD6" w:rsidP="004C1D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17E9B">
              <w:rPr>
                <w:sz w:val="16"/>
                <w:szCs w:val="16"/>
                <w:lang w:val="en-US"/>
              </w:rPr>
              <w:t xml:space="preserve">*Rest the cell for each Kelvin temperature difference (difference initial climate chamber temperature to set climate chamber temperature) 6 min, at least </w:t>
            </w:r>
            <w:r>
              <w:rPr>
                <w:sz w:val="16"/>
                <w:szCs w:val="16"/>
                <w:lang w:val="en-US"/>
              </w:rPr>
              <w:t>60 min</w:t>
            </w:r>
            <w:r w:rsidRPr="00417E9B">
              <w:rPr>
                <w:sz w:val="16"/>
                <w:szCs w:val="16"/>
                <w:lang w:val="en-US"/>
              </w:rPr>
              <w:t>.</w:t>
            </w:r>
          </w:p>
        </w:tc>
      </w:tr>
      <w:tr w:rsidR="003B39E2" w:rsidRPr="00216CC9" w14:paraId="0D817937" w14:textId="77777777" w:rsidTr="003B39E2">
        <w:trPr>
          <w:jc w:val="center"/>
        </w:trPr>
        <w:tc>
          <w:tcPr>
            <w:tcW w:w="947" w:type="dxa"/>
            <w:shd w:val="clear" w:color="auto" w:fill="auto"/>
          </w:tcPr>
          <w:p w14:paraId="108DEC6E" w14:textId="385F69B6" w:rsidR="003B39E2" w:rsidRPr="00605CB3" w:rsidRDefault="003B39E2" w:rsidP="003B39E2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shd w:val="clear" w:color="auto" w:fill="auto"/>
          </w:tcPr>
          <w:p w14:paraId="2FB3F567" w14:textId="4D72DA21" w:rsidR="003B39E2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276" w:type="dxa"/>
            <w:shd w:val="clear" w:color="auto" w:fill="auto"/>
          </w:tcPr>
          <w:p w14:paraId="25DA4829" w14:textId="52D6775A" w:rsidR="003B39E2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A04A0C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1559" w:type="dxa"/>
            <w:shd w:val="clear" w:color="auto" w:fill="auto"/>
          </w:tcPr>
          <w:p w14:paraId="420F1B45" w14:textId="096C7BA3" w:rsidR="003B39E2" w:rsidRPr="004261D9" w:rsidRDefault="003B39E2" w:rsidP="003B39E2">
            <w:pPr>
              <w:spacing w:after="120"/>
              <w:jc w:val="both"/>
              <w:rPr>
                <w:color w:val="000000"/>
                <w:sz w:val="16"/>
                <w:szCs w:val="16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</w:t>
            </w:r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  <w:proofErr w:type="gramEnd"/>
          </w:p>
        </w:tc>
        <w:tc>
          <w:tcPr>
            <w:tcW w:w="4564" w:type="dxa"/>
            <w:shd w:val="clear" w:color="auto" w:fill="auto"/>
          </w:tcPr>
          <w:p w14:paraId="5895FFC1" w14:textId="21CFE040" w:rsidR="003B39E2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discharge</w:t>
            </w:r>
          </w:p>
        </w:tc>
      </w:tr>
      <w:tr w:rsidR="003B39E2" w:rsidRPr="00216CC9" w14:paraId="015CD211" w14:textId="77777777" w:rsidTr="003B39E2">
        <w:trPr>
          <w:jc w:val="center"/>
        </w:trPr>
        <w:tc>
          <w:tcPr>
            <w:tcW w:w="947" w:type="dxa"/>
            <w:shd w:val="clear" w:color="auto" w:fill="auto"/>
          </w:tcPr>
          <w:p w14:paraId="71E5294F" w14:textId="77777777" w:rsidR="003B39E2" w:rsidRPr="00605CB3" w:rsidRDefault="003B39E2" w:rsidP="003B39E2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shd w:val="clear" w:color="auto" w:fill="auto"/>
          </w:tcPr>
          <w:p w14:paraId="7F6EA6EB" w14:textId="3EDACE64" w:rsidR="003B39E2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276" w:type="dxa"/>
            <w:shd w:val="clear" w:color="auto" w:fill="auto"/>
          </w:tcPr>
          <w:p w14:paraId="530682E0" w14:textId="6B2CB5AE" w:rsidR="003B39E2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3BD7AECE" w14:textId="2D42CEDF" w:rsidR="003B39E2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4564" w:type="dxa"/>
            <w:shd w:val="clear" w:color="auto" w:fill="auto"/>
          </w:tcPr>
          <w:p w14:paraId="5C59F019" w14:textId="770701D2" w:rsidR="003B39E2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discharge</w:t>
            </w:r>
          </w:p>
        </w:tc>
      </w:tr>
      <w:tr w:rsidR="003B39E2" w:rsidRPr="00B47B6E" w14:paraId="70B4FFED" w14:textId="77777777" w:rsidTr="003B39E2">
        <w:trPr>
          <w:jc w:val="center"/>
        </w:trPr>
        <w:tc>
          <w:tcPr>
            <w:tcW w:w="947" w:type="dxa"/>
            <w:shd w:val="clear" w:color="auto" w:fill="auto"/>
          </w:tcPr>
          <w:p w14:paraId="01C8CA54" w14:textId="77777777" w:rsidR="003B39E2" w:rsidRPr="00605CB3" w:rsidRDefault="003B39E2" w:rsidP="003B39E2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shd w:val="clear" w:color="auto" w:fill="auto"/>
          </w:tcPr>
          <w:p w14:paraId="0F06ACE5" w14:textId="4E9D85E1" w:rsidR="003B39E2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276" w:type="dxa"/>
            <w:shd w:val="clear" w:color="auto" w:fill="auto"/>
          </w:tcPr>
          <w:p w14:paraId="0E237F66" w14:textId="77777777" w:rsidR="003B39E2" w:rsidRDefault="003B39E2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02DB2B00" w14:textId="77EADF66" w:rsidR="003B39E2" w:rsidRDefault="004C1DD6" w:rsidP="003B39E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4564" w:type="dxa"/>
            <w:shd w:val="clear" w:color="auto" w:fill="auto"/>
          </w:tcPr>
          <w:p w14:paraId="2D0D424B" w14:textId="74036C8E" w:rsidR="003B39E2" w:rsidRPr="00A839FC" w:rsidRDefault="003B39E2" w:rsidP="003B39E2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</w:tr>
      <w:tr w:rsidR="00A839FC" w:rsidRPr="00216CC9" w14:paraId="3FF62F21" w14:textId="77777777" w:rsidTr="003B39E2">
        <w:trPr>
          <w:jc w:val="center"/>
        </w:trPr>
        <w:tc>
          <w:tcPr>
            <w:tcW w:w="947" w:type="dxa"/>
            <w:shd w:val="clear" w:color="auto" w:fill="00677F"/>
          </w:tcPr>
          <w:p w14:paraId="4A347E21" w14:textId="5A3893FE" w:rsidR="00A839FC" w:rsidRPr="00757C63" w:rsidRDefault="00A839FC" w:rsidP="00A839FC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cs="Arial"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shd w:val="clear" w:color="auto" w:fill="00677F"/>
          </w:tcPr>
          <w:p w14:paraId="5AD796C5" w14:textId="7D6C9E8A" w:rsidR="00A839FC" w:rsidRPr="00757C63" w:rsidRDefault="00A839FC" w:rsidP="00A839FC">
            <w:pPr>
              <w:spacing w:after="120"/>
              <w:jc w:val="both"/>
              <w:rPr>
                <w:rFonts w:cs="Arial"/>
                <w:color w:val="FFFFFF" w:themeColor="background1"/>
                <w:sz w:val="16"/>
                <w:szCs w:val="16"/>
                <w:lang w:val="en-US"/>
              </w:rPr>
            </w:pPr>
            <w:r w:rsidRPr="00757C6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 w:rsidR="003B39E2" w:rsidRPr="00757C6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757C6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-END-3</w:t>
            </w:r>
          </w:p>
        </w:tc>
        <w:tc>
          <w:tcPr>
            <w:tcW w:w="1276" w:type="dxa"/>
            <w:shd w:val="clear" w:color="auto" w:fill="00677F"/>
          </w:tcPr>
          <w:p w14:paraId="1BBFFB28" w14:textId="620C572C" w:rsidR="00A839FC" w:rsidRPr="00757C63" w:rsidRDefault="00A839FC" w:rsidP="00A839FC">
            <w:pPr>
              <w:spacing w:after="120"/>
              <w:jc w:val="both"/>
              <w:rPr>
                <w:rFonts w:cs="Arial"/>
                <w:color w:val="FFFFFF" w:themeColor="background1"/>
                <w:sz w:val="16"/>
                <w:szCs w:val="16"/>
                <w:lang w:val="en-US"/>
              </w:rPr>
            </w:pPr>
            <w:r w:rsidRPr="00757C6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 = 1</w:t>
            </w:r>
          </w:p>
        </w:tc>
        <w:tc>
          <w:tcPr>
            <w:tcW w:w="1559" w:type="dxa"/>
            <w:shd w:val="clear" w:color="auto" w:fill="00677F"/>
          </w:tcPr>
          <w:p w14:paraId="2F12DD1D" w14:textId="0E7916A4" w:rsidR="00A839FC" w:rsidRPr="00757C63" w:rsidRDefault="00A839FC" w:rsidP="00A839FC">
            <w:pPr>
              <w:spacing w:after="120"/>
              <w:jc w:val="both"/>
              <w:rPr>
                <w:rFonts w:cs="Arial"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4564" w:type="dxa"/>
            <w:shd w:val="clear" w:color="auto" w:fill="00677F"/>
          </w:tcPr>
          <w:p w14:paraId="56855E48" w14:textId="17B7E0DC" w:rsidR="00A839FC" w:rsidRPr="00757C63" w:rsidRDefault="00A839FC" w:rsidP="00A839FC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757C6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Repeat CYC</w:t>
            </w:r>
            <w:r w:rsidR="004C1DD6" w:rsidRPr="00757C6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757C6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-3 according to required temperatures.</w:t>
            </w:r>
          </w:p>
          <w:p w14:paraId="01B96221" w14:textId="6BC851EB" w:rsidR="00A839FC" w:rsidRPr="00757C63" w:rsidRDefault="00A839FC" w:rsidP="00A839FC">
            <w:pPr>
              <w:spacing w:after="120"/>
              <w:jc w:val="both"/>
              <w:rPr>
                <w:rFonts w:cs="Arial"/>
                <w:color w:val="FFFFFF" w:themeColor="background1"/>
                <w:sz w:val="16"/>
                <w:szCs w:val="16"/>
                <w:lang w:val="en-US"/>
              </w:rPr>
            </w:pPr>
            <w:r w:rsidRPr="00757C6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End of Measurement is </w:t>
            </w:r>
            <w:proofErr w:type="gramStart"/>
            <w:r w:rsidRPr="00757C6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reached, if</w:t>
            </w:r>
            <w:proofErr w:type="gramEnd"/>
            <w:r w:rsidRPr="00757C6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quick charging </w:t>
            </w:r>
            <w:r w:rsidR="007C1A1F" w:rsidRPr="00757C6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test is conducted</w:t>
            </w:r>
            <w:r w:rsidRPr="00757C6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for all temperatures.</w:t>
            </w:r>
          </w:p>
        </w:tc>
      </w:tr>
    </w:tbl>
    <w:p w14:paraId="2EEBA4AB" w14:textId="77777777" w:rsidR="00912968" w:rsidRPr="00912968" w:rsidRDefault="00912968" w:rsidP="00912968">
      <w:pPr>
        <w:rPr>
          <w:lang w:val="en-US"/>
        </w:rPr>
      </w:pPr>
    </w:p>
    <w:p w14:paraId="69D9FFB9" w14:textId="799C0000" w:rsidR="008D0330" w:rsidRPr="00A56B64" w:rsidRDefault="00CE1BDD" w:rsidP="008D0330">
      <w:pPr>
        <w:rPr>
          <w:u w:val="single"/>
          <w:lang w:val="en-US"/>
        </w:rPr>
      </w:pPr>
      <w:r>
        <w:rPr>
          <w:u w:val="single"/>
          <w:lang w:val="en-US"/>
        </w:rPr>
        <w:t>Quick charge</w:t>
      </w:r>
      <w:r w:rsidR="008D0330" w:rsidRPr="00A56B64">
        <w:rPr>
          <w:u w:val="single"/>
          <w:lang w:val="en-US"/>
        </w:rPr>
        <w:t xml:space="preserve"> </w:t>
      </w:r>
      <w:r w:rsidR="00E54AAE">
        <w:rPr>
          <w:u w:val="single"/>
          <w:lang w:val="en-US"/>
        </w:rPr>
        <w:t>profile</w:t>
      </w:r>
    </w:p>
    <w:p w14:paraId="6B345E48" w14:textId="77777777" w:rsidR="008D0330" w:rsidRDefault="008D0330" w:rsidP="008D0330">
      <w:pPr>
        <w:rPr>
          <w:lang w:val="en-US"/>
        </w:rPr>
      </w:pPr>
    </w:p>
    <w:p w14:paraId="4B653D08" w14:textId="0777A6A0" w:rsidR="00F71A1E" w:rsidRPr="008F0E17" w:rsidRDefault="00F71A1E" w:rsidP="00F71A1E">
      <w:pPr>
        <w:pStyle w:val="ListParagraph"/>
        <w:numPr>
          <w:ilvl w:val="0"/>
          <w:numId w:val="23"/>
        </w:numPr>
        <w:rPr>
          <w:lang w:val="en-US"/>
        </w:rPr>
      </w:pPr>
      <w:r w:rsidRPr="008F0E17">
        <w:rPr>
          <w:lang w:val="en-US"/>
        </w:rPr>
        <w:t xml:space="preserve">The conditions of each profile are given </w:t>
      </w:r>
      <w:r w:rsidRPr="009D5091">
        <w:rPr>
          <w:szCs w:val="22"/>
          <w:lang w:val="en-US"/>
        </w:rPr>
        <w:t xml:space="preserve">in </w:t>
      </w:r>
      <w:r w:rsidR="009D5091" w:rsidRPr="009D5091">
        <w:rPr>
          <w:rFonts w:cs="Arial"/>
          <w:color w:val="000000" w:themeColor="text1"/>
          <w:szCs w:val="22"/>
          <w:lang w:val="en-US"/>
        </w:rPr>
        <w:fldChar w:fldCharType="begin"/>
      </w:r>
      <w:r w:rsidR="009D5091" w:rsidRPr="009D5091">
        <w:rPr>
          <w:rFonts w:cs="Arial"/>
          <w:color w:val="000000" w:themeColor="text1"/>
          <w:szCs w:val="22"/>
          <w:lang w:val="en-US"/>
        </w:rPr>
        <w:instrText xml:space="preserve"> REF _Ref131089727 \h  \* MERGEFORMAT </w:instrText>
      </w:r>
      <w:r w:rsidR="009D5091" w:rsidRPr="009D5091">
        <w:rPr>
          <w:rFonts w:cs="Arial"/>
          <w:color w:val="000000" w:themeColor="text1"/>
          <w:szCs w:val="22"/>
          <w:lang w:val="en-US"/>
        </w:rPr>
      </w:r>
      <w:r w:rsidR="009D5091" w:rsidRPr="009D5091">
        <w:rPr>
          <w:rFonts w:cs="Arial"/>
          <w:color w:val="000000" w:themeColor="text1"/>
          <w:szCs w:val="22"/>
          <w:lang w:val="en-US"/>
        </w:rPr>
        <w:fldChar w:fldCharType="separate"/>
      </w:r>
      <w:r w:rsidR="00833812">
        <w:rPr>
          <w:rFonts w:cs="Arial"/>
          <w:b/>
          <w:bCs/>
          <w:color w:val="000000" w:themeColor="text1"/>
          <w:szCs w:val="22"/>
          <w:lang w:val="en-US"/>
        </w:rPr>
        <w:t>Error! Reference source not found.</w:t>
      </w:r>
      <w:r w:rsidR="009D5091" w:rsidRPr="009D5091">
        <w:rPr>
          <w:rFonts w:cs="Arial"/>
          <w:color w:val="000000" w:themeColor="text1"/>
          <w:szCs w:val="22"/>
          <w:lang w:val="en-US"/>
        </w:rPr>
        <w:fldChar w:fldCharType="end"/>
      </w:r>
      <w:r w:rsidR="007C1A1F">
        <w:rPr>
          <w:rFonts w:cs="Arial"/>
          <w:color w:val="000000" w:themeColor="text1"/>
          <w:szCs w:val="22"/>
          <w:lang w:val="en-US"/>
        </w:rPr>
        <w:t>3</w:t>
      </w:r>
      <w:r w:rsidR="009D5091" w:rsidRPr="009D5091">
        <w:rPr>
          <w:rFonts w:cs="Arial"/>
          <w:color w:val="000000" w:themeColor="text1"/>
          <w:szCs w:val="22"/>
          <w:lang w:val="en-US"/>
        </w:rPr>
        <w:t>.</w:t>
      </w:r>
    </w:p>
    <w:p w14:paraId="05E32A49" w14:textId="77777777" w:rsidR="00F71A1E" w:rsidRPr="008F0E17" w:rsidRDefault="00F71A1E" w:rsidP="00F71A1E">
      <w:pPr>
        <w:pStyle w:val="ListParagraph"/>
        <w:numPr>
          <w:ilvl w:val="0"/>
          <w:numId w:val="23"/>
        </w:numPr>
        <w:rPr>
          <w:lang w:val="en-US"/>
        </w:rPr>
      </w:pPr>
      <w:r w:rsidRPr="008F0E17">
        <w:rPr>
          <w:lang w:val="en-US"/>
        </w:rPr>
        <w:t>*I</w:t>
      </w:r>
      <w:r w:rsidRPr="008F0E17">
        <w:rPr>
          <w:vertAlign w:val="subscript"/>
          <w:lang w:val="en-US"/>
        </w:rPr>
        <w:t>max</w:t>
      </w:r>
      <w:r w:rsidRPr="008F0E17">
        <w:rPr>
          <w:lang w:val="en-US"/>
        </w:rPr>
        <w:t>, P</w:t>
      </w:r>
      <w:r w:rsidRPr="008F0E17">
        <w:rPr>
          <w:vertAlign w:val="subscript"/>
          <w:lang w:val="en-US"/>
        </w:rPr>
        <w:t>max</w:t>
      </w:r>
      <w:r w:rsidRPr="008F0E17">
        <w:rPr>
          <w:lang w:val="en-US"/>
        </w:rPr>
        <w:t>: The cell has to be operated within the operation window (given by the supplier) all the time.</w:t>
      </w:r>
    </w:p>
    <w:p w14:paraId="76D9E5D8" w14:textId="3E9C0110" w:rsidR="00F71A1E" w:rsidRPr="008F0E17" w:rsidRDefault="00847E39" w:rsidP="00F71A1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Pass criteria</w:t>
      </w:r>
      <w:r w:rsidR="00F71A1E" w:rsidRPr="008F0E17">
        <w:rPr>
          <w:lang w:val="en-US"/>
        </w:rPr>
        <w:t xml:space="preserve"> are specified in the given reference (</w:t>
      </w:r>
      <w:r w:rsidR="00F71A1E" w:rsidRPr="000A6FC4">
        <w:rPr>
          <w:szCs w:val="22"/>
          <w:lang w:val="en-US"/>
        </w:rPr>
        <w:t>see</w:t>
      </w:r>
      <w:r w:rsidR="00CA300E">
        <w:rPr>
          <w:szCs w:val="22"/>
          <w:lang w:val="en-US"/>
        </w:rPr>
        <w:t xml:space="preserve"> </w:t>
      </w:r>
      <w:r w:rsidR="00CA300E">
        <w:rPr>
          <w:szCs w:val="22"/>
          <w:lang w:val="en-US"/>
        </w:rPr>
        <w:fldChar w:fldCharType="begin"/>
      </w:r>
      <w:r w:rsidR="00CA300E">
        <w:rPr>
          <w:szCs w:val="22"/>
          <w:lang w:val="en-US"/>
        </w:rPr>
        <w:instrText xml:space="preserve"> REF _Ref165549869 \h </w:instrText>
      </w:r>
      <w:r w:rsidR="00CA300E">
        <w:rPr>
          <w:szCs w:val="22"/>
          <w:lang w:val="en-US"/>
        </w:rPr>
      </w:r>
      <w:r w:rsidR="00CA300E">
        <w:rPr>
          <w:szCs w:val="22"/>
          <w:lang w:val="en-US"/>
        </w:rPr>
        <w:fldChar w:fldCharType="separate"/>
      </w:r>
      <w:r w:rsidR="00833812" w:rsidRPr="00783441">
        <w:rPr>
          <w:lang w:val="en-US"/>
        </w:rPr>
        <w:t xml:space="preserve">Table </w:t>
      </w:r>
      <w:r w:rsidR="00833812" w:rsidRPr="00783441">
        <w:rPr>
          <w:noProof/>
          <w:lang w:val="en-US"/>
        </w:rPr>
        <w:t>3</w:t>
      </w:r>
      <w:r w:rsidR="00CA300E">
        <w:rPr>
          <w:szCs w:val="22"/>
          <w:lang w:val="en-US"/>
        </w:rPr>
        <w:fldChar w:fldCharType="end"/>
      </w:r>
      <w:r w:rsidR="00F71A1E" w:rsidRPr="000A6FC4">
        <w:rPr>
          <w:szCs w:val="22"/>
          <w:lang w:val="en-US"/>
        </w:rPr>
        <w:t>).</w:t>
      </w:r>
      <w:r w:rsidR="00F71A1E" w:rsidRPr="008F0E17">
        <w:rPr>
          <w:lang w:val="en-US"/>
        </w:rPr>
        <w:t xml:space="preserve"> </w:t>
      </w:r>
    </w:p>
    <w:p w14:paraId="62B2512C" w14:textId="60F703DD" w:rsidR="00F71A1E" w:rsidRPr="009D5091" w:rsidRDefault="00F71A1E" w:rsidP="00F71A1E">
      <w:pPr>
        <w:pStyle w:val="Caption"/>
        <w:rPr>
          <w:b w:val="0"/>
          <w:lang w:val="en-US"/>
        </w:rPr>
      </w:pPr>
    </w:p>
    <w:p w14:paraId="41213485" w14:textId="27A61F1D" w:rsidR="00C15513" w:rsidRDefault="00C15513" w:rsidP="00C15513">
      <w:pPr>
        <w:pStyle w:val="Caption"/>
        <w:keepNext/>
        <w:rPr>
          <w:lang w:val="en-US"/>
        </w:rPr>
      </w:pPr>
      <w:bookmarkStart w:id="22" w:name="_Ref165549869"/>
      <w:r>
        <w:t xml:space="preserve">Table </w:t>
      </w:r>
      <w:r w:rsidR="00757C63">
        <w:fldChar w:fldCharType="begin"/>
      </w:r>
      <w:r w:rsidR="00757C63">
        <w:instrText xml:space="preserve"> SEQ Table \* ARABIC </w:instrText>
      </w:r>
      <w:r w:rsidR="00757C63">
        <w:fldChar w:fldCharType="separate"/>
      </w:r>
      <w:r w:rsidR="00833812">
        <w:rPr>
          <w:noProof/>
        </w:rPr>
        <w:t>3</w:t>
      </w:r>
      <w:r w:rsidR="00757C63">
        <w:rPr>
          <w:noProof/>
        </w:rPr>
        <w:fldChar w:fldCharType="end"/>
      </w:r>
      <w:bookmarkEnd w:id="22"/>
      <w:r>
        <w:t xml:space="preserve">: </w:t>
      </w:r>
      <w:r w:rsidRPr="008F0E17">
        <w:rPr>
          <w:lang w:val="en-US"/>
        </w:rPr>
        <w:t>Parameters</w:t>
      </w:r>
    </w:p>
    <w:p w14:paraId="7F6507E1" w14:textId="77777777" w:rsidR="00783441" w:rsidRPr="00783441" w:rsidRDefault="00783441" w:rsidP="00783441">
      <w:pPr>
        <w:rPr>
          <w:lang w:val="en-US"/>
        </w:rPr>
      </w:pPr>
    </w:p>
    <w:tbl>
      <w:tblPr>
        <w:tblW w:w="9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5"/>
        <w:gridCol w:w="1450"/>
        <w:gridCol w:w="1670"/>
        <w:gridCol w:w="992"/>
        <w:gridCol w:w="992"/>
        <w:gridCol w:w="2886"/>
      </w:tblGrid>
      <w:tr w:rsidR="00A8679F" w:rsidRPr="008F0E17" w14:paraId="2D13A612" w14:textId="77777777" w:rsidTr="00764EE7">
        <w:trPr>
          <w:trHeight w:val="284"/>
          <w:jc w:val="center"/>
        </w:trPr>
        <w:tc>
          <w:tcPr>
            <w:tcW w:w="1695" w:type="dxa"/>
            <w:shd w:val="clear" w:color="auto" w:fill="00677F"/>
          </w:tcPr>
          <w:p w14:paraId="6DE0FE24" w14:textId="77777777" w:rsidR="00A8679F" w:rsidRPr="008F0E17" w:rsidRDefault="00A8679F" w:rsidP="00A8679F">
            <w:pPr>
              <w:jc w:val="center"/>
              <w:rPr>
                <w:b/>
                <w:bCs/>
                <w:color w:val="FFFFFF" w:themeColor="background1"/>
                <w:lang w:val="en-GB"/>
              </w:rPr>
            </w:pPr>
            <w:r w:rsidRPr="008F0E17">
              <w:rPr>
                <w:b/>
                <w:bCs/>
                <w:color w:val="FFFFFF" w:themeColor="background1"/>
                <w:lang w:val="en-GB"/>
              </w:rPr>
              <w:t>Cycling Profile number</w:t>
            </w:r>
          </w:p>
        </w:tc>
        <w:tc>
          <w:tcPr>
            <w:tcW w:w="1450" w:type="dxa"/>
            <w:shd w:val="clear" w:color="auto" w:fill="00677F"/>
          </w:tcPr>
          <w:p w14:paraId="6B82A043" w14:textId="583D6F10" w:rsidR="00A8679F" w:rsidRPr="00A8679F" w:rsidRDefault="00A8679F" w:rsidP="00A8679F">
            <w:pPr>
              <w:jc w:val="center"/>
              <w:rPr>
                <w:b/>
                <w:bCs/>
                <w:color w:val="FFFFFF" w:themeColor="background1"/>
                <w:lang w:val="en-GB"/>
              </w:rPr>
            </w:pPr>
            <w:r w:rsidRPr="00A8679F">
              <w:rPr>
                <w:b/>
                <w:bCs/>
                <w:color w:val="FFFFFF" w:themeColor="background1"/>
                <w:lang w:val="en-US"/>
              </w:rPr>
              <w:t>T</w:t>
            </w:r>
            <w:r w:rsidRPr="00A8679F">
              <w:rPr>
                <w:b/>
                <w:bCs/>
                <w:color w:val="FFFFFF" w:themeColor="background1"/>
                <w:vertAlign w:val="subscript"/>
                <w:lang w:val="en-US"/>
              </w:rPr>
              <w:t>Set</w:t>
            </w:r>
            <w:r w:rsidRPr="00A8679F">
              <w:rPr>
                <w:b/>
                <w:bCs/>
                <w:color w:val="FFFFFF" w:themeColor="background1"/>
                <w:lang w:val="en-US"/>
              </w:rPr>
              <w:t xml:space="preserve"> </w:t>
            </w:r>
            <w:r w:rsidRPr="00A8679F">
              <w:rPr>
                <w:b/>
                <w:bCs/>
                <w:color w:val="FFFFFF" w:themeColor="background1"/>
              </w:rPr>
              <w:t xml:space="preserve">/ </w:t>
            </w:r>
            <w:r w:rsidRPr="00A8679F">
              <w:rPr>
                <w:b/>
                <w:bCs/>
                <w:color w:val="FFFFFF" w:themeColor="background1"/>
                <w:lang w:val="en-US"/>
              </w:rPr>
              <w:t>°C</w:t>
            </w:r>
          </w:p>
        </w:tc>
        <w:tc>
          <w:tcPr>
            <w:tcW w:w="1670" w:type="dxa"/>
            <w:shd w:val="clear" w:color="auto" w:fill="00677F"/>
            <w:vAlign w:val="center"/>
          </w:tcPr>
          <w:p w14:paraId="0D4B2DD8" w14:textId="77777777" w:rsidR="00A8679F" w:rsidRPr="008F0E17" w:rsidRDefault="00A8679F" w:rsidP="00A8679F">
            <w:pPr>
              <w:jc w:val="center"/>
              <w:rPr>
                <w:b/>
                <w:bCs/>
                <w:color w:val="FFFFFF" w:themeColor="background1"/>
                <w:lang w:val="en-GB"/>
              </w:rPr>
            </w:pPr>
            <w:r w:rsidRPr="008F0E17">
              <w:rPr>
                <w:b/>
                <w:bCs/>
                <w:color w:val="FFFFFF" w:themeColor="background1"/>
                <w:lang w:val="en-GB"/>
              </w:rPr>
              <w:t>Max. Charging Time</w:t>
            </w:r>
          </w:p>
        </w:tc>
        <w:tc>
          <w:tcPr>
            <w:tcW w:w="992" w:type="dxa"/>
            <w:shd w:val="clear" w:color="auto" w:fill="00677F"/>
          </w:tcPr>
          <w:p w14:paraId="3E7FD849" w14:textId="1EA3100F" w:rsidR="00A8679F" w:rsidRPr="008F0E17" w:rsidRDefault="00A8679F" w:rsidP="00A8679F">
            <w:pPr>
              <w:jc w:val="center"/>
              <w:rPr>
                <w:b/>
                <w:bCs/>
                <w:color w:val="FFFFFF" w:themeColor="background1"/>
                <w:lang w:val="en-GB"/>
              </w:rPr>
            </w:pPr>
            <w:r>
              <w:rPr>
                <w:b/>
                <w:bCs/>
                <w:color w:val="FFFFFF" w:themeColor="background1"/>
                <w:lang w:val="en-GB"/>
              </w:rPr>
              <w:t>Start SOC</w:t>
            </w:r>
          </w:p>
        </w:tc>
        <w:tc>
          <w:tcPr>
            <w:tcW w:w="992" w:type="dxa"/>
            <w:shd w:val="clear" w:color="auto" w:fill="00677F"/>
          </w:tcPr>
          <w:p w14:paraId="0FDCC797" w14:textId="3882575C" w:rsidR="00A8679F" w:rsidRPr="008F0E17" w:rsidRDefault="00A8679F" w:rsidP="00A8679F">
            <w:pPr>
              <w:jc w:val="center"/>
              <w:rPr>
                <w:b/>
                <w:bCs/>
                <w:color w:val="FFFFFF" w:themeColor="background1"/>
                <w:lang w:val="en-GB"/>
              </w:rPr>
            </w:pPr>
            <w:r>
              <w:rPr>
                <w:b/>
                <w:bCs/>
                <w:color w:val="FFFFFF" w:themeColor="background1"/>
                <w:lang w:val="en-GB"/>
              </w:rPr>
              <w:t>End SOC</w:t>
            </w:r>
          </w:p>
        </w:tc>
        <w:tc>
          <w:tcPr>
            <w:tcW w:w="2886" w:type="dxa"/>
            <w:shd w:val="clear" w:color="auto" w:fill="00677F"/>
            <w:vAlign w:val="center"/>
          </w:tcPr>
          <w:p w14:paraId="182A628E" w14:textId="2A1F5A6D" w:rsidR="00A8679F" w:rsidRPr="008F0E17" w:rsidRDefault="00A8679F" w:rsidP="00A8679F">
            <w:pPr>
              <w:jc w:val="center"/>
              <w:rPr>
                <w:b/>
                <w:bCs/>
                <w:color w:val="FFFFFF" w:themeColor="background1"/>
                <w:lang w:val="en-GB"/>
              </w:rPr>
            </w:pPr>
            <w:r w:rsidRPr="008F0E17">
              <w:rPr>
                <w:b/>
                <w:bCs/>
                <w:color w:val="FFFFFF" w:themeColor="background1"/>
                <w:lang w:val="en-GB"/>
              </w:rPr>
              <w:t>Reference</w:t>
            </w:r>
          </w:p>
        </w:tc>
      </w:tr>
      <w:tr w:rsidR="00A8679F" w:rsidRPr="008F0E17" w14:paraId="0D84E874" w14:textId="77777777" w:rsidTr="00C278DE">
        <w:trPr>
          <w:jc w:val="center"/>
        </w:trPr>
        <w:tc>
          <w:tcPr>
            <w:tcW w:w="1695" w:type="dxa"/>
          </w:tcPr>
          <w:p w14:paraId="65D6DB20" w14:textId="77777777" w:rsidR="00A8679F" w:rsidRPr="00AB68BF" w:rsidRDefault="00A8679F" w:rsidP="00A8679F">
            <w:pPr>
              <w:jc w:val="center"/>
              <w:rPr>
                <w:lang w:val="en-GB"/>
              </w:rPr>
            </w:pPr>
            <w:r w:rsidRPr="00AB68BF">
              <w:rPr>
                <w:lang w:val="en-GB"/>
              </w:rPr>
              <w:t>1</w:t>
            </w:r>
          </w:p>
        </w:tc>
        <w:tc>
          <w:tcPr>
            <w:tcW w:w="1450" w:type="dxa"/>
            <w:vAlign w:val="center"/>
          </w:tcPr>
          <w:p w14:paraId="7EA14B9D" w14:textId="3E0E2A17" w:rsidR="00A8679F" w:rsidRPr="00CE1523" w:rsidRDefault="00A8679F" w:rsidP="00A8679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670" w:type="dxa"/>
            <w:vAlign w:val="center"/>
          </w:tcPr>
          <w:p w14:paraId="0CDEC2F2" w14:textId="2C079808" w:rsidR="00A8679F" w:rsidRPr="00897673" w:rsidRDefault="00A8679F" w:rsidP="00A8679F">
            <w:pPr>
              <w:jc w:val="center"/>
              <w:rPr>
                <w:color w:val="FF0000"/>
                <w:lang w:val="en-GB"/>
              </w:rPr>
            </w:pPr>
            <w:r w:rsidRPr="00897673">
              <w:rPr>
                <w:color w:val="FF0000"/>
                <w:lang w:val="en-GB"/>
              </w:rPr>
              <w:t>&lt; 25 min</w:t>
            </w:r>
          </w:p>
        </w:tc>
        <w:tc>
          <w:tcPr>
            <w:tcW w:w="992" w:type="dxa"/>
          </w:tcPr>
          <w:p w14:paraId="17209A45" w14:textId="090DF7C4" w:rsidR="00A8679F" w:rsidRDefault="00026E98" w:rsidP="00A8679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A8679F">
              <w:rPr>
                <w:lang w:val="en-GB"/>
              </w:rPr>
              <w:t>0</w:t>
            </w:r>
          </w:p>
        </w:tc>
        <w:tc>
          <w:tcPr>
            <w:tcW w:w="992" w:type="dxa"/>
          </w:tcPr>
          <w:p w14:paraId="225C8989" w14:textId="6E5EA782" w:rsidR="00A8679F" w:rsidRDefault="00A8679F" w:rsidP="00A8679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80</w:t>
            </w:r>
          </w:p>
        </w:tc>
        <w:tc>
          <w:tcPr>
            <w:tcW w:w="2886" w:type="dxa"/>
            <w:vAlign w:val="center"/>
          </w:tcPr>
          <w:p w14:paraId="58E96999" w14:textId="23E1A3FB" w:rsidR="00A8679F" w:rsidRPr="00897673" w:rsidRDefault="00A8679F" w:rsidP="00A8679F">
            <w:pPr>
              <w:jc w:val="center"/>
              <w:rPr>
                <w:color w:val="FF0000"/>
                <w:lang w:val="en-GB"/>
              </w:rPr>
            </w:pPr>
            <w:r w:rsidRPr="00897673">
              <w:rPr>
                <w:color w:val="FF0000"/>
                <w:lang w:val="en-GB"/>
              </w:rPr>
              <w:t>S-CRS-Cell-22006</w:t>
            </w:r>
          </w:p>
        </w:tc>
      </w:tr>
      <w:tr w:rsidR="00A8679F" w:rsidRPr="008F0E17" w14:paraId="1F464AF3" w14:textId="77777777" w:rsidTr="00C278DE">
        <w:trPr>
          <w:jc w:val="center"/>
        </w:trPr>
        <w:tc>
          <w:tcPr>
            <w:tcW w:w="1695" w:type="dxa"/>
          </w:tcPr>
          <w:p w14:paraId="3ED663C3" w14:textId="77777777" w:rsidR="00A8679F" w:rsidRPr="00AB68BF" w:rsidRDefault="00A8679F" w:rsidP="00A8679F">
            <w:pPr>
              <w:jc w:val="center"/>
              <w:rPr>
                <w:lang w:val="en-GB"/>
              </w:rPr>
            </w:pPr>
            <w:r w:rsidRPr="00AB68BF">
              <w:rPr>
                <w:lang w:val="en-GB"/>
              </w:rPr>
              <w:t>2</w:t>
            </w:r>
          </w:p>
        </w:tc>
        <w:tc>
          <w:tcPr>
            <w:tcW w:w="1450" w:type="dxa"/>
            <w:vAlign w:val="center"/>
          </w:tcPr>
          <w:p w14:paraId="41BDFD77" w14:textId="79B94859" w:rsidR="00A8679F" w:rsidRPr="00CE1523" w:rsidRDefault="00A8679F" w:rsidP="00A8679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Pr="00CE1523">
              <w:rPr>
                <w:lang w:val="en-GB"/>
              </w:rPr>
              <w:t>5</w:t>
            </w:r>
          </w:p>
        </w:tc>
        <w:tc>
          <w:tcPr>
            <w:tcW w:w="1670" w:type="dxa"/>
            <w:vAlign w:val="center"/>
          </w:tcPr>
          <w:p w14:paraId="30B19EF7" w14:textId="424DC915" w:rsidR="00A8679F" w:rsidRPr="00897673" w:rsidRDefault="00A8679F" w:rsidP="00A8679F">
            <w:pPr>
              <w:jc w:val="center"/>
              <w:rPr>
                <w:color w:val="FF0000"/>
                <w:lang w:val="en-GB"/>
              </w:rPr>
            </w:pPr>
            <w:r w:rsidRPr="00897673">
              <w:rPr>
                <w:color w:val="FF0000"/>
                <w:lang w:val="en-GB"/>
              </w:rPr>
              <w:t>&lt; 21 min</w:t>
            </w:r>
          </w:p>
        </w:tc>
        <w:tc>
          <w:tcPr>
            <w:tcW w:w="992" w:type="dxa"/>
          </w:tcPr>
          <w:p w14:paraId="7FEADF48" w14:textId="1C97ADF6" w:rsidR="00A8679F" w:rsidRDefault="00026E98" w:rsidP="00A8679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A8679F">
              <w:rPr>
                <w:lang w:val="en-GB"/>
              </w:rPr>
              <w:t>0</w:t>
            </w:r>
          </w:p>
        </w:tc>
        <w:tc>
          <w:tcPr>
            <w:tcW w:w="992" w:type="dxa"/>
          </w:tcPr>
          <w:p w14:paraId="699A2CD4" w14:textId="675E4305" w:rsidR="00A8679F" w:rsidRDefault="00026E98" w:rsidP="00A8679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A8679F">
              <w:rPr>
                <w:lang w:val="en-GB"/>
              </w:rPr>
              <w:t>0</w:t>
            </w:r>
          </w:p>
        </w:tc>
        <w:tc>
          <w:tcPr>
            <w:tcW w:w="2886" w:type="dxa"/>
            <w:vAlign w:val="center"/>
          </w:tcPr>
          <w:p w14:paraId="292C3051" w14:textId="53150CD5" w:rsidR="00A8679F" w:rsidRPr="00897673" w:rsidRDefault="00A8679F" w:rsidP="00A8679F">
            <w:pPr>
              <w:jc w:val="center"/>
              <w:rPr>
                <w:color w:val="FF0000"/>
                <w:lang w:val="en-GB"/>
              </w:rPr>
            </w:pPr>
            <w:r w:rsidRPr="00897673">
              <w:rPr>
                <w:color w:val="FF0000"/>
                <w:lang w:val="en-GB"/>
              </w:rPr>
              <w:t>S-CRS-Cell-23954</w:t>
            </w:r>
          </w:p>
        </w:tc>
      </w:tr>
      <w:tr w:rsidR="00A8679F" w:rsidRPr="008F0E17" w14:paraId="0B17198E" w14:textId="77777777" w:rsidTr="00C278DE">
        <w:trPr>
          <w:jc w:val="center"/>
        </w:trPr>
        <w:tc>
          <w:tcPr>
            <w:tcW w:w="1695" w:type="dxa"/>
          </w:tcPr>
          <w:p w14:paraId="66B6169B" w14:textId="4286E5DC" w:rsidR="00A8679F" w:rsidRPr="00AB68BF" w:rsidRDefault="00A8679F" w:rsidP="00A8679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50" w:type="dxa"/>
            <w:vAlign w:val="center"/>
          </w:tcPr>
          <w:p w14:paraId="728E1957" w14:textId="321E8B39" w:rsidR="00A8679F" w:rsidRPr="00CE1523" w:rsidRDefault="00A8679F" w:rsidP="00A8679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1670" w:type="dxa"/>
            <w:vAlign w:val="center"/>
          </w:tcPr>
          <w:p w14:paraId="506F0110" w14:textId="03ACDA2B" w:rsidR="00A8679F" w:rsidRPr="00897673" w:rsidRDefault="00A8679F" w:rsidP="00A8679F">
            <w:pPr>
              <w:jc w:val="center"/>
              <w:rPr>
                <w:color w:val="FF0000"/>
                <w:lang w:val="en-GB"/>
              </w:rPr>
            </w:pPr>
            <w:r w:rsidRPr="00897673">
              <w:rPr>
                <w:color w:val="FF0000"/>
                <w:lang w:val="en-GB"/>
              </w:rPr>
              <w:t>&lt; 30 min</w:t>
            </w:r>
          </w:p>
        </w:tc>
        <w:tc>
          <w:tcPr>
            <w:tcW w:w="992" w:type="dxa"/>
          </w:tcPr>
          <w:p w14:paraId="33877FFF" w14:textId="26F6B4A7" w:rsidR="00A8679F" w:rsidRDefault="00026E98" w:rsidP="00A8679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A8679F">
              <w:rPr>
                <w:lang w:val="en-GB"/>
              </w:rPr>
              <w:t>0</w:t>
            </w:r>
          </w:p>
        </w:tc>
        <w:tc>
          <w:tcPr>
            <w:tcW w:w="992" w:type="dxa"/>
          </w:tcPr>
          <w:p w14:paraId="2FC916E6" w14:textId="36061800" w:rsidR="00A8679F" w:rsidRDefault="00026E98" w:rsidP="00A8679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  <w:r w:rsidR="00A8679F">
              <w:rPr>
                <w:lang w:val="en-GB"/>
              </w:rPr>
              <w:t>0</w:t>
            </w:r>
          </w:p>
        </w:tc>
        <w:tc>
          <w:tcPr>
            <w:tcW w:w="2886" w:type="dxa"/>
            <w:vAlign w:val="center"/>
          </w:tcPr>
          <w:p w14:paraId="4D88905D" w14:textId="5AB6BEF8" w:rsidR="00A8679F" w:rsidRPr="00897673" w:rsidRDefault="00A8679F" w:rsidP="00A8679F">
            <w:pPr>
              <w:jc w:val="center"/>
              <w:rPr>
                <w:color w:val="FF0000"/>
                <w:lang w:val="en-GB"/>
              </w:rPr>
            </w:pPr>
            <w:r w:rsidRPr="00897673">
              <w:rPr>
                <w:color w:val="FF0000"/>
                <w:lang w:val="en-GB"/>
              </w:rPr>
              <w:t>S-CRS-Cell-22004</w:t>
            </w:r>
          </w:p>
        </w:tc>
      </w:tr>
    </w:tbl>
    <w:p w14:paraId="30025511" w14:textId="3ED131ED" w:rsidR="00443813" w:rsidRDefault="00443813">
      <w:pPr>
        <w:rPr>
          <w:lang w:val="en-US"/>
        </w:rPr>
      </w:pPr>
    </w:p>
    <w:p w14:paraId="1D4F38C8" w14:textId="0A1634A6" w:rsidR="00E5495A" w:rsidRPr="00836F09" w:rsidRDefault="00E5495A" w:rsidP="004362F7">
      <w:pPr>
        <w:pStyle w:val="Heading1"/>
        <w:tabs>
          <w:tab w:val="num" w:pos="720"/>
        </w:tabs>
        <w:jc w:val="both"/>
        <w:rPr>
          <w:lang w:val="en-US"/>
        </w:rPr>
      </w:pPr>
      <w:bookmarkStart w:id="23" w:name="_Toc2245557"/>
      <w:bookmarkStart w:id="24" w:name="_Toc163035349"/>
      <w:r w:rsidRPr="00836F09">
        <w:rPr>
          <w:lang w:val="en-US"/>
        </w:rPr>
        <w:t>Evaluation</w:t>
      </w:r>
      <w:bookmarkEnd w:id="23"/>
      <w:r w:rsidR="008D7916" w:rsidRPr="00836F09">
        <w:rPr>
          <w:lang w:val="en-US"/>
        </w:rPr>
        <w:t xml:space="preserve"> and reports</w:t>
      </w:r>
      <w:bookmarkEnd w:id="24"/>
    </w:p>
    <w:p w14:paraId="09D64DFE" w14:textId="77777777" w:rsidR="008B2D73" w:rsidRPr="00836F09" w:rsidRDefault="008B2D73" w:rsidP="008B2D73">
      <w:pPr>
        <w:rPr>
          <w:lang w:val="en-US"/>
        </w:rPr>
      </w:pPr>
    </w:p>
    <w:p w14:paraId="3A61060F" w14:textId="77777777" w:rsidR="007C1A1F" w:rsidRDefault="007C1A1F" w:rsidP="007C1A1F">
      <w:pPr>
        <w:tabs>
          <w:tab w:val="num" w:pos="720"/>
        </w:tabs>
        <w:jc w:val="both"/>
        <w:rPr>
          <w:color w:val="000000" w:themeColor="text1"/>
          <w:lang w:val="en-US"/>
        </w:rPr>
      </w:pPr>
      <w:r>
        <w:rPr>
          <w:lang w:val="en-US"/>
        </w:rPr>
        <w:t xml:space="preserve">All measuring data shall be provided according to </w:t>
      </w:r>
      <w:r>
        <w:rPr>
          <w:color w:val="000000" w:themeColor="text1"/>
          <w:lang w:val="en-US"/>
        </w:rPr>
        <w:t>m</w:t>
      </w:r>
      <w:r w:rsidRPr="00844781">
        <w:rPr>
          <w:color w:val="000000" w:themeColor="text1"/>
          <w:lang w:val="en-US"/>
        </w:rPr>
        <w:t>easurement</w:t>
      </w:r>
      <w:r>
        <w:rPr>
          <w:color w:val="000000" w:themeColor="text1"/>
          <w:lang w:val="en-US"/>
        </w:rPr>
        <w:t xml:space="preserve"> </w:t>
      </w:r>
      <w:r w:rsidRPr="00844781">
        <w:rPr>
          <w:color w:val="000000" w:themeColor="text1"/>
          <w:lang w:val="en-US"/>
        </w:rPr>
        <w:t>data</w:t>
      </w:r>
      <w:r>
        <w:rPr>
          <w:color w:val="000000" w:themeColor="text1"/>
          <w:lang w:val="en-US"/>
        </w:rPr>
        <w:t xml:space="preserve"> </w:t>
      </w:r>
      <w:r w:rsidRPr="00844781">
        <w:rPr>
          <w:color w:val="000000" w:themeColor="text1"/>
          <w:lang w:val="en-US"/>
        </w:rPr>
        <w:t>specification</w:t>
      </w:r>
      <w:r>
        <w:rPr>
          <w:color w:val="000000" w:themeColor="text1"/>
          <w:lang w:val="en-US"/>
        </w:rPr>
        <w:t xml:space="preserve"> </w:t>
      </w:r>
      <w:r w:rsidRPr="00844781">
        <w:rPr>
          <w:color w:val="000000" w:themeColor="text1"/>
          <w:lang w:val="en-US"/>
        </w:rPr>
        <w:t>DTC-O-</w:t>
      </w:r>
      <w:r>
        <w:rPr>
          <w:color w:val="000000" w:themeColor="text1"/>
          <w:lang w:val="en-US"/>
        </w:rPr>
        <w:t>2 as per the latest version</w:t>
      </w:r>
      <w:r w:rsidRPr="00844781">
        <w:rPr>
          <w:color w:val="000000" w:themeColor="text1"/>
          <w:lang w:val="en-US"/>
        </w:rPr>
        <w:t>.</w:t>
      </w:r>
    </w:p>
    <w:p w14:paraId="37324258" w14:textId="77777777" w:rsidR="007C1A1F" w:rsidRDefault="007C1A1F" w:rsidP="007C1A1F">
      <w:pPr>
        <w:tabs>
          <w:tab w:val="num" w:pos="720"/>
        </w:tabs>
        <w:jc w:val="both"/>
        <w:rPr>
          <w:color w:val="000000" w:themeColor="text1"/>
          <w:lang w:val="en-US"/>
        </w:rPr>
      </w:pPr>
    </w:p>
    <w:p w14:paraId="2B52EFC3" w14:textId="77777777" w:rsidR="00FE3D6D" w:rsidRPr="00CF597E" w:rsidRDefault="00FE3D6D" w:rsidP="00FE3D6D">
      <w:pPr>
        <w:tabs>
          <w:tab w:val="num" w:pos="720"/>
        </w:tabs>
        <w:jc w:val="both"/>
        <w:rPr>
          <w:lang w:val="en-US"/>
        </w:rPr>
      </w:pPr>
      <w:r>
        <w:rPr>
          <w:color w:val="000000" w:themeColor="text1"/>
          <w:lang w:val="en-US"/>
        </w:rPr>
        <w:t xml:space="preserve">Please provide plots as test report according </w:t>
      </w:r>
      <w:r w:rsidRPr="00844781">
        <w:rPr>
          <w:color w:val="000000" w:themeColor="text1"/>
          <w:lang w:val="en-US"/>
        </w:rPr>
        <w:t>to DTC-O–</w:t>
      </w:r>
      <w:proofErr w:type="gramStart"/>
      <w:r>
        <w:rPr>
          <w:color w:val="000000" w:themeColor="text1"/>
          <w:lang w:val="en-US"/>
        </w:rPr>
        <w:t>3.The</w:t>
      </w:r>
      <w:proofErr w:type="gramEnd"/>
      <w:r>
        <w:rPr>
          <w:color w:val="000000" w:themeColor="text1"/>
          <w:lang w:val="en-US"/>
        </w:rPr>
        <w:t xml:space="preserve"> data tables pertaining to plots shall be provided  in excel format according to DTC-O-7.</w:t>
      </w:r>
    </w:p>
    <w:p w14:paraId="0B4FA832" w14:textId="6FD430CC" w:rsidR="00407ED9" w:rsidRPr="00680D22" w:rsidRDefault="00407ED9" w:rsidP="00FE3D6D">
      <w:pPr>
        <w:tabs>
          <w:tab w:val="num" w:pos="720"/>
        </w:tabs>
        <w:jc w:val="both"/>
        <w:rPr>
          <w:lang w:val="en-US"/>
        </w:rPr>
      </w:pPr>
    </w:p>
    <w:sectPr w:rsidR="00407ED9" w:rsidRPr="00680D22" w:rsidSect="00E72475">
      <w:headerReference w:type="default" r:id="rId10"/>
      <w:footerReference w:type="default" r:id="rId11"/>
      <w:headerReference w:type="first" r:id="rId12"/>
      <w:pgSz w:w="11906" w:h="16838"/>
      <w:pgMar w:top="1418" w:right="964" w:bottom="1134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C2446" w14:textId="77777777" w:rsidR="002270A4" w:rsidRDefault="002270A4">
      <w:r>
        <w:separator/>
      </w:r>
    </w:p>
  </w:endnote>
  <w:endnote w:type="continuationSeparator" w:id="0">
    <w:p w14:paraId="2CFACCA7" w14:textId="77777777" w:rsidR="002270A4" w:rsidRDefault="00227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poS">
    <w:altName w:val="Corporate S"/>
    <w:panose1 w:val="00000000000000000000"/>
    <w:charset w:val="00"/>
    <w:family w:val="auto"/>
    <w:pitch w:val="variable"/>
    <w:sig w:usb0="A00001AF" w:usb1="100078F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4BF67" w14:textId="3773AEC8" w:rsidR="007879F5" w:rsidRPr="007E2097" w:rsidRDefault="007879F5" w:rsidP="007E2097">
    <w:pPr>
      <w:pStyle w:val="Footer"/>
      <w:jc w:val="right"/>
      <w:rPr>
        <w:lang w:val="en-GB"/>
      </w:rPr>
    </w:pPr>
    <w:r w:rsidRPr="00943553">
      <w:rPr>
        <w:rFonts w:ascii="Arial" w:hAnsi="Arial" w:cs="Arial"/>
        <w:sz w:val="16"/>
        <w:szCs w:val="16"/>
      </w:rPr>
      <w:fldChar w:fldCharType="begin"/>
    </w:r>
    <w:r w:rsidRPr="00943553">
      <w:rPr>
        <w:rFonts w:ascii="Arial" w:hAnsi="Arial" w:cs="Arial"/>
        <w:sz w:val="16"/>
        <w:szCs w:val="16"/>
        <w:lang w:val="en-GB"/>
      </w:rPr>
      <w:instrText xml:space="preserve"> FILENAME   \* MERGEFORMAT </w:instrText>
    </w:r>
    <w:r w:rsidRPr="00943553">
      <w:rPr>
        <w:rFonts w:ascii="Arial" w:hAnsi="Arial" w:cs="Arial"/>
        <w:sz w:val="16"/>
        <w:szCs w:val="16"/>
      </w:rPr>
      <w:fldChar w:fldCharType="separate"/>
    </w:r>
    <w:r w:rsidR="00833812" w:rsidRPr="00833812">
      <w:rPr>
        <w:rFonts w:ascii="Arial" w:hAnsi="Arial" w:cs="Arial"/>
        <w:noProof/>
        <w:sz w:val="16"/>
        <w:szCs w:val="16"/>
        <w:lang w:val="en-US"/>
      </w:rPr>
      <w:t>DTC-P-9-1</w:t>
    </w:r>
    <w:r w:rsidR="00833812">
      <w:rPr>
        <w:rFonts w:ascii="Arial" w:hAnsi="Arial" w:cs="Arial"/>
        <w:noProof/>
        <w:sz w:val="16"/>
        <w:szCs w:val="16"/>
        <w:lang w:val="en-GB"/>
      </w:rPr>
      <w:t>_Quick charge_V1.0.docx</w:t>
    </w:r>
    <w:r w:rsidRPr="00943553">
      <w:rPr>
        <w:rFonts w:ascii="Arial" w:hAnsi="Arial" w:cs="Arial"/>
        <w:sz w:val="16"/>
        <w:szCs w:val="16"/>
      </w:rPr>
      <w:fldChar w:fldCharType="end"/>
    </w:r>
    <w:r w:rsidRPr="007E2097">
      <w:rPr>
        <w:rFonts w:ascii="Arial" w:hAnsi="Arial" w:cs="Arial"/>
        <w:sz w:val="16"/>
        <w:szCs w:val="16"/>
        <w:lang w:val="en-GB"/>
      </w:rPr>
      <w:t xml:space="preserve">         </w:t>
    </w:r>
    <w:r>
      <w:rPr>
        <w:rFonts w:ascii="Arial" w:hAnsi="Arial" w:cs="Arial"/>
        <w:sz w:val="16"/>
        <w:szCs w:val="16"/>
        <w:lang w:val="en-GB"/>
      </w:rPr>
      <w:tab/>
    </w:r>
    <w:r w:rsidRPr="007E2097">
      <w:rPr>
        <w:lang w:val="en-GB"/>
      </w:rPr>
      <w:tab/>
    </w:r>
    <w:r w:rsidRPr="007E2097">
      <w:rPr>
        <w:lang w:val="en-GB"/>
      </w:rPr>
      <w:tab/>
    </w:r>
    <w:r>
      <w:rPr>
        <w:rStyle w:val="PageNumber"/>
      </w:rPr>
      <w:fldChar w:fldCharType="begin"/>
    </w:r>
    <w:r w:rsidRPr="007E2097">
      <w:rPr>
        <w:rStyle w:val="PageNumber"/>
        <w:lang w:val="en-GB"/>
      </w:rPr>
      <w:instrText xml:space="preserve"> PAGE </w:instrText>
    </w:r>
    <w:r>
      <w:rPr>
        <w:rStyle w:val="PageNumber"/>
      </w:rPr>
      <w:fldChar w:fldCharType="separate"/>
    </w:r>
    <w:r w:rsidR="005639CA">
      <w:rPr>
        <w:rStyle w:val="PageNumber"/>
        <w:noProof/>
        <w:lang w:val="en-GB"/>
      </w:rPr>
      <w:t>6</w:t>
    </w:r>
    <w:r>
      <w:rPr>
        <w:rStyle w:val="PageNumber"/>
      </w:rPr>
      <w:fldChar w:fldCharType="end"/>
    </w:r>
    <w:r w:rsidRPr="007E2097">
      <w:rPr>
        <w:rStyle w:val="PageNumber"/>
        <w:lang w:val="en-GB"/>
      </w:rPr>
      <w:t>/</w:t>
    </w:r>
    <w:r>
      <w:rPr>
        <w:rStyle w:val="PageNumber"/>
      </w:rPr>
      <w:fldChar w:fldCharType="begin"/>
    </w:r>
    <w:r w:rsidRPr="007E2097">
      <w:rPr>
        <w:rStyle w:val="PageNumber"/>
        <w:lang w:val="en-GB"/>
      </w:rPr>
      <w:instrText xml:space="preserve"> NUMPAGES </w:instrText>
    </w:r>
    <w:r>
      <w:rPr>
        <w:rStyle w:val="PageNumber"/>
      </w:rPr>
      <w:fldChar w:fldCharType="separate"/>
    </w:r>
    <w:r w:rsidR="005639CA">
      <w:rPr>
        <w:rStyle w:val="PageNumber"/>
        <w:noProof/>
        <w:lang w:val="en-GB"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FBD07" w14:textId="77777777" w:rsidR="002270A4" w:rsidRDefault="002270A4">
      <w:r>
        <w:separator/>
      </w:r>
    </w:p>
  </w:footnote>
  <w:footnote w:type="continuationSeparator" w:id="0">
    <w:p w14:paraId="32843E40" w14:textId="77777777" w:rsidR="002270A4" w:rsidRDefault="00227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F366B" w14:textId="24A23714" w:rsidR="007879F5" w:rsidRDefault="00B53A23" w:rsidP="00172F4B">
    <w:pPr>
      <w:pStyle w:val="Header"/>
      <w:jc w:val="center"/>
    </w:pPr>
    <w:r>
      <w:rPr>
        <w:noProof/>
        <w:lang w:eastAsia="de-DE"/>
      </w:rPr>
      <w:drawing>
        <wp:inline distT="0" distB="0" distL="0" distR="0" wp14:anchorId="7E27B83A" wp14:editId="54D39197">
          <wp:extent cx="2184400" cy="165735"/>
          <wp:effectExtent l="0" t="0" r="6350" b="5715"/>
          <wp:docPr id="1" name="Picture 5">
            <a:extLst xmlns:a="http://schemas.openxmlformats.org/drawingml/2006/main">
              <a:ext uri="{FF2B5EF4-FFF2-40B4-BE49-F238E27FC236}">
                <a16:creationId xmlns:a16="http://schemas.microsoft.com/office/drawing/2014/main" id="{B0DB739C-B838-4097-8DB9-D611715570DF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5">
                    <a:extLst>
                      <a:ext uri="{FF2B5EF4-FFF2-40B4-BE49-F238E27FC236}">
                        <a16:creationId xmlns:a16="http://schemas.microsoft.com/office/drawing/2014/main" id="{B0DB739C-B838-4097-8DB9-D611715570DF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4400" cy="165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F64048" w14:textId="77777777" w:rsidR="004A53B7" w:rsidRDefault="004A53B7" w:rsidP="00172F4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90D3A" w14:textId="1BA92E94" w:rsidR="007879F5" w:rsidRDefault="007B58A1" w:rsidP="00C02B07">
    <w:pPr>
      <w:pStyle w:val="Header"/>
      <w:jc w:val="center"/>
    </w:pPr>
    <w:r>
      <w:rPr>
        <w:noProof/>
        <w:lang w:eastAsia="de-DE"/>
      </w:rPr>
      <w:drawing>
        <wp:inline distT="0" distB="0" distL="0" distR="0" wp14:anchorId="446CA840" wp14:editId="177F79D7">
          <wp:extent cx="2184400" cy="165735"/>
          <wp:effectExtent l="0" t="0" r="6350" b="5715"/>
          <wp:docPr id="2" name="Picture 5">
            <a:extLst xmlns:a="http://schemas.openxmlformats.org/drawingml/2006/main">
              <a:ext uri="{FF2B5EF4-FFF2-40B4-BE49-F238E27FC236}">
                <a16:creationId xmlns:a16="http://schemas.microsoft.com/office/drawing/2014/main" id="{B0DB739C-B838-4097-8DB9-D611715570DF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5">
                    <a:extLst>
                      <a:ext uri="{FF2B5EF4-FFF2-40B4-BE49-F238E27FC236}">
                        <a16:creationId xmlns:a16="http://schemas.microsoft.com/office/drawing/2014/main" id="{B0DB739C-B838-4097-8DB9-D611715570DF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4400" cy="165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658AEE8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775945"/>
    <w:multiLevelType w:val="hybridMultilevel"/>
    <w:tmpl w:val="AEE64E9E"/>
    <w:lvl w:ilvl="0" w:tplc="50F0943E">
      <w:start w:val="20"/>
      <w:numFmt w:val="bullet"/>
      <w:lvlText w:val=""/>
      <w:lvlJc w:val="left"/>
      <w:pPr>
        <w:ind w:left="720" w:hanging="360"/>
      </w:pPr>
      <w:rPr>
        <w:rFonts w:ascii="Wingdings" w:eastAsia="MS Mincho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801F3"/>
    <w:multiLevelType w:val="hybridMultilevel"/>
    <w:tmpl w:val="3F365248"/>
    <w:lvl w:ilvl="0" w:tplc="2A406876">
      <w:start w:val="20"/>
      <w:numFmt w:val="bullet"/>
      <w:lvlText w:val=""/>
      <w:lvlJc w:val="left"/>
      <w:pPr>
        <w:ind w:left="360" w:hanging="360"/>
      </w:pPr>
      <w:rPr>
        <w:rFonts w:ascii="Wingdings" w:eastAsia="MS Mincho" w:hAnsi="Wingdings" w:cs="Arial" w:hint="default"/>
      </w:rPr>
    </w:lvl>
    <w:lvl w:ilvl="1" w:tplc="2A406876">
      <w:start w:val="20"/>
      <w:numFmt w:val="bullet"/>
      <w:lvlText w:val=""/>
      <w:lvlJc w:val="left"/>
      <w:pPr>
        <w:ind w:left="1080" w:hanging="360"/>
      </w:pPr>
      <w:rPr>
        <w:rFonts w:ascii="Wingdings" w:eastAsia="MS Mincho" w:hAnsi="Wingdings" w:cs="Aria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F7193B"/>
    <w:multiLevelType w:val="hybridMultilevel"/>
    <w:tmpl w:val="AAEA5036"/>
    <w:lvl w:ilvl="0" w:tplc="E2BCF9DA">
      <w:numFmt w:val="bullet"/>
      <w:lvlText w:val="-"/>
      <w:lvlJc w:val="left"/>
      <w:pPr>
        <w:ind w:left="720" w:hanging="360"/>
      </w:pPr>
      <w:rPr>
        <w:rFonts w:ascii="CorpoS" w:eastAsia="MS Mincho" w:hAnsi="Corp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74274"/>
    <w:multiLevelType w:val="hybridMultilevel"/>
    <w:tmpl w:val="62EA49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503BE"/>
    <w:multiLevelType w:val="hybridMultilevel"/>
    <w:tmpl w:val="E4CC1CFC"/>
    <w:lvl w:ilvl="0" w:tplc="04070001">
      <w:start w:val="1"/>
      <w:numFmt w:val="bullet"/>
      <w:pStyle w:val="Formatvorlageberschrift1CalibriBlock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6FC0"/>
    <w:multiLevelType w:val="hybridMultilevel"/>
    <w:tmpl w:val="C64603B4"/>
    <w:lvl w:ilvl="0" w:tplc="65A28E5C">
      <w:numFmt w:val="bullet"/>
      <w:lvlText w:val="-"/>
      <w:lvlJc w:val="left"/>
      <w:pPr>
        <w:ind w:left="720" w:hanging="360"/>
      </w:pPr>
      <w:rPr>
        <w:rFonts w:ascii="CorpoS" w:eastAsia="MS Mincho" w:hAnsi="Corpo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302C3"/>
    <w:multiLevelType w:val="hybridMultilevel"/>
    <w:tmpl w:val="B0EE2376"/>
    <w:lvl w:ilvl="0" w:tplc="F9945964">
      <w:start w:val="1"/>
      <w:numFmt w:val="bullet"/>
      <w:lvlText w:val=""/>
      <w:lvlJc w:val="left"/>
      <w:pPr>
        <w:ind w:left="720" w:hanging="360"/>
      </w:pPr>
      <w:rPr>
        <w:rFonts w:ascii="Wingdings" w:eastAsia="MS Mincho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446A2"/>
    <w:multiLevelType w:val="hybridMultilevel"/>
    <w:tmpl w:val="EE10634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B460A"/>
    <w:multiLevelType w:val="hybridMultilevel"/>
    <w:tmpl w:val="0B947F88"/>
    <w:lvl w:ilvl="0" w:tplc="33B2A60E">
      <w:start w:val="1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55188"/>
    <w:multiLevelType w:val="hybridMultilevel"/>
    <w:tmpl w:val="4FDE8868"/>
    <w:lvl w:ilvl="0" w:tplc="27380948">
      <w:numFmt w:val="bullet"/>
      <w:lvlText w:val="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927D1"/>
    <w:multiLevelType w:val="hybridMultilevel"/>
    <w:tmpl w:val="4BF69F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55B3B"/>
    <w:multiLevelType w:val="hybridMultilevel"/>
    <w:tmpl w:val="1C5AF140"/>
    <w:lvl w:ilvl="0" w:tplc="BADAEC20">
      <w:numFmt w:val="bullet"/>
      <w:lvlText w:val="-"/>
      <w:lvlJc w:val="left"/>
      <w:pPr>
        <w:ind w:left="0" w:hanging="360"/>
      </w:pPr>
      <w:rPr>
        <w:rFonts w:ascii="CorpoS" w:eastAsia="MS Mincho" w:hAnsi="Corpo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B974A89"/>
    <w:multiLevelType w:val="hybridMultilevel"/>
    <w:tmpl w:val="8DE61E1C"/>
    <w:lvl w:ilvl="0" w:tplc="0407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C926087"/>
    <w:multiLevelType w:val="hybridMultilevel"/>
    <w:tmpl w:val="541AC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34708"/>
    <w:multiLevelType w:val="hybridMultilevel"/>
    <w:tmpl w:val="28FA7C14"/>
    <w:lvl w:ilvl="0" w:tplc="7F1E11BE">
      <w:start w:val="20"/>
      <w:numFmt w:val="bullet"/>
      <w:lvlText w:val=""/>
      <w:lvlJc w:val="left"/>
      <w:pPr>
        <w:ind w:left="1080" w:hanging="360"/>
      </w:pPr>
      <w:rPr>
        <w:rFonts w:ascii="Wingdings" w:eastAsia="MS Mincho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0C5601"/>
    <w:multiLevelType w:val="hybridMultilevel"/>
    <w:tmpl w:val="6FF45E78"/>
    <w:lvl w:ilvl="0" w:tplc="E1680A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F15984"/>
    <w:multiLevelType w:val="hybridMultilevel"/>
    <w:tmpl w:val="039E0E4E"/>
    <w:lvl w:ilvl="0" w:tplc="A02061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4B1722"/>
    <w:multiLevelType w:val="hybridMultilevel"/>
    <w:tmpl w:val="3B78E39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FB7015"/>
    <w:multiLevelType w:val="multilevel"/>
    <w:tmpl w:val="50729D76"/>
    <w:lvl w:ilvl="0">
      <w:start w:val="1"/>
      <w:numFmt w:val="decimal"/>
      <w:lvlText w:val="%1.0"/>
      <w:lvlJc w:val="left"/>
      <w:pPr>
        <w:tabs>
          <w:tab w:val="num" w:pos="525"/>
        </w:tabs>
        <w:ind w:left="527" w:hanging="52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CorpoS" w:hAnsi="CorpoS" w:hint="default"/>
        <w:sz w:val="28"/>
        <w:szCs w:val="28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81"/>
        </w:tabs>
        <w:ind w:left="2683" w:hanging="5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0"/>
        </w:tabs>
        <w:ind w:left="3222" w:hanging="5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759"/>
        </w:tabs>
        <w:ind w:left="3761" w:hanging="5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8"/>
        </w:tabs>
        <w:ind w:left="4300" w:hanging="5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37"/>
        </w:tabs>
        <w:ind w:left="4839" w:hanging="527"/>
      </w:pPr>
      <w:rPr>
        <w:rFonts w:hint="default"/>
      </w:rPr>
    </w:lvl>
  </w:abstractNum>
  <w:abstractNum w:abstractNumId="20" w15:restartNumberingAfterBreak="0">
    <w:nsid w:val="545057BE"/>
    <w:multiLevelType w:val="hybridMultilevel"/>
    <w:tmpl w:val="FFE0F6FC"/>
    <w:lvl w:ilvl="0" w:tplc="B00645D2">
      <w:start w:val="3"/>
      <w:numFmt w:val="bullet"/>
      <w:lvlText w:val="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C3C12"/>
    <w:multiLevelType w:val="hybridMultilevel"/>
    <w:tmpl w:val="FECC9194"/>
    <w:lvl w:ilvl="0" w:tplc="65A28E5C">
      <w:numFmt w:val="bullet"/>
      <w:lvlText w:val="-"/>
      <w:lvlJc w:val="left"/>
      <w:pPr>
        <w:ind w:left="720" w:hanging="360"/>
      </w:pPr>
      <w:rPr>
        <w:rFonts w:ascii="CorpoS" w:eastAsia="MS Mincho" w:hAnsi="Corpo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7B2407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5B64A91"/>
    <w:multiLevelType w:val="hybridMultilevel"/>
    <w:tmpl w:val="A1FE145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57DCA"/>
    <w:multiLevelType w:val="hybridMultilevel"/>
    <w:tmpl w:val="8D9C3F92"/>
    <w:lvl w:ilvl="0" w:tplc="F2A690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65716B"/>
    <w:multiLevelType w:val="hybridMultilevel"/>
    <w:tmpl w:val="19648DEA"/>
    <w:lvl w:ilvl="0" w:tplc="F460AC3E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DA28BB"/>
    <w:multiLevelType w:val="hybridMultilevel"/>
    <w:tmpl w:val="6BAC0D28"/>
    <w:lvl w:ilvl="0" w:tplc="0B646368">
      <w:start w:val="3"/>
      <w:numFmt w:val="bullet"/>
      <w:lvlText w:val="-"/>
      <w:lvlJc w:val="left"/>
      <w:pPr>
        <w:ind w:left="720" w:hanging="360"/>
      </w:pPr>
      <w:rPr>
        <w:rFonts w:ascii="CorpoS" w:eastAsia="Times New Roman" w:hAnsi="Corp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A63A17"/>
    <w:multiLevelType w:val="hybridMultilevel"/>
    <w:tmpl w:val="E3BC2A78"/>
    <w:lvl w:ilvl="0" w:tplc="0B646368">
      <w:start w:val="3"/>
      <w:numFmt w:val="bullet"/>
      <w:lvlText w:val="-"/>
      <w:lvlJc w:val="left"/>
      <w:pPr>
        <w:ind w:left="720" w:hanging="360"/>
      </w:pPr>
      <w:rPr>
        <w:rFonts w:ascii="CorpoS" w:eastAsia="Times New Roman" w:hAnsi="Corp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ED614B"/>
    <w:multiLevelType w:val="hybridMultilevel"/>
    <w:tmpl w:val="71903E6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67A6F67"/>
    <w:multiLevelType w:val="hybridMultilevel"/>
    <w:tmpl w:val="19F08946"/>
    <w:lvl w:ilvl="0" w:tplc="E02A58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2086081">
    <w:abstractNumId w:val="19"/>
  </w:num>
  <w:num w:numId="2" w16cid:durableId="161624041">
    <w:abstractNumId w:val="0"/>
  </w:num>
  <w:num w:numId="3" w16cid:durableId="2123959178">
    <w:abstractNumId w:val="5"/>
  </w:num>
  <w:num w:numId="4" w16cid:durableId="1953440046">
    <w:abstractNumId w:val="8"/>
  </w:num>
  <w:num w:numId="5" w16cid:durableId="935748366">
    <w:abstractNumId w:val="13"/>
  </w:num>
  <w:num w:numId="6" w16cid:durableId="1584483651">
    <w:abstractNumId w:val="7"/>
  </w:num>
  <w:num w:numId="7" w16cid:durableId="413012171">
    <w:abstractNumId w:val="29"/>
  </w:num>
  <w:num w:numId="8" w16cid:durableId="353191731">
    <w:abstractNumId w:val="24"/>
  </w:num>
  <w:num w:numId="9" w16cid:durableId="1062489526">
    <w:abstractNumId w:val="17"/>
  </w:num>
  <w:num w:numId="10" w16cid:durableId="239289387">
    <w:abstractNumId w:val="15"/>
  </w:num>
  <w:num w:numId="11" w16cid:durableId="1422679770">
    <w:abstractNumId w:val="1"/>
  </w:num>
  <w:num w:numId="12" w16cid:durableId="1588347177">
    <w:abstractNumId w:val="2"/>
  </w:num>
  <w:num w:numId="13" w16cid:durableId="485510327">
    <w:abstractNumId w:val="9"/>
  </w:num>
  <w:num w:numId="14" w16cid:durableId="1083070525">
    <w:abstractNumId w:val="20"/>
  </w:num>
  <w:num w:numId="15" w16cid:durableId="931358726">
    <w:abstractNumId w:val="12"/>
  </w:num>
  <w:num w:numId="16" w16cid:durableId="2002080666">
    <w:abstractNumId w:val="21"/>
  </w:num>
  <w:num w:numId="17" w16cid:durableId="383257970">
    <w:abstractNumId w:val="18"/>
  </w:num>
  <w:num w:numId="18" w16cid:durableId="883100876">
    <w:abstractNumId w:val="27"/>
  </w:num>
  <w:num w:numId="19" w16cid:durableId="881793309">
    <w:abstractNumId w:val="26"/>
  </w:num>
  <w:num w:numId="20" w16cid:durableId="273951520">
    <w:abstractNumId w:val="3"/>
  </w:num>
  <w:num w:numId="21" w16cid:durableId="605620404">
    <w:abstractNumId w:val="23"/>
  </w:num>
  <w:num w:numId="22" w16cid:durableId="1467622690">
    <w:abstractNumId w:val="4"/>
  </w:num>
  <w:num w:numId="23" w16cid:durableId="1563559844">
    <w:abstractNumId w:val="6"/>
  </w:num>
  <w:num w:numId="24" w16cid:durableId="1982803720">
    <w:abstractNumId w:val="28"/>
  </w:num>
  <w:num w:numId="25" w16cid:durableId="497038395">
    <w:abstractNumId w:val="16"/>
  </w:num>
  <w:num w:numId="26" w16cid:durableId="93717072">
    <w:abstractNumId w:val="22"/>
  </w:num>
  <w:num w:numId="27" w16cid:durableId="1965453936">
    <w:abstractNumId w:val="14"/>
  </w:num>
  <w:num w:numId="28" w16cid:durableId="1804494490">
    <w:abstractNumId w:val="10"/>
  </w:num>
  <w:num w:numId="29" w16cid:durableId="1885091385">
    <w:abstractNumId w:val="11"/>
  </w:num>
  <w:num w:numId="30" w16cid:durableId="5058310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hideSpellingErrors/>
  <w:hideGrammaticalErrors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>
      <o:colormru v:ext="edit" colors="#bde0d6,#bbe0d6,#6abc9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855"/>
    <w:rsid w:val="0000146A"/>
    <w:rsid w:val="00001DC8"/>
    <w:rsid w:val="000035D4"/>
    <w:rsid w:val="000044DA"/>
    <w:rsid w:val="00004E2C"/>
    <w:rsid w:val="0000525A"/>
    <w:rsid w:val="000063A0"/>
    <w:rsid w:val="00006E28"/>
    <w:rsid w:val="000105B5"/>
    <w:rsid w:val="0001402E"/>
    <w:rsid w:val="00014F98"/>
    <w:rsid w:val="000150C7"/>
    <w:rsid w:val="000155E2"/>
    <w:rsid w:val="0001590C"/>
    <w:rsid w:val="00015B0F"/>
    <w:rsid w:val="000167B1"/>
    <w:rsid w:val="00023270"/>
    <w:rsid w:val="00023889"/>
    <w:rsid w:val="00026E98"/>
    <w:rsid w:val="00027E8D"/>
    <w:rsid w:val="000302F3"/>
    <w:rsid w:val="00030DD9"/>
    <w:rsid w:val="000310D8"/>
    <w:rsid w:val="00031394"/>
    <w:rsid w:val="0003354B"/>
    <w:rsid w:val="00033942"/>
    <w:rsid w:val="00034F76"/>
    <w:rsid w:val="00042BF8"/>
    <w:rsid w:val="00043115"/>
    <w:rsid w:val="0004449C"/>
    <w:rsid w:val="000447BC"/>
    <w:rsid w:val="0004487A"/>
    <w:rsid w:val="000454B2"/>
    <w:rsid w:val="00051063"/>
    <w:rsid w:val="00051FB9"/>
    <w:rsid w:val="00052645"/>
    <w:rsid w:val="00053CDF"/>
    <w:rsid w:val="00055377"/>
    <w:rsid w:val="000553CF"/>
    <w:rsid w:val="00055A30"/>
    <w:rsid w:val="000604CF"/>
    <w:rsid w:val="00061A0A"/>
    <w:rsid w:val="00065998"/>
    <w:rsid w:val="00070B13"/>
    <w:rsid w:val="000721D1"/>
    <w:rsid w:val="00075951"/>
    <w:rsid w:val="00081F14"/>
    <w:rsid w:val="00081FAB"/>
    <w:rsid w:val="0008372A"/>
    <w:rsid w:val="00083AF5"/>
    <w:rsid w:val="00084EA1"/>
    <w:rsid w:val="00086360"/>
    <w:rsid w:val="00092D40"/>
    <w:rsid w:val="000933A9"/>
    <w:rsid w:val="00094DE6"/>
    <w:rsid w:val="00095367"/>
    <w:rsid w:val="0009691C"/>
    <w:rsid w:val="000970F3"/>
    <w:rsid w:val="000979DA"/>
    <w:rsid w:val="00097F87"/>
    <w:rsid w:val="000A13CA"/>
    <w:rsid w:val="000A211F"/>
    <w:rsid w:val="000A36DB"/>
    <w:rsid w:val="000A4FBF"/>
    <w:rsid w:val="000A6FC4"/>
    <w:rsid w:val="000B21E1"/>
    <w:rsid w:val="000B3039"/>
    <w:rsid w:val="000B5E06"/>
    <w:rsid w:val="000C053E"/>
    <w:rsid w:val="000C2C9A"/>
    <w:rsid w:val="000C35F3"/>
    <w:rsid w:val="000C458C"/>
    <w:rsid w:val="000C52D6"/>
    <w:rsid w:val="000D2147"/>
    <w:rsid w:val="000D27B8"/>
    <w:rsid w:val="000D3CE2"/>
    <w:rsid w:val="000D3DCD"/>
    <w:rsid w:val="000D42A7"/>
    <w:rsid w:val="000D51B7"/>
    <w:rsid w:val="000D65D8"/>
    <w:rsid w:val="000D6621"/>
    <w:rsid w:val="000D6C83"/>
    <w:rsid w:val="000D76E3"/>
    <w:rsid w:val="000E0427"/>
    <w:rsid w:val="000E1F89"/>
    <w:rsid w:val="000E2699"/>
    <w:rsid w:val="000E2814"/>
    <w:rsid w:val="000E2B13"/>
    <w:rsid w:val="000E31C4"/>
    <w:rsid w:val="000E40EE"/>
    <w:rsid w:val="000E6546"/>
    <w:rsid w:val="000E65F8"/>
    <w:rsid w:val="000E73EC"/>
    <w:rsid w:val="000E7EF4"/>
    <w:rsid w:val="000F1BD5"/>
    <w:rsid w:val="000F261A"/>
    <w:rsid w:val="000F3822"/>
    <w:rsid w:val="000F3D89"/>
    <w:rsid w:val="000F4356"/>
    <w:rsid w:val="000F59AC"/>
    <w:rsid w:val="000F652A"/>
    <w:rsid w:val="000F7C22"/>
    <w:rsid w:val="001006A9"/>
    <w:rsid w:val="00102175"/>
    <w:rsid w:val="00102243"/>
    <w:rsid w:val="001024A0"/>
    <w:rsid w:val="00103F54"/>
    <w:rsid w:val="00105B09"/>
    <w:rsid w:val="001068FA"/>
    <w:rsid w:val="00110AA7"/>
    <w:rsid w:val="00112064"/>
    <w:rsid w:val="001120B4"/>
    <w:rsid w:val="00112BC3"/>
    <w:rsid w:val="0011441A"/>
    <w:rsid w:val="00114EB2"/>
    <w:rsid w:val="00117189"/>
    <w:rsid w:val="001210E2"/>
    <w:rsid w:val="00121FE9"/>
    <w:rsid w:val="0012231B"/>
    <w:rsid w:val="00122373"/>
    <w:rsid w:val="00124674"/>
    <w:rsid w:val="00124A2B"/>
    <w:rsid w:val="001252F1"/>
    <w:rsid w:val="00125AC3"/>
    <w:rsid w:val="00125C18"/>
    <w:rsid w:val="00127D4A"/>
    <w:rsid w:val="00132650"/>
    <w:rsid w:val="00132838"/>
    <w:rsid w:val="00134213"/>
    <w:rsid w:val="001343FF"/>
    <w:rsid w:val="00135B03"/>
    <w:rsid w:val="001360F0"/>
    <w:rsid w:val="00136518"/>
    <w:rsid w:val="00141A89"/>
    <w:rsid w:val="0014464B"/>
    <w:rsid w:val="00146516"/>
    <w:rsid w:val="001466CF"/>
    <w:rsid w:val="0014711B"/>
    <w:rsid w:val="00147799"/>
    <w:rsid w:val="0015144A"/>
    <w:rsid w:val="00151EBD"/>
    <w:rsid w:val="00152BB9"/>
    <w:rsid w:val="001542D7"/>
    <w:rsid w:val="00154430"/>
    <w:rsid w:val="00154EF8"/>
    <w:rsid w:val="00156042"/>
    <w:rsid w:val="001561CD"/>
    <w:rsid w:val="00156638"/>
    <w:rsid w:val="0015719F"/>
    <w:rsid w:val="00160859"/>
    <w:rsid w:val="00161215"/>
    <w:rsid w:val="0016353F"/>
    <w:rsid w:val="001645E3"/>
    <w:rsid w:val="00164B10"/>
    <w:rsid w:val="00164E07"/>
    <w:rsid w:val="0016552B"/>
    <w:rsid w:val="00166D0E"/>
    <w:rsid w:val="00167DEE"/>
    <w:rsid w:val="00171222"/>
    <w:rsid w:val="00172F4B"/>
    <w:rsid w:val="00174C9E"/>
    <w:rsid w:val="00176E94"/>
    <w:rsid w:val="00181DCA"/>
    <w:rsid w:val="0018412D"/>
    <w:rsid w:val="00186217"/>
    <w:rsid w:val="0018787C"/>
    <w:rsid w:val="001916F3"/>
    <w:rsid w:val="00193D7F"/>
    <w:rsid w:val="001943EC"/>
    <w:rsid w:val="00194469"/>
    <w:rsid w:val="0019783D"/>
    <w:rsid w:val="001A4040"/>
    <w:rsid w:val="001B021E"/>
    <w:rsid w:val="001B1AF3"/>
    <w:rsid w:val="001B28F3"/>
    <w:rsid w:val="001B459E"/>
    <w:rsid w:val="001B7C2F"/>
    <w:rsid w:val="001C1310"/>
    <w:rsid w:val="001C2BCD"/>
    <w:rsid w:val="001C2E3B"/>
    <w:rsid w:val="001C34FC"/>
    <w:rsid w:val="001C5152"/>
    <w:rsid w:val="001C60A5"/>
    <w:rsid w:val="001C6599"/>
    <w:rsid w:val="001C6EE1"/>
    <w:rsid w:val="001D105B"/>
    <w:rsid w:val="001D18AC"/>
    <w:rsid w:val="001D305B"/>
    <w:rsid w:val="001D332B"/>
    <w:rsid w:val="001D4673"/>
    <w:rsid w:val="001D61D7"/>
    <w:rsid w:val="001D65B8"/>
    <w:rsid w:val="001E0CD6"/>
    <w:rsid w:val="001E0EF9"/>
    <w:rsid w:val="001E15B9"/>
    <w:rsid w:val="001E177A"/>
    <w:rsid w:val="001E6F7B"/>
    <w:rsid w:val="001F03EA"/>
    <w:rsid w:val="001F23FF"/>
    <w:rsid w:val="001F329D"/>
    <w:rsid w:val="001F425B"/>
    <w:rsid w:val="001F7FCF"/>
    <w:rsid w:val="0020023D"/>
    <w:rsid w:val="002011DE"/>
    <w:rsid w:val="00203374"/>
    <w:rsid w:val="00203F6A"/>
    <w:rsid w:val="002052FC"/>
    <w:rsid w:val="00206BA7"/>
    <w:rsid w:val="002131CA"/>
    <w:rsid w:val="0021412A"/>
    <w:rsid w:val="002161BC"/>
    <w:rsid w:val="00216728"/>
    <w:rsid w:val="00216CC9"/>
    <w:rsid w:val="00220546"/>
    <w:rsid w:val="002220D6"/>
    <w:rsid w:val="00223AC2"/>
    <w:rsid w:val="00223C3F"/>
    <w:rsid w:val="0022532E"/>
    <w:rsid w:val="002270A4"/>
    <w:rsid w:val="002326DF"/>
    <w:rsid w:val="002327DB"/>
    <w:rsid w:val="00233798"/>
    <w:rsid w:val="002337B1"/>
    <w:rsid w:val="00233E80"/>
    <w:rsid w:val="0023401C"/>
    <w:rsid w:val="0023510B"/>
    <w:rsid w:val="0023517C"/>
    <w:rsid w:val="00235A22"/>
    <w:rsid w:val="00237AAA"/>
    <w:rsid w:val="00240A13"/>
    <w:rsid w:val="00244F1C"/>
    <w:rsid w:val="002450C6"/>
    <w:rsid w:val="00246F22"/>
    <w:rsid w:val="00247FEC"/>
    <w:rsid w:val="0025042A"/>
    <w:rsid w:val="0025057C"/>
    <w:rsid w:val="002512E9"/>
    <w:rsid w:val="002555C1"/>
    <w:rsid w:val="0025645E"/>
    <w:rsid w:val="0026030B"/>
    <w:rsid w:val="0026130B"/>
    <w:rsid w:val="00261BA3"/>
    <w:rsid w:val="00264989"/>
    <w:rsid w:val="00264D68"/>
    <w:rsid w:val="00265627"/>
    <w:rsid w:val="00265A18"/>
    <w:rsid w:val="00265D8A"/>
    <w:rsid w:val="00266194"/>
    <w:rsid w:val="002700CC"/>
    <w:rsid w:val="0027035D"/>
    <w:rsid w:val="00271328"/>
    <w:rsid w:val="00271B72"/>
    <w:rsid w:val="00272453"/>
    <w:rsid w:val="00272A92"/>
    <w:rsid w:val="002735D4"/>
    <w:rsid w:val="00273B51"/>
    <w:rsid w:val="00281A4C"/>
    <w:rsid w:val="00282988"/>
    <w:rsid w:val="0028391B"/>
    <w:rsid w:val="0028750C"/>
    <w:rsid w:val="00287942"/>
    <w:rsid w:val="0029098A"/>
    <w:rsid w:val="00290C64"/>
    <w:rsid w:val="00292218"/>
    <w:rsid w:val="00292F45"/>
    <w:rsid w:val="0029394A"/>
    <w:rsid w:val="00296428"/>
    <w:rsid w:val="002A190D"/>
    <w:rsid w:val="002A2CFE"/>
    <w:rsid w:val="002A3B95"/>
    <w:rsid w:val="002A5379"/>
    <w:rsid w:val="002A5DA0"/>
    <w:rsid w:val="002A6068"/>
    <w:rsid w:val="002B08D1"/>
    <w:rsid w:val="002B189C"/>
    <w:rsid w:val="002B5E37"/>
    <w:rsid w:val="002C10FA"/>
    <w:rsid w:val="002C18FA"/>
    <w:rsid w:val="002C1ED4"/>
    <w:rsid w:val="002C27E3"/>
    <w:rsid w:val="002C3138"/>
    <w:rsid w:val="002C4E5C"/>
    <w:rsid w:val="002C69D2"/>
    <w:rsid w:val="002C7AF0"/>
    <w:rsid w:val="002D1285"/>
    <w:rsid w:val="002D17FE"/>
    <w:rsid w:val="002D1C9F"/>
    <w:rsid w:val="002D2FB2"/>
    <w:rsid w:val="002D3773"/>
    <w:rsid w:val="002D4C12"/>
    <w:rsid w:val="002D572A"/>
    <w:rsid w:val="002D5E4A"/>
    <w:rsid w:val="002D6128"/>
    <w:rsid w:val="002D738D"/>
    <w:rsid w:val="002D74A9"/>
    <w:rsid w:val="002E1267"/>
    <w:rsid w:val="002E4F5C"/>
    <w:rsid w:val="002E5FBC"/>
    <w:rsid w:val="002E79B1"/>
    <w:rsid w:val="002F2A2E"/>
    <w:rsid w:val="002F439A"/>
    <w:rsid w:val="002F7824"/>
    <w:rsid w:val="003006B5"/>
    <w:rsid w:val="0030183D"/>
    <w:rsid w:val="00303A33"/>
    <w:rsid w:val="003047D3"/>
    <w:rsid w:val="00305EC7"/>
    <w:rsid w:val="00305F8D"/>
    <w:rsid w:val="0030768C"/>
    <w:rsid w:val="00310A4F"/>
    <w:rsid w:val="00311AE3"/>
    <w:rsid w:val="00313AC7"/>
    <w:rsid w:val="00317620"/>
    <w:rsid w:val="00317D55"/>
    <w:rsid w:val="00317EFD"/>
    <w:rsid w:val="00320E36"/>
    <w:rsid w:val="00321DB9"/>
    <w:rsid w:val="0032225F"/>
    <w:rsid w:val="00322332"/>
    <w:rsid w:val="00322DDF"/>
    <w:rsid w:val="0032484D"/>
    <w:rsid w:val="00325D80"/>
    <w:rsid w:val="00327E8E"/>
    <w:rsid w:val="00331935"/>
    <w:rsid w:val="00336B95"/>
    <w:rsid w:val="00345C15"/>
    <w:rsid w:val="00346FA4"/>
    <w:rsid w:val="003471A6"/>
    <w:rsid w:val="00347211"/>
    <w:rsid w:val="00347DBD"/>
    <w:rsid w:val="00350F46"/>
    <w:rsid w:val="00352830"/>
    <w:rsid w:val="00352D51"/>
    <w:rsid w:val="00353056"/>
    <w:rsid w:val="00354404"/>
    <w:rsid w:val="00354DC9"/>
    <w:rsid w:val="00356F26"/>
    <w:rsid w:val="0035754C"/>
    <w:rsid w:val="003624B7"/>
    <w:rsid w:val="0036346B"/>
    <w:rsid w:val="00364A6D"/>
    <w:rsid w:val="00365E5D"/>
    <w:rsid w:val="00367436"/>
    <w:rsid w:val="0036755F"/>
    <w:rsid w:val="00367709"/>
    <w:rsid w:val="00367FA8"/>
    <w:rsid w:val="0037280F"/>
    <w:rsid w:val="00373456"/>
    <w:rsid w:val="00373622"/>
    <w:rsid w:val="0037452D"/>
    <w:rsid w:val="00374C8A"/>
    <w:rsid w:val="00374F8F"/>
    <w:rsid w:val="0037519A"/>
    <w:rsid w:val="00380A57"/>
    <w:rsid w:val="00380D07"/>
    <w:rsid w:val="00380EE5"/>
    <w:rsid w:val="00382A42"/>
    <w:rsid w:val="00383D34"/>
    <w:rsid w:val="0038453D"/>
    <w:rsid w:val="00384E76"/>
    <w:rsid w:val="00386949"/>
    <w:rsid w:val="0038753A"/>
    <w:rsid w:val="00387D4C"/>
    <w:rsid w:val="003913B4"/>
    <w:rsid w:val="00391CD9"/>
    <w:rsid w:val="00391DB9"/>
    <w:rsid w:val="00395730"/>
    <w:rsid w:val="0039771C"/>
    <w:rsid w:val="003A0655"/>
    <w:rsid w:val="003A2248"/>
    <w:rsid w:val="003A3A58"/>
    <w:rsid w:val="003A4581"/>
    <w:rsid w:val="003A45F8"/>
    <w:rsid w:val="003A609F"/>
    <w:rsid w:val="003A6FF5"/>
    <w:rsid w:val="003A7172"/>
    <w:rsid w:val="003B39E2"/>
    <w:rsid w:val="003B3A91"/>
    <w:rsid w:val="003B6508"/>
    <w:rsid w:val="003B67FC"/>
    <w:rsid w:val="003B7F01"/>
    <w:rsid w:val="003C1FC7"/>
    <w:rsid w:val="003C2459"/>
    <w:rsid w:val="003C32EA"/>
    <w:rsid w:val="003C3A6B"/>
    <w:rsid w:val="003C3E23"/>
    <w:rsid w:val="003C4096"/>
    <w:rsid w:val="003C799B"/>
    <w:rsid w:val="003D11FC"/>
    <w:rsid w:val="003D1226"/>
    <w:rsid w:val="003D13E5"/>
    <w:rsid w:val="003D196B"/>
    <w:rsid w:val="003D2E1D"/>
    <w:rsid w:val="003D3BFB"/>
    <w:rsid w:val="003D652B"/>
    <w:rsid w:val="003E1177"/>
    <w:rsid w:val="003E53F2"/>
    <w:rsid w:val="003F1653"/>
    <w:rsid w:val="003F1E52"/>
    <w:rsid w:val="003F28AE"/>
    <w:rsid w:val="003F445C"/>
    <w:rsid w:val="003F47AA"/>
    <w:rsid w:val="003F72D3"/>
    <w:rsid w:val="00400B32"/>
    <w:rsid w:val="00403C44"/>
    <w:rsid w:val="004051F7"/>
    <w:rsid w:val="004057C1"/>
    <w:rsid w:val="00405A54"/>
    <w:rsid w:val="00405D41"/>
    <w:rsid w:val="00407ED9"/>
    <w:rsid w:val="0041066F"/>
    <w:rsid w:val="00411382"/>
    <w:rsid w:val="00412DE9"/>
    <w:rsid w:val="004158D0"/>
    <w:rsid w:val="00416A73"/>
    <w:rsid w:val="0041782A"/>
    <w:rsid w:val="00420083"/>
    <w:rsid w:val="004201B1"/>
    <w:rsid w:val="004205E5"/>
    <w:rsid w:val="00421046"/>
    <w:rsid w:val="00421FBF"/>
    <w:rsid w:val="0042359B"/>
    <w:rsid w:val="004268DD"/>
    <w:rsid w:val="00426C69"/>
    <w:rsid w:val="0043024A"/>
    <w:rsid w:val="00430FC5"/>
    <w:rsid w:val="00431CB9"/>
    <w:rsid w:val="00431CE8"/>
    <w:rsid w:val="004320B1"/>
    <w:rsid w:val="0043212E"/>
    <w:rsid w:val="00432E3A"/>
    <w:rsid w:val="004336C1"/>
    <w:rsid w:val="0043384A"/>
    <w:rsid w:val="0043520D"/>
    <w:rsid w:val="004362F7"/>
    <w:rsid w:val="0043754B"/>
    <w:rsid w:val="00440E20"/>
    <w:rsid w:val="00441FA9"/>
    <w:rsid w:val="0044335B"/>
    <w:rsid w:val="00443813"/>
    <w:rsid w:val="0044400E"/>
    <w:rsid w:val="00444764"/>
    <w:rsid w:val="0044694F"/>
    <w:rsid w:val="0044709B"/>
    <w:rsid w:val="0045059A"/>
    <w:rsid w:val="0045181F"/>
    <w:rsid w:val="00453AC2"/>
    <w:rsid w:val="00453E8E"/>
    <w:rsid w:val="004546ED"/>
    <w:rsid w:val="00456186"/>
    <w:rsid w:val="00456D3A"/>
    <w:rsid w:val="0045733F"/>
    <w:rsid w:val="004612EA"/>
    <w:rsid w:val="0046175D"/>
    <w:rsid w:val="004630CD"/>
    <w:rsid w:val="00463295"/>
    <w:rsid w:val="00463700"/>
    <w:rsid w:val="00463A4A"/>
    <w:rsid w:val="0046475A"/>
    <w:rsid w:val="00464F13"/>
    <w:rsid w:val="00464F73"/>
    <w:rsid w:val="00465168"/>
    <w:rsid w:val="004655FF"/>
    <w:rsid w:val="00465EEE"/>
    <w:rsid w:val="00470D66"/>
    <w:rsid w:val="0047127A"/>
    <w:rsid w:val="004722C7"/>
    <w:rsid w:val="004723C4"/>
    <w:rsid w:val="0047286B"/>
    <w:rsid w:val="004742BD"/>
    <w:rsid w:val="004744E2"/>
    <w:rsid w:val="00474A80"/>
    <w:rsid w:val="00475F21"/>
    <w:rsid w:val="0047702E"/>
    <w:rsid w:val="00477FEB"/>
    <w:rsid w:val="00481A89"/>
    <w:rsid w:val="00481EC1"/>
    <w:rsid w:val="00483031"/>
    <w:rsid w:val="0048339A"/>
    <w:rsid w:val="00483AC9"/>
    <w:rsid w:val="0048758C"/>
    <w:rsid w:val="00487DAE"/>
    <w:rsid w:val="004917F4"/>
    <w:rsid w:val="00491CF1"/>
    <w:rsid w:val="004929D1"/>
    <w:rsid w:val="00494063"/>
    <w:rsid w:val="0049547C"/>
    <w:rsid w:val="00495ACF"/>
    <w:rsid w:val="00497617"/>
    <w:rsid w:val="004A02EC"/>
    <w:rsid w:val="004A06C5"/>
    <w:rsid w:val="004A1866"/>
    <w:rsid w:val="004A37B9"/>
    <w:rsid w:val="004A3A99"/>
    <w:rsid w:val="004A52C0"/>
    <w:rsid w:val="004A53B7"/>
    <w:rsid w:val="004A571E"/>
    <w:rsid w:val="004A7489"/>
    <w:rsid w:val="004B12BE"/>
    <w:rsid w:val="004B1D06"/>
    <w:rsid w:val="004B2147"/>
    <w:rsid w:val="004B252B"/>
    <w:rsid w:val="004B2792"/>
    <w:rsid w:val="004B2DE5"/>
    <w:rsid w:val="004B3391"/>
    <w:rsid w:val="004B3EAE"/>
    <w:rsid w:val="004B5472"/>
    <w:rsid w:val="004B5FD8"/>
    <w:rsid w:val="004C0B75"/>
    <w:rsid w:val="004C0C45"/>
    <w:rsid w:val="004C0D3D"/>
    <w:rsid w:val="004C0E4A"/>
    <w:rsid w:val="004C1DD6"/>
    <w:rsid w:val="004C2142"/>
    <w:rsid w:val="004C2ECA"/>
    <w:rsid w:val="004C5A14"/>
    <w:rsid w:val="004C69EE"/>
    <w:rsid w:val="004C7EE9"/>
    <w:rsid w:val="004D07A6"/>
    <w:rsid w:val="004D0805"/>
    <w:rsid w:val="004D2160"/>
    <w:rsid w:val="004D3139"/>
    <w:rsid w:val="004D5895"/>
    <w:rsid w:val="004E313D"/>
    <w:rsid w:val="004E6C86"/>
    <w:rsid w:val="004E7C50"/>
    <w:rsid w:val="004F070A"/>
    <w:rsid w:val="004F352D"/>
    <w:rsid w:val="004F3737"/>
    <w:rsid w:val="004F3B62"/>
    <w:rsid w:val="004F3D24"/>
    <w:rsid w:val="004F57F2"/>
    <w:rsid w:val="004F592A"/>
    <w:rsid w:val="0050182A"/>
    <w:rsid w:val="00501AEA"/>
    <w:rsid w:val="00501C25"/>
    <w:rsid w:val="00501CFF"/>
    <w:rsid w:val="00502FB1"/>
    <w:rsid w:val="00504BD3"/>
    <w:rsid w:val="005054F1"/>
    <w:rsid w:val="005062DC"/>
    <w:rsid w:val="005066DD"/>
    <w:rsid w:val="00510801"/>
    <w:rsid w:val="00512DB9"/>
    <w:rsid w:val="00516CAA"/>
    <w:rsid w:val="00520077"/>
    <w:rsid w:val="00522661"/>
    <w:rsid w:val="00523C19"/>
    <w:rsid w:val="0052479A"/>
    <w:rsid w:val="005257D1"/>
    <w:rsid w:val="00525A43"/>
    <w:rsid w:val="00526719"/>
    <w:rsid w:val="00530DEF"/>
    <w:rsid w:val="00531B47"/>
    <w:rsid w:val="00531D09"/>
    <w:rsid w:val="00534CCC"/>
    <w:rsid w:val="0054084B"/>
    <w:rsid w:val="005442F4"/>
    <w:rsid w:val="005458B7"/>
    <w:rsid w:val="00546630"/>
    <w:rsid w:val="00546E6C"/>
    <w:rsid w:val="00547D0F"/>
    <w:rsid w:val="00551DA0"/>
    <w:rsid w:val="0055361C"/>
    <w:rsid w:val="00553864"/>
    <w:rsid w:val="0055511F"/>
    <w:rsid w:val="005573E8"/>
    <w:rsid w:val="00560C6A"/>
    <w:rsid w:val="00561136"/>
    <w:rsid w:val="0056164B"/>
    <w:rsid w:val="00562ED7"/>
    <w:rsid w:val="00562F40"/>
    <w:rsid w:val="005639CA"/>
    <w:rsid w:val="005653FF"/>
    <w:rsid w:val="00565A99"/>
    <w:rsid w:val="00565C18"/>
    <w:rsid w:val="00566EDB"/>
    <w:rsid w:val="005701EE"/>
    <w:rsid w:val="0057214B"/>
    <w:rsid w:val="00572B14"/>
    <w:rsid w:val="00576957"/>
    <w:rsid w:val="0057716C"/>
    <w:rsid w:val="005778F1"/>
    <w:rsid w:val="00577ED2"/>
    <w:rsid w:val="005909DF"/>
    <w:rsid w:val="0059194B"/>
    <w:rsid w:val="00593942"/>
    <w:rsid w:val="00596837"/>
    <w:rsid w:val="00597A1E"/>
    <w:rsid w:val="005A26EE"/>
    <w:rsid w:val="005A27E3"/>
    <w:rsid w:val="005A5AC7"/>
    <w:rsid w:val="005A63E9"/>
    <w:rsid w:val="005A6BC4"/>
    <w:rsid w:val="005A72E6"/>
    <w:rsid w:val="005A7DAA"/>
    <w:rsid w:val="005A7F49"/>
    <w:rsid w:val="005B00ED"/>
    <w:rsid w:val="005B02E6"/>
    <w:rsid w:val="005B033B"/>
    <w:rsid w:val="005B0B09"/>
    <w:rsid w:val="005B0EDD"/>
    <w:rsid w:val="005B0FDF"/>
    <w:rsid w:val="005B147F"/>
    <w:rsid w:val="005B28E7"/>
    <w:rsid w:val="005B3751"/>
    <w:rsid w:val="005B418E"/>
    <w:rsid w:val="005B5904"/>
    <w:rsid w:val="005C0008"/>
    <w:rsid w:val="005C0705"/>
    <w:rsid w:val="005C0A2D"/>
    <w:rsid w:val="005C1357"/>
    <w:rsid w:val="005C1E96"/>
    <w:rsid w:val="005C2B15"/>
    <w:rsid w:val="005C51B2"/>
    <w:rsid w:val="005C53EA"/>
    <w:rsid w:val="005C7808"/>
    <w:rsid w:val="005D3273"/>
    <w:rsid w:val="005D4B97"/>
    <w:rsid w:val="005D77A7"/>
    <w:rsid w:val="005E0665"/>
    <w:rsid w:val="005E0D10"/>
    <w:rsid w:val="005E276A"/>
    <w:rsid w:val="005E38FB"/>
    <w:rsid w:val="005E461B"/>
    <w:rsid w:val="005E5F80"/>
    <w:rsid w:val="005F0E63"/>
    <w:rsid w:val="005F1600"/>
    <w:rsid w:val="005F1B3E"/>
    <w:rsid w:val="005F1C0A"/>
    <w:rsid w:val="005F2396"/>
    <w:rsid w:val="005F2D41"/>
    <w:rsid w:val="005F490F"/>
    <w:rsid w:val="005F6EAD"/>
    <w:rsid w:val="005F7967"/>
    <w:rsid w:val="00600B71"/>
    <w:rsid w:val="006019C3"/>
    <w:rsid w:val="00602685"/>
    <w:rsid w:val="00602943"/>
    <w:rsid w:val="006032A8"/>
    <w:rsid w:val="00603B10"/>
    <w:rsid w:val="0060427E"/>
    <w:rsid w:val="00605B06"/>
    <w:rsid w:val="00605CB3"/>
    <w:rsid w:val="006068B9"/>
    <w:rsid w:val="00606904"/>
    <w:rsid w:val="00606C00"/>
    <w:rsid w:val="006073D9"/>
    <w:rsid w:val="00607635"/>
    <w:rsid w:val="006101C3"/>
    <w:rsid w:val="00610884"/>
    <w:rsid w:val="00612F22"/>
    <w:rsid w:val="006142E4"/>
    <w:rsid w:val="00614555"/>
    <w:rsid w:val="00614BC7"/>
    <w:rsid w:val="00620427"/>
    <w:rsid w:val="0062083E"/>
    <w:rsid w:val="0062149D"/>
    <w:rsid w:val="0062476D"/>
    <w:rsid w:val="0062514D"/>
    <w:rsid w:val="0062518F"/>
    <w:rsid w:val="0062662A"/>
    <w:rsid w:val="00626CE3"/>
    <w:rsid w:val="00627B88"/>
    <w:rsid w:val="006317DB"/>
    <w:rsid w:val="00631DA9"/>
    <w:rsid w:val="0063281F"/>
    <w:rsid w:val="00633908"/>
    <w:rsid w:val="00633F8D"/>
    <w:rsid w:val="006342E2"/>
    <w:rsid w:val="00634773"/>
    <w:rsid w:val="0063668D"/>
    <w:rsid w:val="00636DD7"/>
    <w:rsid w:val="006376CC"/>
    <w:rsid w:val="00640363"/>
    <w:rsid w:val="006404FA"/>
    <w:rsid w:val="006434D8"/>
    <w:rsid w:val="006457D0"/>
    <w:rsid w:val="00650A5D"/>
    <w:rsid w:val="006514C1"/>
    <w:rsid w:val="00651AB5"/>
    <w:rsid w:val="00651E52"/>
    <w:rsid w:val="006539F3"/>
    <w:rsid w:val="00653DB9"/>
    <w:rsid w:val="00653F75"/>
    <w:rsid w:val="00653FB0"/>
    <w:rsid w:val="00655A50"/>
    <w:rsid w:val="00660BE3"/>
    <w:rsid w:val="00660D4B"/>
    <w:rsid w:val="0066192D"/>
    <w:rsid w:val="00661EA8"/>
    <w:rsid w:val="00663E46"/>
    <w:rsid w:val="006663DE"/>
    <w:rsid w:val="006704AE"/>
    <w:rsid w:val="00673FC7"/>
    <w:rsid w:val="00674081"/>
    <w:rsid w:val="00674322"/>
    <w:rsid w:val="00674CBC"/>
    <w:rsid w:val="00680C1F"/>
    <w:rsid w:val="00680D22"/>
    <w:rsid w:val="006811E5"/>
    <w:rsid w:val="0068232A"/>
    <w:rsid w:val="00682A66"/>
    <w:rsid w:val="00682AC0"/>
    <w:rsid w:val="00683523"/>
    <w:rsid w:val="00683A95"/>
    <w:rsid w:val="00684226"/>
    <w:rsid w:val="00690855"/>
    <w:rsid w:val="00690D3D"/>
    <w:rsid w:val="00692170"/>
    <w:rsid w:val="00694503"/>
    <w:rsid w:val="006959CB"/>
    <w:rsid w:val="006966B0"/>
    <w:rsid w:val="00696F7A"/>
    <w:rsid w:val="006A156A"/>
    <w:rsid w:val="006A29D7"/>
    <w:rsid w:val="006A3015"/>
    <w:rsid w:val="006A3106"/>
    <w:rsid w:val="006A340B"/>
    <w:rsid w:val="006A3C0C"/>
    <w:rsid w:val="006A63ED"/>
    <w:rsid w:val="006B0595"/>
    <w:rsid w:val="006B0EBC"/>
    <w:rsid w:val="006B1213"/>
    <w:rsid w:val="006B2B30"/>
    <w:rsid w:val="006B5335"/>
    <w:rsid w:val="006B5828"/>
    <w:rsid w:val="006B744B"/>
    <w:rsid w:val="006B78D1"/>
    <w:rsid w:val="006C0432"/>
    <w:rsid w:val="006C1163"/>
    <w:rsid w:val="006C2852"/>
    <w:rsid w:val="006C34CE"/>
    <w:rsid w:val="006C5A36"/>
    <w:rsid w:val="006C6009"/>
    <w:rsid w:val="006C6DE0"/>
    <w:rsid w:val="006C7A7A"/>
    <w:rsid w:val="006D0F10"/>
    <w:rsid w:val="006D252F"/>
    <w:rsid w:val="006D4FD4"/>
    <w:rsid w:val="006D5F86"/>
    <w:rsid w:val="006D6DB7"/>
    <w:rsid w:val="006E259D"/>
    <w:rsid w:val="006E3CE6"/>
    <w:rsid w:val="006E5083"/>
    <w:rsid w:val="006E6610"/>
    <w:rsid w:val="006E7614"/>
    <w:rsid w:val="006F0729"/>
    <w:rsid w:val="006F341B"/>
    <w:rsid w:val="006F3F33"/>
    <w:rsid w:val="006F486D"/>
    <w:rsid w:val="006F57A6"/>
    <w:rsid w:val="006F5E52"/>
    <w:rsid w:val="006F64C8"/>
    <w:rsid w:val="006F69BA"/>
    <w:rsid w:val="007003B9"/>
    <w:rsid w:val="00700630"/>
    <w:rsid w:val="00701EC1"/>
    <w:rsid w:val="0070380A"/>
    <w:rsid w:val="00704336"/>
    <w:rsid w:val="0070524F"/>
    <w:rsid w:val="007059DE"/>
    <w:rsid w:val="00707ED4"/>
    <w:rsid w:val="00710085"/>
    <w:rsid w:val="00710F9F"/>
    <w:rsid w:val="00711D27"/>
    <w:rsid w:val="00711E47"/>
    <w:rsid w:val="00711E70"/>
    <w:rsid w:val="007135D5"/>
    <w:rsid w:val="00715821"/>
    <w:rsid w:val="00717B62"/>
    <w:rsid w:val="00720103"/>
    <w:rsid w:val="0072141E"/>
    <w:rsid w:val="00721D74"/>
    <w:rsid w:val="00722860"/>
    <w:rsid w:val="0072394C"/>
    <w:rsid w:val="00723BEE"/>
    <w:rsid w:val="007248CF"/>
    <w:rsid w:val="00726367"/>
    <w:rsid w:val="00733CC7"/>
    <w:rsid w:val="00734563"/>
    <w:rsid w:val="007348C8"/>
    <w:rsid w:val="00740069"/>
    <w:rsid w:val="00743062"/>
    <w:rsid w:val="007431F1"/>
    <w:rsid w:val="007432E1"/>
    <w:rsid w:val="00743309"/>
    <w:rsid w:val="00750B22"/>
    <w:rsid w:val="00751194"/>
    <w:rsid w:val="00752844"/>
    <w:rsid w:val="0075681D"/>
    <w:rsid w:val="007574FB"/>
    <w:rsid w:val="00757C63"/>
    <w:rsid w:val="00762032"/>
    <w:rsid w:val="0076398D"/>
    <w:rsid w:val="00763F1E"/>
    <w:rsid w:val="00766A2A"/>
    <w:rsid w:val="00766B43"/>
    <w:rsid w:val="00770CFD"/>
    <w:rsid w:val="00770E31"/>
    <w:rsid w:val="0077220F"/>
    <w:rsid w:val="00772702"/>
    <w:rsid w:val="0077441E"/>
    <w:rsid w:val="00776233"/>
    <w:rsid w:val="00776FF9"/>
    <w:rsid w:val="007776A3"/>
    <w:rsid w:val="00781B7C"/>
    <w:rsid w:val="00781D7F"/>
    <w:rsid w:val="007826E4"/>
    <w:rsid w:val="007828D3"/>
    <w:rsid w:val="00782B49"/>
    <w:rsid w:val="00783441"/>
    <w:rsid w:val="00783D5B"/>
    <w:rsid w:val="00785344"/>
    <w:rsid w:val="00785F67"/>
    <w:rsid w:val="007860F3"/>
    <w:rsid w:val="007879F5"/>
    <w:rsid w:val="007900E7"/>
    <w:rsid w:val="00791456"/>
    <w:rsid w:val="00791DF1"/>
    <w:rsid w:val="00792B0C"/>
    <w:rsid w:val="00792F11"/>
    <w:rsid w:val="007967AB"/>
    <w:rsid w:val="0079780C"/>
    <w:rsid w:val="00797852"/>
    <w:rsid w:val="007A061F"/>
    <w:rsid w:val="007A0906"/>
    <w:rsid w:val="007A0D46"/>
    <w:rsid w:val="007A112C"/>
    <w:rsid w:val="007A1DE8"/>
    <w:rsid w:val="007A288B"/>
    <w:rsid w:val="007A5003"/>
    <w:rsid w:val="007A5D68"/>
    <w:rsid w:val="007B1C0C"/>
    <w:rsid w:val="007B23E6"/>
    <w:rsid w:val="007B2AC9"/>
    <w:rsid w:val="007B2C7F"/>
    <w:rsid w:val="007B342D"/>
    <w:rsid w:val="007B3BF6"/>
    <w:rsid w:val="007B467C"/>
    <w:rsid w:val="007B58A1"/>
    <w:rsid w:val="007B6176"/>
    <w:rsid w:val="007B6B80"/>
    <w:rsid w:val="007C1765"/>
    <w:rsid w:val="007C1A1F"/>
    <w:rsid w:val="007C27A7"/>
    <w:rsid w:val="007C656F"/>
    <w:rsid w:val="007C745B"/>
    <w:rsid w:val="007D0C10"/>
    <w:rsid w:val="007D1951"/>
    <w:rsid w:val="007D226C"/>
    <w:rsid w:val="007D51D1"/>
    <w:rsid w:val="007D5B5D"/>
    <w:rsid w:val="007D6D59"/>
    <w:rsid w:val="007E037A"/>
    <w:rsid w:val="007E2097"/>
    <w:rsid w:val="007E2C50"/>
    <w:rsid w:val="007E2D63"/>
    <w:rsid w:val="007E31E0"/>
    <w:rsid w:val="007E4D05"/>
    <w:rsid w:val="007E7646"/>
    <w:rsid w:val="007F10FB"/>
    <w:rsid w:val="007F3518"/>
    <w:rsid w:val="007F38C8"/>
    <w:rsid w:val="007F5935"/>
    <w:rsid w:val="007F66FA"/>
    <w:rsid w:val="00800ECA"/>
    <w:rsid w:val="008012E4"/>
    <w:rsid w:val="008014EA"/>
    <w:rsid w:val="0080167D"/>
    <w:rsid w:val="00801E48"/>
    <w:rsid w:val="008029F2"/>
    <w:rsid w:val="008039FF"/>
    <w:rsid w:val="00804175"/>
    <w:rsid w:val="00806DB7"/>
    <w:rsid w:val="00807704"/>
    <w:rsid w:val="00807809"/>
    <w:rsid w:val="00807FAC"/>
    <w:rsid w:val="008102D6"/>
    <w:rsid w:val="00810EE4"/>
    <w:rsid w:val="008137C4"/>
    <w:rsid w:val="00814455"/>
    <w:rsid w:val="00815DDC"/>
    <w:rsid w:val="008178BF"/>
    <w:rsid w:val="00820716"/>
    <w:rsid w:val="00824E30"/>
    <w:rsid w:val="00826BE8"/>
    <w:rsid w:val="00827BF5"/>
    <w:rsid w:val="008317F4"/>
    <w:rsid w:val="00833812"/>
    <w:rsid w:val="00833B1F"/>
    <w:rsid w:val="00834123"/>
    <w:rsid w:val="00836F09"/>
    <w:rsid w:val="008374DD"/>
    <w:rsid w:val="0084123A"/>
    <w:rsid w:val="0084300E"/>
    <w:rsid w:val="008446DC"/>
    <w:rsid w:val="00845F57"/>
    <w:rsid w:val="00846181"/>
    <w:rsid w:val="00846659"/>
    <w:rsid w:val="008476D2"/>
    <w:rsid w:val="00847BB9"/>
    <w:rsid w:val="00847E39"/>
    <w:rsid w:val="00850918"/>
    <w:rsid w:val="00850CE6"/>
    <w:rsid w:val="00852642"/>
    <w:rsid w:val="00855032"/>
    <w:rsid w:val="00856A64"/>
    <w:rsid w:val="00856B89"/>
    <w:rsid w:val="0086151C"/>
    <w:rsid w:val="00865578"/>
    <w:rsid w:val="008659A5"/>
    <w:rsid w:val="00872744"/>
    <w:rsid w:val="00874974"/>
    <w:rsid w:val="00874D6B"/>
    <w:rsid w:val="00875693"/>
    <w:rsid w:val="00877A31"/>
    <w:rsid w:val="00880A17"/>
    <w:rsid w:val="00882EA3"/>
    <w:rsid w:val="008837E6"/>
    <w:rsid w:val="00884702"/>
    <w:rsid w:val="00884D3C"/>
    <w:rsid w:val="00884E4F"/>
    <w:rsid w:val="00885192"/>
    <w:rsid w:val="008865F5"/>
    <w:rsid w:val="00886F0C"/>
    <w:rsid w:val="00892359"/>
    <w:rsid w:val="008928AE"/>
    <w:rsid w:val="00893521"/>
    <w:rsid w:val="00893C5C"/>
    <w:rsid w:val="00897278"/>
    <w:rsid w:val="00897673"/>
    <w:rsid w:val="00897DE7"/>
    <w:rsid w:val="00897F0F"/>
    <w:rsid w:val="008A0A2D"/>
    <w:rsid w:val="008A16B8"/>
    <w:rsid w:val="008A2568"/>
    <w:rsid w:val="008A2A5F"/>
    <w:rsid w:val="008A3D8E"/>
    <w:rsid w:val="008A403B"/>
    <w:rsid w:val="008A44EA"/>
    <w:rsid w:val="008A6E36"/>
    <w:rsid w:val="008B0201"/>
    <w:rsid w:val="008B046F"/>
    <w:rsid w:val="008B1D09"/>
    <w:rsid w:val="008B2D73"/>
    <w:rsid w:val="008B34A4"/>
    <w:rsid w:val="008B596D"/>
    <w:rsid w:val="008B6A18"/>
    <w:rsid w:val="008C10E1"/>
    <w:rsid w:val="008C1B8C"/>
    <w:rsid w:val="008C265D"/>
    <w:rsid w:val="008D0330"/>
    <w:rsid w:val="008D07C9"/>
    <w:rsid w:val="008D0CA9"/>
    <w:rsid w:val="008D12C8"/>
    <w:rsid w:val="008D3ACA"/>
    <w:rsid w:val="008D4419"/>
    <w:rsid w:val="008D554F"/>
    <w:rsid w:val="008D56C7"/>
    <w:rsid w:val="008D6AAF"/>
    <w:rsid w:val="008D71B8"/>
    <w:rsid w:val="008D749C"/>
    <w:rsid w:val="008D78DB"/>
    <w:rsid w:val="008D7916"/>
    <w:rsid w:val="008E1F60"/>
    <w:rsid w:val="008E230E"/>
    <w:rsid w:val="008E2E9B"/>
    <w:rsid w:val="008E3FBF"/>
    <w:rsid w:val="008E423D"/>
    <w:rsid w:val="008E5BCA"/>
    <w:rsid w:val="008E6239"/>
    <w:rsid w:val="008E6E54"/>
    <w:rsid w:val="008E7064"/>
    <w:rsid w:val="008E7263"/>
    <w:rsid w:val="008F012D"/>
    <w:rsid w:val="008F10EE"/>
    <w:rsid w:val="008F1E7E"/>
    <w:rsid w:val="008F2914"/>
    <w:rsid w:val="008F3CA2"/>
    <w:rsid w:val="008F3E9F"/>
    <w:rsid w:val="008F4D23"/>
    <w:rsid w:val="008F54F0"/>
    <w:rsid w:val="008F57EE"/>
    <w:rsid w:val="008F6ECA"/>
    <w:rsid w:val="008F716E"/>
    <w:rsid w:val="00900E91"/>
    <w:rsid w:val="00904144"/>
    <w:rsid w:val="0090503A"/>
    <w:rsid w:val="00905B1D"/>
    <w:rsid w:val="00907E11"/>
    <w:rsid w:val="009112D9"/>
    <w:rsid w:val="00912850"/>
    <w:rsid w:val="00912968"/>
    <w:rsid w:val="00914FDC"/>
    <w:rsid w:val="00917D30"/>
    <w:rsid w:val="00920323"/>
    <w:rsid w:val="009206FC"/>
    <w:rsid w:val="00921606"/>
    <w:rsid w:val="00922249"/>
    <w:rsid w:val="00922731"/>
    <w:rsid w:val="00922749"/>
    <w:rsid w:val="0092461D"/>
    <w:rsid w:val="00924C7C"/>
    <w:rsid w:val="00924FAF"/>
    <w:rsid w:val="00925937"/>
    <w:rsid w:val="0092697A"/>
    <w:rsid w:val="00927255"/>
    <w:rsid w:val="00930597"/>
    <w:rsid w:val="00930658"/>
    <w:rsid w:val="0093099F"/>
    <w:rsid w:val="009309A7"/>
    <w:rsid w:val="009313C8"/>
    <w:rsid w:val="00931A24"/>
    <w:rsid w:val="00931A61"/>
    <w:rsid w:val="00933722"/>
    <w:rsid w:val="0094039E"/>
    <w:rsid w:val="00940FF6"/>
    <w:rsid w:val="0094219A"/>
    <w:rsid w:val="009432A6"/>
    <w:rsid w:val="00943553"/>
    <w:rsid w:val="00943CBC"/>
    <w:rsid w:val="009459AC"/>
    <w:rsid w:val="009517EF"/>
    <w:rsid w:val="0095273F"/>
    <w:rsid w:val="00953548"/>
    <w:rsid w:val="00953C90"/>
    <w:rsid w:val="0095451B"/>
    <w:rsid w:val="0095495A"/>
    <w:rsid w:val="009554D7"/>
    <w:rsid w:val="00961BE5"/>
    <w:rsid w:val="00961DB1"/>
    <w:rsid w:val="00962190"/>
    <w:rsid w:val="00964177"/>
    <w:rsid w:val="009656F3"/>
    <w:rsid w:val="00965871"/>
    <w:rsid w:val="009668F8"/>
    <w:rsid w:val="00967A40"/>
    <w:rsid w:val="00967BEE"/>
    <w:rsid w:val="00972855"/>
    <w:rsid w:val="009732A9"/>
    <w:rsid w:val="00973D36"/>
    <w:rsid w:val="00975A0D"/>
    <w:rsid w:val="00977689"/>
    <w:rsid w:val="00977B6B"/>
    <w:rsid w:val="0098032E"/>
    <w:rsid w:val="009805B8"/>
    <w:rsid w:val="0098138E"/>
    <w:rsid w:val="00981AFC"/>
    <w:rsid w:val="00981E8E"/>
    <w:rsid w:val="00983496"/>
    <w:rsid w:val="009835FF"/>
    <w:rsid w:val="00984CF0"/>
    <w:rsid w:val="00986309"/>
    <w:rsid w:val="00987DF6"/>
    <w:rsid w:val="00987EF6"/>
    <w:rsid w:val="00990537"/>
    <w:rsid w:val="009909CA"/>
    <w:rsid w:val="00991456"/>
    <w:rsid w:val="00991563"/>
    <w:rsid w:val="009924FA"/>
    <w:rsid w:val="00992736"/>
    <w:rsid w:val="00994B41"/>
    <w:rsid w:val="0099513B"/>
    <w:rsid w:val="0099630F"/>
    <w:rsid w:val="00996475"/>
    <w:rsid w:val="009A087D"/>
    <w:rsid w:val="009A4C2A"/>
    <w:rsid w:val="009A7C31"/>
    <w:rsid w:val="009B0F9A"/>
    <w:rsid w:val="009B3CAB"/>
    <w:rsid w:val="009B4CFB"/>
    <w:rsid w:val="009B54D0"/>
    <w:rsid w:val="009B6829"/>
    <w:rsid w:val="009B6F12"/>
    <w:rsid w:val="009C08DA"/>
    <w:rsid w:val="009C0E20"/>
    <w:rsid w:val="009C1657"/>
    <w:rsid w:val="009C1D13"/>
    <w:rsid w:val="009C2D55"/>
    <w:rsid w:val="009C3017"/>
    <w:rsid w:val="009C541F"/>
    <w:rsid w:val="009C549A"/>
    <w:rsid w:val="009C5A85"/>
    <w:rsid w:val="009C6732"/>
    <w:rsid w:val="009C68EB"/>
    <w:rsid w:val="009C6B7F"/>
    <w:rsid w:val="009C744A"/>
    <w:rsid w:val="009D264E"/>
    <w:rsid w:val="009D5091"/>
    <w:rsid w:val="009D5117"/>
    <w:rsid w:val="009D602B"/>
    <w:rsid w:val="009D6288"/>
    <w:rsid w:val="009D6EBC"/>
    <w:rsid w:val="009E082F"/>
    <w:rsid w:val="009E0BAC"/>
    <w:rsid w:val="009E1777"/>
    <w:rsid w:val="009E3742"/>
    <w:rsid w:val="009E39F0"/>
    <w:rsid w:val="009E5978"/>
    <w:rsid w:val="009E6720"/>
    <w:rsid w:val="009E7E8B"/>
    <w:rsid w:val="009F02F8"/>
    <w:rsid w:val="009F102A"/>
    <w:rsid w:val="009F2346"/>
    <w:rsid w:val="009F23A3"/>
    <w:rsid w:val="009F248A"/>
    <w:rsid w:val="009F4FC5"/>
    <w:rsid w:val="009F550C"/>
    <w:rsid w:val="009F5F54"/>
    <w:rsid w:val="00A0128C"/>
    <w:rsid w:val="00A02335"/>
    <w:rsid w:val="00A03010"/>
    <w:rsid w:val="00A0371C"/>
    <w:rsid w:val="00A04506"/>
    <w:rsid w:val="00A04D5B"/>
    <w:rsid w:val="00A050AA"/>
    <w:rsid w:val="00A05DF7"/>
    <w:rsid w:val="00A1055B"/>
    <w:rsid w:val="00A1143A"/>
    <w:rsid w:val="00A11A00"/>
    <w:rsid w:val="00A1440F"/>
    <w:rsid w:val="00A15DD1"/>
    <w:rsid w:val="00A15E32"/>
    <w:rsid w:val="00A17285"/>
    <w:rsid w:val="00A1733F"/>
    <w:rsid w:val="00A17588"/>
    <w:rsid w:val="00A2132F"/>
    <w:rsid w:val="00A253F9"/>
    <w:rsid w:val="00A2781C"/>
    <w:rsid w:val="00A279DA"/>
    <w:rsid w:val="00A3039C"/>
    <w:rsid w:val="00A3048C"/>
    <w:rsid w:val="00A308EE"/>
    <w:rsid w:val="00A36034"/>
    <w:rsid w:val="00A36712"/>
    <w:rsid w:val="00A370DB"/>
    <w:rsid w:val="00A3739D"/>
    <w:rsid w:val="00A40A28"/>
    <w:rsid w:val="00A40C0B"/>
    <w:rsid w:val="00A424BB"/>
    <w:rsid w:val="00A45DF5"/>
    <w:rsid w:val="00A51E9E"/>
    <w:rsid w:val="00A51EAA"/>
    <w:rsid w:val="00A527BD"/>
    <w:rsid w:val="00A53FFC"/>
    <w:rsid w:val="00A56E80"/>
    <w:rsid w:val="00A57142"/>
    <w:rsid w:val="00A5742D"/>
    <w:rsid w:val="00A57911"/>
    <w:rsid w:val="00A60445"/>
    <w:rsid w:val="00A61BC2"/>
    <w:rsid w:val="00A623C2"/>
    <w:rsid w:val="00A65845"/>
    <w:rsid w:val="00A671F5"/>
    <w:rsid w:val="00A67B8A"/>
    <w:rsid w:val="00A72AD2"/>
    <w:rsid w:val="00A73040"/>
    <w:rsid w:val="00A74B86"/>
    <w:rsid w:val="00A74E35"/>
    <w:rsid w:val="00A7658E"/>
    <w:rsid w:val="00A7790D"/>
    <w:rsid w:val="00A779CD"/>
    <w:rsid w:val="00A77FDC"/>
    <w:rsid w:val="00A82FA0"/>
    <w:rsid w:val="00A839FC"/>
    <w:rsid w:val="00A85451"/>
    <w:rsid w:val="00A8679F"/>
    <w:rsid w:val="00A90F10"/>
    <w:rsid w:val="00A91238"/>
    <w:rsid w:val="00A91ECB"/>
    <w:rsid w:val="00A9246A"/>
    <w:rsid w:val="00A933D5"/>
    <w:rsid w:val="00A93B56"/>
    <w:rsid w:val="00A94398"/>
    <w:rsid w:val="00A94542"/>
    <w:rsid w:val="00A94B08"/>
    <w:rsid w:val="00A95865"/>
    <w:rsid w:val="00AA147E"/>
    <w:rsid w:val="00AA1B9F"/>
    <w:rsid w:val="00AA20C9"/>
    <w:rsid w:val="00AA461B"/>
    <w:rsid w:val="00AA48CB"/>
    <w:rsid w:val="00AA6CB6"/>
    <w:rsid w:val="00AA6D91"/>
    <w:rsid w:val="00AA7C4B"/>
    <w:rsid w:val="00AB20D7"/>
    <w:rsid w:val="00AB40C5"/>
    <w:rsid w:val="00AB40E3"/>
    <w:rsid w:val="00AC0EE8"/>
    <w:rsid w:val="00AC1236"/>
    <w:rsid w:val="00AC3922"/>
    <w:rsid w:val="00AC527F"/>
    <w:rsid w:val="00AC6B8A"/>
    <w:rsid w:val="00AC755F"/>
    <w:rsid w:val="00AD0D9B"/>
    <w:rsid w:val="00AD2A6C"/>
    <w:rsid w:val="00AD2D00"/>
    <w:rsid w:val="00AD480C"/>
    <w:rsid w:val="00AD588C"/>
    <w:rsid w:val="00AD5BC2"/>
    <w:rsid w:val="00AE0333"/>
    <w:rsid w:val="00AE1942"/>
    <w:rsid w:val="00AE36CD"/>
    <w:rsid w:val="00AE3F6C"/>
    <w:rsid w:val="00AE53C5"/>
    <w:rsid w:val="00AE540C"/>
    <w:rsid w:val="00AE70EF"/>
    <w:rsid w:val="00AF1B24"/>
    <w:rsid w:val="00AF6040"/>
    <w:rsid w:val="00AF625E"/>
    <w:rsid w:val="00AF6E10"/>
    <w:rsid w:val="00B02B9A"/>
    <w:rsid w:val="00B02EB5"/>
    <w:rsid w:val="00B056FB"/>
    <w:rsid w:val="00B06AF4"/>
    <w:rsid w:val="00B070EA"/>
    <w:rsid w:val="00B11199"/>
    <w:rsid w:val="00B111C5"/>
    <w:rsid w:val="00B1130D"/>
    <w:rsid w:val="00B11C85"/>
    <w:rsid w:val="00B12BF0"/>
    <w:rsid w:val="00B14B05"/>
    <w:rsid w:val="00B15B20"/>
    <w:rsid w:val="00B16908"/>
    <w:rsid w:val="00B16F19"/>
    <w:rsid w:val="00B174D0"/>
    <w:rsid w:val="00B20B0C"/>
    <w:rsid w:val="00B20DE2"/>
    <w:rsid w:val="00B211C9"/>
    <w:rsid w:val="00B218F2"/>
    <w:rsid w:val="00B234C8"/>
    <w:rsid w:val="00B23D92"/>
    <w:rsid w:val="00B264AC"/>
    <w:rsid w:val="00B27B1F"/>
    <w:rsid w:val="00B31878"/>
    <w:rsid w:val="00B31E86"/>
    <w:rsid w:val="00B32D5E"/>
    <w:rsid w:val="00B33DD3"/>
    <w:rsid w:val="00B340D6"/>
    <w:rsid w:val="00B352C4"/>
    <w:rsid w:val="00B37DB5"/>
    <w:rsid w:val="00B40C61"/>
    <w:rsid w:val="00B41787"/>
    <w:rsid w:val="00B419B9"/>
    <w:rsid w:val="00B41A65"/>
    <w:rsid w:val="00B42474"/>
    <w:rsid w:val="00B43149"/>
    <w:rsid w:val="00B44800"/>
    <w:rsid w:val="00B45B46"/>
    <w:rsid w:val="00B45CE9"/>
    <w:rsid w:val="00B4615F"/>
    <w:rsid w:val="00B462D9"/>
    <w:rsid w:val="00B46661"/>
    <w:rsid w:val="00B47B6E"/>
    <w:rsid w:val="00B50416"/>
    <w:rsid w:val="00B509C7"/>
    <w:rsid w:val="00B53A23"/>
    <w:rsid w:val="00B56001"/>
    <w:rsid w:val="00B560DE"/>
    <w:rsid w:val="00B565BB"/>
    <w:rsid w:val="00B56A8D"/>
    <w:rsid w:val="00B56A9F"/>
    <w:rsid w:val="00B57B4B"/>
    <w:rsid w:val="00B57FF9"/>
    <w:rsid w:val="00B617B3"/>
    <w:rsid w:val="00B61F15"/>
    <w:rsid w:val="00B620BA"/>
    <w:rsid w:val="00B627CA"/>
    <w:rsid w:val="00B62FB5"/>
    <w:rsid w:val="00B63149"/>
    <w:rsid w:val="00B63376"/>
    <w:rsid w:val="00B64C7B"/>
    <w:rsid w:val="00B65256"/>
    <w:rsid w:val="00B66194"/>
    <w:rsid w:val="00B67CD8"/>
    <w:rsid w:val="00B701A7"/>
    <w:rsid w:val="00B70458"/>
    <w:rsid w:val="00B71E92"/>
    <w:rsid w:val="00B7209E"/>
    <w:rsid w:val="00B72D58"/>
    <w:rsid w:val="00B72D70"/>
    <w:rsid w:val="00B73FB3"/>
    <w:rsid w:val="00B74ADA"/>
    <w:rsid w:val="00B80F2B"/>
    <w:rsid w:val="00B8105C"/>
    <w:rsid w:val="00B82211"/>
    <w:rsid w:val="00B83A63"/>
    <w:rsid w:val="00B8538D"/>
    <w:rsid w:val="00B859DC"/>
    <w:rsid w:val="00B85BE7"/>
    <w:rsid w:val="00B86B71"/>
    <w:rsid w:val="00B877C2"/>
    <w:rsid w:val="00B87D43"/>
    <w:rsid w:val="00B9190E"/>
    <w:rsid w:val="00B93FA7"/>
    <w:rsid w:val="00B9632C"/>
    <w:rsid w:val="00B96F89"/>
    <w:rsid w:val="00BA2819"/>
    <w:rsid w:val="00BA3D73"/>
    <w:rsid w:val="00BA4024"/>
    <w:rsid w:val="00BA45C9"/>
    <w:rsid w:val="00BA4B1B"/>
    <w:rsid w:val="00BA4FE8"/>
    <w:rsid w:val="00BA659D"/>
    <w:rsid w:val="00BA7748"/>
    <w:rsid w:val="00BA79F3"/>
    <w:rsid w:val="00BB0FD6"/>
    <w:rsid w:val="00BB2403"/>
    <w:rsid w:val="00BB3387"/>
    <w:rsid w:val="00BB34F4"/>
    <w:rsid w:val="00BB357C"/>
    <w:rsid w:val="00BB3D52"/>
    <w:rsid w:val="00BB4872"/>
    <w:rsid w:val="00BB4EF2"/>
    <w:rsid w:val="00BB6033"/>
    <w:rsid w:val="00BB6372"/>
    <w:rsid w:val="00BB6A2A"/>
    <w:rsid w:val="00BB6D01"/>
    <w:rsid w:val="00BB6EAA"/>
    <w:rsid w:val="00BB714D"/>
    <w:rsid w:val="00BC00B5"/>
    <w:rsid w:val="00BC0443"/>
    <w:rsid w:val="00BC27A6"/>
    <w:rsid w:val="00BC4C73"/>
    <w:rsid w:val="00BC58C3"/>
    <w:rsid w:val="00BC597C"/>
    <w:rsid w:val="00BC7846"/>
    <w:rsid w:val="00BC7FBF"/>
    <w:rsid w:val="00BD047D"/>
    <w:rsid w:val="00BD0598"/>
    <w:rsid w:val="00BD0C73"/>
    <w:rsid w:val="00BD0F83"/>
    <w:rsid w:val="00BD4F44"/>
    <w:rsid w:val="00BD5CCD"/>
    <w:rsid w:val="00BD60A7"/>
    <w:rsid w:val="00BD6610"/>
    <w:rsid w:val="00BE1998"/>
    <w:rsid w:val="00BE297A"/>
    <w:rsid w:val="00BE48B8"/>
    <w:rsid w:val="00BE535B"/>
    <w:rsid w:val="00BE6A41"/>
    <w:rsid w:val="00BF017B"/>
    <w:rsid w:val="00BF194B"/>
    <w:rsid w:val="00BF33CA"/>
    <w:rsid w:val="00BF38C2"/>
    <w:rsid w:val="00BF3C57"/>
    <w:rsid w:val="00BF4470"/>
    <w:rsid w:val="00C00BA8"/>
    <w:rsid w:val="00C01102"/>
    <w:rsid w:val="00C02B07"/>
    <w:rsid w:val="00C049B9"/>
    <w:rsid w:val="00C07DDC"/>
    <w:rsid w:val="00C101FC"/>
    <w:rsid w:val="00C112CA"/>
    <w:rsid w:val="00C11700"/>
    <w:rsid w:val="00C119BB"/>
    <w:rsid w:val="00C12BC6"/>
    <w:rsid w:val="00C14915"/>
    <w:rsid w:val="00C15513"/>
    <w:rsid w:val="00C1669F"/>
    <w:rsid w:val="00C169CA"/>
    <w:rsid w:val="00C17B9B"/>
    <w:rsid w:val="00C206F1"/>
    <w:rsid w:val="00C2111E"/>
    <w:rsid w:val="00C222B6"/>
    <w:rsid w:val="00C23CB5"/>
    <w:rsid w:val="00C25AAE"/>
    <w:rsid w:val="00C26382"/>
    <w:rsid w:val="00C27731"/>
    <w:rsid w:val="00C278DE"/>
    <w:rsid w:val="00C278E9"/>
    <w:rsid w:val="00C30836"/>
    <w:rsid w:val="00C315B3"/>
    <w:rsid w:val="00C343C3"/>
    <w:rsid w:val="00C35DEB"/>
    <w:rsid w:val="00C370F1"/>
    <w:rsid w:val="00C407E4"/>
    <w:rsid w:val="00C40F59"/>
    <w:rsid w:val="00C4101B"/>
    <w:rsid w:val="00C4128D"/>
    <w:rsid w:val="00C42BE9"/>
    <w:rsid w:val="00C44EA6"/>
    <w:rsid w:val="00C4610E"/>
    <w:rsid w:val="00C519B4"/>
    <w:rsid w:val="00C549CD"/>
    <w:rsid w:val="00C550AA"/>
    <w:rsid w:val="00C60625"/>
    <w:rsid w:val="00C62AA2"/>
    <w:rsid w:val="00C63F13"/>
    <w:rsid w:val="00C66DD2"/>
    <w:rsid w:val="00C66E46"/>
    <w:rsid w:val="00C700ED"/>
    <w:rsid w:val="00C709BE"/>
    <w:rsid w:val="00C71C8D"/>
    <w:rsid w:val="00C76164"/>
    <w:rsid w:val="00C765D8"/>
    <w:rsid w:val="00C84333"/>
    <w:rsid w:val="00C86962"/>
    <w:rsid w:val="00C8766F"/>
    <w:rsid w:val="00C900FF"/>
    <w:rsid w:val="00C901DF"/>
    <w:rsid w:val="00C93503"/>
    <w:rsid w:val="00C938C4"/>
    <w:rsid w:val="00C949E5"/>
    <w:rsid w:val="00C94AAA"/>
    <w:rsid w:val="00C94F76"/>
    <w:rsid w:val="00C95A34"/>
    <w:rsid w:val="00C96955"/>
    <w:rsid w:val="00C97F1A"/>
    <w:rsid w:val="00CA199F"/>
    <w:rsid w:val="00CA1B5C"/>
    <w:rsid w:val="00CA1E4C"/>
    <w:rsid w:val="00CA2B27"/>
    <w:rsid w:val="00CA300E"/>
    <w:rsid w:val="00CA3D16"/>
    <w:rsid w:val="00CA40F6"/>
    <w:rsid w:val="00CA713B"/>
    <w:rsid w:val="00CB0C48"/>
    <w:rsid w:val="00CB25AB"/>
    <w:rsid w:val="00CB57F4"/>
    <w:rsid w:val="00CB6015"/>
    <w:rsid w:val="00CC0E5E"/>
    <w:rsid w:val="00CC1087"/>
    <w:rsid w:val="00CC25B2"/>
    <w:rsid w:val="00CC3312"/>
    <w:rsid w:val="00CC34D4"/>
    <w:rsid w:val="00CC51D8"/>
    <w:rsid w:val="00CC5690"/>
    <w:rsid w:val="00CC5CC3"/>
    <w:rsid w:val="00CC5EFA"/>
    <w:rsid w:val="00CC6C5F"/>
    <w:rsid w:val="00CD1A5A"/>
    <w:rsid w:val="00CD20C5"/>
    <w:rsid w:val="00CD2CE7"/>
    <w:rsid w:val="00CD3044"/>
    <w:rsid w:val="00CD3A01"/>
    <w:rsid w:val="00CD4602"/>
    <w:rsid w:val="00CD52EF"/>
    <w:rsid w:val="00CD53A2"/>
    <w:rsid w:val="00CD58B5"/>
    <w:rsid w:val="00CD6462"/>
    <w:rsid w:val="00CD6AD4"/>
    <w:rsid w:val="00CD7AA4"/>
    <w:rsid w:val="00CD7B80"/>
    <w:rsid w:val="00CD7F6F"/>
    <w:rsid w:val="00CD7FB9"/>
    <w:rsid w:val="00CE0D12"/>
    <w:rsid w:val="00CE1523"/>
    <w:rsid w:val="00CE1BDD"/>
    <w:rsid w:val="00CE27CC"/>
    <w:rsid w:val="00CE2870"/>
    <w:rsid w:val="00CE31B9"/>
    <w:rsid w:val="00CE5F60"/>
    <w:rsid w:val="00CE606B"/>
    <w:rsid w:val="00CF0109"/>
    <w:rsid w:val="00CF21B7"/>
    <w:rsid w:val="00CF24A5"/>
    <w:rsid w:val="00CF6CF3"/>
    <w:rsid w:val="00CF7F73"/>
    <w:rsid w:val="00D007B2"/>
    <w:rsid w:val="00D00D36"/>
    <w:rsid w:val="00D01975"/>
    <w:rsid w:val="00D04CF7"/>
    <w:rsid w:val="00D06040"/>
    <w:rsid w:val="00D075B9"/>
    <w:rsid w:val="00D100D8"/>
    <w:rsid w:val="00D12190"/>
    <w:rsid w:val="00D121D5"/>
    <w:rsid w:val="00D12543"/>
    <w:rsid w:val="00D1255E"/>
    <w:rsid w:val="00D16198"/>
    <w:rsid w:val="00D20076"/>
    <w:rsid w:val="00D2145E"/>
    <w:rsid w:val="00D22278"/>
    <w:rsid w:val="00D22D7C"/>
    <w:rsid w:val="00D239C8"/>
    <w:rsid w:val="00D244DE"/>
    <w:rsid w:val="00D2623B"/>
    <w:rsid w:val="00D3223A"/>
    <w:rsid w:val="00D32636"/>
    <w:rsid w:val="00D327F5"/>
    <w:rsid w:val="00D33012"/>
    <w:rsid w:val="00D33301"/>
    <w:rsid w:val="00D33403"/>
    <w:rsid w:val="00D3395B"/>
    <w:rsid w:val="00D33C73"/>
    <w:rsid w:val="00D345D3"/>
    <w:rsid w:val="00D346A6"/>
    <w:rsid w:val="00D3599E"/>
    <w:rsid w:val="00D372CB"/>
    <w:rsid w:val="00D376CC"/>
    <w:rsid w:val="00D41562"/>
    <w:rsid w:val="00D42473"/>
    <w:rsid w:val="00D42C18"/>
    <w:rsid w:val="00D44A23"/>
    <w:rsid w:val="00D44F6C"/>
    <w:rsid w:val="00D46B40"/>
    <w:rsid w:val="00D47A30"/>
    <w:rsid w:val="00D47E37"/>
    <w:rsid w:val="00D55593"/>
    <w:rsid w:val="00D56034"/>
    <w:rsid w:val="00D6015E"/>
    <w:rsid w:val="00D60438"/>
    <w:rsid w:val="00D60B3E"/>
    <w:rsid w:val="00D611BA"/>
    <w:rsid w:val="00D62E4B"/>
    <w:rsid w:val="00D63EC8"/>
    <w:rsid w:val="00D67DA8"/>
    <w:rsid w:val="00D709B8"/>
    <w:rsid w:val="00D7268B"/>
    <w:rsid w:val="00D72962"/>
    <w:rsid w:val="00D72C29"/>
    <w:rsid w:val="00D73276"/>
    <w:rsid w:val="00D73FF3"/>
    <w:rsid w:val="00D742D0"/>
    <w:rsid w:val="00D74B15"/>
    <w:rsid w:val="00D76BF1"/>
    <w:rsid w:val="00D777F2"/>
    <w:rsid w:val="00D8161D"/>
    <w:rsid w:val="00D8272B"/>
    <w:rsid w:val="00D8277B"/>
    <w:rsid w:val="00D84D25"/>
    <w:rsid w:val="00D861DE"/>
    <w:rsid w:val="00D864BA"/>
    <w:rsid w:val="00D87FA1"/>
    <w:rsid w:val="00D90A6E"/>
    <w:rsid w:val="00D91CFD"/>
    <w:rsid w:val="00D947EE"/>
    <w:rsid w:val="00D94BFA"/>
    <w:rsid w:val="00D9610E"/>
    <w:rsid w:val="00D96E67"/>
    <w:rsid w:val="00D96F3F"/>
    <w:rsid w:val="00DA1C10"/>
    <w:rsid w:val="00DA34CB"/>
    <w:rsid w:val="00DA4C70"/>
    <w:rsid w:val="00DA60BD"/>
    <w:rsid w:val="00DA6821"/>
    <w:rsid w:val="00DB2345"/>
    <w:rsid w:val="00DB2348"/>
    <w:rsid w:val="00DB253B"/>
    <w:rsid w:val="00DB34B6"/>
    <w:rsid w:val="00DB53C7"/>
    <w:rsid w:val="00DB5409"/>
    <w:rsid w:val="00DB578C"/>
    <w:rsid w:val="00DB59A4"/>
    <w:rsid w:val="00DB60FB"/>
    <w:rsid w:val="00DC128F"/>
    <w:rsid w:val="00DC19D5"/>
    <w:rsid w:val="00DC268E"/>
    <w:rsid w:val="00DC2896"/>
    <w:rsid w:val="00DC3EAD"/>
    <w:rsid w:val="00DC4465"/>
    <w:rsid w:val="00DD06B9"/>
    <w:rsid w:val="00DD0997"/>
    <w:rsid w:val="00DD1DED"/>
    <w:rsid w:val="00DD3F24"/>
    <w:rsid w:val="00DD4DC4"/>
    <w:rsid w:val="00DD5A8F"/>
    <w:rsid w:val="00DD708E"/>
    <w:rsid w:val="00DD7638"/>
    <w:rsid w:val="00DE2718"/>
    <w:rsid w:val="00DE2FE0"/>
    <w:rsid w:val="00DE473F"/>
    <w:rsid w:val="00DE491F"/>
    <w:rsid w:val="00DE5920"/>
    <w:rsid w:val="00DE6F83"/>
    <w:rsid w:val="00DF0005"/>
    <w:rsid w:val="00DF04FB"/>
    <w:rsid w:val="00DF1FF4"/>
    <w:rsid w:val="00DF584D"/>
    <w:rsid w:val="00DF665A"/>
    <w:rsid w:val="00DF6AC3"/>
    <w:rsid w:val="00E02138"/>
    <w:rsid w:val="00E05C67"/>
    <w:rsid w:val="00E07A33"/>
    <w:rsid w:val="00E10537"/>
    <w:rsid w:val="00E12FBA"/>
    <w:rsid w:val="00E13956"/>
    <w:rsid w:val="00E148B8"/>
    <w:rsid w:val="00E153F3"/>
    <w:rsid w:val="00E1629F"/>
    <w:rsid w:val="00E16BD5"/>
    <w:rsid w:val="00E16DB5"/>
    <w:rsid w:val="00E1738B"/>
    <w:rsid w:val="00E20461"/>
    <w:rsid w:val="00E20EE0"/>
    <w:rsid w:val="00E21E79"/>
    <w:rsid w:val="00E22241"/>
    <w:rsid w:val="00E30C06"/>
    <w:rsid w:val="00E31974"/>
    <w:rsid w:val="00E32FB6"/>
    <w:rsid w:val="00E33066"/>
    <w:rsid w:val="00E33AC1"/>
    <w:rsid w:val="00E34892"/>
    <w:rsid w:val="00E35E0D"/>
    <w:rsid w:val="00E36327"/>
    <w:rsid w:val="00E3687A"/>
    <w:rsid w:val="00E4110A"/>
    <w:rsid w:val="00E4141F"/>
    <w:rsid w:val="00E42C06"/>
    <w:rsid w:val="00E42DB6"/>
    <w:rsid w:val="00E43A77"/>
    <w:rsid w:val="00E44887"/>
    <w:rsid w:val="00E44CAE"/>
    <w:rsid w:val="00E45140"/>
    <w:rsid w:val="00E4573B"/>
    <w:rsid w:val="00E46722"/>
    <w:rsid w:val="00E4763F"/>
    <w:rsid w:val="00E50E3F"/>
    <w:rsid w:val="00E51F03"/>
    <w:rsid w:val="00E5495A"/>
    <w:rsid w:val="00E54AAE"/>
    <w:rsid w:val="00E54D9A"/>
    <w:rsid w:val="00E557E5"/>
    <w:rsid w:val="00E55821"/>
    <w:rsid w:val="00E56B66"/>
    <w:rsid w:val="00E61FCB"/>
    <w:rsid w:val="00E65DD6"/>
    <w:rsid w:val="00E664D5"/>
    <w:rsid w:val="00E67225"/>
    <w:rsid w:val="00E72475"/>
    <w:rsid w:val="00E73B49"/>
    <w:rsid w:val="00E744D2"/>
    <w:rsid w:val="00E75441"/>
    <w:rsid w:val="00E756A7"/>
    <w:rsid w:val="00E76E9C"/>
    <w:rsid w:val="00E77CED"/>
    <w:rsid w:val="00E8160B"/>
    <w:rsid w:val="00E81CFF"/>
    <w:rsid w:val="00E820E3"/>
    <w:rsid w:val="00E82D25"/>
    <w:rsid w:val="00E85A61"/>
    <w:rsid w:val="00E927CA"/>
    <w:rsid w:val="00E96885"/>
    <w:rsid w:val="00EA049D"/>
    <w:rsid w:val="00EA437F"/>
    <w:rsid w:val="00EA6EDA"/>
    <w:rsid w:val="00EB0AE2"/>
    <w:rsid w:val="00EB19E9"/>
    <w:rsid w:val="00EB20D8"/>
    <w:rsid w:val="00EB39B0"/>
    <w:rsid w:val="00EB3BB0"/>
    <w:rsid w:val="00EB5E5A"/>
    <w:rsid w:val="00EB67C4"/>
    <w:rsid w:val="00EB75ED"/>
    <w:rsid w:val="00EB7DE8"/>
    <w:rsid w:val="00EC1E32"/>
    <w:rsid w:val="00EC2FCE"/>
    <w:rsid w:val="00EC40D9"/>
    <w:rsid w:val="00EC428C"/>
    <w:rsid w:val="00EC73B5"/>
    <w:rsid w:val="00EC7619"/>
    <w:rsid w:val="00ED13CF"/>
    <w:rsid w:val="00ED313C"/>
    <w:rsid w:val="00ED32D3"/>
    <w:rsid w:val="00ED3BEB"/>
    <w:rsid w:val="00ED3C2E"/>
    <w:rsid w:val="00ED3C5E"/>
    <w:rsid w:val="00ED3F64"/>
    <w:rsid w:val="00ED6BAF"/>
    <w:rsid w:val="00EE0DD5"/>
    <w:rsid w:val="00EE2327"/>
    <w:rsid w:val="00EE27DC"/>
    <w:rsid w:val="00EE3BE0"/>
    <w:rsid w:val="00EE65AA"/>
    <w:rsid w:val="00EE7675"/>
    <w:rsid w:val="00EF137A"/>
    <w:rsid w:val="00EF2CDB"/>
    <w:rsid w:val="00EF4721"/>
    <w:rsid w:val="00EF791A"/>
    <w:rsid w:val="00F0316D"/>
    <w:rsid w:val="00F0487E"/>
    <w:rsid w:val="00F04D6E"/>
    <w:rsid w:val="00F06A8F"/>
    <w:rsid w:val="00F1307A"/>
    <w:rsid w:val="00F13C69"/>
    <w:rsid w:val="00F155A8"/>
    <w:rsid w:val="00F1577C"/>
    <w:rsid w:val="00F2002B"/>
    <w:rsid w:val="00F23812"/>
    <w:rsid w:val="00F24C7A"/>
    <w:rsid w:val="00F25088"/>
    <w:rsid w:val="00F25DC4"/>
    <w:rsid w:val="00F26C94"/>
    <w:rsid w:val="00F26F14"/>
    <w:rsid w:val="00F30451"/>
    <w:rsid w:val="00F30649"/>
    <w:rsid w:val="00F31AB9"/>
    <w:rsid w:val="00F354D9"/>
    <w:rsid w:val="00F35B1D"/>
    <w:rsid w:val="00F35FA2"/>
    <w:rsid w:val="00F36A3C"/>
    <w:rsid w:val="00F36BA2"/>
    <w:rsid w:val="00F415FF"/>
    <w:rsid w:val="00F42133"/>
    <w:rsid w:val="00F42537"/>
    <w:rsid w:val="00F43AE6"/>
    <w:rsid w:val="00F46D20"/>
    <w:rsid w:val="00F50C60"/>
    <w:rsid w:val="00F536BF"/>
    <w:rsid w:val="00F557E2"/>
    <w:rsid w:val="00F55F5A"/>
    <w:rsid w:val="00F61040"/>
    <w:rsid w:val="00F61902"/>
    <w:rsid w:val="00F61F10"/>
    <w:rsid w:val="00F62D1E"/>
    <w:rsid w:val="00F63D06"/>
    <w:rsid w:val="00F655DD"/>
    <w:rsid w:val="00F6568D"/>
    <w:rsid w:val="00F669BD"/>
    <w:rsid w:val="00F70D66"/>
    <w:rsid w:val="00F716AB"/>
    <w:rsid w:val="00F71A1E"/>
    <w:rsid w:val="00F72024"/>
    <w:rsid w:val="00F734E5"/>
    <w:rsid w:val="00F73796"/>
    <w:rsid w:val="00F7428E"/>
    <w:rsid w:val="00F754A1"/>
    <w:rsid w:val="00F760B1"/>
    <w:rsid w:val="00F7639B"/>
    <w:rsid w:val="00F8378F"/>
    <w:rsid w:val="00F84702"/>
    <w:rsid w:val="00F84851"/>
    <w:rsid w:val="00F85835"/>
    <w:rsid w:val="00F8634A"/>
    <w:rsid w:val="00F90AE2"/>
    <w:rsid w:val="00F90CA6"/>
    <w:rsid w:val="00F91004"/>
    <w:rsid w:val="00F9100F"/>
    <w:rsid w:val="00F92491"/>
    <w:rsid w:val="00F9287F"/>
    <w:rsid w:val="00F92AE9"/>
    <w:rsid w:val="00F93C7F"/>
    <w:rsid w:val="00F961B2"/>
    <w:rsid w:val="00F96AA0"/>
    <w:rsid w:val="00F96B84"/>
    <w:rsid w:val="00F97638"/>
    <w:rsid w:val="00FA0E56"/>
    <w:rsid w:val="00FA0EDC"/>
    <w:rsid w:val="00FA103F"/>
    <w:rsid w:val="00FA20EB"/>
    <w:rsid w:val="00FA2776"/>
    <w:rsid w:val="00FA2A94"/>
    <w:rsid w:val="00FA433C"/>
    <w:rsid w:val="00FA4D76"/>
    <w:rsid w:val="00FA6157"/>
    <w:rsid w:val="00FB1677"/>
    <w:rsid w:val="00FB1B27"/>
    <w:rsid w:val="00FB21B8"/>
    <w:rsid w:val="00FB35A1"/>
    <w:rsid w:val="00FB3A1F"/>
    <w:rsid w:val="00FB4174"/>
    <w:rsid w:val="00FB4559"/>
    <w:rsid w:val="00FB6674"/>
    <w:rsid w:val="00FB774C"/>
    <w:rsid w:val="00FB7AE8"/>
    <w:rsid w:val="00FB7CB4"/>
    <w:rsid w:val="00FC0D34"/>
    <w:rsid w:val="00FC15F5"/>
    <w:rsid w:val="00FC1A4F"/>
    <w:rsid w:val="00FC2F7F"/>
    <w:rsid w:val="00FC486D"/>
    <w:rsid w:val="00FC5231"/>
    <w:rsid w:val="00FC5588"/>
    <w:rsid w:val="00FC634A"/>
    <w:rsid w:val="00FD019F"/>
    <w:rsid w:val="00FD0B78"/>
    <w:rsid w:val="00FD1E0B"/>
    <w:rsid w:val="00FD36DC"/>
    <w:rsid w:val="00FD402E"/>
    <w:rsid w:val="00FD4DEB"/>
    <w:rsid w:val="00FD4F74"/>
    <w:rsid w:val="00FD56A3"/>
    <w:rsid w:val="00FD6899"/>
    <w:rsid w:val="00FD7E49"/>
    <w:rsid w:val="00FE03BD"/>
    <w:rsid w:val="00FE0E93"/>
    <w:rsid w:val="00FE19D9"/>
    <w:rsid w:val="00FE3139"/>
    <w:rsid w:val="00FE3D6D"/>
    <w:rsid w:val="00FE4626"/>
    <w:rsid w:val="00FE4786"/>
    <w:rsid w:val="00FE621C"/>
    <w:rsid w:val="00FE7443"/>
    <w:rsid w:val="00FF1CE9"/>
    <w:rsid w:val="00FF6B08"/>
    <w:rsid w:val="00FF76FF"/>
    <w:rsid w:val="00FF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de0d6,#bbe0d6,#6abc9f"/>
    </o:shapedefaults>
    <o:shapelayout v:ext="edit">
      <o:idmap v:ext="edit" data="2"/>
    </o:shapelayout>
  </w:shapeDefaults>
  <w:decimalSymbol w:val="."/>
  <w:listSeparator w:val=","/>
  <w14:docId w14:val="160271B2"/>
  <w15:docId w15:val="{EC157EED-2965-496C-81A2-A978CD06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7CED"/>
    <w:rPr>
      <w:rFonts w:ascii="CorpoS" w:hAnsi="CorpoS"/>
      <w:sz w:val="22"/>
      <w:szCs w:val="24"/>
      <w:lang w:eastAsia="ja-JP"/>
    </w:rPr>
  </w:style>
  <w:style w:type="paragraph" w:styleId="Heading1">
    <w:name w:val="heading 1"/>
    <w:basedOn w:val="Normal"/>
    <w:next w:val="Normal"/>
    <w:qFormat/>
    <w:rsid w:val="00E50E3F"/>
    <w:pPr>
      <w:keepNext/>
      <w:numPr>
        <w:numId w:val="26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50E3F"/>
    <w:pPr>
      <w:keepNext/>
      <w:numPr>
        <w:ilvl w:val="1"/>
        <w:numId w:val="26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5B1D"/>
    <w:pPr>
      <w:keepNext/>
      <w:numPr>
        <w:ilvl w:val="2"/>
        <w:numId w:val="26"/>
      </w:numPr>
      <w:spacing w:before="240" w:after="60"/>
      <w:outlineLvl w:val="2"/>
    </w:pPr>
    <w:rPr>
      <w:rFonts w:cs="Arial"/>
      <w:bCs/>
      <w:sz w:val="28"/>
      <w:szCs w:val="26"/>
    </w:rPr>
  </w:style>
  <w:style w:type="paragraph" w:styleId="Heading4">
    <w:name w:val="heading 4"/>
    <w:basedOn w:val="Normal"/>
    <w:next w:val="Normal"/>
    <w:qFormat/>
    <w:rsid w:val="00AA147E"/>
    <w:pPr>
      <w:keepNext/>
      <w:numPr>
        <w:ilvl w:val="3"/>
        <w:numId w:val="26"/>
      </w:numPr>
      <w:spacing w:before="240" w:after="60"/>
      <w:outlineLvl w:val="3"/>
    </w:pPr>
    <w:rPr>
      <w:rFonts w:eastAsia="Times New Roman"/>
      <w:b/>
      <w:bCs/>
      <w:i/>
      <w:sz w:val="28"/>
      <w:szCs w:val="28"/>
      <w:lang w:eastAsia="de-DE"/>
    </w:rPr>
  </w:style>
  <w:style w:type="paragraph" w:styleId="Heading5">
    <w:name w:val="heading 5"/>
    <w:basedOn w:val="Normal"/>
    <w:next w:val="Normal"/>
    <w:qFormat/>
    <w:rsid w:val="009732A9"/>
    <w:pPr>
      <w:numPr>
        <w:ilvl w:val="4"/>
        <w:numId w:val="2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14F98"/>
    <w:pPr>
      <w:numPr>
        <w:ilvl w:val="5"/>
        <w:numId w:val="26"/>
      </w:numPr>
      <w:spacing w:before="240" w:after="60"/>
      <w:outlineLvl w:val="5"/>
    </w:pPr>
    <w:rPr>
      <w:rFonts w:eastAsia="Times New Roman"/>
      <w:b/>
      <w:bCs/>
      <w:szCs w:val="22"/>
      <w:lang w:eastAsia="de-DE"/>
    </w:rPr>
  </w:style>
  <w:style w:type="paragraph" w:styleId="Heading7">
    <w:name w:val="heading 7"/>
    <w:basedOn w:val="Normal"/>
    <w:next w:val="Normal"/>
    <w:qFormat/>
    <w:rsid w:val="00014F98"/>
    <w:pPr>
      <w:numPr>
        <w:ilvl w:val="6"/>
        <w:numId w:val="26"/>
      </w:numPr>
      <w:spacing w:before="240" w:after="60"/>
      <w:outlineLvl w:val="6"/>
    </w:pPr>
    <w:rPr>
      <w:rFonts w:eastAsia="Times New Roman"/>
      <w:lang w:eastAsia="de-DE"/>
    </w:rPr>
  </w:style>
  <w:style w:type="paragraph" w:styleId="Heading8">
    <w:name w:val="heading 8"/>
    <w:basedOn w:val="Normal"/>
    <w:next w:val="Normal"/>
    <w:qFormat/>
    <w:rsid w:val="00014F98"/>
    <w:pPr>
      <w:numPr>
        <w:ilvl w:val="7"/>
        <w:numId w:val="26"/>
      </w:numPr>
      <w:spacing w:before="240" w:after="60"/>
      <w:outlineLvl w:val="7"/>
    </w:pPr>
    <w:rPr>
      <w:rFonts w:eastAsia="Times New Roman"/>
      <w:i/>
      <w:iCs/>
      <w:lang w:eastAsia="de-DE"/>
    </w:rPr>
  </w:style>
  <w:style w:type="paragraph" w:styleId="Heading9">
    <w:name w:val="heading 9"/>
    <w:basedOn w:val="Normal"/>
    <w:next w:val="Normal"/>
    <w:qFormat/>
    <w:rsid w:val="00014F98"/>
    <w:pPr>
      <w:numPr>
        <w:ilvl w:val="8"/>
        <w:numId w:val="26"/>
      </w:numPr>
      <w:spacing w:before="240" w:after="60"/>
      <w:outlineLvl w:val="8"/>
    </w:pPr>
    <w:rPr>
      <w:rFonts w:ascii="Arial" w:eastAsia="Times New Roman" w:hAnsi="Arial" w:cs="Arial"/>
      <w:szCs w:val="22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234C8"/>
    <w:rPr>
      <w:color w:val="0000FF"/>
      <w:u w:val="single"/>
    </w:rPr>
  </w:style>
  <w:style w:type="paragraph" w:styleId="Date">
    <w:name w:val="Date"/>
    <w:basedOn w:val="Normal"/>
    <w:next w:val="Normal"/>
    <w:rsid w:val="009732A9"/>
  </w:style>
  <w:style w:type="paragraph" w:styleId="ListBullet2">
    <w:name w:val="List Bullet 2"/>
    <w:basedOn w:val="Normal"/>
    <w:rsid w:val="009732A9"/>
    <w:pPr>
      <w:numPr>
        <w:numId w:val="2"/>
      </w:numPr>
    </w:pPr>
  </w:style>
  <w:style w:type="paragraph" w:styleId="Title">
    <w:name w:val="Title"/>
    <w:basedOn w:val="Normal"/>
    <w:qFormat/>
    <w:rsid w:val="009732A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9732A9"/>
    <w:pPr>
      <w:spacing w:after="120"/>
    </w:pPr>
  </w:style>
  <w:style w:type="paragraph" w:styleId="BodyTextIndent">
    <w:name w:val="Body Text Indent"/>
    <w:basedOn w:val="Normal"/>
    <w:rsid w:val="009732A9"/>
    <w:pPr>
      <w:spacing w:after="120"/>
      <w:ind w:left="283"/>
    </w:pPr>
  </w:style>
  <w:style w:type="paragraph" w:styleId="BodyTextFirstIndent">
    <w:name w:val="Body Text First Indent"/>
    <w:basedOn w:val="BodyText"/>
    <w:rsid w:val="009732A9"/>
    <w:pPr>
      <w:ind w:firstLine="210"/>
    </w:pPr>
  </w:style>
  <w:style w:type="paragraph" w:styleId="BodyTextFirstIndent2">
    <w:name w:val="Body Text First Indent 2"/>
    <w:basedOn w:val="BodyTextIndent"/>
    <w:rsid w:val="009732A9"/>
    <w:pPr>
      <w:ind w:firstLine="210"/>
    </w:pPr>
  </w:style>
  <w:style w:type="paragraph" w:styleId="Header">
    <w:name w:val="header"/>
    <w:basedOn w:val="Normal"/>
    <w:rsid w:val="0042359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42359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94542"/>
  </w:style>
  <w:style w:type="paragraph" w:styleId="TOC1">
    <w:name w:val="toc 1"/>
    <w:basedOn w:val="Normal"/>
    <w:next w:val="Normal"/>
    <w:autoRedefine/>
    <w:uiPriority w:val="39"/>
    <w:rsid w:val="00834123"/>
    <w:pPr>
      <w:tabs>
        <w:tab w:val="left" w:pos="720"/>
        <w:tab w:val="right" w:leader="dot" w:pos="9344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E27CC"/>
    <w:pPr>
      <w:tabs>
        <w:tab w:val="left" w:pos="960"/>
        <w:tab w:val="right" w:leader="dot" w:pos="9344"/>
      </w:tabs>
      <w:spacing w:before="120"/>
      <w:ind w:left="238"/>
    </w:pPr>
  </w:style>
  <w:style w:type="paragraph" w:styleId="TOC3">
    <w:name w:val="toc 3"/>
    <w:basedOn w:val="Normal"/>
    <w:next w:val="Normal"/>
    <w:autoRedefine/>
    <w:uiPriority w:val="39"/>
    <w:rsid w:val="00456186"/>
    <w:pPr>
      <w:tabs>
        <w:tab w:val="left" w:pos="1440"/>
        <w:tab w:val="right" w:leader="dot" w:pos="9360"/>
      </w:tabs>
      <w:ind w:left="480"/>
    </w:pPr>
  </w:style>
  <w:style w:type="table" w:styleId="Table3Deffects2">
    <w:name w:val="Table 3D effects 2"/>
    <w:basedOn w:val="TableNormal"/>
    <w:rsid w:val="003F16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atvorlageberschrift1CalibriBlock1">
    <w:name w:val="Formatvorlage Überschrift 1 + Calibri Block1"/>
    <w:basedOn w:val="Heading1"/>
    <w:rsid w:val="00014F98"/>
    <w:pPr>
      <w:numPr>
        <w:numId w:val="3"/>
      </w:numPr>
      <w:tabs>
        <w:tab w:val="num" w:pos="0"/>
      </w:tabs>
      <w:ind w:left="0"/>
      <w:jc w:val="both"/>
    </w:pPr>
    <w:rPr>
      <w:rFonts w:ascii="Calibri" w:eastAsia="Times New Roman" w:hAnsi="Calibri" w:cs="Times New Roman"/>
      <w:szCs w:val="20"/>
      <w:lang w:eastAsia="de-DE"/>
    </w:rPr>
  </w:style>
  <w:style w:type="character" w:customStyle="1" w:styleId="Heading3Char">
    <w:name w:val="Heading 3 Char"/>
    <w:link w:val="Heading3"/>
    <w:rsid w:val="00F35B1D"/>
    <w:rPr>
      <w:rFonts w:ascii="CorpoS" w:hAnsi="CorpoS" w:cs="Arial"/>
      <w:bCs/>
      <w:sz w:val="28"/>
      <w:szCs w:val="26"/>
      <w:lang w:eastAsia="ja-JP"/>
    </w:rPr>
  </w:style>
  <w:style w:type="paragraph" w:styleId="BalloonText">
    <w:name w:val="Balloon Text"/>
    <w:basedOn w:val="Normal"/>
    <w:link w:val="BalloonTextChar"/>
    <w:rsid w:val="008A1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A16B8"/>
    <w:rPr>
      <w:rFonts w:ascii="Tahoma" w:hAnsi="Tahoma" w:cs="Tahoma"/>
      <w:sz w:val="16"/>
      <w:szCs w:val="16"/>
      <w:lang w:eastAsia="ja-JP"/>
    </w:rPr>
  </w:style>
  <w:style w:type="table" w:styleId="TableGrid">
    <w:name w:val="Table Grid"/>
    <w:basedOn w:val="TableNormal"/>
    <w:rsid w:val="0020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B74AD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343FF"/>
    <w:pPr>
      <w:ind w:left="708"/>
    </w:pPr>
  </w:style>
  <w:style w:type="paragraph" w:styleId="FootnoteText">
    <w:name w:val="footnote text"/>
    <w:basedOn w:val="Normal"/>
    <w:link w:val="FootnoteTextChar"/>
    <w:rsid w:val="00D8277B"/>
    <w:rPr>
      <w:sz w:val="20"/>
      <w:szCs w:val="20"/>
    </w:rPr>
  </w:style>
  <w:style w:type="character" w:customStyle="1" w:styleId="FootnoteTextChar">
    <w:name w:val="Footnote Text Char"/>
    <w:link w:val="FootnoteText"/>
    <w:rsid w:val="00D8277B"/>
    <w:rPr>
      <w:rFonts w:ascii="CorpoS" w:hAnsi="CorpoS"/>
      <w:lang w:eastAsia="ja-JP"/>
    </w:rPr>
  </w:style>
  <w:style w:type="character" w:styleId="FootnoteReference">
    <w:name w:val="footnote reference"/>
    <w:rsid w:val="00D8277B"/>
    <w:rPr>
      <w:vertAlign w:val="superscript"/>
    </w:rPr>
  </w:style>
  <w:style w:type="paragraph" w:customStyle="1" w:styleId="Headline18pt">
    <w:name w:val="Headline18pt"/>
    <w:basedOn w:val="Normal"/>
    <w:next w:val="Normal"/>
    <w:rsid w:val="00C35DEB"/>
    <w:pPr>
      <w:spacing w:before="60" w:after="60"/>
      <w:jc w:val="center"/>
    </w:pPr>
    <w:rPr>
      <w:rFonts w:eastAsia="Times New Roman"/>
      <w:b/>
      <w:sz w:val="36"/>
      <w:lang w:eastAsia="de-DE"/>
    </w:rPr>
  </w:style>
  <w:style w:type="paragraph" w:customStyle="1" w:styleId="Label">
    <w:name w:val="Label"/>
    <w:basedOn w:val="Normal"/>
    <w:next w:val="Normal"/>
    <w:rsid w:val="00DA6821"/>
    <w:rPr>
      <w:rFonts w:eastAsia="Times New Roman"/>
      <w:b/>
      <w:color w:val="87888A"/>
      <w:sz w:val="18"/>
      <w:lang w:val="en-GB" w:eastAsia="de-DE"/>
    </w:rPr>
  </w:style>
  <w:style w:type="paragraph" w:styleId="NormalWeb">
    <w:name w:val="Normal (Web)"/>
    <w:basedOn w:val="Normal"/>
    <w:uiPriority w:val="99"/>
    <w:unhideWhenUsed/>
    <w:rsid w:val="009C1657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de-DE"/>
    </w:rPr>
  </w:style>
  <w:style w:type="paragraph" w:customStyle="1" w:styleId="Default">
    <w:name w:val="Default"/>
    <w:rsid w:val="0021412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B6A18"/>
    <w:rPr>
      <w:color w:val="808080"/>
    </w:rPr>
  </w:style>
  <w:style w:type="paragraph" w:customStyle="1" w:styleId="OTFID">
    <w:name w:val="OTFID"/>
    <w:basedOn w:val="Normal"/>
    <w:rsid w:val="00CD3A01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 w:hanging="1134"/>
    </w:pPr>
    <w:rPr>
      <w:rFonts w:eastAsia="Times New Roman"/>
      <w:noProof/>
      <w:sz w:val="24"/>
      <w:szCs w:val="20"/>
      <w:lang w:eastAsia="de-DE"/>
    </w:rPr>
  </w:style>
  <w:style w:type="table" w:styleId="TableProfessional">
    <w:name w:val="Table Professional"/>
    <w:basedOn w:val="TableNormal"/>
    <w:rsid w:val="00A40A28"/>
    <w:rPr>
      <w:rFonts w:ascii="CorpoS" w:eastAsia="Times New Roman" w:hAnsi="CorpoS" w:cs="CorpoS"/>
      <w:lang w:val="en-US"/>
    </w:rPr>
    <w:tblPr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</w:tblPr>
    <w:tcPr>
      <w:shd w:val="clear" w:color="FFFFFF" w:fill="auto"/>
    </w:tcPr>
    <w:tblStylePr w:type="firstRow">
      <w:rPr>
        <w:rFonts w:ascii="Cambria" w:hAnsi="Cambria"/>
        <w:b/>
        <w:bCs/>
        <w:i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  <w:insideH w:val="single" w:sz="6" w:space="0" w:color="FFFFFF"/>
          <w:insideV w:val="single" w:sz="6" w:space="0" w:color="FFFFFF"/>
          <w:tl2br w:val="nil"/>
          <w:tr2bl w:val="nil"/>
        </w:tcBorders>
        <w:shd w:val="solid" w:color="808080" w:fill="FFFFFF"/>
      </w:tcPr>
    </w:tblStylePr>
  </w:style>
  <w:style w:type="paragraph" w:styleId="Revision">
    <w:name w:val="Revision"/>
    <w:hidden/>
    <w:uiPriority w:val="99"/>
    <w:semiHidden/>
    <w:rsid w:val="007135D5"/>
    <w:rPr>
      <w:rFonts w:ascii="CorpoS" w:hAnsi="CorpoS"/>
      <w:sz w:val="22"/>
      <w:szCs w:val="24"/>
      <w:lang w:eastAsia="ja-JP"/>
    </w:rPr>
  </w:style>
  <w:style w:type="character" w:styleId="CommentReference">
    <w:name w:val="annotation reference"/>
    <w:basedOn w:val="DefaultParagraphFont"/>
    <w:unhideWhenUsed/>
    <w:rsid w:val="00A3739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373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3739D"/>
    <w:rPr>
      <w:rFonts w:ascii="CorpoS" w:hAnsi="CorpoS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37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3739D"/>
    <w:rPr>
      <w:rFonts w:ascii="CorpoS" w:hAnsi="CorpoS"/>
      <w:b/>
      <w:bCs/>
      <w:lang w:eastAsia="ja-JP"/>
    </w:rPr>
  </w:style>
  <w:style w:type="character" w:customStyle="1" w:styleId="FooterChar">
    <w:name w:val="Footer Char"/>
    <w:basedOn w:val="DefaultParagraphFont"/>
    <w:link w:val="Footer"/>
    <w:rsid w:val="00350F46"/>
    <w:rPr>
      <w:rFonts w:ascii="CorpoS" w:hAnsi="CorpoS"/>
      <w:sz w:val="22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10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2389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3135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9407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733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8692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3272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1742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764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346">
          <w:marLeft w:val="835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5596">
          <w:marLeft w:val="835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3828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9351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7511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3885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8833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716">
          <w:marLeft w:val="288"/>
          <w:marRight w:val="0"/>
          <w:marTop w:val="0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772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3864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292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51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2803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5075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455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432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284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5196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353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292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1743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3286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000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500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F9F6A1DC836843860B30B7C9968018" ma:contentTypeVersion="6" ma:contentTypeDescription="Create a new document." ma:contentTypeScope="" ma:versionID="ddfafc8122034df36411c3bebabc2373">
  <xsd:schema xmlns:xsd="http://www.w3.org/2001/XMLSchema" xmlns:xs="http://www.w3.org/2001/XMLSchema" xmlns:p="http://schemas.microsoft.com/office/2006/metadata/properties" xmlns:ns2="3ff3e9e6-fbe2-4290-b7ff-384ac14b6496" xmlns:ns3="844674ae-5ec2-4e49-8b1a-a4dd63a68306" targetNamespace="http://schemas.microsoft.com/office/2006/metadata/properties" ma:root="true" ma:fieldsID="9ed17f3222a5ffb394b7755202979031" ns2:_="" ns3:_="">
    <xsd:import namespace="3ff3e9e6-fbe2-4290-b7ff-384ac14b6496"/>
    <xsd:import namespace="844674ae-5ec2-4e49-8b1a-a4dd63a68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3e9e6-fbe2-4290-b7ff-384ac14b6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674ae-5ec2-4e49-8b1a-a4dd63a6830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4B8DBA-ED6B-400C-95EE-F69E1B816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6D8824-A08D-4DBE-9CCC-28A5FC7227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0E784D-C903-47C8-8F23-259EB34BD4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f3e9e6-fbe2-4290-b7ff-384ac14b6496"/>
    <ds:schemaRef ds:uri="844674ae-5ec2-4e49-8b1a-a4dd63a68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b5ff3ce-c151-426b-9620-64dd2650a755}" enabled="1" method="Standard" siteId="{505cca53-5750-4134-9501-8d52d5df3cd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1490</Words>
  <Characters>8359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 Spezifikation ICE AGE*</vt:lpstr>
      <vt:lpstr>Test Spezifikation ICE AGE*</vt:lpstr>
    </vt:vector>
  </TitlesOfParts>
  <Company>ITI/OD</Company>
  <LinksUpToDate>false</LinksUpToDate>
  <CharactersWithSpaces>9830</CharactersWithSpaces>
  <SharedDoc>false</SharedDoc>
  <HLinks>
    <vt:vector size="24" baseType="variant"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_Toc331601790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_Toc331601789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_Toc331601788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_Toc331601787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Spezifikation ICE AGE*</dc:title>
  <dc:creator>Steiner, Kai (059)</dc:creator>
  <cp:lastModifiedBy>K, Iniyan (893)</cp:lastModifiedBy>
  <cp:revision>30</cp:revision>
  <cp:lastPrinted>2024-09-23T08:46:00Z</cp:lastPrinted>
  <dcterms:created xsi:type="dcterms:W3CDTF">2024-04-02T12:21:00Z</dcterms:created>
  <dcterms:modified xsi:type="dcterms:W3CDTF">2025-01-28T04:45:00Z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5ff3ce-c151-426b-9620-64dd2650a755_Enabled">
    <vt:lpwstr>true</vt:lpwstr>
  </property>
  <property fmtid="{D5CDD505-2E9C-101B-9397-08002B2CF9AE}" pid="3" name="MSIP_Label_ab5ff3ce-c151-426b-9620-64dd2650a755_SetDate">
    <vt:lpwstr>2022-06-08T13:16:26Z</vt:lpwstr>
  </property>
  <property fmtid="{D5CDD505-2E9C-101B-9397-08002B2CF9AE}" pid="4" name="MSIP_Label_ab5ff3ce-c151-426b-9620-64dd2650a755_Method">
    <vt:lpwstr>Standard</vt:lpwstr>
  </property>
  <property fmtid="{D5CDD505-2E9C-101B-9397-08002B2CF9AE}" pid="5" name="MSIP_Label_ab5ff3ce-c151-426b-9620-64dd2650a755_Name">
    <vt:lpwstr>Daimler Truck Internal</vt:lpwstr>
  </property>
  <property fmtid="{D5CDD505-2E9C-101B-9397-08002B2CF9AE}" pid="6" name="MSIP_Label_ab5ff3ce-c151-426b-9620-64dd2650a755_SiteId">
    <vt:lpwstr>505cca53-5750-4134-9501-8d52d5df3cd1</vt:lpwstr>
  </property>
  <property fmtid="{D5CDD505-2E9C-101B-9397-08002B2CF9AE}" pid="7" name="MSIP_Label_ab5ff3ce-c151-426b-9620-64dd2650a755_ActionId">
    <vt:lpwstr>ab00fb1a-7ae9-42e9-b780-df1b3eb3006e</vt:lpwstr>
  </property>
  <property fmtid="{D5CDD505-2E9C-101B-9397-08002B2CF9AE}" pid="8" name="MSIP_Label_ab5ff3ce-c151-426b-9620-64dd2650a755_ContentBits">
    <vt:lpwstr>0</vt:lpwstr>
  </property>
</Properties>
</file>