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65" w:rsidRDefault="00A218D8" w:rsidP="00E536ED">
      <w:pPr>
        <w:jc w:val="center"/>
      </w:pPr>
      <w:r>
        <w:t>Checking</w:t>
      </w:r>
      <w:r w:rsidRPr="00A218D8">
        <w:t xml:space="preserve"> the database changes via</w:t>
      </w:r>
      <w:r>
        <w:t xml:space="preserve"> S</w:t>
      </w:r>
      <w:r w:rsidR="00E536ED">
        <w:t>QL Server Database project</w:t>
      </w:r>
    </w:p>
    <w:p w:rsidR="00E536ED" w:rsidRDefault="00E536ED" w:rsidP="00E536ED">
      <w:pPr>
        <w:jc w:val="both"/>
      </w:pPr>
      <w:r>
        <w:t xml:space="preserve">SQL Server Database project allows </w:t>
      </w:r>
      <w:r w:rsidRPr="00E536ED">
        <w:t xml:space="preserve">develop, manage, compare and deploy the database changes using </w:t>
      </w:r>
      <w:r w:rsidRPr="00E536ED">
        <w:rPr>
          <w:b/>
        </w:rPr>
        <w:t>Visual Studio</w:t>
      </w:r>
      <w:r>
        <w:t>.</w:t>
      </w:r>
    </w:p>
    <w:p w:rsidR="00A218D8" w:rsidRDefault="00A65FCA" w:rsidP="00E536ED">
      <w:pPr>
        <w:jc w:val="both"/>
      </w:pPr>
      <w:r>
        <w:t xml:space="preserve">In order to open </w:t>
      </w:r>
      <w:r w:rsidR="00F87DD3">
        <w:t>and check the database follow these steps:</w:t>
      </w:r>
    </w:p>
    <w:p w:rsidR="00ED6DAB" w:rsidRPr="00ED6DAB" w:rsidRDefault="00ED6DAB" w:rsidP="00ED6DAB">
      <w:pPr>
        <w:pStyle w:val="ListParagraph"/>
        <w:numPr>
          <w:ilvl w:val="0"/>
          <w:numId w:val="1"/>
        </w:numPr>
        <w:jc w:val="both"/>
        <w:rPr>
          <w:lang w:val="uk-UA"/>
        </w:rPr>
      </w:pPr>
      <w:r w:rsidRPr="00AD55C1">
        <w:rPr>
          <w:u w:val="single"/>
        </w:rPr>
        <w:t>Open</w:t>
      </w:r>
      <w:r>
        <w:t xml:space="preserve"> solution using MS Visual Studio:</w:t>
      </w:r>
    </w:p>
    <w:p w:rsidR="00567BA8" w:rsidRDefault="00ED6DAB" w:rsidP="00567BA8">
      <w:pPr>
        <w:ind w:left="720"/>
        <w:jc w:val="both"/>
      </w:pPr>
      <w:r>
        <w:rPr>
          <w:noProof/>
          <w:lang w:val="uk-UA"/>
        </w:rPr>
        <w:drawing>
          <wp:inline distT="0" distB="0" distL="0" distR="0">
            <wp:extent cx="79629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28"/>
                    <a:stretch/>
                  </pic:blipFill>
                  <pic:spPr bwMode="auto">
                    <a:xfrm>
                      <a:off x="0" y="0"/>
                      <a:ext cx="7962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D10" w:rsidRDefault="00484D10" w:rsidP="00567BA8">
      <w:pPr>
        <w:ind w:left="720"/>
        <w:jc w:val="both"/>
      </w:pPr>
      <w:r w:rsidRPr="00484D10">
        <w:t>Navigate to your local repository</w:t>
      </w:r>
      <w:r>
        <w:t xml:space="preserve"> copy:</w:t>
      </w:r>
    </w:p>
    <w:p w:rsidR="00F87DD3" w:rsidRDefault="00ED6DAB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77724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48"/>
                    <a:stretch/>
                  </pic:blipFill>
                  <pic:spPr bwMode="auto">
                    <a:xfrm>
                      <a:off x="0" y="0"/>
                      <a:ext cx="7772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08" w:rsidRDefault="00844C08">
      <w:pPr>
        <w:rPr>
          <w:lang w:val="uk-UA"/>
        </w:rPr>
      </w:pPr>
      <w:r>
        <w:rPr>
          <w:lang w:val="uk-UA"/>
        </w:rPr>
        <w:br w:type="page"/>
      </w:r>
    </w:p>
    <w:p w:rsidR="00844C08" w:rsidRPr="00844C08" w:rsidRDefault="00844C08" w:rsidP="00844C08">
      <w:pPr>
        <w:pStyle w:val="ListParagraph"/>
        <w:numPr>
          <w:ilvl w:val="0"/>
          <w:numId w:val="1"/>
        </w:numPr>
        <w:jc w:val="both"/>
        <w:rPr>
          <w:lang w:val="uk-UA"/>
        </w:rPr>
      </w:pPr>
      <w:r w:rsidRPr="00AD55C1">
        <w:rPr>
          <w:b/>
          <w:u w:val="single"/>
        </w:rPr>
        <w:lastRenderedPageBreak/>
        <w:t>Build</w:t>
      </w:r>
      <w:r>
        <w:t xml:space="preserve"> </w:t>
      </w:r>
      <w:r w:rsidRPr="00844C08">
        <w:rPr>
          <w:b/>
        </w:rPr>
        <w:t>Solution</w:t>
      </w:r>
      <w:r>
        <w:t xml:space="preserve"> (right-click at solution ‘</w:t>
      </w:r>
      <w:proofErr w:type="spellStart"/>
      <w:r>
        <w:t>gsmai-mssql-db</w:t>
      </w:r>
      <w:proofErr w:type="spellEnd"/>
      <w:r>
        <w:t xml:space="preserve">’) </w:t>
      </w:r>
    </w:p>
    <w:p w:rsidR="00844C08" w:rsidRDefault="00844C08" w:rsidP="00484D10">
      <w:pPr>
        <w:pStyle w:val="ListParagraph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9627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57"/>
                    <a:stretch/>
                  </pic:blipFill>
                  <pic:spPr bwMode="auto">
                    <a:xfrm>
                      <a:off x="0" y="0"/>
                      <a:ext cx="69627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D10" w:rsidRDefault="00484D10" w:rsidP="00484D10">
      <w:pPr>
        <w:pStyle w:val="ListParagraph"/>
        <w:jc w:val="both"/>
        <w:rPr>
          <w:lang w:val="uk-UA"/>
        </w:rPr>
      </w:pPr>
      <w:r>
        <w:t>C</w:t>
      </w:r>
      <w:r>
        <w:t>heck that it succeeded</w:t>
      </w:r>
      <w:r>
        <w:t>:</w:t>
      </w:r>
    </w:p>
    <w:p w:rsidR="00844C08" w:rsidRPr="00844C08" w:rsidRDefault="00844C08" w:rsidP="00484D10">
      <w:pPr>
        <w:pStyle w:val="ListParagraph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827722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ED" w:rsidRDefault="000E05ED">
      <w:pPr>
        <w:rPr>
          <w:lang w:val="uk-UA"/>
        </w:rPr>
      </w:pPr>
      <w:r>
        <w:rPr>
          <w:lang w:val="uk-UA"/>
        </w:rPr>
        <w:br w:type="page"/>
      </w:r>
    </w:p>
    <w:p w:rsidR="000E05ED" w:rsidRPr="000E05ED" w:rsidRDefault="000E05ED" w:rsidP="000E05E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Open </w:t>
      </w:r>
      <w:r w:rsidRPr="000E05ED">
        <w:rPr>
          <w:b/>
        </w:rPr>
        <w:t xml:space="preserve">Schema </w:t>
      </w:r>
      <w:r w:rsidRPr="00AD55C1">
        <w:rPr>
          <w:b/>
          <w:u w:val="single"/>
        </w:rPr>
        <w:t>Compare</w:t>
      </w:r>
      <w:r w:rsidR="002100C5">
        <w:rPr>
          <w:b/>
        </w:rPr>
        <w:t xml:space="preserve"> </w:t>
      </w:r>
      <w:r w:rsidR="002100C5">
        <w:t>for the required database</w:t>
      </w:r>
      <w:r w:rsidRPr="000E05ED">
        <w:t>:</w:t>
      </w:r>
    </w:p>
    <w:p w:rsidR="00175C78" w:rsidRDefault="00844C08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3625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7" b="14890"/>
                    <a:stretch/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ED" w:rsidRDefault="000E05ED" w:rsidP="00F87DD3">
      <w:pPr>
        <w:ind w:left="720"/>
        <w:jc w:val="both"/>
      </w:pPr>
      <w:r>
        <w:t>Check the connection settings</w:t>
      </w:r>
      <w:r w:rsidR="008A0C4C">
        <w:t xml:space="preserve"> (right side of the screen) and click </w:t>
      </w:r>
      <w:r w:rsidR="008A0C4C" w:rsidRPr="008A0C4C">
        <w:rPr>
          <w:b/>
        </w:rPr>
        <w:t>Compare</w:t>
      </w:r>
      <w:r>
        <w:t>:</w:t>
      </w:r>
    </w:p>
    <w:p w:rsidR="000E05ED" w:rsidRPr="000E05ED" w:rsidRDefault="00B776DC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89630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7"/>
                    <a:stretch/>
                  </pic:blipFill>
                  <pic:spPr bwMode="auto">
                    <a:xfrm>
                      <a:off x="0" y="0"/>
                      <a:ext cx="8963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FAF" w:rsidRDefault="003C4FAF">
      <w:pPr>
        <w:rPr>
          <w:lang w:val="uk-UA"/>
        </w:rPr>
      </w:pPr>
      <w:r>
        <w:rPr>
          <w:lang w:val="uk-UA"/>
        </w:rPr>
        <w:br w:type="page"/>
      </w:r>
    </w:p>
    <w:p w:rsidR="000E05ED" w:rsidRDefault="003C4FAF" w:rsidP="003C4FA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Once the comparison completed, </w:t>
      </w:r>
      <w:r w:rsidRPr="00AD55C1">
        <w:rPr>
          <w:u w:val="single"/>
        </w:rPr>
        <w:t>check</w:t>
      </w:r>
      <w:r>
        <w:t xml:space="preserve"> the type of the discrepancy, object type and name and the actual difference in the code:</w:t>
      </w:r>
    </w:p>
    <w:p w:rsidR="003C4FAF" w:rsidRPr="003C4FAF" w:rsidRDefault="003C4FAF" w:rsidP="003C4FA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889635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1" r="2607" b="7752"/>
                    <a:stretch/>
                  </pic:blipFill>
                  <pic:spPr bwMode="auto">
                    <a:xfrm>
                      <a:off x="0" y="0"/>
                      <a:ext cx="8896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08" w:rsidRPr="00982279" w:rsidRDefault="0000455A" w:rsidP="0098227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Use the </w:t>
      </w:r>
      <w:r w:rsidRPr="00982279">
        <w:rPr>
          <w:b/>
        </w:rPr>
        <w:t>Action</w:t>
      </w:r>
      <w:r>
        <w:t xml:space="preserve"> section to include</w:t>
      </w:r>
      <w:r w:rsidR="00A73507" w:rsidRPr="00A73507">
        <w:t>/</w:t>
      </w:r>
      <w:r>
        <w:t>exclude</w:t>
      </w:r>
      <w:r w:rsidR="00A73507" w:rsidRPr="00A73507">
        <w:t xml:space="preserve"> objects </w:t>
      </w:r>
      <w:r>
        <w:t>to be updated and c</w:t>
      </w:r>
      <w:r w:rsidR="00244AEA">
        <w:t xml:space="preserve">lick </w:t>
      </w:r>
      <w:r w:rsidR="00244AEA" w:rsidRPr="00AD55C1">
        <w:rPr>
          <w:b/>
          <w:u w:val="single"/>
        </w:rPr>
        <w:t>Generate</w:t>
      </w:r>
      <w:r w:rsidR="00244AEA" w:rsidRPr="00982279">
        <w:rPr>
          <w:b/>
        </w:rPr>
        <w:t xml:space="preserve"> Script</w:t>
      </w:r>
      <w:r w:rsidR="00BF7382" w:rsidRPr="00BF7382">
        <w:t>:</w:t>
      </w:r>
    </w:p>
    <w:p w:rsidR="0000455A" w:rsidRPr="00244AEA" w:rsidRDefault="00BF7382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9144000" cy="1476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EA" w:rsidRPr="00E13B85" w:rsidRDefault="00E13B85" w:rsidP="00F87DD3">
      <w:pPr>
        <w:ind w:left="720"/>
        <w:jc w:val="both"/>
      </w:pPr>
      <w:r>
        <w:t xml:space="preserve">The update script will appear on the adjacent tab: </w:t>
      </w:r>
    </w:p>
    <w:p w:rsidR="00244AEA" w:rsidRDefault="00244AEA" w:rsidP="00F87DD3">
      <w:pPr>
        <w:ind w:left="72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007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00"/>
                    <a:stretch/>
                  </pic:blipFill>
                  <pic:spPr bwMode="auto">
                    <a:xfrm>
                      <a:off x="0" y="0"/>
                      <a:ext cx="600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756" w:rsidRDefault="00143756" w:rsidP="00F87DD3">
      <w:pPr>
        <w:ind w:left="720"/>
        <w:jc w:val="both"/>
      </w:pPr>
      <w:r>
        <w:lastRenderedPageBreak/>
        <w:t xml:space="preserve">Please keep in mind that you should use </w:t>
      </w:r>
      <w:r w:rsidRPr="00143756">
        <w:rPr>
          <w:b/>
        </w:rPr>
        <w:t>SQLCMD mode</w:t>
      </w:r>
      <w:r>
        <w:t xml:space="preserve"> to run </w:t>
      </w:r>
      <w:r w:rsidR="00B73D3C">
        <w:t>it</w:t>
      </w:r>
      <w:r w:rsidR="00591B3B">
        <w:t xml:space="preserve"> either</w:t>
      </w:r>
      <w:r w:rsidR="00B73D3C">
        <w:t xml:space="preserve"> via</w:t>
      </w:r>
      <w:r w:rsidR="00591B3B">
        <w:t xml:space="preserve"> </w:t>
      </w:r>
      <w:r>
        <w:t>Visual Studio or MS SQL Server Management Studio.</w:t>
      </w:r>
    </w:p>
    <w:p w:rsidR="00D65295" w:rsidRDefault="00D65295" w:rsidP="00F87DD3">
      <w:pPr>
        <w:ind w:left="720"/>
        <w:jc w:val="both"/>
      </w:pPr>
      <w:r>
        <w:t xml:space="preserve">You can also update the code in the repository – just find </w:t>
      </w:r>
      <w:r w:rsidR="009876AC">
        <w:t xml:space="preserve">the object </w:t>
      </w:r>
      <w:r>
        <w:t xml:space="preserve">and </w:t>
      </w:r>
      <w:r w:rsidR="00CF301E">
        <w:t xml:space="preserve">make the required </w:t>
      </w:r>
      <w:r>
        <w:t>change</w:t>
      </w:r>
      <w:r w:rsidR="00CF301E">
        <w:t>s</w:t>
      </w:r>
      <w:r>
        <w:t xml:space="preserve">: </w:t>
      </w:r>
    </w:p>
    <w:p w:rsidR="009709AF" w:rsidRDefault="00CF301E" w:rsidP="00F87DD3">
      <w:pPr>
        <w:ind w:left="720"/>
        <w:jc w:val="both"/>
      </w:pPr>
      <w:r>
        <w:rPr>
          <w:noProof/>
        </w:rPr>
        <w:drawing>
          <wp:inline distT="0" distB="0" distL="0" distR="0">
            <wp:extent cx="904875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"/>
                    <a:stretch/>
                  </pic:blipFill>
                  <pic:spPr bwMode="auto">
                    <a:xfrm>
                      <a:off x="0" y="0"/>
                      <a:ext cx="9048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AF" w:rsidRDefault="009709AF" w:rsidP="009709AF">
      <w:pPr>
        <w:ind w:left="720"/>
        <w:jc w:val="both"/>
      </w:pPr>
      <w:bookmarkStart w:id="0" w:name="_GoBack"/>
      <w:bookmarkEnd w:id="0"/>
      <w:r>
        <w:t xml:space="preserve">If there is no difference between the database and the repository you will see this: </w:t>
      </w:r>
    </w:p>
    <w:p w:rsidR="00CF301E" w:rsidRPr="009709AF" w:rsidRDefault="009709AF" w:rsidP="009709AF">
      <w:pPr>
        <w:ind w:firstLine="720"/>
      </w:pPr>
      <w:r>
        <w:rPr>
          <w:noProof/>
        </w:rPr>
        <w:drawing>
          <wp:inline distT="0" distB="0" distL="0" distR="0" wp14:anchorId="64B0159D" wp14:editId="523A0B3D">
            <wp:extent cx="2581275" cy="2600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01E" w:rsidRPr="009709AF" w:rsidSect="00844C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ED" w:rsidRDefault="008475ED" w:rsidP="00A218D8">
      <w:pPr>
        <w:spacing w:after="0" w:line="240" w:lineRule="auto"/>
      </w:pPr>
      <w:r>
        <w:separator/>
      </w:r>
    </w:p>
  </w:endnote>
  <w:endnote w:type="continuationSeparator" w:id="0">
    <w:p w:rsidR="008475ED" w:rsidRDefault="008475ED" w:rsidP="00A2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ED" w:rsidRDefault="008475ED" w:rsidP="00A218D8">
      <w:pPr>
        <w:spacing w:after="0" w:line="240" w:lineRule="auto"/>
      </w:pPr>
      <w:r>
        <w:separator/>
      </w:r>
    </w:p>
  </w:footnote>
  <w:footnote w:type="continuationSeparator" w:id="0">
    <w:p w:rsidR="008475ED" w:rsidRDefault="008475ED" w:rsidP="00A2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1C54"/>
    <w:multiLevelType w:val="hybridMultilevel"/>
    <w:tmpl w:val="8B62A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ED"/>
    <w:rsid w:val="0000455A"/>
    <w:rsid w:val="000E05ED"/>
    <w:rsid w:val="00143756"/>
    <w:rsid w:val="00175C78"/>
    <w:rsid w:val="002100C5"/>
    <w:rsid w:val="00244AEA"/>
    <w:rsid w:val="003C4FAF"/>
    <w:rsid w:val="00484D10"/>
    <w:rsid w:val="00567BA8"/>
    <w:rsid w:val="00591B3B"/>
    <w:rsid w:val="005A4190"/>
    <w:rsid w:val="00844C08"/>
    <w:rsid w:val="008475ED"/>
    <w:rsid w:val="008A0C4C"/>
    <w:rsid w:val="009709AF"/>
    <w:rsid w:val="00982279"/>
    <w:rsid w:val="009876AC"/>
    <w:rsid w:val="00A218D8"/>
    <w:rsid w:val="00A65FCA"/>
    <w:rsid w:val="00A73507"/>
    <w:rsid w:val="00AD55C1"/>
    <w:rsid w:val="00B73D3C"/>
    <w:rsid w:val="00B776DC"/>
    <w:rsid w:val="00BF7382"/>
    <w:rsid w:val="00CF301E"/>
    <w:rsid w:val="00D65295"/>
    <w:rsid w:val="00E00AC8"/>
    <w:rsid w:val="00E13B85"/>
    <w:rsid w:val="00E536ED"/>
    <w:rsid w:val="00EA3AAD"/>
    <w:rsid w:val="00ED6DAB"/>
    <w:rsid w:val="00F87DD3"/>
    <w:rsid w:val="00F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7E56"/>
  <w15:chartTrackingRefBased/>
  <w15:docId w15:val="{4334661A-BD40-4CAA-BE09-44B92436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D8"/>
  </w:style>
  <w:style w:type="paragraph" w:styleId="Footer">
    <w:name w:val="footer"/>
    <w:basedOn w:val="Normal"/>
    <w:link w:val="FooterChar"/>
    <w:uiPriority w:val="99"/>
    <w:unhideWhenUsed/>
    <w:rsid w:val="00A218D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D8"/>
  </w:style>
  <w:style w:type="paragraph" w:styleId="ListParagraph">
    <w:name w:val="List Paragraph"/>
    <w:basedOn w:val="Normal"/>
    <w:uiPriority w:val="34"/>
    <w:qFormat/>
    <w:rsid w:val="00ED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14AD-5AB9-4F62-ABA4-BDD71B99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Sachyk</dc:creator>
  <cp:keywords/>
  <dc:description/>
  <cp:lastModifiedBy>Eugene Sachyk</cp:lastModifiedBy>
  <cp:revision>2</cp:revision>
  <dcterms:created xsi:type="dcterms:W3CDTF">2019-05-20T13:01:00Z</dcterms:created>
  <dcterms:modified xsi:type="dcterms:W3CDTF">2019-05-20T13:01:00Z</dcterms:modified>
</cp:coreProperties>
</file>