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CD670" w14:textId="77777777" w:rsidR="00E665B1" w:rsidRPr="00984086" w:rsidRDefault="00E665B1" w:rsidP="00E665B1">
      <w:pPr>
        <w:pStyle w:val="Title"/>
        <w:rPr>
          <w:rFonts w:ascii="Arial" w:hAnsi="Arial" w:cs="Arial"/>
        </w:rPr>
      </w:pPr>
      <w:r w:rsidRPr="00984086">
        <w:rPr>
          <w:rFonts w:ascii="Arial" w:hAnsi="Arial" w:cs="Arial"/>
        </w:rPr>
        <w:t xml:space="preserve">SOP: Transfer of Radiotherapy Data into RTDLHN </w:t>
      </w:r>
    </w:p>
    <w:p w14:paraId="090B816C" w14:textId="77777777" w:rsidR="00E665B1" w:rsidRPr="00984086" w:rsidRDefault="00E665B1" w:rsidP="00E665B1">
      <w:pPr>
        <w:rPr>
          <w:rFonts w:ascii="Arial" w:hAnsi="Arial" w:cs="Arial"/>
        </w:rPr>
      </w:pPr>
      <w:r w:rsidRPr="00984086">
        <w:rPr>
          <w:rFonts w:ascii="Arial" w:hAnsi="Arial" w:cs="Arial"/>
          <w:b/>
        </w:rPr>
        <w:t>Purpose:</w:t>
      </w:r>
      <w:r w:rsidRPr="00984086">
        <w:rPr>
          <w:rFonts w:ascii="Arial" w:hAnsi="Arial" w:cs="Arial"/>
        </w:rPr>
        <w:t xml:space="preserve"> Document the construction of the radiotherapy section of the</w:t>
      </w:r>
      <w:r w:rsidR="000909FA" w:rsidRPr="00984086">
        <w:rPr>
          <w:rFonts w:ascii="Arial" w:hAnsi="Arial" w:cs="Arial"/>
        </w:rPr>
        <w:t xml:space="preserve"> Radiotherapy Head and Neck Data Lake (</w:t>
      </w:r>
      <w:r w:rsidRPr="00984086">
        <w:rPr>
          <w:rFonts w:ascii="Arial" w:hAnsi="Arial" w:cs="Arial"/>
        </w:rPr>
        <w:t>RTDLHN</w:t>
      </w:r>
      <w:r w:rsidR="000909FA" w:rsidRPr="00984086">
        <w:rPr>
          <w:rFonts w:ascii="Arial" w:hAnsi="Arial" w:cs="Arial"/>
        </w:rPr>
        <w:t>)</w:t>
      </w:r>
    </w:p>
    <w:p w14:paraId="1970D418" w14:textId="77777777" w:rsidR="00E665B1" w:rsidRPr="00984086" w:rsidRDefault="00E665B1" w:rsidP="00E665B1">
      <w:pPr>
        <w:rPr>
          <w:rFonts w:ascii="Arial" w:hAnsi="Arial" w:cs="Arial"/>
        </w:rPr>
      </w:pPr>
      <w:r w:rsidRPr="00984086">
        <w:rPr>
          <w:rFonts w:ascii="Arial" w:hAnsi="Arial" w:cs="Arial"/>
          <w:b/>
        </w:rPr>
        <w:t>Scope:</w:t>
      </w:r>
      <w:r w:rsidRPr="00984086">
        <w:rPr>
          <w:rFonts w:ascii="Arial" w:hAnsi="Arial" w:cs="Arial"/>
        </w:rPr>
        <w:t xml:space="preserve"> Inclusion/Exclusion criteria, processes to gather data, database structure, quality control and checking, known deficits, scope for future improvement</w:t>
      </w:r>
      <w:r w:rsidR="00CC1EBD" w:rsidRPr="00984086">
        <w:rPr>
          <w:rFonts w:ascii="Arial" w:hAnsi="Arial" w:cs="Arial"/>
        </w:rPr>
        <w:t>.</w:t>
      </w:r>
    </w:p>
    <w:p w14:paraId="1885579D" w14:textId="77777777" w:rsidR="00D875A7" w:rsidRPr="00984086" w:rsidRDefault="00D875A7" w:rsidP="006155DB">
      <w:pPr>
        <w:pStyle w:val="Heading1"/>
        <w:rPr>
          <w:rFonts w:ascii="Arial" w:hAnsi="Arial" w:cs="Arial"/>
          <w:color w:val="auto"/>
        </w:rPr>
      </w:pPr>
      <w:bookmarkStart w:id="0" w:name="_Toc160634063"/>
      <w:r w:rsidRPr="00984086">
        <w:rPr>
          <w:rFonts w:ascii="Arial" w:hAnsi="Arial" w:cs="Arial"/>
          <w:color w:val="auto"/>
        </w:rPr>
        <w:t>Abstract</w:t>
      </w:r>
      <w:bookmarkEnd w:id="0"/>
    </w:p>
    <w:p w14:paraId="4E7EF308" w14:textId="35A13FB2" w:rsidR="00D875A7" w:rsidRPr="00984086" w:rsidRDefault="00DD5E05" w:rsidP="00151435">
      <w:pPr>
        <w:jc w:val="both"/>
        <w:rPr>
          <w:rFonts w:ascii="Arial" w:eastAsiaTheme="majorEastAsia" w:hAnsi="Arial" w:cs="Arial"/>
          <w:sz w:val="26"/>
          <w:szCs w:val="26"/>
        </w:rPr>
      </w:pPr>
      <w:bookmarkStart w:id="1" w:name="_Toc160634064"/>
      <w:r w:rsidRPr="00984086">
        <w:rPr>
          <w:rStyle w:val="Heading2Char"/>
          <w:rFonts w:ascii="Arial" w:hAnsi="Arial" w:cs="Arial"/>
          <w:color w:val="auto"/>
        </w:rPr>
        <w:t>Purpose/Objective</w:t>
      </w:r>
      <w:bookmarkEnd w:id="1"/>
      <w:r w:rsidRPr="00984086">
        <w:rPr>
          <w:rStyle w:val="Heading2Char"/>
          <w:rFonts w:ascii="Arial" w:hAnsi="Arial" w:cs="Arial"/>
          <w:color w:val="auto"/>
        </w:rPr>
        <w:t xml:space="preserve"> </w:t>
      </w:r>
      <w:r w:rsidR="003A3174" w:rsidRPr="00984086">
        <w:rPr>
          <w:rStyle w:val="Heading2Char"/>
          <w:rFonts w:ascii="Arial" w:hAnsi="Arial" w:cs="Arial"/>
          <w:color w:val="auto"/>
        </w:rPr>
        <w:br/>
      </w:r>
      <w:r w:rsidRPr="00984086">
        <w:rPr>
          <w:rFonts w:ascii="Arial" w:eastAsia="Times New Roman" w:hAnsi="Arial" w:cs="Arial"/>
          <w:lang w:eastAsia="en-GB"/>
        </w:rPr>
        <w:t>The optimal performance of machine learning (ML) models and their generalisability relies on the quality of the data for model construction. Retrospective and prospective collection of high-quality data for research use whilst respecting data protection restrictions and patient privacy remains a challenge in the clinical environment. Currently, months of laborious extraction and clinical annotation are often necessary before data analysis can begin to ensure the completeness, accuracy, and usefulness of data sets for ML. We present a novel project architecture</w:t>
      </w:r>
      <w:r w:rsidR="001707DE" w:rsidRPr="00984086">
        <w:rPr>
          <w:rFonts w:ascii="Arial" w:eastAsia="Times New Roman" w:hAnsi="Arial" w:cs="Arial"/>
          <w:lang w:eastAsia="en-GB"/>
        </w:rPr>
        <w:t>, utilising open</w:t>
      </w:r>
      <w:r w:rsidR="003A3174" w:rsidRPr="00984086">
        <w:rPr>
          <w:rFonts w:ascii="Arial" w:eastAsia="Times New Roman" w:hAnsi="Arial" w:cs="Arial"/>
          <w:lang w:eastAsia="en-GB"/>
        </w:rPr>
        <w:t>-</w:t>
      </w:r>
      <w:r w:rsidR="001707DE" w:rsidRPr="00984086">
        <w:rPr>
          <w:rFonts w:ascii="Arial" w:eastAsia="Times New Roman" w:hAnsi="Arial" w:cs="Arial"/>
          <w:lang w:eastAsia="en-GB"/>
        </w:rPr>
        <w:t>source software,</w:t>
      </w:r>
      <w:r w:rsidRPr="00984086">
        <w:rPr>
          <w:rFonts w:ascii="Arial" w:eastAsia="Times New Roman" w:hAnsi="Arial" w:cs="Arial"/>
          <w:lang w:eastAsia="en-GB"/>
        </w:rPr>
        <w:t xml:space="preserve"> to facilitate a fast and efficient production of ML models from an institutional federated data lake containing high quality Head and Neck Cancer (HNC) imaging and Radiotherapy (RT) data with relevant clinical annotations. The data lake and data access pipeline will dramatically reduce the time associated with the production of ML models and Real</w:t>
      </w:r>
      <w:r w:rsidR="00DB24EB" w:rsidRPr="00984086">
        <w:rPr>
          <w:rFonts w:ascii="Arial" w:eastAsia="Times New Roman" w:hAnsi="Arial" w:cs="Arial"/>
          <w:lang w:eastAsia="en-GB"/>
        </w:rPr>
        <w:t>-</w:t>
      </w:r>
      <w:r w:rsidRPr="00984086">
        <w:rPr>
          <w:rFonts w:ascii="Arial" w:eastAsia="Times New Roman" w:hAnsi="Arial" w:cs="Arial"/>
          <w:lang w:eastAsia="en-GB"/>
        </w:rPr>
        <w:t>World Evidence (RWE) reporting.</w:t>
      </w:r>
      <w:r w:rsidR="005C412B" w:rsidRPr="00984086">
        <w:rPr>
          <w:rFonts w:ascii="Arial" w:eastAsia="Times New Roman" w:hAnsi="Arial" w:cs="Arial"/>
          <w:lang w:eastAsia="en-GB"/>
        </w:rPr>
        <w:t xml:space="preserve"> </w:t>
      </w:r>
      <w:r w:rsidR="005C412B" w:rsidRPr="00984086">
        <w:rPr>
          <w:rFonts w:ascii="Arial" w:hAnsi="Arial" w:cs="Arial"/>
        </w:rPr>
        <w:t xml:space="preserve">The aim of this article is to provide </w:t>
      </w:r>
      <w:r w:rsidR="000B6B24" w:rsidRPr="00984086">
        <w:rPr>
          <w:rFonts w:ascii="Arial" w:hAnsi="Arial" w:cs="Arial"/>
        </w:rPr>
        <w:t xml:space="preserve">a </w:t>
      </w:r>
      <w:r w:rsidR="005C412B" w:rsidRPr="00984086">
        <w:rPr>
          <w:rFonts w:ascii="Arial" w:hAnsi="Arial" w:cs="Arial"/>
        </w:rPr>
        <w:t xml:space="preserve">meaningful framework on how to set up a database to gather and use patient data in line with the best information governance principles. </w:t>
      </w:r>
    </w:p>
    <w:p w14:paraId="7C106777" w14:textId="77777777" w:rsidR="00151435" w:rsidRDefault="00D875A7" w:rsidP="00151435">
      <w:pPr>
        <w:jc w:val="both"/>
        <w:rPr>
          <w:rStyle w:val="Heading2Char"/>
          <w:rFonts w:ascii="Arial" w:hAnsi="Arial" w:cs="Arial"/>
          <w:color w:val="auto"/>
        </w:rPr>
      </w:pPr>
      <w:bookmarkStart w:id="2" w:name="_Toc160634065"/>
      <w:r w:rsidRPr="00984086">
        <w:rPr>
          <w:rStyle w:val="Heading2Char"/>
          <w:rFonts w:ascii="Arial" w:hAnsi="Arial" w:cs="Arial"/>
          <w:color w:val="auto"/>
        </w:rPr>
        <w:t>Materials and Methods</w:t>
      </w:r>
      <w:r w:rsidR="004D1A29" w:rsidRPr="00984086">
        <w:rPr>
          <w:rStyle w:val="Heading2Char"/>
          <w:rFonts w:ascii="Arial" w:hAnsi="Arial" w:cs="Arial"/>
          <w:color w:val="auto"/>
        </w:rPr>
        <w:t>/Construction and Content</w:t>
      </w:r>
      <w:bookmarkEnd w:id="2"/>
    </w:p>
    <w:p w14:paraId="773E614E" w14:textId="67F46765" w:rsidR="00D875A7" w:rsidRPr="00984086" w:rsidRDefault="004D1A29" w:rsidP="00151435">
      <w:pPr>
        <w:jc w:val="both"/>
        <w:rPr>
          <w:rFonts w:ascii="Arial" w:hAnsi="Arial" w:cs="Arial"/>
        </w:rPr>
      </w:pPr>
      <w:r w:rsidRPr="00984086">
        <w:rPr>
          <w:rFonts w:ascii="Arial" w:hAnsi="Arial" w:cs="Arial"/>
        </w:rPr>
        <w:t xml:space="preserve">XNAT is a powerful </w:t>
      </w:r>
      <w:r w:rsidR="00441D67" w:rsidRPr="00984086">
        <w:rPr>
          <w:rFonts w:ascii="Arial" w:hAnsi="Arial" w:cs="Arial"/>
        </w:rPr>
        <w:t>open-source</w:t>
      </w:r>
      <w:r w:rsidRPr="00984086">
        <w:rPr>
          <w:rFonts w:ascii="Arial" w:hAnsi="Arial" w:cs="Arial"/>
        </w:rPr>
        <w:t xml:space="preserve"> platform capable of storing and managing medical imaging and associated data. It provides import, archiving, processing</w:t>
      </w:r>
      <w:r w:rsidR="006603AB" w:rsidRPr="00984086">
        <w:rPr>
          <w:rFonts w:ascii="Arial" w:hAnsi="Arial" w:cs="Arial"/>
        </w:rPr>
        <w:t>, search</w:t>
      </w:r>
      <w:r w:rsidRPr="00984086">
        <w:rPr>
          <w:rFonts w:ascii="Arial" w:hAnsi="Arial" w:cs="Arial"/>
        </w:rPr>
        <w:t xml:space="preserve"> and secure distribution facilities. Within Guy’s and St Thomas’ NHS Foundation Trust (GSTT), it forms a part of the local secure enclave for the purposes of federated learning in artificial intelligence projects.</w:t>
      </w:r>
    </w:p>
    <w:p w14:paraId="2F27E0A7" w14:textId="77777777" w:rsidR="004D1A29" w:rsidRPr="00984086" w:rsidRDefault="004D1A29" w:rsidP="004D1A29">
      <w:pPr>
        <w:pStyle w:val="Heading2"/>
        <w:rPr>
          <w:rFonts w:ascii="Arial" w:hAnsi="Arial" w:cs="Arial"/>
          <w:color w:val="auto"/>
        </w:rPr>
      </w:pPr>
      <w:bookmarkStart w:id="3" w:name="_Toc160634066"/>
      <w:r w:rsidRPr="00984086">
        <w:rPr>
          <w:rFonts w:ascii="Arial" w:hAnsi="Arial" w:cs="Arial"/>
          <w:color w:val="auto"/>
        </w:rPr>
        <w:t>Results and Recommendations</w:t>
      </w:r>
      <w:bookmarkEnd w:id="3"/>
      <w:r w:rsidRPr="00984086">
        <w:rPr>
          <w:rFonts w:ascii="Arial" w:hAnsi="Arial" w:cs="Arial"/>
          <w:color w:val="auto"/>
        </w:rPr>
        <w:t xml:space="preserve"> </w:t>
      </w:r>
    </w:p>
    <w:p w14:paraId="27E22F20" w14:textId="77777777" w:rsidR="004D1A29" w:rsidRPr="00984086" w:rsidRDefault="004D1A29" w:rsidP="00151435">
      <w:pPr>
        <w:jc w:val="both"/>
        <w:rPr>
          <w:rFonts w:ascii="Arial" w:hAnsi="Arial" w:cs="Arial"/>
        </w:rPr>
      </w:pPr>
      <w:r w:rsidRPr="00984086">
        <w:rPr>
          <w:rFonts w:ascii="Arial" w:hAnsi="Arial" w:cs="Arial"/>
        </w:rPr>
        <w:t>We have created a secure XNAT data lake of consenting H</w:t>
      </w:r>
      <w:r w:rsidR="00134D4B" w:rsidRPr="00984086">
        <w:rPr>
          <w:rFonts w:ascii="Arial" w:hAnsi="Arial" w:cs="Arial"/>
        </w:rPr>
        <w:t>NC</w:t>
      </w:r>
      <w:r w:rsidRPr="00984086">
        <w:rPr>
          <w:rFonts w:ascii="Arial" w:hAnsi="Arial" w:cs="Arial"/>
        </w:rPr>
        <w:t xml:space="preserve"> RT patients hosted by </w:t>
      </w:r>
      <w:r w:rsidR="007F7C53" w:rsidRPr="00984086">
        <w:rPr>
          <w:rFonts w:ascii="Arial" w:hAnsi="Arial" w:cs="Arial"/>
        </w:rPr>
        <w:t xml:space="preserve">the </w:t>
      </w:r>
      <w:r w:rsidRPr="00984086">
        <w:rPr>
          <w:rFonts w:ascii="Arial" w:hAnsi="Arial" w:cs="Arial"/>
        </w:rPr>
        <w:t xml:space="preserve">Clinical Scientific Computing (CSC) team at </w:t>
      </w:r>
      <w:r w:rsidR="00A80D51" w:rsidRPr="00984086">
        <w:rPr>
          <w:rFonts w:ascii="Arial" w:hAnsi="Arial" w:cs="Arial"/>
        </w:rPr>
        <w:t>our organisation</w:t>
      </w:r>
      <w:r w:rsidRPr="00984086">
        <w:rPr>
          <w:rFonts w:ascii="Arial" w:hAnsi="Arial" w:cs="Arial"/>
        </w:rPr>
        <w:t xml:space="preserve">. </w:t>
      </w:r>
      <w:r w:rsidR="004C6491" w:rsidRPr="00984086">
        <w:rPr>
          <w:rFonts w:ascii="Arial" w:hAnsi="Arial" w:cs="Arial"/>
        </w:rPr>
        <w:t xml:space="preserve">We provide a list of recommendations and considerations for other institutes or cancer sites to follow which include careful consideration of the infrastructure and longevity of support of the technical solution, patient and data selection criteria, and emphasis on the preservation of the integrity of patient consent and patients’ rights to privacy and data protection. </w:t>
      </w:r>
    </w:p>
    <w:p w14:paraId="2B36AAE7" w14:textId="77777777" w:rsidR="00D875A7" w:rsidRPr="00984086" w:rsidRDefault="004D1A29" w:rsidP="00151435">
      <w:pPr>
        <w:jc w:val="both"/>
        <w:rPr>
          <w:rFonts w:ascii="Arial" w:hAnsi="Arial" w:cs="Arial"/>
        </w:rPr>
      </w:pPr>
      <w:bookmarkStart w:id="4" w:name="_Toc160634067"/>
      <w:r w:rsidRPr="00984086">
        <w:rPr>
          <w:rStyle w:val="Heading2Char"/>
          <w:rFonts w:ascii="Arial" w:hAnsi="Arial" w:cs="Arial"/>
          <w:color w:val="auto"/>
        </w:rPr>
        <w:t>Conclusions</w:t>
      </w:r>
      <w:bookmarkEnd w:id="4"/>
      <w:r w:rsidRPr="00984086">
        <w:rPr>
          <w:rFonts w:ascii="Arial" w:hAnsi="Arial" w:cs="Arial"/>
        </w:rPr>
        <w:t xml:space="preserve"> </w:t>
      </w:r>
      <w:r w:rsidR="001707DE" w:rsidRPr="00984086">
        <w:rPr>
          <w:rFonts w:ascii="Arial" w:hAnsi="Arial" w:cs="Arial"/>
        </w:rPr>
        <w:br/>
      </w:r>
      <w:r w:rsidRPr="00984086">
        <w:rPr>
          <w:rFonts w:ascii="Arial" w:hAnsi="Arial" w:cs="Arial"/>
        </w:rPr>
        <w:t>We have created a secure and extensible imaging and H</w:t>
      </w:r>
      <w:r w:rsidR="00134D4B" w:rsidRPr="00984086">
        <w:rPr>
          <w:rFonts w:ascii="Arial" w:hAnsi="Arial" w:cs="Arial"/>
        </w:rPr>
        <w:t>NC</w:t>
      </w:r>
      <w:r w:rsidRPr="00984086">
        <w:rPr>
          <w:rFonts w:ascii="Arial" w:hAnsi="Arial" w:cs="Arial"/>
        </w:rPr>
        <w:t xml:space="preserve"> RT cancer database. This database set-up promises to be an exceedingly useful tool for research, revolutionising the time and cost associated with the production of machine learning models, making the process safer, faster and more efficient. </w:t>
      </w:r>
    </w:p>
    <w:p w14:paraId="6B47364F" w14:textId="77777777" w:rsidR="004D1A29" w:rsidRPr="00984086" w:rsidRDefault="004D1A29">
      <w:pPr>
        <w:rPr>
          <w:rFonts w:ascii="Arial" w:eastAsiaTheme="majorEastAsia" w:hAnsi="Arial" w:cs="Arial"/>
          <w:kern w:val="0"/>
          <w:sz w:val="32"/>
          <w:szCs w:val="32"/>
          <w14:ligatures w14:val="none"/>
        </w:rPr>
      </w:pPr>
      <w:r w:rsidRPr="00984086">
        <w:rPr>
          <w:rFonts w:ascii="Arial" w:hAnsi="Arial" w:cs="Arial"/>
        </w:rPr>
        <w:br w:type="page"/>
      </w:r>
    </w:p>
    <w:p w14:paraId="25FB5F19" w14:textId="77777777" w:rsidR="00004682" w:rsidRPr="00984086" w:rsidRDefault="00A04F85" w:rsidP="00E460E0">
      <w:pPr>
        <w:pStyle w:val="Heading1"/>
        <w:rPr>
          <w:rFonts w:ascii="Arial" w:hAnsi="Arial" w:cs="Arial"/>
          <w:color w:val="auto"/>
          <w:lang w:val="en-GB"/>
        </w:rPr>
      </w:pPr>
      <w:bookmarkStart w:id="5" w:name="_Toc160634068"/>
      <w:r w:rsidRPr="00984086">
        <w:rPr>
          <w:rFonts w:ascii="Arial" w:hAnsi="Arial" w:cs="Arial"/>
          <w:color w:val="auto"/>
          <w:lang w:val="en-GB"/>
        </w:rPr>
        <w:lastRenderedPageBreak/>
        <w:t>Background</w:t>
      </w:r>
      <w:bookmarkEnd w:id="5"/>
    </w:p>
    <w:p w14:paraId="377C1939" w14:textId="77777777" w:rsidR="00AA7D92" w:rsidRPr="00984086" w:rsidRDefault="00A04F85" w:rsidP="00151435">
      <w:pPr>
        <w:jc w:val="both"/>
        <w:rPr>
          <w:rFonts w:ascii="Arial" w:hAnsi="Arial" w:cs="Arial"/>
        </w:rPr>
      </w:pPr>
      <w:r w:rsidRPr="00984086">
        <w:rPr>
          <w:rFonts w:ascii="Arial" w:hAnsi="Arial" w:cs="Arial"/>
        </w:rPr>
        <w:t xml:space="preserve">Cancer remains </w:t>
      </w:r>
      <w:r w:rsidR="00DD4B35" w:rsidRPr="00984086">
        <w:rPr>
          <w:rFonts w:ascii="Arial" w:hAnsi="Arial" w:cs="Arial"/>
        </w:rPr>
        <w:t xml:space="preserve">one of </w:t>
      </w:r>
      <w:r w:rsidRPr="00984086">
        <w:rPr>
          <w:rFonts w:ascii="Arial" w:hAnsi="Arial" w:cs="Arial"/>
        </w:rPr>
        <w:t>the leading cause</w:t>
      </w:r>
      <w:r w:rsidR="00DD4B35" w:rsidRPr="00984086">
        <w:rPr>
          <w:rFonts w:ascii="Arial" w:hAnsi="Arial" w:cs="Arial"/>
        </w:rPr>
        <w:t>s</w:t>
      </w:r>
      <w:r w:rsidRPr="00984086">
        <w:rPr>
          <w:rFonts w:ascii="Arial" w:hAnsi="Arial" w:cs="Arial"/>
        </w:rPr>
        <w:t xml:space="preserve"> of death in the UK and it is estimated that 1 in 2 people will be diagnosed with cancer at some point during their lifetime</w:t>
      </w:r>
      <w:r w:rsidR="005C262C" w:rsidRPr="00984086">
        <w:rPr>
          <w:rFonts w:ascii="Arial" w:hAnsi="Arial" w:cs="Arial"/>
        </w:rPr>
        <w:t xml:space="preserve"> </w:t>
      </w:r>
      <w:sdt>
        <w:sdtPr>
          <w:rPr>
            <w:rFonts w:ascii="Arial" w:hAnsi="Arial" w:cs="Arial"/>
          </w:rPr>
          <w:tag w:val="MENDELEY_CITATION_v3_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"/>
          <w:id w:val="619415938"/>
          <w:placeholder>
            <w:docPart w:val="DefaultPlaceholder_-1854013440"/>
          </w:placeholder>
        </w:sdtPr>
        <w:sdtEndPr/>
        <w:sdtContent>
          <w:r w:rsidR="00FF1971" w:rsidRPr="00984086">
            <w:rPr>
              <w:rFonts w:ascii="Arial" w:hAnsi="Arial" w:cs="Arial"/>
            </w:rPr>
            <w:t>[1]</w:t>
          </w:r>
        </w:sdtContent>
      </w:sdt>
      <w:r w:rsidRPr="00984086">
        <w:rPr>
          <w:rFonts w:ascii="Arial" w:hAnsi="Arial" w:cs="Arial"/>
        </w:rPr>
        <w:t>.  With over 1000 new diagnoses a day, the burden of disease is large</w:t>
      </w:r>
      <w:r w:rsidR="00525DEA" w:rsidRPr="00984086">
        <w:rPr>
          <w:rFonts w:ascii="Arial" w:hAnsi="Arial" w:cs="Arial"/>
        </w:rPr>
        <w:t xml:space="preserve"> a</w:t>
      </w:r>
      <w:r w:rsidR="00DD4B35" w:rsidRPr="00984086">
        <w:rPr>
          <w:rFonts w:ascii="Arial" w:hAnsi="Arial" w:cs="Arial"/>
        </w:rPr>
        <w:t>nd</w:t>
      </w:r>
      <w:r w:rsidR="00525DEA" w:rsidRPr="00984086">
        <w:rPr>
          <w:rFonts w:ascii="Arial" w:hAnsi="Arial" w:cs="Arial"/>
        </w:rPr>
        <w:t>,</w:t>
      </w:r>
      <w:r w:rsidR="00DD4B35" w:rsidRPr="00984086">
        <w:rPr>
          <w:rFonts w:ascii="Arial" w:hAnsi="Arial" w:cs="Arial"/>
        </w:rPr>
        <w:t xml:space="preserve"> whilst </w:t>
      </w:r>
      <w:r w:rsidRPr="00984086">
        <w:rPr>
          <w:rFonts w:ascii="Arial" w:hAnsi="Arial" w:cs="Arial"/>
        </w:rPr>
        <w:t>50%</w:t>
      </w:r>
      <w:r w:rsidR="00525DEA" w:rsidRPr="00984086">
        <w:rPr>
          <w:rFonts w:ascii="Arial" w:hAnsi="Arial" w:cs="Arial"/>
        </w:rPr>
        <w:t xml:space="preserve"> patients</w:t>
      </w:r>
      <w:r w:rsidR="001213D8" w:rsidRPr="00984086">
        <w:rPr>
          <w:rFonts w:ascii="Arial" w:hAnsi="Arial" w:cs="Arial"/>
        </w:rPr>
        <w:t xml:space="preserve"> </w:t>
      </w:r>
      <w:r w:rsidRPr="00984086">
        <w:rPr>
          <w:rFonts w:ascii="Arial" w:hAnsi="Arial" w:cs="Arial"/>
        </w:rPr>
        <w:t>will survive cancer for 10 or more years</w:t>
      </w:r>
      <w:r w:rsidR="00DD4B35" w:rsidRPr="00984086">
        <w:rPr>
          <w:rFonts w:ascii="Arial" w:hAnsi="Arial" w:cs="Arial"/>
        </w:rPr>
        <w:t xml:space="preserve">, </w:t>
      </w:r>
      <w:r w:rsidRPr="00984086">
        <w:rPr>
          <w:rFonts w:ascii="Arial" w:hAnsi="Arial" w:cs="Arial"/>
        </w:rPr>
        <w:t xml:space="preserve">the </w:t>
      </w:r>
      <w:r w:rsidR="009E0B8F" w:rsidRPr="00984086">
        <w:rPr>
          <w:rFonts w:ascii="Arial" w:hAnsi="Arial" w:cs="Arial"/>
        </w:rPr>
        <w:t xml:space="preserve">side effects from </w:t>
      </w:r>
      <w:r w:rsidR="00DD4B35" w:rsidRPr="00984086">
        <w:rPr>
          <w:rFonts w:ascii="Arial" w:hAnsi="Arial" w:cs="Arial"/>
        </w:rPr>
        <w:t xml:space="preserve">treatment can result in </w:t>
      </w:r>
      <w:r w:rsidR="00525DEA" w:rsidRPr="00984086">
        <w:rPr>
          <w:rFonts w:ascii="Arial" w:hAnsi="Arial" w:cs="Arial"/>
        </w:rPr>
        <w:t>significant m</w:t>
      </w:r>
      <w:r w:rsidR="00DD4B35" w:rsidRPr="00984086">
        <w:rPr>
          <w:rFonts w:ascii="Arial" w:hAnsi="Arial" w:cs="Arial"/>
        </w:rPr>
        <w:t>ortality and morbidity</w:t>
      </w:r>
      <w:r w:rsidR="00525DEA" w:rsidRPr="00984086">
        <w:rPr>
          <w:rFonts w:ascii="Arial" w:hAnsi="Arial" w:cs="Arial"/>
        </w:rPr>
        <w:t>, in addition to cost to healthcare systems</w:t>
      </w:r>
      <w:r w:rsidR="00DD4B35" w:rsidRPr="00984086">
        <w:rPr>
          <w:rFonts w:ascii="Arial" w:hAnsi="Arial" w:cs="Arial"/>
        </w:rPr>
        <w:t xml:space="preserve">. </w:t>
      </w:r>
    </w:p>
    <w:p w14:paraId="2EE08310" w14:textId="77777777" w:rsidR="005848FB" w:rsidRPr="00984086" w:rsidRDefault="00AA7D92" w:rsidP="00151435">
      <w:pPr>
        <w:jc w:val="both"/>
        <w:rPr>
          <w:rFonts w:ascii="Arial" w:hAnsi="Arial" w:cs="Arial"/>
        </w:rPr>
      </w:pPr>
      <w:r w:rsidRPr="00984086">
        <w:rPr>
          <w:rFonts w:ascii="Arial" w:hAnsi="Arial" w:cs="Arial"/>
        </w:rPr>
        <w:t>Radiotherapy (RT) is a key treatment of HNC</w:t>
      </w:r>
      <w:r w:rsidR="00525DEA" w:rsidRPr="00984086">
        <w:rPr>
          <w:rFonts w:ascii="Arial" w:hAnsi="Arial" w:cs="Arial"/>
        </w:rPr>
        <w:t xml:space="preserve">, delivered with curative intent in a </w:t>
      </w:r>
      <w:r w:rsidR="001213D8" w:rsidRPr="00984086">
        <w:rPr>
          <w:rFonts w:ascii="Arial" w:hAnsi="Arial" w:cs="Arial"/>
        </w:rPr>
        <w:t>large</w:t>
      </w:r>
      <w:r w:rsidR="00525DEA" w:rsidRPr="00984086">
        <w:rPr>
          <w:rFonts w:ascii="Arial" w:hAnsi="Arial" w:cs="Arial"/>
        </w:rPr>
        <w:t xml:space="preserve"> </w:t>
      </w:r>
      <w:r w:rsidR="001213D8" w:rsidRPr="00984086">
        <w:rPr>
          <w:rFonts w:ascii="Arial" w:hAnsi="Arial" w:cs="Arial"/>
        </w:rPr>
        <w:t>number</w:t>
      </w:r>
      <w:r w:rsidR="00525DEA" w:rsidRPr="00984086">
        <w:rPr>
          <w:rFonts w:ascii="Arial" w:hAnsi="Arial" w:cs="Arial"/>
        </w:rPr>
        <w:t xml:space="preserve"> of patients but</w:t>
      </w:r>
      <w:r w:rsidR="001213D8" w:rsidRPr="00984086">
        <w:rPr>
          <w:rFonts w:ascii="Arial" w:hAnsi="Arial" w:cs="Arial"/>
        </w:rPr>
        <w:t xml:space="preserve"> with poor outcomes in a </w:t>
      </w:r>
      <w:r w:rsidR="00525DEA" w:rsidRPr="00984086">
        <w:rPr>
          <w:rFonts w:ascii="Arial" w:hAnsi="Arial" w:cs="Arial"/>
        </w:rPr>
        <w:t xml:space="preserve">significant proportion </w:t>
      </w:r>
      <w:r w:rsidR="001213D8" w:rsidRPr="00984086">
        <w:rPr>
          <w:rFonts w:ascii="Arial" w:hAnsi="Arial" w:cs="Arial"/>
        </w:rPr>
        <w:t xml:space="preserve">who either recur and </w:t>
      </w:r>
      <w:r w:rsidR="00525DEA" w:rsidRPr="00984086">
        <w:rPr>
          <w:rFonts w:ascii="Arial" w:hAnsi="Arial" w:cs="Arial"/>
        </w:rPr>
        <w:t>succumb to their disease</w:t>
      </w:r>
      <w:r w:rsidR="001213D8" w:rsidRPr="00984086">
        <w:rPr>
          <w:rFonts w:ascii="Arial" w:hAnsi="Arial" w:cs="Arial"/>
        </w:rPr>
        <w:t xml:space="preserve"> or, despite </w:t>
      </w:r>
      <w:r w:rsidR="007E45C3" w:rsidRPr="00984086">
        <w:rPr>
          <w:rFonts w:ascii="Arial" w:hAnsi="Arial" w:cs="Arial"/>
        </w:rPr>
        <w:t xml:space="preserve">advances in </w:t>
      </w:r>
      <w:r w:rsidR="005848FB" w:rsidRPr="00984086">
        <w:rPr>
          <w:rFonts w:ascii="Arial" w:hAnsi="Arial" w:cs="Arial"/>
        </w:rPr>
        <w:t>RT</w:t>
      </w:r>
      <w:r w:rsidR="007E45C3" w:rsidRPr="00984086">
        <w:rPr>
          <w:rFonts w:ascii="Arial" w:hAnsi="Arial" w:cs="Arial"/>
        </w:rPr>
        <w:t xml:space="preserve"> imaging, planning and treatment delivery,</w:t>
      </w:r>
      <w:r w:rsidR="001213D8" w:rsidRPr="00984086">
        <w:rPr>
          <w:rFonts w:ascii="Arial" w:hAnsi="Arial" w:cs="Arial"/>
        </w:rPr>
        <w:t xml:space="preserve"> have significant </w:t>
      </w:r>
      <w:r w:rsidRPr="00984086">
        <w:rPr>
          <w:rFonts w:ascii="Arial" w:hAnsi="Arial" w:cs="Arial"/>
        </w:rPr>
        <w:t>permanent long-term toxicities.</w:t>
      </w:r>
      <w:r w:rsidR="00525DEA" w:rsidRPr="00984086">
        <w:rPr>
          <w:rFonts w:ascii="Arial" w:hAnsi="Arial" w:cs="Arial"/>
        </w:rPr>
        <w:t xml:space="preserve"> </w:t>
      </w:r>
      <w:r w:rsidR="005848FB" w:rsidRPr="00984086">
        <w:rPr>
          <w:rFonts w:ascii="Arial" w:hAnsi="Arial" w:cs="Arial"/>
        </w:rPr>
        <w:t xml:space="preserve">Predictive models integrating outcome and </w:t>
      </w:r>
      <w:r w:rsidR="00710D96" w:rsidRPr="00984086">
        <w:rPr>
          <w:rFonts w:ascii="Arial" w:hAnsi="Arial" w:cs="Arial"/>
        </w:rPr>
        <w:t>RT</w:t>
      </w:r>
      <w:r w:rsidR="005848FB" w:rsidRPr="00984086">
        <w:rPr>
          <w:rFonts w:ascii="Arial" w:hAnsi="Arial" w:cs="Arial"/>
        </w:rPr>
        <w:t xml:space="preserve"> data underpin many of the dose-volume constraints used in clinical practice to limit doses to organs at risk (Normal Tissue Complication Probability Modelling- NTCP). Models have also been developed to try and predict tumour control outcomes (Tumour Control Probability Models). These models, however, vary in their level of complexity</w:t>
      </w:r>
      <w:r w:rsidR="00B11DB0" w:rsidRPr="00984086">
        <w:rPr>
          <w:rFonts w:ascii="Arial" w:hAnsi="Arial" w:cs="Arial"/>
        </w:rPr>
        <w:t>,</w:t>
      </w:r>
      <w:r w:rsidR="005848FB" w:rsidRPr="00984086">
        <w:rPr>
          <w:rFonts w:ascii="Arial" w:hAnsi="Arial" w:cs="Arial"/>
        </w:rPr>
        <w:t xml:space="preserve"> many lack </w:t>
      </w:r>
      <w:proofErr w:type="gramStart"/>
      <w:r w:rsidR="005848FB" w:rsidRPr="00984086">
        <w:rPr>
          <w:rFonts w:ascii="Arial" w:hAnsi="Arial" w:cs="Arial"/>
        </w:rPr>
        <w:t>validation</w:t>
      </w:r>
      <w:proofErr w:type="gramEnd"/>
      <w:r w:rsidR="005848FB" w:rsidRPr="00984086">
        <w:rPr>
          <w:rFonts w:ascii="Arial" w:hAnsi="Arial" w:cs="Arial"/>
        </w:rPr>
        <w:t xml:space="preserve"> and </w:t>
      </w:r>
      <w:r w:rsidR="00B11DB0" w:rsidRPr="00984086">
        <w:rPr>
          <w:rFonts w:ascii="Arial" w:hAnsi="Arial" w:cs="Arial"/>
        </w:rPr>
        <w:t xml:space="preserve">most </w:t>
      </w:r>
      <w:r w:rsidR="005848FB" w:rsidRPr="00984086">
        <w:rPr>
          <w:rFonts w:ascii="Arial" w:hAnsi="Arial" w:cs="Arial"/>
        </w:rPr>
        <w:t>are not used in the clinic. Recently, machine learning (ML) has been proposed as a way to improve on previous models</w:t>
      </w:r>
      <w:r w:rsidR="00B11DB0" w:rsidRPr="00984086">
        <w:rPr>
          <w:rFonts w:ascii="Arial" w:hAnsi="Arial" w:cs="Arial"/>
        </w:rPr>
        <w:t>. This is because</w:t>
      </w:r>
      <w:r w:rsidR="005848FB" w:rsidRPr="00984086">
        <w:rPr>
          <w:rFonts w:ascii="Arial" w:hAnsi="Arial" w:cs="Arial"/>
        </w:rPr>
        <w:t xml:space="preserve"> it provides the potential to model multifactorial </w:t>
      </w:r>
      <w:r w:rsidR="00710D96" w:rsidRPr="00984086">
        <w:rPr>
          <w:rFonts w:ascii="Arial" w:hAnsi="Arial" w:cs="Arial"/>
        </w:rPr>
        <w:t>RT</w:t>
      </w:r>
      <w:r w:rsidR="005848FB" w:rsidRPr="00984086">
        <w:rPr>
          <w:rFonts w:ascii="Arial" w:hAnsi="Arial" w:cs="Arial"/>
        </w:rPr>
        <w:t xml:space="preserve"> outcomes, </w:t>
      </w:r>
      <w:r w:rsidR="00B11DB0" w:rsidRPr="00984086">
        <w:rPr>
          <w:rFonts w:ascii="Arial" w:hAnsi="Arial" w:cs="Arial"/>
        </w:rPr>
        <w:t xml:space="preserve">can </w:t>
      </w:r>
      <w:r w:rsidR="005848FB" w:rsidRPr="00984086">
        <w:rPr>
          <w:rFonts w:ascii="Arial" w:hAnsi="Arial" w:cs="Arial"/>
        </w:rPr>
        <w:t xml:space="preserve">incorporate RT imaging (i.e. dose maps) in addition </w:t>
      </w:r>
      <w:r w:rsidR="00B11DB0" w:rsidRPr="00984086">
        <w:rPr>
          <w:rFonts w:ascii="Arial" w:hAnsi="Arial" w:cs="Arial"/>
        </w:rPr>
        <w:t>to</w:t>
      </w:r>
      <w:r w:rsidR="005848FB" w:rsidRPr="00984086">
        <w:rPr>
          <w:rFonts w:ascii="Arial" w:hAnsi="Arial" w:cs="Arial"/>
        </w:rPr>
        <w:t xml:space="preserve"> </w:t>
      </w:r>
      <w:r w:rsidR="00B11DB0" w:rsidRPr="00984086">
        <w:rPr>
          <w:rFonts w:ascii="Arial" w:hAnsi="Arial" w:cs="Arial"/>
        </w:rPr>
        <w:t xml:space="preserve">the </w:t>
      </w:r>
      <w:r w:rsidR="005848FB" w:rsidRPr="00984086">
        <w:rPr>
          <w:rFonts w:ascii="Arial" w:hAnsi="Arial" w:cs="Arial"/>
        </w:rPr>
        <w:t>DVH and fractionation data</w:t>
      </w:r>
      <w:r w:rsidR="00B11DB0" w:rsidRPr="00984086">
        <w:rPr>
          <w:rFonts w:ascii="Arial" w:hAnsi="Arial" w:cs="Arial"/>
        </w:rPr>
        <w:t xml:space="preserve"> used by traditional modelling</w:t>
      </w:r>
      <w:r w:rsidR="005848FB" w:rsidRPr="00984086">
        <w:rPr>
          <w:rFonts w:ascii="Arial" w:hAnsi="Arial" w:cs="Arial"/>
        </w:rPr>
        <w:t xml:space="preserve">, </w:t>
      </w:r>
      <w:r w:rsidR="00B11DB0" w:rsidRPr="00984086">
        <w:rPr>
          <w:rFonts w:ascii="Arial" w:hAnsi="Arial" w:cs="Arial"/>
        </w:rPr>
        <w:t xml:space="preserve">is able to </w:t>
      </w:r>
      <w:r w:rsidR="005848FB" w:rsidRPr="00984086">
        <w:rPr>
          <w:rFonts w:ascii="Arial" w:hAnsi="Arial" w:cs="Arial"/>
        </w:rPr>
        <w:t xml:space="preserve">consider </w:t>
      </w:r>
      <w:r w:rsidR="00841C6A" w:rsidRPr="00984086">
        <w:rPr>
          <w:rFonts w:ascii="Arial" w:hAnsi="Arial" w:cs="Arial"/>
        </w:rPr>
        <w:t>multiple</w:t>
      </w:r>
      <w:r w:rsidR="005848FB" w:rsidRPr="00984086">
        <w:rPr>
          <w:rFonts w:ascii="Arial" w:hAnsi="Arial" w:cs="Arial"/>
        </w:rPr>
        <w:t xml:space="preserve"> clinical and biological prognostic factors and </w:t>
      </w:r>
      <w:r w:rsidR="00B11DB0" w:rsidRPr="00984086">
        <w:rPr>
          <w:rFonts w:ascii="Arial" w:hAnsi="Arial" w:cs="Arial"/>
        </w:rPr>
        <w:t xml:space="preserve">can </w:t>
      </w:r>
      <w:r w:rsidR="005848FB" w:rsidRPr="00984086">
        <w:rPr>
          <w:rFonts w:ascii="Arial" w:hAnsi="Arial" w:cs="Arial"/>
        </w:rPr>
        <w:t xml:space="preserve">use large clinical datasets. </w:t>
      </w:r>
      <w:r w:rsidR="00B11DB0" w:rsidRPr="00984086">
        <w:rPr>
          <w:rFonts w:ascii="Arial" w:hAnsi="Arial" w:cs="Arial"/>
        </w:rPr>
        <w:t>The resulting improved</w:t>
      </w:r>
      <w:r w:rsidR="007F4AE1" w:rsidRPr="00984086">
        <w:rPr>
          <w:rFonts w:ascii="Arial" w:hAnsi="Arial" w:cs="Arial"/>
        </w:rPr>
        <w:t xml:space="preserve"> predictive models could enable </w:t>
      </w:r>
      <w:r w:rsidR="005848FB" w:rsidRPr="00984086">
        <w:rPr>
          <w:rFonts w:ascii="Arial" w:hAnsi="Arial" w:cs="Arial"/>
        </w:rPr>
        <w:t>individualized RT</w:t>
      </w:r>
      <w:r w:rsidR="00B11DB0" w:rsidRPr="00984086">
        <w:rPr>
          <w:rFonts w:ascii="Arial" w:hAnsi="Arial" w:cs="Arial"/>
        </w:rPr>
        <w:t xml:space="preserve"> with the aim</w:t>
      </w:r>
      <w:r w:rsidR="005848FB" w:rsidRPr="00984086">
        <w:rPr>
          <w:rFonts w:ascii="Arial" w:hAnsi="Arial" w:cs="Arial"/>
        </w:rPr>
        <w:t xml:space="preserve"> to increase tumour control whilst reducing radiation toxicity</w:t>
      </w:r>
      <w:r w:rsidR="00240C67" w:rsidRPr="00984086">
        <w:rPr>
          <w:rFonts w:ascii="Arial" w:hAnsi="Arial" w:cs="Arial"/>
        </w:rPr>
        <w:t xml:space="preserve"> and improve patients’ quality of life</w:t>
      </w:r>
      <w:r w:rsidR="005848FB" w:rsidRPr="00984086">
        <w:rPr>
          <w:rFonts w:ascii="Arial" w:hAnsi="Arial" w:cs="Arial"/>
        </w:rPr>
        <w:t xml:space="preserve">. </w:t>
      </w:r>
    </w:p>
    <w:p w14:paraId="7610D11B" w14:textId="77777777" w:rsidR="001213D8" w:rsidRPr="00984086" w:rsidRDefault="00525DEA" w:rsidP="00151435">
      <w:pPr>
        <w:jc w:val="both"/>
        <w:rPr>
          <w:rFonts w:ascii="Arial" w:hAnsi="Arial" w:cs="Arial"/>
        </w:rPr>
      </w:pPr>
      <w:r w:rsidRPr="00984086">
        <w:rPr>
          <w:rFonts w:ascii="Arial" w:hAnsi="Arial" w:cs="Arial"/>
        </w:rPr>
        <w:t>Randomized Clinical Trials (RCTs) provide the highest level of evidence to define the efficacy of treatments</w:t>
      </w:r>
      <w:r w:rsidR="001213D8" w:rsidRPr="00984086">
        <w:rPr>
          <w:rFonts w:ascii="Arial" w:hAnsi="Arial" w:cs="Arial"/>
        </w:rPr>
        <w:t xml:space="preserve">. However, stringent eligibility criteria </w:t>
      </w:r>
      <w:r w:rsidR="005848FB" w:rsidRPr="00984086">
        <w:rPr>
          <w:rFonts w:ascii="Arial" w:hAnsi="Arial" w:cs="Arial"/>
        </w:rPr>
        <w:t>including</w:t>
      </w:r>
      <w:r w:rsidR="001213D8" w:rsidRPr="00984086">
        <w:rPr>
          <w:rFonts w:ascii="Arial" w:hAnsi="Arial" w:cs="Arial"/>
        </w:rPr>
        <w:t xml:space="preserve"> age, performance status and/or absence of clinically relevant comorbidities create selection bias</w:t>
      </w:r>
      <w:r w:rsidR="005848FB" w:rsidRPr="00984086">
        <w:rPr>
          <w:rFonts w:ascii="Arial" w:hAnsi="Arial" w:cs="Arial"/>
        </w:rPr>
        <w:t xml:space="preserve"> </w:t>
      </w:r>
      <w:r w:rsidR="001213D8" w:rsidRPr="00984086">
        <w:rPr>
          <w:rFonts w:ascii="Arial" w:hAnsi="Arial" w:cs="Arial"/>
        </w:rPr>
        <w:t>and it has been shown that real world population outcomes do not match those of RCTs</w:t>
      </w:r>
      <w:r w:rsidR="008223CC" w:rsidRPr="00984086">
        <w:rPr>
          <w:rFonts w:ascii="Arial" w:hAnsi="Arial" w:cs="Arial"/>
        </w:rPr>
        <w:t xml:space="preserve"> [5]</w:t>
      </w:r>
      <w:r w:rsidR="001213D8" w:rsidRPr="00984086">
        <w:rPr>
          <w:rFonts w:ascii="Arial" w:hAnsi="Arial" w:cs="Arial"/>
        </w:rPr>
        <w:t xml:space="preserve">. In this context, </w:t>
      </w:r>
      <w:r w:rsidRPr="00984086">
        <w:rPr>
          <w:rFonts w:ascii="Arial" w:hAnsi="Arial" w:cs="Arial"/>
        </w:rPr>
        <w:t>analysis of real</w:t>
      </w:r>
      <w:r w:rsidR="005848FB" w:rsidRPr="00984086">
        <w:rPr>
          <w:rFonts w:ascii="Arial" w:hAnsi="Arial" w:cs="Arial"/>
        </w:rPr>
        <w:t>-</w:t>
      </w:r>
      <w:r w:rsidR="001213D8" w:rsidRPr="00984086">
        <w:rPr>
          <w:rFonts w:ascii="Arial" w:hAnsi="Arial" w:cs="Arial"/>
        </w:rPr>
        <w:t>world</w:t>
      </w:r>
      <w:r w:rsidRPr="00984086">
        <w:rPr>
          <w:rFonts w:ascii="Arial" w:hAnsi="Arial" w:cs="Arial"/>
        </w:rPr>
        <w:t xml:space="preserve"> data (RW</w:t>
      </w:r>
      <w:r w:rsidR="001213D8" w:rsidRPr="00984086">
        <w:rPr>
          <w:rFonts w:ascii="Arial" w:hAnsi="Arial" w:cs="Arial"/>
        </w:rPr>
        <w:t>E</w:t>
      </w:r>
      <w:r w:rsidRPr="00984086">
        <w:rPr>
          <w:rFonts w:ascii="Arial" w:hAnsi="Arial" w:cs="Arial"/>
        </w:rPr>
        <w:t xml:space="preserve">) can help answer relevant clinical and policy questions that cannot be directly or completely answered using data from RCTs </w:t>
      </w:r>
      <w:sdt>
        <w:sdtPr>
          <w:rPr>
            <w:rFonts w:ascii="Arial" w:hAnsi="Arial" w:cs="Arial"/>
          </w:rPr>
          <w:tag w:val="MENDELEY_CITATION_v3_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"/>
          <w:id w:val="-1790195822"/>
          <w:placeholder>
            <w:docPart w:val="B988EA7F71CF4350B3D4783AAAC4C646"/>
          </w:placeholder>
        </w:sdtPr>
        <w:sdtEndPr/>
        <w:sdtContent>
          <w:r w:rsidRPr="00984086">
            <w:rPr>
              <w:rFonts w:ascii="Arial" w:hAnsi="Arial" w:cs="Arial"/>
            </w:rPr>
            <w:t>[5]</w:t>
          </w:r>
        </w:sdtContent>
      </w:sdt>
      <w:r w:rsidRPr="00984086">
        <w:rPr>
          <w:rFonts w:ascii="Arial" w:hAnsi="Arial" w:cs="Arial"/>
        </w:rPr>
        <w:t xml:space="preserve"> or where these are simply not available. </w:t>
      </w:r>
      <w:r w:rsidR="00785C86" w:rsidRPr="00984086">
        <w:rPr>
          <w:rFonts w:ascii="Arial" w:hAnsi="Arial" w:cs="Arial"/>
        </w:rPr>
        <w:t>RWE</w:t>
      </w:r>
      <w:r w:rsidRPr="00984086">
        <w:rPr>
          <w:rFonts w:ascii="Arial" w:hAnsi="Arial" w:cs="Arial"/>
        </w:rPr>
        <w:t xml:space="preserve"> can describe treatment </w:t>
      </w:r>
      <w:r w:rsidR="001213D8" w:rsidRPr="00984086">
        <w:rPr>
          <w:rFonts w:ascii="Arial" w:hAnsi="Arial" w:cs="Arial"/>
        </w:rPr>
        <w:t>outcomes</w:t>
      </w:r>
      <w:r w:rsidRPr="00984086">
        <w:rPr>
          <w:rFonts w:ascii="Arial" w:hAnsi="Arial" w:cs="Arial"/>
        </w:rPr>
        <w:t xml:space="preserve"> </w:t>
      </w:r>
      <w:r w:rsidR="005848FB" w:rsidRPr="00984086">
        <w:rPr>
          <w:rFonts w:ascii="Arial" w:hAnsi="Arial" w:cs="Arial"/>
        </w:rPr>
        <w:t>from</w:t>
      </w:r>
      <w:r w:rsidRPr="00984086">
        <w:rPr>
          <w:rFonts w:ascii="Arial" w:hAnsi="Arial" w:cs="Arial"/>
        </w:rPr>
        <w:t xml:space="preserve"> a more heterogeneous population, </w:t>
      </w:r>
      <w:r w:rsidR="001213D8" w:rsidRPr="00984086">
        <w:rPr>
          <w:rFonts w:ascii="Arial" w:hAnsi="Arial" w:cs="Arial"/>
        </w:rPr>
        <w:t xml:space="preserve">in particular </w:t>
      </w:r>
      <w:r w:rsidR="00400356" w:rsidRPr="00984086">
        <w:rPr>
          <w:rFonts w:ascii="Arial" w:hAnsi="Arial" w:cs="Arial"/>
        </w:rPr>
        <w:t>through the inclusion of</w:t>
      </w:r>
      <w:r w:rsidRPr="00984086">
        <w:rPr>
          <w:rFonts w:ascii="Arial" w:hAnsi="Arial" w:cs="Arial"/>
        </w:rPr>
        <w:t xml:space="preserve"> under-represented groups</w:t>
      </w:r>
      <w:r w:rsidR="005848FB" w:rsidRPr="00984086">
        <w:rPr>
          <w:rFonts w:ascii="Arial" w:hAnsi="Arial" w:cs="Arial"/>
        </w:rPr>
        <w:t xml:space="preserve">, i.e. due to age or race, </w:t>
      </w:r>
      <w:r w:rsidR="00400356" w:rsidRPr="00984086">
        <w:rPr>
          <w:rFonts w:ascii="Arial" w:hAnsi="Arial" w:cs="Arial"/>
        </w:rPr>
        <w:t>and/</w:t>
      </w:r>
      <w:r w:rsidRPr="00984086">
        <w:rPr>
          <w:rFonts w:ascii="Arial" w:hAnsi="Arial" w:cs="Arial"/>
        </w:rPr>
        <w:t>or those excluded</w:t>
      </w:r>
      <w:r w:rsidR="005848FB" w:rsidRPr="00984086">
        <w:rPr>
          <w:rFonts w:ascii="Arial" w:hAnsi="Arial" w:cs="Arial"/>
        </w:rPr>
        <w:t xml:space="preserve"> i.e. due to certain co-morbidities</w:t>
      </w:r>
      <w:r w:rsidRPr="00984086">
        <w:rPr>
          <w:rFonts w:ascii="Arial" w:hAnsi="Arial" w:cs="Arial"/>
        </w:rPr>
        <w:t xml:space="preserve">. </w:t>
      </w:r>
      <w:r w:rsidR="005848FB" w:rsidRPr="00984086">
        <w:rPr>
          <w:rFonts w:ascii="Arial" w:hAnsi="Arial" w:cs="Arial"/>
        </w:rPr>
        <w:t>RWE</w:t>
      </w:r>
      <w:r w:rsidRPr="00984086">
        <w:rPr>
          <w:rFonts w:ascii="Arial" w:hAnsi="Arial" w:cs="Arial"/>
        </w:rPr>
        <w:t xml:space="preserve"> can also provide data for a longer </w:t>
      </w:r>
      <w:r w:rsidR="001213D8" w:rsidRPr="00984086">
        <w:rPr>
          <w:rFonts w:ascii="Arial" w:hAnsi="Arial" w:cs="Arial"/>
        </w:rPr>
        <w:t>period</w:t>
      </w:r>
      <w:r w:rsidRPr="00984086">
        <w:rPr>
          <w:rFonts w:ascii="Arial" w:hAnsi="Arial" w:cs="Arial"/>
        </w:rPr>
        <w:t xml:space="preserve"> of follow-up and enable the long-term evaluation of treatment approaches </w:t>
      </w:r>
      <w:sdt>
        <w:sdtPr>
          <w:rPr>
            <w:rFonts w:ascii="Arial" w:hAnsi="Arial" w:cs="Arial"/>
          </w:rPr>
          <w:tag w:val="MENDELEY_CITATION_v3_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"/>
          <w:id w:val="-1594471098"/>
          <w:placeholder>
            <w:docPart w:val="B988EA7F71CF4350B3D4783AAAC4C646"/>
          </w:placeholder>
        </w:sdtPr>
        <w:sdtEndPr/>
        <w:sdtContent>
          <w:r w:rsidRPr="00984086">
            <w:rPr>
              <w:rFonts w:ascii="Arial" w:hAnsi="Arial" w:cs="Arial"/>
            </w:rPr>
            <w:t>[6]</w:t>
          </w:r>
        </w:sdtContent>
      </w:sdt>
      <w:r w:rsidRPr="00984086">
        <w:rPr>
          <w:rFonts w:ascii="Arial" w:hAnsi="Arial" w:cs="Arial"/>
        </w:rPr>
        <w:t xml:space="preserve">. </w:t>
      </w:r>
      <w:r w:rsidR="001213D8" w:rsidRPr="00984086">
        <w:rPr>
          <w:rFonts w:ascii="Arial" w:hAnsi="Arial" w:cs="Arial"/>
        </w:rPr>
        <w:t xml:space="preserve">Alternative data collection methodologies include longitudinal observation studies, registry based clinical trials and prospective databases </w:t>
      </w:r>
      <w:sdt>
        <w:sdtPr>
          <w:rPr>
            <w:rFonts w:ascii="Arial" w:hAnsi="Arial" w:cs="Arial"/>
          </w:rPr>
          <w:tag w:val="MENDELEY_CITATION_v3_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"/>
          <w:id w:val="-687296595"/>
          <w:placeholder>
            <w:docPart w:val="82D0348631C446B2A268B93896DE65CC"/>
          </w:placeholder>
        </w:sdtPr>
        <w:sdtEndPr/>
        <w:sdtContent>
          <w:r w:rsidR="001213D8" w:rsidRPr="00984086">
            <w:rPr>
              <w:rFonts w:ascii="Arial" w:hAnsi="Arial" w:cs="Arial"/>
            </w:rPr>
            <w:t>[7]</w:t>
          </w:r>
        </w:sdtContent>
      </w:sdt>
      <w:r w:rsidR="001213D8" w:rsidRPr="00984086">
        <w:rPr>
          <w:rFonts w:ascii="Arial" w:hAnsi="Arial" w:cs="Arial"/>
        </w:rPr>
        <w:t>.</w:t>
      </w:r>
    </w:p>
    <w:p w14:paraId="7E32DFE8" w14:textId="77777777" w:rsidR="007A14E9" w:rsidRPr="00984086" w:rsidRDefault="00506016" w:rsidP="00151435">
      <w:pPr>
        <w:jc w:val="both"/>
        <w:rPr>
          <w:rFonts w:ascii="Arial" w:hAnsi="Arial" w:cs="Arial"/>
        </w:rPr>
      </w:pPr>
      <w:r w:rsidRPr="00984086">
        <w:rPr>
          <w:rFonts w:ascii="Arial" w:hAnsi="Arial" w:cs="Arial"/>
        </w:rPr>
        <w:t>Predictive</w:t>
      </w:r>
      <w:r w:rsidR="007E45C3" w:rsidRPr="00984086">
        <w:rPr>
          <w:rFonts w:ascii="Arial" w:hAnsi="Arial" w:cs="Arial"/>
        </w:rPr>
        <w:t xml:space="preserve"> modelling</w:t>
      </w:r>
      <w:r w:rsidRPr="00984086">
        <w:rPr>
          <w:rFonts w:ascii="Arial" w:hAnsi="Arial" w:cs="Arial"/>
        </w:rPr>
        <w:t xml:space="preserve"> using ML</w:t>
      </w:r>
      <w:r w:rsidR="007E45C3" w:rsidRPr="00984086">
        <w:rPr>
          <w:rFonts w:ascii="Arial" w:hAnsi="Arial" w:cs="Arial"/>
        </w:rPr>
        <w:t xml:space="preserve"> requires large quantities of accurate, discrete clinical data allied to RT structure</w:t>
      </w:r>
      <w:r w:rsidR="00F246D0" w:rsidRPr="00984086">
        <w:rPr>
          <w:rFonts w:ascii="Arial" w:hAnsi="Arial" w:cs="Arial"/>
        </w:rPr>
        <w:t xml:space="preserve"> structured in a research ready format</w:t>
      </w:r>
      <w:r w:rsidRPr="00984086">
        <w:rPr>
          <w:rFonts w:ascii="Arial" w:hAnsi="Arial" w:cs="Arial"/>
        </w:rPr>
        <w:t xml:space="preserve"> nor annotated</w:t>
      </w:r>
      <w:r w:rsidR="00F246D0" w:rsidRPr="00984086">
        <w:rPr>
          <w:rFonts w:ascii="Arial" w:hAnsi="Arial" w:cs="Arial"/>
        </w:rPr>
        <w:t xml:space="preserve"> and </w:t>
      </w:r>
      <w:r w:rsidRPr="00984086">
        <w:rPr>
          <w:rFonts w:ascii="Arial" w:hAnsi="Arial" w:cs="Arial"/>
        </w:rPr>
        <w:t>ML model development</w:t>
      </w:r>
      <w:r w:rsidR="00F246D0" w:rsidRPr="00984086">
        <w:rPr>
          <w:rFonts w:ascii="Arial" w:hAnsi="Arial" w:cs="Arial"/>
        </w:rPr>
        <w:t xml:space="preserve"> necessitates months of laborious extraction and annotation</w:t>
      </w:r>
      <w:r w:rsidR="00E06AC4" w:rsidRPr="00984086">
        <w:rPr>
          <w:rFonts w:ascii="Arial" w:hAnsi="Arial" w:cs="Arial"/>
        </w:rPr>
        <w:t xml:space="preserve"> </w:t>
      </w:r>
      <w:sdt>
        <w:sdtPr>
          <w:rPr>
            <w:rFonts w:ascii="Arial" w:hAnsi="Arial" w:cs="Arial"/>
          </w:rPr>
          <w:tag w:val="MENDELEY_CITATION_v3_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"/>
          <w:id w:val="1891382007"/>
          <w:placeholder>
            <w:docPart w:val="DefaultPlaceholder_-1854013440"/>
          </w:placeholder>
        </w:sdtPr>
        <w:sdtEndPr/>
        <w:sdtContent>
          <w:r w:rsidR="00FF1971" w:rsidRPr="00984086">
            <w:rPr>
              <w:rFonts w:ascii="Arial" w:hAnsi="Arial" w:cs="Arial"/>
            </w:rPr>
            <w:t>[8]</w:t>
          </w:r>
        </w:sdtContent>
      </w:sdt>
      <w:r w:rsidR="00F246D0" w:rsidRPr="00984086">
        <w:rPr>
          <w:rFonts w:ascii="Arial" w:hAnsi="Arial" w:cs="Arial"/>
        </w:rPr>
        <w:t xml:space="preserve">. We therefore </w:t>
      </w:r>
      <w:r w:rsidRPr="00984086">
        <w:rPr>
          <w:rFonts w:ascii="Arial" w:hAnsi="Arial" w:cs="Arial"/>
        </w:rPr>
        <w:t>aimed</w:t>
      </w:r>
      <w:r w:rsidR="00F246D0" w:rsidRPr="00984086">
        <w:rPr>
          <w:rFonts w:ascii="Arial" w:hAnsi="Arial" w:cs="Arial"/>
        </w:rPr>
        <w:t xml:space="preserve"> to establish data infrastructure to enable meaningful and rapid scientific advances whilst preserving the integrity of patient consent. </w:t>
      </w:r>
    </w:p>
    <w:p w14:paraId="00C4C517" w14:textId="77777777" w:rsidR="006563F9" w:rsidRPr="00984086" w:rsidRDefault="006563F9" w:rsidP="00151435">
      <w:pPr>
        <w:jc w:val="both"/>
        <w:rPr>
          <w:rFonts w:ascii="Arial" w:hAnsi="Arial" w:cs="Arial"/>
        </w:rPr>
      </w:pPr>
      <w:r w:rsidRPr="00984086">
        <w:rPr>
          <w:rFonts w:ascii="Arial" w:hAnsi="Arial" w:cs="Arial"/>
        </w:rPr>
        <w:t>A database of clinically annotated diagnostic</w:t>
      </w:r>
      <w:r w:rsidR="00461B0E" w:rsidRPr="00984086">
        <w:rPr>
          <w:rFonts w:ascii="Arial" w:hAnsi="Arial" w:cs="Arial"/>
        </w:rPr>
        <w:t xml:space="preserve"> imaging and RT</w:t>
      </w:r>
      <w:r w:rsidRPr="00984086">
        <w:rPr>
          <w:rFonts w:ascii="Arial" w:hAnsi="Arial" w:cs="Arial"/>
        </w:rPr>
        <w:t xml:space="preserve"> treatment </w:t>
      </w:r>
      <w:r w:rsidR="00461B0E" w:rsidRPr="00984086">
        <w:rPr>
          <w:rFonts w:ascii="Arial" w:hAnsi="Arial" w:cs="Arial"/>
        </w:rPr>
        <w:t>data</w:t>
      </w:r>
      <w:r w:rsidRPr="00984086">
        <w:rPr>
          <w:rFonts w:ascii="Arial" w:hAnsi="Arial" w:cs="Arial"/>
        </w:rPr>
        <w:t xml:space="preserve"> </w:t>
      </w:r>
      <w:r w:rsidR="00461B0E" w:rsidRPr="00984086">
        <w:rPr>
          <w:rFonts w:ascii="Arial" w:hAnsi="Arial" w:cs="Arial"/>
        </w:rPr>
        <w:t>that can</w:t>
      </w:r>
      <w:r w:rsidRPr="00984086">
        <w:rPr>
          <w:rFonts w:ascii="Arial" w:hAnsi="Arial" w:cs="Arial"/>
        </w:rPr>
        <w:t xml:space="preserve"> be readily accessible and usable under a transparent and safe system of governance and stewardship</w:t>
      </w:r>
      <w:r w:rsidR="00461B0E" w:rsidRPr="00984086">
        <w:rPr>
          <w:rFonts w:ascii="Arial" w:hAnsi="Arial" w:cs="Arial"/>
        </w:rPr>
        <w:t xml:space="preserve"> as well as patient consent and ethics approval has been </w:t>
      </w:r>
      <w:r w:rsidR="005A1407" w:rsidRPr="00984086">
        <w:rPr>
          <w:rFonts w:ascii="Arial" w:hAnsi="Arial" w:cs="Arial"/>
        </w:rPr>
        <w:t xml:space="preserve">constructed </w:t>
      </w:r>
      <w:r w:rsidRPr="00984086">
        <w:rPr>
          <w:rFonts w:ascii="Arial" w:hAnsi="Arial" w:cs="Arial"/>
        </w:rPr>
        <w:t>adher</w:t>
      </w:r>
      <w:r w:rsidR="0053649B" w:rsidRPr="00984086">
        <w:rPr>
          <w:rFonts w:ascii="Arial" w:hAnsi="Arial" w:cs="Arial"/>
        </w:rPr>
        <w:t>ing</w:t>
      </w:r>
      <w:r w:rsidRPr="00984086">
        <w:rPr>
          <w:rFonts w:ascii="Arial" w:hAnsi="Arial" w:cs="Arial"/>
        </w:rPr>
        <w:t xml:space="preserve"> to the FAIR guiding principles</w:t>
      </w:r>
      <w:r w:rsidR="005A1407" w:rsidRPr="00984086">
        <w:rPr>
          <w:rFonts w:ascii="Arial" w:hAnsi="Arial" w:cs="Arial"/>
        </w:rPr>
        <w:t xml:space="preserve"> regarding the </w:t>
      </w:r>
      <w:r w:rsidR="0073299C" w:rsidRPr="00984086">
        <w:rPr>
          <w:rFonts w:ascii="Arial" w:hAnsi="Arial" w:cs="Arial"/>
        </w:rPr>
        <w:t xml:space="preserve">use and </w:t>
      </w:r>
      <w:r w:rsidR="005A1407" w:rsidRPr="00984086">
        <w:rPr>
          <w:rFonts w:ascii="Arial" w:hAnsi="Arial" w:cs="Arial"/>
        </w:rPr>
        <w:t xml:space="preserve">reuse of digital data </w:t>
      </w:r>
      <w:sdt>
        <w:sdtPr>
          <w:rPr>
            <w:rFonts w:ascii="Arial" w:hAnsi="Arial" w:cs="Arial"/>
          </w:rPr>
          <w:tag w:val="MENDELEY_CITATION_v3_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4iLCJwYXJzZS1uYW1lcyI6ZmFsc2UsImRyb3BwaW5nLXBhcnRpY2xlIjoiIiwibm9uLWRyb3BwaW5nLXBhcnRpY2xlIjoiIn0seyJmYW1pbHkiOiJIZXJpbmdhIiwiZ2l2ZW4iOiJKYWFwIiwicGFyc2UtbmFtZXMiOmZhbHNlLCJkcm9wcGluZy1wYXJ0aWNsZSI6IiIsIm5vbi1kcm9wcGluZy1wYXJ0aWNsZSI6IiJ9LHsiZmFtaWx5Ijoi4oCZdCBIb2VuIiwiZ2l2ZW4iOiJQZXRlciBBLk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uIiwicGFyc2UtbmFtZXMiOmZhbHNlLCJkcm9wcGluZy1wYXJ0aWNsZSI6IiIsIm5vbi1kcm9wcGluZy1wYXJ0aWNsZSI6IiJ9LHsiZmFtaWx5IjoiTWFydG9uZSIsImdpdmVuIjoiTWFyeWFubiBFLiIsInBhcnNlLW5hbWVzIjpmYWxzZSwiZHJvcHBpbmctcGFydGljbGUiOiIiLCJub24tZHJvcHBpbmctcGFydGljbGUiOiIifSx7ImZhbWlseSI6Ik1vbnMiLCJnaXZlbiI6IkFsYmVydCIsInBhcnNlLW5hbWVzIjpmYWxzZSwiZHJvcHBpbmctcGFydGljbGUiOiIiLCJub24tZHJvcHBpbmctcGFydGljbGUiOiIifSx7ImZhbWlseSI6IlBhY2tlciIsImdpdmVuIjoiQWJlbCBMLi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"/>
          <w:id w:val="-269391147"/>
          <w:placeholder>
            <w:docPart w:val="DefaultPlaceholder_-1854013440"/>
          </w:placeholder>
        </w:sdtPr>
        <w:sdtEndPr/>
        <w:sdtContent>
          <w:r w:rsidR="00FF1971" w:rsidRPr="00984086">
            <w:rPr>
              <w:rFonts w:ascii="Arial" w:hAnsi="Arial" w:cs="Arial"/>
            </w:rPr>
            <w:t>[11]</w:t>
          </w:r>
        </w:sdtContent>
      </w:sdt>
      <w:r w:rsidR="0073299C" w:rsidRPr="00984086">
        <w:rPr>
          <w:rFonts w:ascii="Arial" w:hAnsi="Arial" w:cs="Arial"/>
        </w:rPr>
        <w:t xml:space="preserve">. </w:t>
      </w:r>
      <w:r w:rsidRPr="00984086">
        <w:rPr>
          <w:rFonts w:ascii="Arial" w:hAnsi="Arial" w:cs="Arial"/>
        </w:rPr>
        <w:t xml:space="preserve">This </w:t>
      </w:r>
      <w:r w:rsidR="00664D76" w:rsidRPr="00984086">
        <w:rPr>
          <w:rFonts w:ascii="Arial" w:hAnsi="Arial" w:cs="Arial"/>
        </w:rPr>
        <w:t xml:space="preserve">document </w:t>
      </w:r>
      <w:r w:rsidRPr="00984086">
        <w:rPr>
          <w:rFonts w:ascii="Arial" w:hAnsi="Arial" w:cs="Arial"/>
        </w:rPr>
        <w:t xml:space="preserve">describes our experience of setting up </w:t>
      </w:r>
      <w:r w:rsidR="00993FFE" w:rsidRPr="00984086">
        <w:rPr>
          <w:rFonts w:ascii="Arial" w:hAnsi="Arial" w:cs="Arial"/>
        </w:rPr>
        <w:t>the</w:t>
      </w:r>
      <w:r w:rsidRPr="00984086">
        <w:rPr>
          <w:rFonts w:ascii="Arial" w:hAnsi="Arial" w:cs="Arial"/>
        </w:rPr>
        <w:t xml:space="preserve"> retrospective cohort </w:t>
      </w:r>
      <w:r w:rsidR="00993FFE" w:rsidRPr="00984086">
        <w:rPr>
          <w:rFonts w:ascii="Arial" w:hAnsi="Arial" w:cs="Arial"/>
        </w:rPr>
        <w:t xml:space="preserve">of the </w:t>
      </w:r>
      <w:r w:rsidRPr="00984086">
        <w:rPr>
          <w:rFonts w:ascii="Arial" w:hAnsi="Arial" w:cs="Arial"/>
        </w:rPr>
        <w:t xml:space="preserve">database and recommendations for technical and practical considerations to construct a valuable research tool. </w:t>
      </w:r>
    </w:p>
    <w:p w14:paraId="17C9B5EF" w14:textId="77777777" w:rsidR="00004682" w:rsidRPr="00984086" w:rsidRDefault="00CD7EA7" w:rsidP="00CD7EA7">
      <w:pPr>
        <w:pStyle w:val="Heading1"/>
        <w:rPr>
          <w:rFonts w:ascii="Arial" w:hAnsi="Arial" w:cs="Arial"/>
          <w:color w:val="auto"/>
          <w:lang w:val="en-GB"/>
        </w:rPr>
      </w:pPr>
      <w:bookmarkStart w:id="6" w:name="_Toc160634072"/>
      <w:r w:rsidRPr="00984086">
        <w:rPr>
          <w:rFonts w:ascii="Arial" w:hAnsi="Arial" w:cs="Arial"/>
          <w:color w:val="auto"/>
          <w:lang w:val="en-GB"/>
        </w:rPr>
        <w:lastRenderedPageBreak/>
        <w:t>Material and Methods/</w:t>
      </w:r>
      <w:r w:rsidR="00004682" w:rsidRPr="00984086">
        <w:rPr>
          <w:rFonts w:ascii="Arial" w:hAnsi="Arial" w:cs="Arial"/>
          <w:color w:val="auto"/>
          <w:lang w:val="en-GB"/>
        </w:rPr>
        <w:t>Construction and Content</w:t>
      </w:r>
      <w:bookmarkEnd w:id="6"/>
    </w:p>
    <w:p w14:paraId="30555C9B" w14:textId="77777777" w:rsidR="00143BA7" w:rsidRPr="00984086" w:rsidRDefault="00ED0282" w:rsidP="00143BA7">
      <w:pPr>
        <w:pStyle w:val="Heading2"/>
        <w:rPr>
          <w:rFonts w:ascii="Arial" w:hAnsi="Arial" w:cs="Arial"/>
          <w:color w:val="auto"/>
        </w:rPr>
      </w:pPr>
      <w:bookmarkStart w:id="7" w:name="_Toc160634073"/>
      <w:r w:rsidRPr="00984086">
        <w:rPr>
          <w:rFonts w:ascii="Arial" w:hAnsi="Arial" w:cs="Arial"/>
          <w:color w:val="auto"/>
        </w:rPr>
        <w:t>Data lake i</w:t>
      </w:r>
      <w:r w:rsidR="00143BA7" w:rsidRPr="00984086">
        <w:rPr>
          <w:rFonts w:ascii="Arial" w:hAnsi="Arial" w:cs="Arial"/>
          <w:color w:val="auto"/>
        </w:rPr>
        <w:t>nfrastructure</w:t>
      </w:r>
      <w:bookmarkEnd w:id="7"/>
    </w:p>
    <w:p w14:paraId="55CE6FED" w14:textId="77777777" w:rsidR="00D0433A" w:rsidRPr="00984086" w:rsidRDefault="00D0433A" w:rsidP="00151435">
      <w:pPr>
        <w:jc w:val="both"/>
        <w:rPr>
          <w:rFonts w:ascii="Arial" w:hAnsi="Arial" w:cs="Arial"/>
        </w:rPr>
      </w:pPr>
      <w:r w:rsidRPr="00984086">
        <w:rPr>
          <w:rFonts w:ascii="Arial" w:hAnsi="Arial" w:cs="Arial"/>
        </w:rPr>
        <w:t xml:space="preserve">Extensible </w:t>
      </w:r>
      <w:proofErr w:type="spellStart"/>
      <w:r w:rsidRPr="00984086">
        <w:rPr>
          <w:rFonts w:ascii="Arial" w:hAnsi="Arial" w:cs="Arial"/>
        </w:rPr>
        <w:t>NeuroImaging</w:t>
      </w:r>
      <w:proofErr w:type="spellEnd"/>
      <w:r w:rsidRPr="00984086">
        <w:rPr>
          <w:rFonts w:ascii="Arial" w:hAnsi="Arial" w:cs="Arial"/>
        </w:rPr>
        <w:t xml:space="preserve"> Archival Toolkit (</w:t>
      </w:r>
      <w:r w:rsidR="000905C0" w:rsidRPr="00984086">
        <w:rPr>
          <w:rFonts w:ascii="Arial" w:hAnsi="Arial" w:cs="Arial"/>
        </w:rPr>
        <w:t>XNAT</w:t>
      </w:r>
      <w:r w:rsidRPr="00984086">
        <w:rPr>
          <w:rFonts w:ascii="Arial" w:hAnsi="Arial" w:cs="Arial"/>
        </w:rPr>
        <w:t>)</w:t>
      </w:r>
      <w:r w:rsidR="0073299C" w:rsidRPr="00984086">
        <w:rPr>
          <w:rFonts w:ascii="Arial" w:hAnsi="Arial" w:cs="Arial"/>
        </w:rPr>
        <w:t xml:space="preserve"> </w:t>
      </w:r>
      <w:sdt>
        <w:sdtPr>
          <w:rPr>
            <w:rFonts w:ascii="Arial" w:hAnsi="Arial" w:cs="Arial"/>
          </w:rPr>
          <w:tag w:val="MENDELEY_CITATION_v3_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"/>
          <w:id w:val="443432370"/>
          <w:placeholder>
            <w:docPart w:val="DefaultPlaceholder_-1854013440"/>
          </w:placeholder>
        </w:sdtPr>
        <w:sdtEndPr/>
        <w:sdtContent>
          <w:r w:rsidR="00FF1971" w:rsidRPr="00984086">
            <w:rPr>
              <w:rFonts w:ascii="Arial" w:hAnsi="Arial" w:cs="Arial"/>
            </w:rPr>
            <w:t>[12]</w:t>
          </w:r>
        </w:sdtContent>
      </w:sdt>
      <w:r w:rsidRPr="00984086">
        <w:rPr>
          <w:rFonts w:ascii="Arial" w:hAnsi="Arial" w:cs="Arial"/>
        </w:rPr>
        <w:t xml:space="preserve"> </w:t>
      </w:r>
      <w:r w:rsidR="00ED0282" w:rsidRPr="00984086">
        <w:rPr>
          <w:rFonts w:ascii="Arial" w:hAnsi="Arial" w:cs="Arial"/>
        </w:rPr>
        <w:t xml:space="preserve">is a powerful </w:t>
      </w:r>
      <w:r w:rsidR="00DC68FC" w:rsidRPr="00984086">
        <w:rPr>
          <w:rFonts w:ascii="Arial" w:hAnsi="Arial" w:cs="Arial"/>
        </w:rPr>
        <w:t>open-source</w:t>
      </w:r>
      <w:r w:rsidR="00ED0282" w:rsidRPr="00984086">
        <w:rPr>
          <w:rFonts w:ascii="Arial" w:hAnsi="Arial" w:cs="Arial"/>
        </w:rPr>
        <w:t xml:space="preserve"> platform capable of storing and managing medical imaging and associated</w:t>
      </w:r>
      <w:r w:rsidR="00EA0B6E" w:rsidRPr="00984086">
        <w:rPr>
          <w:rFonts w:ascii="Arial" w:hAnsi="Arial" w:cs="Arial"/>
        </w:rPr>
        <w:t xml:space="preserve"> clinical</w:t>
      </w:r>
      <w:r w:rsidR="00ED0282" w:rsidRPr="00984086">
        <w:rPr>
          <w:rFonts w:ascii="Arial" w:hAnsi="Arial" w:cs="Arial"/>
        </w:rPr>
        <w:t xml:space="preserve"> data. It provides import, archiving, processing and secure distribution facilities. </w:t>
      </w:r>
      <w:r w:rsidR="00B0331F" w:rsidRPr="00984086">
        <w:rPr>
          <w:rFonts w:ascii="Arial" w:hAnsi="Arial" w:cs="Arial"/>
        </w:rPr>
        <w:t xml:space="preserve">Whilst XNAT was originally designed for neuroimaging DICOM data, developments have enabled the handling of </w:t>
      </w:r>
      <w:r w:rsidR="00710D96" w:rsidRPr="00984086">
        <w:rPr>
          <w:rFonts w:ascii="Arial" w:hAnsi="Arial" w:cs="Arial"/>
        </w:rPr>
        <w:t>RT</w:t>
      </w:r>
      <w:r w:rsidR="00B0331F" w:rsidRPr="00984086">
        <w:rPr>
          <w:rFonts w:ascii="Arial" w:hAnsi="Arial" w:cs="Arial"/>
        </w:rPr>
        <w:t xml:space="preserve"> data both nationally </w:t>
      </w:r>
      <w:sdt>
        <w:sdtPr>
          <w:rPr>
            <w:rFonts w:ascii="Arial" w:hAnsi="Arial" w:cs="Arial"/>
          </w:rPr>
          <w:tag w:val="MENDELEY_CITATION_v3_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"/>
          <w:id w:val="19366732"/>
          <w:placeholder>
            <w:docPart w:val="DefaultPlaceholder_-1854013440"/>
          </w:placeholder>
        </w:sdtPr>
        <w:sdtEndPr/>
        <w:sdtContent>
          <w:r w:rsidR="00FF1971" w:rsidRPr="00984086">
            <w:rPr>
              <w:rFonts w:ascii="Arial" w:hAnsi="Arial" w:cs="Arial"/>
            </w:rPr>
            <w:t>[13]</w:t>
          </w:r>
        </w:sdtContent>
      </w:sdt>
      <w:r w:rsidR="00525485" w:rsidRPr="00984086">
        <w:rPr>
          <w:rFonts w:ascii="Arial" w:hAnsi="Arial" w:cs="Arial"/>
        </w:rPr>
        <w:t xml:space="preserve"> </w:t>
      </w:r>
      <w:r w:rsidR="00B0331F" w:rsidRPr="00984086">
        <w:rPr>
          <w:rFonts w:ascii="Arial" w:hAnsi="Arial" w:cs="Arial"/>
        </w:rPr>
        <w:t xml:space="preserve">and internationally to </w:t>
      </w:r>
      <w:r w:rsidR="00710D96" w:rsidRPr="00984086">
        <w:rPr>
          <w:rFonts w:ascii="Arial" w:hAnsi="Arial" w:cs="Arial"/>
        </w:rPr>
        <w:t>facilitate</w:t>
      </w:r>
      <w:r w:rsidR="00B0331F" w:rsidRPr="00984086">
        <w:rPr>
          <w:rFonts w:ascii="Arial" w:hAnsi="Arial" w:cs="Arial"/>
        </w:rPr>
        <w:t xml:space="preserve"> data</w:t>
      </w:r>
      <w:r w:rsidR="00710D96" w:rsidRPr="00984086">
        <w:rPr>
          <w:rFonts w:ascii="Arial" w:hAnsi="Arial" w:cs="Arial"/>
        </w:rPr>
        <w:t xml:space="preserve"> sharing</w:t>
      </w:r>
      <w:r w:rsidR="0073299C" w:rsidRPr="00984086">
        <w:rPr>
          <w:rFonts w:ascii="Arial" w:hAnsi="Arial" w:cs="Arial"/>
        </w:rPr>
        <w:t xml:space="preserve"> </w:t>
      </w:r>
      <w:sdt>
        <w:sdtPr>
          <w:rPr>
            <w:rFonts w:ascii="Arial" w:hAnsi="Arial" w:cs="Arial"/>
          </w:rPr>
          <w:tag w:val="MENDELEY_CITATION_v3_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"/>
          <w:id w:val="-482468482"/>
          <w:placeholder>
            <w:docPart w:val="DefaultPlaceholder_-1854013440"/>
          </w:placeholder>
        </w:sdtPr>
        <w:sdtEndPr/>
        <w:sdtContent>
          <w:r w:rsidR="00FF1971" w:rsidRPr="00984086">
            <w:rPr>
              <w:rFonts w:ascii="Arial" w:hAnsi="Arial" w:cs="Arial"/>
            </w:rPr>
            <w:t>[14]</w:t>
          </w:r>
        </w:sdtContent>
      </w:sdt>
      <w:r w:rsidR="00525485" w:rsidRPr="00984086">
        <w:rPr>
          <w:rFonts w:ascii="Arial" w:hAnsi="Arial" w:cs="Arial"/>
        </w:rPr>
        <w:t>.</w:t>
      </w:r>
    </w:p>
    <w:p w14:paraId="6BA8AF79" w14:textId="77777777" w:rsidR="00ED0282" w:rsidRPr="00984086" w:rsidRDefault="00ED0282" w:rsidP="00151435">
      <w:pPr>
        <w:jc w:val="both"/>
        <w:rPr>
          <w:rFonts w:ascii="Arial" w:eastAsia="Times New Roman" w:hAnsi="Arial" w:cs="Arial"/>
          <w:lang w:eastAsia="en-GB"/>
        </w:rPr>
      </w:pPr>
      <w:r w:rsidRPr="00984086">
        <w:rPr>
          <w:rFonts w:ascii="Arial" w:hAnsi="Arial" w:cs="Arial"/>
        </w:rPr>
        <w:t xml:space="preserve">Within </w:t>
      </w:r>
      <w:r w:rsidR="00A80D51" w:rsidRPr="00984086">
        <w:rPr>
          <w:rFonts w:ascii="Arial" w:hAnsi="Arial" w:cs="Arial"/>
        </w:rPr>
        <w:t>our organisation</w:t>
      </w:r>
      <w:r w:rsidR="00D0433A" w:rsidRPr="00984086">
        <w:rPr>
          <w:rFonts w:ascii="Arial" w:hAnsi="Arial" w:cs="Arial"/>
        </w:rPr>
        <w:t>,</w:t>
      </w:r>
      <w:r w:rsidR="00A80D51" w:rsidRPr="00984086">
        <w:rPr>
          <w:rFonts w:ascii="Arial" w:hAnsi="Arial" w:cs="Arial"/>
        </w:rPr>
        <w:t xml:space="preserve"> </w:t>
      </w:r>
      <w:r w:rsidR="00D0433A" w:rsidRPr="00984086">
        <w:rPr>
          <w:rFonts w:ascii="Arial" w:hAnsi="Arial" w:cs="Arial"/>
        </w:rPr>
        <w:t xml:space="preserve">XNAT </w:t>
      </w:r>
      <w:r w:rsidRPr="00984086">
        <w:rPr>
          <w:rFonts w:ascii="Arial" w:hAnsi="Arial" w:cs="Arial"/>
        </w:rPr>
        <w:t>forms a part of the local secure enclave for the purposes of federated learning in artificial intelligence projects</w:t>
      </w:r>
      <w:r w:rsidR="00DC59A3" w:rsidRPr="00984086">
        <w:rPr>
          <w:rFonts w:ascii="Arial" w:hAnsi="Arial" w:cs="Arial"/>
        </w:rPr>
        <w:t xml:space="preserve"> within</w:t>
      </w:r>
      <w:r w:rsidR="00E665B1" w:rsidRPr="00984086">
        <w:rPr>
          <w:rFonts w:ascii="Arial" w:hAnsi="Arial" w:cs="Arial"/>
        </w:rPr>
        <w:t xml:space="preserve"> Clinical Scientific Computing</w:t>
      </w:r>
      <w:r w:rsidRPr="00984086">
        <w:rPr>
          <w:rFonts w:ascii="Arial" w:hAnsi="Arial" w:cs="Arial"/>
        </w:rPr>
        <w:t xml:space="preserve">. </w:t>
      </w:r>
      <w:r w:rsidRPr="00984086">
        <w:rPr>
          <w:rFonts w:ascii="Arial" w:eastAsia="Times New Roman" w:hAnsi="Arial" w:cs="Arial"/>
          <w:lang w:eastAsia="en-GB"/>
        </w:rPr>
        <w:t xml:space="preserve">This neat solution is independent of electronic patient record provider and </w:t>
      </w:r>
      <w:r w:rsidR="00710D96" w:rsidRPr="00984086">
        <w:rPr>
          <w:rFonts w:ascii="Arial" w:eastAsia="Times New Roman" w:hAnsi="Arial" w:cs="Arial"/>
          <w:lang w:eastAsia="en-GB"/>
        </w:rPr>
        <w:t>RT</w:t>
      </w:r>
      <w:r w:rsidRPr="00984086">
        <w:rPr>
          <w:rFonts w:ascii="Arial" w:eastAsia="Times New Roman" w:hAnsi="Arial" w:cs="Arial"/>
          <w:lang w:eastAsia="en-GB"/>
        </w:rPr>
        <w:t xml:space="preserve"> vendor to enable incorporation of legacy </w:t>
      </w:r>
      <w:r w:rsidR="00710D96" w:rsidRPr="00984086">
        <w:rPr>
          <w:rFonts w:ascii="Arial" w:eastAsia="Times New Roman" w:hAnsi="Arial" w:cs="Arial"/>
          <w:lang w:eastAsia="en-GB"/>
        </w:rPr>
        <w:t>RT</w:t>
      </w:r>
      <w:r w:rsidRPr="00984086">
        <w:rPr>
          <w:rFonts w:ascii="Arial" w:eastAsia="Times New Roman" w:hAnsi="Arial" w:cs="Arial"/>
          <w:lang w:eastAsia="en-GB"/>
        </w:rPr>
        <w:t xml:space="preserve"> and clinical data</w:t>
      </w:r>
      <w:r w:rsidR="00DC59A3" w:rsidRPr="00984086">
        <w:rPr>
          <w:rFonts w:ascii="Arial" w:eastAsia="Times New Roman" w:hAnsi="Arial" w:cs="Arial"/>
          <w:lang w:eastAsia="en-GB"/>
        </w:rPr>
        <w:t xml:space="preserve"> as well as diagnostic imaging data</w:t>
      </w:r>
      <w:r w:rsidRPr="00984086">
        <w:rPr>
          <w:rFonts w:ascii="Arial" w:eastAsia="Times New Roman" w:hAnsi="Arial" w:cs="Arial"/>
          <w:lang w:eastAsia="en-GB"/>
        </w:rPr>
        <w:t>.</w:t>
      </w:r>
      <w:r w:rsidR="00DC68FC" w:rsidRPr="00984086">
        <w:rPr>
          <w:rFonts w:ascii="Arial" w:eastAsia="Times New Roman" w:hAnsi="Arial" w:cs="Arial"/>
          <w:lang w:eastAsia="en-GB"/>
        </w:rPr>
        <w:t xml:space="preserve"> </w:t>
      </w:r>
    </w:p>
    <w:p w14:paraId="4160AB58" w14:textId="77777777" w:rsidR="00ED0282" w:rsidRPr="00984086" w:rsidRDefault="00860701" w:rsidP="00151435">
      <w:pPr>
        <w:jc w:val="both"/>
        <w:rPr>
          <w:rFonts w:ascii="Arial" w:hAnsi="Arial" w:cs="Arial"/>
        </w:rPr>
      </w:pPr>
      <w:r w:rsidRPr="00984086">
        <w:rPr>
          <w:rFonts w:ascii="Arial" w:hAnsi="Arial" w:cs="Arial"/>
        </w:rPr>
        <w:t>A DICOM Q/R service</w:t>
      </w:r>
      <w:r w:rsidR="005F4D5B" w:rsidRPr="00984086">
        <w:rPr>
          <w:rFonts w:ascii="Arial" w:hAnsi="Arial" w:cs="Arial"/>
        </w:rPr>
        <w:t xml:space="preserve"> wa</w:t>
      </w:r>
      <w:r w:rsidRPr="00984086">
        <w:rPr>
          <w:rFonts w:ascii="Arial" w:hAnsi="Arial" w:cs="Arial"/>
        </w:rPr>
        <w:t xml:space="preserve">s set up on Aria using the </w:t>
      </w:r>
      <w:r w:rsidR="00E665B1" w:rsidRPr="00984086">
        <w:rPr>
          <w:rFonts w:ascii="Arial" w:hAnsi="Arial" w:cs="Arial"/>
        </w:rPr>
        <w:t>Database</w:t>
      </w:r>
      <w:r w:rsidR="00264D8B" w:rsidRPr="00984086">
        <w:rPr>
          <w:rFonts w:ascii="Arial" w:hAnsi="Arial" w:cs="Arial"/>
        </w:rPr>
        <w:t xml:space="preserve"> Service</w:t>
      </w:r>
      <w:r w:rsidR="007362CB" w:rsidRPr="00984086">
        <w:rPr>
          <w:rFonts w:ascii="Arial" w:hAnsi="Arial" w:cs="Arial"/>
        </w:rPr>
        <w:t xml:space="preserve"> </w:t>
      </w:r>
      <w:r w:rsidRPr="00984086">
        <w:rPr>
          <w:rFonts w:ascii="Arial" w:hAnsi="Arial" w:cs="Arial"/>
        </w:rPr>
        <w:t xml:space="preserve">option from Varian. This enables the ingestion of RT images, structure sets, dose, </w:t>
      </w:r>
      <w:r w:rsidR="00DC59A3" w:rsidRPr="00984086">
        <w:rPr>
          <w:rFonts w:ascii="Arial" w:hAnsi="Arial" w:cs="Arial"/>
        </w:rPr>
        <w:t xml:space="preserve">RT </w:t>
      </w:r>
      <w:r w:rsidRPr="00984086">
        <w:rPr>
          <w:rFonts w:ascii="Arial" w:hAnsi="Arial" w:cs="Arial"/>
        </w:rPr>
        <w:t>plans, any additional imaging and spatial registrations used during treatment planning and</w:t>
      </w:r>
      <w:r w:rsidR="00DC59A3" w:rsidRPr="00984086">
        <w:rPr>
          <w:rFonts w:ascii="Arial" w:hAnsi="Arial" w:cs="Arial"/>
        </w:rPr>
        <w:t>,</w:t>
      </w:r>
      <w:r w:rsidRPr="00984086">
        <w:rPr>
          <w:rFonts w:ascii="Arial" w:hAnsi="Arial" w:cs="Arial"/>
        </w:rPr>
        <w:t xml:space="preserve"> for patients treated through Aria, the on-set imaging (CBCTs) and RT Beams Treatment Record </w:t>
      </w:r>
      <w:r w:rsidR="00800FC7" w:rsidRPr="00984086">
        <w:rPr>
          <w:rFonts w:ascii="Arial" w:hAnsi="Arial" w:cs="Arial"/>
        </w:rPr>
        <w:t>information</w:t>
      </w:r>
      <w:r w:rsidR="0073299C" w:rsidRPr="00984086">
        <w:rPr>
          <w:rFonts w:ascii="Arial" w:hAnsi="Arial" w:cs="Arial"/>
        </w:rPr>
        <w:t xml:space="preserve">. XNAT allows searching across each file type and custom forms to allow the location of data of interest for specific research use </w:t>
      </w:r>
      <w:sdt>
        <w:sdtPr>
          <w:rPr>
            <w:rFonts w:ascii="Arial" w:hAnsi="Arial" w:cs="Arial"/>
          </w:rPr>
          <w:tag w:val="MENDELEY_CITATION_v3_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4iLCJwYXJzZS1uYW1lcyI6ZmFsc2UsImRyb3BwaW5nLXBhcnRpY2xlIjoiIiwibm9uLWRyb3BwaW5nLXBhcnRpY2xlIjoiIn0seyJmYW1pbHkiOiJIZXJpbmdhIiwiZ2l2ZW4iOiJKYWFwIiwicGFyc2UtbmFtZXMiOmZhbHNlLCJkcm9wcGluZy1wYXJ0aWNsZSI6IiIsIm5vbi1kcm9wcGluZy1wYXJ0aWNsZSI6IiJ9LHsiZmFtaWx5Ijoi4oCZdCBIb2VuIiwiZ2l2ZW4iOiJQZXRlciBBLk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uIiwicGFyc2UtbmFtZXMiOmZhbHNlLCJkcm9wcGluZy1wYXJ0aWNsZSI6IiIsIm5vbi1kcm9wcGluZy1wYXJ0aWNsZSI6IiJ9LHsiZmFtaWx5IjoiTWFydG9uZSIsImdpdmVuIjoiTWFyeWFubiBFLiIsInBhcnNlLW5hbWVzIjpmYWxzZSwiZHJvcHBpbmctcGFydGljbGUiOiIiLCJub24tZHJvcHBpbmctcGFydGljbGUiOiIifSx7ImZhbWlseSI6Ik1vbnMiLCJnaXZlbiI6IkFsYmVydCIsInBhcnNlLW5hbWVzIjpmYWxzZSwiZHJvcHBpbmctcGFydGljbGUiOiIiLCJub24tZHJvcHBpbmctcGFydGljbGUiOiIifSx7ImZhbWlseSI6IlBhY2tlciIsImdpdmVuIjoiQWJlbCBMLi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"/>
          <w:id w:val="1866793010"/>
          <w:placeholder>
            <w:docPart w:val="DefaultPlaceholder_-1854013440"/>
          </w:placeholder>
        </w:sdtPr>
        <w:sdtEndPr/>
        <w:sdtContent>
          <w:r w:rsidR="00FF1971" w:rsidRPr="00984086">
            <w:rPr>
              <w:rFonts w:ascii="Arial" w:hAnsi="Arial" w:cs="Arial"/>
            </w:rPr>
            <w:t>[11]</w:t>
          </w:r>
        </w:sdtContent>
      </w:sdt>
      <w:r w:rsidR="002809C2" w:rsidRPr="00984086">
        <w:rPr>
          <w:rFonts w:ascii="Arial" w:hAnsi="Arial" w:cs="Arial"/>
        </w:rPr>
        <w:t>.</w:t>
      </w:r>
      <w:r w:rsidR="00D60FF3" w:rsidRPr="00984086">
        <w:rPr>
          <w:rFonts w:ascii="Arial" w:hAnsi="Arial" w:cs="Arial"/>
        </w:rPr>
        <w:t xml:space="preserve"> Within </w:t>
      </w:r>
      <w:r w:rsidR="00664D76" w:rsidRPr="00984086">
        <w:rPr>
          <w:rFonts w:ascii="Arial" w:hAnsi="Arial" w:cs="Arial"/>
        </w:rPr>
        <w:t>GSTT’s</w:t>
      </w:r>
      <w:r w:rsidR="00D60FF3" w:rsidRPr="00984086">
        <w:rPr>
          <w:rFonts w:ascii="Arial" w:hAnsi="Arial" w:cs="Arial"/>
        </w:rPr>
        <w:t xml:space="preserve"> XNAT environment, we have created a specific Head and Neck XNAT</w:t>
      </w:r>
      <w:r w:rsidR="00F50F2E" w:rsidRPr="00984086">
        <w:rPr>
          <w:rFonts w:ascii="Arial" w:hAnsi="Arial" w:cs="Arial"/>
        </w:rPr>
        <w:t xml:space="preserve"> project</w:t>
      </w:r>
      <w:r w:rsidR="00D60FF3" w:rsidRPr="00984086">
        <w:rPr>
          <w:rFonts w:ascii="Arial" w:hAnsi="Arial" w:cs="Arial"/>
        </w:rPr>
        <w:t xml:space="preserve"> that holds identifiable patient data; this is necessary so that each patient dataset can be updated with new events. </w:t>
      </w:r>
      <w:r w:rsidR="00251E39" w:rsidRPr="00984086">
        <w:rPr>
          <w:rFonts w:ascii="Arial" w:hAnsi="Arial" w:cs="Arial"/>
        </w:rPr>
        <w:t>This project is referred to as the Radiotherapy Head and Neck Data Lake (RTDLHN).</w:t>
      </w:r>
    </w:p>
    <w:p w14:paraId="349A2882" w14:textId="77777777" w:rsidR="00E514F1" w:rsidRPr="00984086" w:rsidRDefault="00E514F1" w:rsidP="00974508">
      <w:pPr>
        <w:pStyle w:val="Heading2"/>
        <w:rPr>
          <w:rFonts w:ascii="Arial" w:hAnsi="Arial" w:cs="Arial"/>
          <w:color w:val="auto"/>
        </w:rPr>
      </w:pPr>
      <w:bookmarkStart w:id="8" w:name="_Toc160634076"/>
      <w:r w:rsidRPr="00984086">
        <w:rPr>
          <w:rFonts w:ascii="Arial" w:hAnsi="Arial" w:cs="Arial"/>
          <w:color w:val="auto"/>
        </w:rPr>
        <w:t>Patient Selection</w:t>
      </w:r>
      <w:bookmarkEnd w:id="8"/>
    </w:p>
    <w:p w14:paraId="1910DF64" w14:textId="77777777" w:rsidR="00F40B2F" w:rsidRPr="00984086" w:rsidRDefault="00004682" w:rsidP="00151435">
      <w:pPr>
        <w:pStyle w:val="Heading3"/>
        <w:jc w:val="both"/>
        <w:rPr>
          <w:rFonts w:ascii="Arial" w:hAnsi="Arial" w:cs="Arial"/>
          <w:color w:val="auto"/>
        </w:rPr>
      </w:pPr>
      <w:bookmarkStart w:id="9" w:name="_Toc160634077"/>
      <w:r w:rsidRPr="00984086">
        <w:rPr>
          <w:rFonts w:ascii="Arial" w:hAnsi="Arial" w:cs="Arial"/>
          <w:color w:val="auto"/>
        </w:rPr>
        <w:t>Retrospective</w:t>
      </w:r>
      <w:r w:rsidR="0004291D" w:rsidRPr="00984086">
        <w:rPr>
          <w:rFonts w:ascii="Arial" w:hAnsi="Arial" w:cs="Arial"/>
          <w:color w:val="auto"/>
        </w:rPr>
        <w:t xml:space="preserve"> cohort creation</w:t>
      </w:r>
      <w:bookmarkEnd w:id="9"/>
    </w:p>
    <w:p w14:paraId="3756C2D7" w14:textId="77777777" w:rsidR="00A14B8C" w:rsidRPr="00984086" w:rsidRDefault="00CB24B4" w:rsidP="00151435">
      <w:pPr>
        <w:jc w:val="both"/>
        <w:rPr>
          <w:rFonts w:ascii="Arial" w:hAnsi="Arial" w:cs="Arial"/>
        </w:rPr>
      </w:pPr>
      <w:r w:rsidRPr="00984086">
        <w:rPr>
          <w:rFonts w:ascii="Arial" w:hAnsi="Arial" w:cs="Arial"/>
        </w:rPr>
        <w:t>HNC</w:t>
      </w:r>
      <w:r w:rsidR="00F40B2F" w:rsidRPr="00984086">
        <w:rPr>
          <w:rFonts w:ascii="Arial" w:hAnsi="Arial" w:cs="Arial"/>
        </w:rPr>
        <w:t xml:space="preserve"> patients </w:t>
      </w:r>
      <w:r w:rsidR="0004291D" w:rsidRPr="00984086">
        <w:rPr>
          <w:rFonts w:ascii="Arial" w:hAnsi="Arial" w:cs="Arial"/>
        </w:rPr>
        <w:t>seen by the clinical oncology H&amp;N team between the introduction of intensity modulated radiotherapy (IMRT) for radical patients (March 2011) and the introduction of a new hospital-wide electronic health record system (EPIC) (October 2023) were included within the retrospective cohort. Patients with skin</w:t>
      </w:r>
      <w:r w:rsidRPr="00984086">
        <w:rPr>
          <w:rFonts w:ascii="Arial" w:hAnsi="Arial" w:cs="Arial"/>
        </w:rPr>
        <w:t xml:space="preserve"> primaries</w:t>
      </w:r>
      <w:r w:rsidR="0004291D" w:rsidRPr="00984086">
        <w:rPr>
          <w:rFonts w:ascii="Arial" w:hAnsi="Arial" w:cs="Arial"/>
        </w:rPr>
        <w:t xml:space="preserve">, paraganglioma, thyroid &amp; parathyroid and </w:t>
      </w:r>
      <w:r w:rsidRPr="00984086">
        <w:rPr>
          <w:rFonts w:ascii="Arial" w:hAnsi="Arial" w:cs="Arial"/>
        </w:rPr>
        <w:t xml:space="preserve">any other </w:t>
      </w:r>
      <w:r w:rsidR="0004291D" w:rsidRPr="00984086">
        <w:rPr>
          <w:rFonts w:ascii="Arial" w:hAnsi="Arial" w:cs="Arial"/>
        </w:rPr>
        <w:t>non-HN</w:t>
      </w:r>
      <w:r w:rsidRPr="00984086">
        <w:rPr>
          <w:rFonts w:ascii="Arial" w:hAnsi="Arial" w:cs="Arial"/>
        </w:rPr>
        <w:t xml:space="preserve">C </w:t>
      </w:r>
      <w:r w:rsidR="0004291D" w:rsidRPr="00984086">
        <w:rPr>
          <w:rFonts w:ascii="Arial" w:hAnsi="Arial" w:cs="Arial"/>
        </w:rPr>
        <w:t xml:space="preserve">patients were </w:t>
      </w:r>
      <w:r w:rsidR="0063449F" w:rsidRPr="00984086">
        <w:rPr>
          <w:rFonts w:ascii="Arial" w:hAnsi="Arial" w:cs="Arial"/>
        </w:rPr>
        <w:t>excluded</w:t>
      </w:r>
      <w:r w:rsidR="00963964" w:rsidRPr="00984086">
        <w:rPr>
          <w:rFonts w:ascii="Arial" w:hAnsi="Arial" w:cs="Arial"/>
        </w:rPr>
        <w:t>,</w:t>
      </w:r>
      <w:r w:rsidR="0004291D" w:rsidRPr="00984086">
        <w:rPr>
          <w:rFonts w:ascii="Arial" w:hAnsi="Arial" w:cs="Arial"/>
        </w:rPr>
        <w:t xml:space="preserve"> in addition to patients</w:t>
      </w:r>
      <w:r w:rsidR="00C64453" w:rsidRPr="00984086">
        <w:rPr>
          <w:rFonts w:ascii="Arial" w:hAnsi="Arial" w:cs="Arial"/>
        </w:rPr>
        <w:t xml:space="preserve"> who went on to have their treatment</w:t>
      </w:r>
      <w:r w:rsidR="0004291D" w:rsidRPr="00984086">
        <w:rPr>
          <w:rFonts w:ascii="Arial" w:hAnsi="Arial" w:cs="Arial"/>
        </w:rPr>
        <w:t xml:space="preserve"> elsewhere and patients treated under different teams (e.g. lymphoma). </w:t>
      </w:r>
      <w:r w:rsidR="00A705FF" w:rsidRPr="00984086">
        <w:rPr>
          <w:rFonts w:ascii="Arial" w:hAnsi="Arial" w:cs="Arial"/>
        </w:rPr>
        <w:t>Patients were</w:t>
      </w:r>
      <w:r w:rsidR="00C3210D" w:rsidRPr="00984086">
        <w:rPr>
          <w:rFonts w:ascii="Arial" w:hAnsi="Arial" w:cs="Arial"/>
        </w:rPr>
        <w:t xml:space="preserve"> assigned</w:t>
      </w:r>
      <w:r w:rsidR="00A705FF" w:rsidRPr="00984086">
        <w:rPr>
          <w:rFonts w:ascii="Arial" w:hAnsi="Arial" w:cs="Arial"/>
        </w:rPr>
        <w:t xml:space="preserve"> a single</w:t>
      </w:r>
      <w:r w:rsidR="0073299C" w:rsidRPr="00984086">
        <w:rPr>
          <w:rFonts w:ascii="Arial" w:hAnsi="Arial" w:cs="Arial"/>
        </w:rPr>
        <w:t xml:space="preserve"> globally</w:t>
      </w:r>
      <w:r w:rsidR="00A705FF" w:rsidRPr="00984086">
        <w:rPr>
          <w:rFonts w:ascii="Arial" w:hAnsi="Arial" w:cs="Arial"/>
        </w:rPr>
        <w:t xml:space="preserve"> unique </w:t>
      </w:r>
      <w:r w:rsidR="0073299C" w:rsidRPr="00984086">
        <w:rPr>
          <w:rFonts w:ascii="Arial" w:hAnsi="Arial" w:cs="Arial"/>
        </w:rPr>
        <w:t xml:space="preserve">and persistent </w:t>
      </w:r>
      <w:r w:rsidR="00A705FF" w:rsidRPr="00984086">
        <w:rPr>
          <w:rFonts w:ascii="Arial" w:hAnsi="Arial" w:cs="Arial"/>
        </w:rPr>
        <w:t>identifier</w:t>
      </w:r>
      <w:r w:rsidR="0073299C" w:rsidRPr="00984086">
        <w:rPr>
          <w:rFonts w:ascii="Arial" w:hAnsi="Arial" w:cs="Arial"/>
        </w:rPr>
        <w:t xml:space="preserve"> </w:t>
      </w:r>
      <w:sdt>
        <w:sdtPr>
          <w:rPr>
            <w:rFonts w:ascii="Arial" w:hAnsi="Arial" w:cs="Arial"/>
          </w:rPr>
          <w:tag w:val="MENDELEY_CITATION_v3_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4iLCJwYXJzZS1uYW1lcyI6ZmFsc2UsImRyb3BwaW5nLXBhcnRpY2xlIjoiIiwibm9uLWRyb3BwaW5nLXBhcnRpY2xlIjoiIn0seyJmYW1pbHkiOiJIZXJpbmdhIiwiZ2l2ZW4iOiJKYWFwIiwicGFyc2UtbmFtZXMiOmZhbHNlLCJkcm9wcGluZy1wYXJ0aWNsZSI6IiIsIm5vbi1kcm9wcGluZy1wYXJ0aWNsZSI6IiJ9LHsiZmFtaWx5Ijoi4oCZdCBIb2VuIiwiZ2l2ZW4iOiJQZXRlciBBLk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uIiwicGFyc2UtbmFtZXMiOmZhbHNlLCJkcm9wcGluZy1wYXJ0aWNsZSI6IiIsIm5vbi1kcm9wcGluZy1wYXJ0aWNsZSI6IiJ9LHsiZmFtaWx5IjoiTWFydG9uZSIsImdpdmVuIjoiTWFyeWFubiBFLiIsInBhcnNlLW5hbWVzIjpmYWxzZSwiZHJvcHBpbmctcGFydGljbGUiOiIiLCJub24tZHJvcHBpbmctcGFydGljbGUiOiIifSx7ImZhbWlseSI6Ik1vbnMiLCJnaXZlbiI6IkFsYmVydCIsInBhcnNlLW5hbWVzIjpmYWxzZSwiZHJvcHBpbmctcGFydGljbGUiOiIiLCJub24tZHJvcHBpbmctcGFydGljbGUiOiIifSx7ImZhbWlseSI6IlBhY2tlciIsImdpdmVuIjoiQWJlbCBMLi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"/>
          <w:id w:val="-1107268584"/>
          <w:placeholder>
            <w:docPart w:val="DefaultPlaceholder_-1854013440"/>
          </w:placeholder>
        </w:sdtPr>
        <w:sdtEndPr/>
        <w:sdtContent>
          <w:r w:rsidR="00FF1971" w:rsidRPr="00984086">
            <w:rPr>
              <w:rFonts w:ascii="Arial" w:hAnsi="Arial" w:cs="Arial"/>
            </w:rPr>
            <w:t>[11]</w:t>
          </w:r>
        </w:sdtContent>
      </w:sdt>
      <w:r w:rsidR="00C3210D" w:rsidRPr="00984086">
        <w:rPr>
          <w:rFonts w:ascii="Arial" w:hAnsi="Arial" w:cs="Arial"/>
        </w:rPr>
        <w:t xml:space="preserve">, their NHS number, </w:t>
      </w:r>
      <w:r w:rsidR="00A705FF" w:rsidRPr="00984086">
        <w:rPr>
          <w:rFonts w:ascii="Arial" w:hAnsi="Arial" w:cs="Arial"/>
        </w:rPr>
        <w:t xml:space="preserve">within the database to </w:t>
      </w:r>
      <w:r w:rsidR="00C3210D" w:rsidRPr="00984086">
        <w:rPr>
          <w:rFonts w:ascii="Arial" w:hAnsi="Arial" w:cs="Arial"/>
        </w:rPr>
        <w:t xml:space="preserve">enable alignment between each data source and prevent the splitting of patient records into multiple records. Patients without NHS numbers (n=8) were given a separate unique identifier. </w:t>
      </w:r>
    </w:p>
    <w:p w14:paraId="167D7ED6" w14:textId="77777777" w:rsidR="00A14B8C" w:rsidRPr="00984086" w:rsidRDefault="00A14B8C" w:rsidP="00151435">
      <w:pPr>
        <w:pStyle w:val="Heading3"/>
        <w:jc w:val="both"/>
        <w:rPr>
          <w:rFonts w:ascii="Arial" w:hAnsi="Arial" w:cs="Arial"/>
          <w:color w:val="auto"/>
        </w:rPr>
      </w:pPr>
      <w:bookmarkStart w:id="10" w:name="_Toc160634080"/>
      <w:r w:rsidRPr="00984086">
        <w:rPr>
          <w:rFonts w:ascii="Arial" w:hAnsi="Arial" w:cs="Arial"/>
          <w:color w:val="auto"/>
        </w:rPr>
        <w:t xml:space="preserve">Radiotherapy </w:t>
      </w:r>
      <w:bookmarkEnd w:id="10"/>
      <w:r w:rsidR="007B6A25" w:rsidRPr="00984086">
        <w:rPr>
          <w:rFonts w:ascii="Arial" w:hAnsi="Arial" w:cs="Arial"/>
          <w:color w:val="auto"/>
        </w:rPr>
        <w:t>patient selection</w:t>
      </w:r>
    </w:p>
    <w:p w14:paraId="67778B37" w14:textId="77777777" w:rsidR="007B6A25" w:rsidRPr="00984086" w:rsidRDefault="00A14B8C" w:rsidP="00151435">
      <w:pPr>
        <w:jc w:val="both"/>
        <w:rPr>
          <w:rFonts w:ascii="Arial" w:hAnsi="Arial" w:cs="Arial"/>
        </w:rPr>
      </w:pPr>
      <w:r w:rsidRPr="00984086">
        <w:rPr>
          <w:rFonts w:ascii="Arial" w:hAnsi="Arial" w:cs="Arial"/>
        </w:rPr>
        <w:t xml:space="preserve">Patients who received Radiotherapy at GSTT had their </w:t>
      </w:r>
      <w:r w:rsidR="00B11499" w:rsidRPr="00984086">
        <w:rPr>
          <w:rFonts w:ascii="Arial" w:hAnsi="Arial" w:cs="Arial"/>
        </w:rPr>
        <w:t xml:space="preserve">RT </w:t>
      </w:r>
      <w:r w:rsidRPr="00984086">
        <w:rPr>
          <w:rFonts w:ascii="Arial" w:hAnsi="Arial" w:cs="Arial"/>
        </w:rPr>
        <w:t>treatment records retrie</w:t>
      </w:r>
      <w:r w:rsidR="000D4E95" w:rsidRPr="00984086">
        <w:rPr>
          <w:rFonts w:ascii="Arial" w:hAnsi="Arial" w:cs="Arial"/>
        </w:rPr>
        <w:t>ved and stored</w:t>
      </w:r>
      <w:r w:rsidR="007B6A25" w:rsidRPr="00984086">
        <w:rPr>
          <w:rFonts w:ascii="Arial" w:hAnsi="Arial" w:cs="Arial"/>
        </w:rPr>
        <w:t>. These can be found within</w:t>
      </w:r>
      <w:r w:rsidR="003A40C0" w:rsidRPr="00984086">
        <w:rPr>
          <w:rFonts w:ascii="Arial" w:hAnsi="Arial" w:cs="Arial"/>
        </w:rPr>
        <w:t xml:space="preserve"> .csv file attached to the XNAT data lake.</w:t>
      </w:r>
      <w:r w:rsidR="000D4E95" w:rsidRPr="00984086">
        <w:rPr>
          <w:rFonts w:ascii="Arial" w:hAnsi="Arial" w:cs="Arial"/>
        </w:rPr>
        <w:t xml:space="preserve"> </w:t>
      </w:r>
    </w:p>
    <w:p w14:paraId="7024B503" w14:textId="77777777" w:rsidR="00E665B1" w:rsidRPr="00984086" w:rsidRDefault="004C6491" w:rsidP="00151435">
      <w:pPr>
        <w:jc w:val="both"/>
        <w:rPr>
          <w:rFonts w:ascii="Arial" w:hAnsi="Arial" w:cs="Arial"/>
        </w:rPr>
      </w:pPr>
      <w:r w:rsidRPr="00984086">
        <w:rPr>
          <w:rFonts w:ascii="Arial" w:hAnsi="Arial" w:cs="Arial"/>
        </w:rPr>
        <w:t>Over the time period of data collection</w:t>
      </w:r>
      <w:r w:rsidR="007B6A25" w:rsidRPr="00984086">
        <w:rPr>
          <w:rFonts w:ascii="Arial" w:hAnsi="Arial" w:cs="Arial"/>
        </w:rPr>
        <w:t xml:space="preserve"> (March 2011-October 2023)</w:t>
      </w:r>
      <w:r w:rsidRPr="00984086">
        <w:rPr>
          <w:rFonts w:ascii="Arial" w:hAnsi="Arial" w:cs="Arial"/>
        </w:rPr>
        <w:t xml:space="preserve"> there were 3 treatment planning systems, 2 record and verify systems, 3 locations of on-set imaging storage and numerous incremental improvements to treatment planning techniques. </w:t>
      </w:r>
      <w:r w:rsidR="006D43C8" w:rsidRPr="00984086">
        <w:rPr>
          <w:rFonts w:ascii="Arial" w:hAnsi="Arial" w:cs="Arial"/>
        </w:rPr>
        <w:t xml:space="preserve">In 2017 Eclipse was introduced as the only treatment planning system with Mosaiq as the corresponding record and verify system. Mosaiq was replaced with Aria in October 2021. </w:t>
      </w:r>
      <w:r w:rsidR="00E665B1" w:rsidRPr="00984086">
        <w:rPr>
          <w:rFonts w:ascii="Arial" w:hAnsi="Arial" w:cs="Arial"/>
        </w:rPr>
        <w:t xml:space="preserve">Figure 1 shows the timeframe over which each system was operational. </w:t>
      </w:r>
    </w:p>
    <w:p w14:paraId="4B4133D8" w14:textId="77777777" w:rsidR="00E665B1" w:rsidRPr="00984086" w:rsidRDefault="00E665B1" w:rsidP="00E06AC4">
      <w:pPr>
        <w:rPr>
          <w:rFonts w:ascii="Arial" w:hAnsi="Arial" w:cs="Arial"/>
        </w:rPr>
      </w:pPr>
    </w:p>
    <w:p w14:paraId="1F6EB3C5" w14:textId="77777777" w:rsidR="00E665B1" w:rsidRPr="00984086" w:rsidRDefault="00E665B1" w:rsidP="00E06AC4">
      <w:pPr>
        <w:rPr>
          <w:rFonts w:ascii="Arial" w:hAnsi="Arial" w:cs="Arial"/>
        </w:rPr>
      </w:pPr>
    </w:p>
    <w:p w14:paraId="74F35F49" w14:textId="77777777" w:rsidR="00E665B1" w:rsidRPr="00984086" w:rsidRDefault="00E665B1" w:rsidP="00E06AC4">
      <w:pPr>
        <w:rPr>
          <w:rFonts w:ascii="Arial" w:hAnsi="Arial" w:cs="Arial"/>
        </w:rPr>
      </w:pPr>
    </w:p>
    <w:p w14:paraId="379B61BD" w14:textId="77777777" w:rsidR="00E665B1" w:rsidRPr="00984086" w:rsidRDefault="00E665B1" w:rsidP="00E06AC4">
      <w:pPr>
        <w:rPr>
          <w:rFonts w:ascii="Arial" w:hAnsi="Arial" w:cs="Arial"/>
        </w:rPr>
      </w:pPr>
    </w:p>
    <w:p w14:paraId="5F0170FE" w14:textId="77777777" w:rsidR="00E665B1" w:rsidRPr="00984086" w:rsidRDefault="00E665B1" w:rsidP="00E06AC4">
      <w:pPr>
        <w:rPr>
          <w:rFonts w:ascii="Arial" w:hAnsi="Arial" w:cs="Arial"/>
        </w:rPr>
      </w:pPr>
      <w:r w:rsidRPr="00984086">
        <w:rPr>
          <w:rFonts w:ascii="Arial" w:hAnsi="Arial" w:cs="Arial"/>
          <w:noProof/>
        </w:rPr>
        <w:drawing>
          <wp:inline distT="0" distB="0" distL="0" distR="0" wp14:anchorId="3CB68BD7" wp14:editId="421F8D33">
            <wp:extent cx="5731510" cy="753745"/>
            <wp:effectExtent l="19050" t="0" r="40640" b="46355"/>
            <wp:docPr id="2" name="Diagram 2">
              <a:extLst xmlns:a="http://schemas.openxmlformats.org/drawingml/2006/main">
                <a:ext uri="{FF2B5EF4-FFF2-40B4-BE49-F238E27FC236}">
                  <a16:creationId xmlns:a16="http://schemas.microsoft.com/office/drawing/2014/main" id="{59F46EF6-3384-4733-925D-6BAAEAEDAF1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984086">
        <w:rPr>
          <w:rFonts w:ascii="Arial" w:hAnsi="Arial" w:cs="Arial"/>
          <w:noProof/>
        </w:rPr>
        <w:drawing>
          <wp:inline distT="0" distB="0" distL="0" distR="0" wp14:anchorId="4F78AC0D" wp14:editId="636D5659">
            <wp:extent cx="5731510" cy="2421255"/>
            <wp:effectExtent l="19050" t="19050" r="40640" b="55245"/>
            <wp:docPr id="1" name="Diagram 1">
              <a:extLst xmlns:a="http://schemas.openxmlformats.org/drawingml/2006/main">
                <a:ext uri="{FF2B5EF4-FFF2-40B4-BE49-F238E27FC236}">
                  <a16:creationId xmlns:a16="http://schemas.microsoft.com/office/drawing/2014/main" id="{DFA6A62A-8273-4175-85F9-443680F7178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558983D" w14:textId="77777777" w:rsidR="00E665B1" w:rsidRPr="00984086" w:rsidRDefault="00E665B1" w:rsidP="00E665B1">
      <w:pPr>
        <w:jc w:val="center"/>
        <w:rPr>
          <w:rFonts w:ascii="Arial" w:hAnsi="Arial" w:cs="Arial"/>
          <w:b/>
          <w:i/>
        </w:rPr>
      </w:pPr>
      <w:r w:rsidRPr="00984086">
        <w:rPr>
          <w:rFonts w:ascii="Arial" w:hAnsi="Arial" w:cs="Arial"/>
          <w:b/>
          <w:i/>
        </w:rPr>
        <w:t>Figure 1: Legacy and current radiotherapy plan, treatment record and imaging stores with corresponding time periods labelled</w:t>
      </w:r>
      <w:r w:rsidR="00F45902" w:rsidRPr="00984086">
        <w:rPr>
          <w:rFonts w:ascii="Arial" w:hAnsi="Arial" w:cs="Arial"/>
          <w:b/>
          <w:i/>
        </w:rPr>
        <w:t xml:space="preserve"> for HNC RT patients</w:t>
      </w:r>
      <w:r w:rsidRPr="00984086">
        <w:rPr>
          <w:rFonts w:ascii="Arial" w:hAnsi="Arial" w:cs="Arial"/>
          <w:b/>
          <w:i/>
        </w:rPr>
        <w:t>.</w:t>
      </w:r>
    </w:p>
    <w:p w14:paraId="42D53F71" w14:textId="77777777" w:rsidR="00E665B1" w:rsidRPr="00984086" w:rsidRDefault="00E665B1" w:rsidP="00151435">
      <w:pPr>
        <w:jc w:val="both"/>
        <w:rPr>
          <w:rFonts w:ascii="Arial" w:hAnsi="Arial" w:cs="Arial"/>
        </w:rPr>
      </w:pPr>
      <w:r w:rsidRPr="00984086">
        <w:rPr>
          <w:rFonts w:ascii="Arial" w:hAnsi="Arial" w:cs="Arial"/>
        </w:rPr>
        <w:t xml:space="preserve">In 2011, we treated patients using Monaco to create </w:t>
      </w:r>
      <w:r w:rsidR="00F50F2E" w:rsidRPr="00984086">
        <w:rPr>
          <w:rFonts w:ascii="Arial" w:hAnsi="Arial" w:cs="Arial"/>
        </w:rPr>
        <w:t xml:space="preserve">IMRT </w:t>
      </w:r>
      <w:r w:rsidRPr="00984086">
        <w:rPr>
          <w:rFonts w:ascii="Arial" w:hAnsi="Arial" w:cs="Arial"/>
        </w:rPr>
        <w:t>treatment plan</w:t>
      </w:r>
      <w:r w:rsidR="00F50F2E" w:rsidRPr="00984086">
        <w:rPr>
          <w:rFonts w:ascii="Arial" w:hAnsi="Arial" w:cs="Arial"/>
        </w:rPr>
        <w:t>s</w:t>
      </w:r>
      <w:r w:rsidRPr="00984086">
        <w:rPr>
          <w:rFonts w:ascii="Arial" w:hAnsi="Arial" w:cs="Arial"/>
        </w:rPr>
        <w:t xml:space="preserve">, delivering the patient plan using Mosaiq as the record and verify system and imaging using XVI. </w:t>
      </w:r>
      <w:r w:rsidR="00F50F2E" w:rsidRPr="00984086">
        <w:rPr>
          <w:rFonts w:ascii="Arial" w:hAnsi="Arial" w:cs="Arial"/>
        </w:rPr>
        <w:t xml:space="preserve">3D-conformal radiotherapy (3D-CRT) plans for palliative patients or simpler patient plans (e.g. larynx) were constructed in </w:t>
      </w:r>
      <w:proofErr w:type="spellStart"/>
      <w:r w:rsidR="00F50F2E" w:rsidRPr="00984086">
        <w:rPr>
          <w:rFonts w:ascii="Arial" w:hAnsi="Arial" w:cs="Arial"/>
        </w:rPr>
        <w:t>XiO</w:t>
      </w:r>
      <w:proofErr w:type="spellEnd"/>
      <w:r w:rsidR="00F50F2E" w:rsidRPr="00984086">
        <w:rPr>
          <w:rFonts w:ascii="Arial" w:hAnsi="Arial" w:cs="Arial"/>
        </w:rPr>
        <w:t xml:space="preserve"> and delivered through Mosaiq. </w:t>
      </w:r>
      <w:r w:rsidRPr="00984086">
        <w:rPr>
          <w:rFonts w:ascii="Arial" w:hAnsi="Arial" w:cs="Arial"/>
        </w:rPr>
        <w:t>From 2017 onwards</w:t>
      </w:r>
      <w:r w:rsidR="00575742" w:rsidRPr="00984086">
        <w:rPr>
          <w:rFonts w:ascii="Arial" w:hAnsi="Arial" w:cs="Arial"/>
        </w:rPr>
        <w:t>,</w:t>
      </w:r>
      <w:r w:rsidRPr="00984086">
        <w:rPr>
          <w:rFonts w:ascii="Arial" w:hAnsi="Arial" w:cs="Arial"/>
        </w:rPr>
        <w:t xml:space="preserve"> </w:t>
      </w:r>
      <w:r w:rsidR="00575742" w:rsidRPr="00984086">
        <w:rPr>
          <w:rFonts w:ascii="Arial" w:hAnsi="Arial" w:cs="Arial"/>
        </w:rPr>
        <w:t xml:space="preserve">after </w:t>
      </w:r>
      <w:r w:rsidRPr="00984086">
        <w:rPr>
          <w:rFonts w:ascii="Arial" w:hAnsi="Arial" w:cs="Arial"/>
        </w:rPr>
        <w:t xml:space="preserve">moving </w:t>
      </w:r>
      <w:r w:rsidR="00F50F2E" w:rsidRPr="00984086">
        <w:rPr>
          <w:rFonts w:ascii="Arial" w:hAnsi="Arial" w:cs="Arial"/>
        </w:rPr>
        <w:t>HNC</w:t>
      </w:r>
      <w:r w:rsidR="00575742" w:rsidRPr="00984086">
        <w:rPr>
          <w:rFonts w:ascii="Arial" w:hAnsi="Arial" w:cs="Arial"/>
        </w:rPr>
        <w:t xml:space="preserve"> Radiotherapy </w:t>
      </w:r>
      <w:r w:rsidRPr="00984086">
        <w:rPr>
          <w:rFonts w:ascii="Arial" w:hAnsi="Arial" w:cs="Arial"/>
        </w:rPr>
        <w:t>to the Cancer Centre</w:t>
      </w:r>
      <w:r w:rsidR="00575742" w:rsidRPr="00984086">
        <w:rPr>
          <w:rFonts w:ascii="Arial" w:hAnsi="Arial" w:cs="Arial"/>
        </w:rPr>
        <w:t xml:space="preserve"> (May 2017), Eclipse</w:t>
      </w:r>
      <w:r w:rsidR="00620F5A" w:rsidRPr="00984086">
        <w:rPr>
          <w:rFonts w:ascii="Arial" w:hAnsi="Arial" w:cs="Arial"/>
        </w:rPr>
        <w:t xml:space="preserve"> was used</w:t>
      </w:r>
      <w:r w:rsidR="00575742" w:rsidRPr="00984086">
        <w:rPr>
          <w:rFonts w:ascii="Arial" w:hAnsi="Arial" w:cs="Arial"/>
        </w:rPr>
        <w:t xml:space="preserve"> to create </w:t>
      </w:r>
      <w:r w:rsidR="00620F5A" w:rsidRPr="00984086">
        <w:rPr>
          <w:rFonts w:ascii="Arial" w:hAnsi="Arial" w:cs="Arial"/>
        </w:rPr>
        <w:t xml:space="preserve">all </w:t>
      </w:r>
      <w:r w:rsidR="00575742" w:rsidRPr="00984086">
        <w:rPr>
          <w:rFonts w:ascii="Arial" w:hAnsi="Arial" w:cs="Arial"/>
        </w:rPr>
        <w:t xml:space="preserve">patient treatment plans, </w:t>
      </w:r>
      <w:r w:rsidR="00620F5A" w:rsidRPr="00984086">
        <w:rPr>
          <w:rFonts w:ascii="Arial" w:hAnsi="Arial" w:cs="Arial"/>
        </w:rPr>
        <w:t xml:space="preserve">both IMRT/VMAT and conformal and we </w:t>
      </w:r>
      <w:r w:rsidR="00575742" w:rsidRPr="00984086">
        <w:rPr>
          <w:rFonts w:ascii="Arial" w:hAnsi="Arial" w:cs="Arial"/>
        </w:rPr>
        <w:t xml:space="preserve">continued to deliver the plans using Mosaiq and the Mosaiq Data Director was used to store patient imaging. In October 2021 we continued to use Eclipse to create </w:t>
      </w:r>
      <w:r w:rsidR="00620F5A" w:rsidRPr="00984086">
        <w:rPr>
          <w:rFonts w:ascii="Arial" w:hAnsi="Arial" w:cs="Arial"/>
        </w:rPr>
        <w:t xml:space="preserve">all </w:t>
      </w:r>
      <w:r w:rsidR="00575742" w:rsidRPr="00984086">
        <w:rPr>
          <w:rFonts w:ascii="Arial" w:hAnsi="Arial" w:cs="Arial"/>
        </w:rPr>
        <w:t xml:space="preserve">patient treatment plans but now delivered them using Varian’s Aria solution and storing imaging within Aria.  </w:t>
      </w:r>
    </w:p>
    <w:p w14:paraId="09EF9F61" w14:textId="77777777" w:rsidR="00E665B1" w:rsidRPr="00984086" w:rsidRDefault="00A14B8C" w:rsidP="00151435">
      <w:pPr>
        <w:jc w:val="both"/>
        <w:rPr>
          <w:rFonts w:ascii="Arial" w:hAnsi="Arial" w:cs="Arial"/>
          <w:b/>
        </w:rPr>
      </w:pPr>
      <w:r w:rsidRPr="00984086">
        <w:rPr>
          <w:rFonts w:ascii="Arial" w:hAnsi="Arial" w:cs="Arial"/>
        </w:rPr>
        <w:t xml:space="preserve">Due to </w:t>
      </w:r>
      <w:r w:rsidR="009B0D7C" w:rsidRPr="00984086">
        <w:rPr>
          <w:rFonts w:ascii="Arial" w:hAnsi="Arial" w:cs="Arial"/>
        </w:rPr>
        <w:t>the time, costs and difficulties</w:t>
      </w:r>
      <w:r w:rsidRPr="00984086">
        <w:rPr>
          <w:rFonts w:ascii="Arial" w:hAnsi="Arial" w:cs="Arial"/>
        </w:rPr>
        <w:t xml:space="preserve"> associated with retrieving legacy </w:t>
      </w:r>
      <w:r w:rsidR="006747B6" w:rsidRPr="00984086">
        <w:rPr>
          <w:rFonts w:ascii="Arial" w:hAnsi="Arial" w:cs="Arial"/>
        </w:rPr>
        <w:t xml:space="preserve">RT </w:t>
      </w:r>
      <w:r w:rsidRPr="00984086">
        <w:rPr>
          <w:rFonts w:ascii="Arial" w:hAnsi="Arial" w:cs="Arial"/>
        </w:rPr>
        <w:t>data</w:t>
      </w:r>
      <w:r w:rsidR="009B0D7C" w:rsidRPr="00984086">
        <w:rPr>
          <w:rFonts w:ascii="Arial" w:hAnsi="Arial" w:cs="Arial"/>
        </w:rPr>
        <w:t xml:space="preserve"> stored within proprietary file formats</w:t>
      </w:r>
      <w:r w:rsidRPr="00984086">
        <w:rPr>
          <w:rFonts w:ascii="Arial" w:hAnsi="Arial" w:cs="Arial"/>
        </w:rPr>
        <w:t xml:space="preserve">, decisions were made as to the inclusion of radiotherapy data based on the </w:t>
      </w:r>
      <w:r w:rsidRPr="00984086">
        <w:rPr>
          <w:rFonts w:ascii="Arial" w:hAnsi="Arial" w:cs="Arial"/>
          <w:b/>
        </w:rPr>
        <w:t xml:space="preserve">relevance of the treatment to modern and current treatment techniques, the ease of data retrieval and the paucity of the data. </w:t>
      </w:r>
    </w:p>
    <w:p w14:paraId="48C21119" w14:textId="77777777" w:rsidR="00575742" w:rsidRPr="00984086" w:rsidRDefault="00A14B8C" w:rsidP="00151435">
      <w:pPr>
        <w:jc w:val="both"/>
        <w:rPr>
          <w:rFonts w:ascii="Arial" w:hAnsi="Arial" w:cs="Arial"/>
        </w:rPr>
      </w:pPr>
      <w:r w:rsidRPr="00984086">
        <w:rPr>
          <w:rFonts w:ascii="Arial" w:hAnsi="Arial" w:cs="Arial"/>
        </w:rPr>
        <w:t>For this reason, only</w:t>
      </w:r>
      <w:r w:rsidR="009B0D7C" w:rsidRPr="00984086">
        <w:rPr>
          <w:rFonts w:ascii="Arial" w:hAnsi="Arial" w:cs="Arial"/>
        </w:rPr>
        <w:t xml:space="preserve"> patients treated </w:t>
      </w:r>
      <w:r w:rsidR="007B6A25" w:rsidRPr="00984086">
        <w:rPr>
          <w:rFonts w:ascii="Arial" w:hAnsi="Arial" w:cs="Arial"/>
        </w:rPr>
        <w:t xml:space="preserve">between 2011-2017 </w:t>
      </w:r>
      <w:r w:rsidR="009B0D7C" w:rsidRPr="00984086">
        <w:rPr>
          <w:rFonts w:ascii="Arial" w:hAnsi="Arial" w:cs="Arial"/>
        </w:rPr>
        <w:t>using IMRT</w:t>
      </w:r>
      <w:r w:rsidRPr="00984086">
        <w:rPr>
          <w:rFonts w:ascii="Arial" w:hAnsi="Arial" w:cs="Arial"/>
        </w:rPr>
        <w:t xml:space="preserve"> </w:t>
      </w:r>
      <w:r w:rsidR="00E06AC4" w:rsidRPr="00984086">
        <w:rPr>
          <w:rFonts w:ascii="Arial" w:hAnsi="Arial" w:cs="Arial"/>
        </w:rPr>
        <w:t xml:space="preserve">and VMAT </w:t>
      </w:r>
      <w:r w:rsidR="00620F5A" w:rsidRPr="00984086">
        <w:rPr>
          <w:rFonts w:ascii="Arial" w:hAnsi="Arial" w:cs="Arial"/>
        </w:rPr>
        <w:t>had their full datasets</w:t>
      </w:r>
      <w:r w:rsidRPr="00984086">
        <w:rPr>
          <w:rFonts w:ascii="Arial" w:hAnsi="Arial" w:cs="Arial"/>
        </w:rPr>
        <w:t xml:space="preserve"> retrieved from legacy radiotherapy planning system</w:t>
      </w:r>
      <w:r w:rsidR="00A2163A" w:rsidRPr="00984086">
        <w:rPr>
          <w:rFonts w:ascii="Arial" w:hAnsi="Arial" w:cs="Arial"/>
        </w:rPr>
        <w:t>, Monaco</w:t>
      </w:r>
      <w:r w:rsidR="009B0D7C" w:rsidRPr="00984086">
        <w:rPr>
          <w:rFonts w:ascii="Arial" w:hAnsi="Arial" w:cs="Arial"/>
        </w:rPr>
        <w:t xml:space="preserve">. </w:t>
      </w:r>
      <w:r w:rsidR="007B6A25" w:rsidRPr="00984086">
        <w:rPr>
          <w:rFonts w:ascii="Arial" w:hAnsi="Arial" w:cs="Arial"/>
        </w:rPr>
        <w:t xml:space="preserve">No patient datasets were retrieved from </w:t>
      </w:r>
      <w:proofErr w:type="spellStart"/>
      <w:r w:rsidR="007B6A25" w:rsidRPr="00984086">
        <w:rPr>
          <w:rFonts w:ascii="Arial" w:hAnsi="Arial" w:cs="Arial"/>
        </w:rPr>
        <w:t>XiO</w:t>
      </w:r>
      <w:proofErr w:type="spellEnd"/>
      <w:r w:rsidR="007B6A25" w:rsidRPr="00984086">
        <w:rPr>
          <w:rFonts w:ascii="Arial" w:hAnsi="Arial" w:cs="Arial"/>
        </w:rPr>
        <w:t xml:space="preserve"> beyond those which had already been retrieved for clinically relevant situations for individual patient care.</w:t>
      </w:r>
    </w:p>
    <w:p w14:paraId="5816C326" w14:textId="77777777" w:rsidR="00575742" w:rsidRPr="00984086" w:rsidRDefault="009B0D7C" w:rsidP="00151435">
      <w:pPr>
        <w:jc w:val="both"/>
        <w:rPr>
          <w:rFonts w:ascii="Arial" w:hAnsi="Arial" w:cs="Arial"/>
        </w:rPr>
      </w:pPr>
      <w:r w:rsidRPr="00984086">
        <w:rPr>
          <w:rFonts w:ascii="Arial" w:hAnsi="Arial" w:cs="Arial"/>
        </w:rPr>
        <w:t xml:space="preserve">This </w:t>
      </w:r>
      <w:r w:rsidR="006747B6" w:rsidRPr="00984086">
        <w:rPr>
          <w:rFonts w:ascii="Arial" w:hAnsi="Arial" w:cs="Arial"/>
        </w:rPr>
        <w:t xml:space="preserve">led to </w:t>
      </w:r>
      <w:r w:rsidRPr="00984086">
        <w:rPr>
          <w:rFonts w:ascii="Arial" w:hAnsi="Arial" w:cs="Arial"/>
        </w:rPr>
        <w:t xml:space="preserve">the exclusion of all palliative </w:t>
      </w:r>
      <w:r w:rsidR="006747B6" w:rsidRPr="00984086">
        <w:rPr>
          <w:rFonts w:ascii="Arial" w:hAnsi="Arial" w:cs="Arial"/>
        </w:rPr>
        <w:t>RT datasets</w:t>
      </w:r>
      <w:r w:rsidRPr="00984086">
        <w:rPr>
          <w:rFonts w:ascii="Arial" w:hAnsi="Arial" w:cs="Arial"/>
        </w:rPr>
        <w:t xml:space="preserve"> before 2017 as well as </w:t>
      </w:r>
      <w:r w:rsidR="006747B6" w:rsidRPr="00984086">
        <w:rPr>
          <w:rFonts w:ascii="Arial" w:hAnsi="Arial" w:cs="Arial"/>
        </w:rPr>
        <w:t>cases</w:t>
      </w:r>
      <w:r w:rsidRPr="00984086">
        <w:rPr>
          <w:rFonts w:ascii="Arial" w:hAnsi="Arial" w:cs="Arial"/>
        </w:rPr>
        <w:t xml:space="preserve"> treated with </w:t>
      </w:r>
      <w:r w:rsidR="00F50F2E" w:rsidRPr="00984086">
        <w:rPr>
          <w:rFonts w:ascii="Arial" w:hAnsi="Arial" w:cs="Arial"/>
        </w:rPr>
        <w:t>3D-CRT</w:t>
      </w:r>
      <w:r w:rsidRPr="00984086">
        <w:rPr>
          <w:rFonts w:ascii="Arial" w:hAnsi="Arial" w:cs="Arial"/>
        </w:rPr>
        <w:t>. This primarily excluded</w:t>
      </w:r>
      <w:r w:rsidR="006747B6" w:rsidRPr="00984086">
        <w:rPr>
          <w:rFonts w:ascii="Arial" w:hAnsi="Arial" w:cs="Arial"/>
        </w:rPr>
        <w:t xml:space="preserve"> the RT datasets of</w:t>
      </w:r>
      <w:r w:rsidRPr="00984086">
        <w:rPr>
          <w:rFonts w:ascii="Arial" w:hAnsi="Arial" w:cs="Arial"/>
        </w:rPr>
        <w:t xml:space="preserve"> </w:t>
      </w:r>
      <w:r w:rsidR="006747B6" w:rsidRPr="00984086">
        <w:rPr>
          <w:rFonts w:ascii="Arial" w:hAnsi="Arial" w:cs="Arial"/>
        </w:rPr>
        <w:t xml:space="preserve">T1-T2 </w:t>
      </w:r>
      <w:r w:rsidRPr="00984086">
        <w:rPr>
          <w:rFonts w:ascii="Arial" w:hAnsi="Arial" w:cs="Arial"/>
        </w:rPr>
        <w:t xml:space="preserve">larynx patients treated radically pre-2017. </w:t>
      </w:r>
    </w:p>
    <w:p w14:paraId="7C496530" w14:textId="77777777" w:rsidR="00620F5A" w:rsidRPr="00984086" w:rsidRDefault="00620F5A" w:rsidP="00151435">
      <w:pPr>
        <w:jc w:val="both"/>
        <w:rPr>
          <w:rFonts w:ascii="Arial" w:hAnsi="Arial" w:cs="Arial"/>
        </w:rPr>
      </w:pPr>
      <w:r w:rsidRPr="00984086">
        <w:rPr>
          <w:rFonts w:ascii="Arial" w:hAnsi="Arial" w:cs="Arial"/>
        </w:rPr>
        <w:lastRenderedPageBreak/>
        <w:t>The datasets available for inclusion within the database are shown in Figure 2. Of the 289</w:t>
      </w:r>
      <w:r w:rsidR="00D2792C" w:rsidRPr="00984086">
        <w:rPr>
          <w:rFonts w:ascii="Arial" w:hAnsi="Arial" w:cs="Arial"/>
        </w:rPr>
        <w:t>5</w:t>
      </w:r>
      <w:r w:rsidRPr="00984086">
        <w:rPr>
          <w:rFonts w:ascii="Arial" w:hAnsi="Arial" w:cs="Arial"/>
        </w:rPr>
        <w:t xml:space="preserve"> patients</w:t>
      </w:r>
      <w:r w:rsidR="00E214CA" w:rsidRPr="00984086">
        <w:rPr>
          <w:rFonts w:ascii="Arial" w:hAnsi="Arial" w:cs="Arial"/>
        </w:rPr>
        <w:t>, 31</w:t>
      </w:r>
      <w:r w:rsidR="00D2792C" w:rsidRPr="00984086">
        <w:rPr>
          <w:rFonts w:ascii="Arial" w:hAnsi="Arial" w:cs="Arial"/>
        </w:rPr>
        <w:t>4</w:t>
      </w:r>
      <w:r w:rsidR="00E214CA" w:rsidRPr="00984086">
        <w:rPr>
          <w:rFonts w:ascii="Arial" w:hAnsi="Arial" w:cs="Arial"/>
        </w:rPr>
        <w:t xml:space="preserve"> never received Head and Neck Cancer RT</w:t>
      </w:r>
      <w:r w:rsidR="005D7858" w:rsidRPr="00984086">
        <w:rPr>
          <w:rFonts w:ascii="Arial" w:hAnsi="Arial" w:cs="Arial"/>
        </w:rPr>
        <w:t xml:space="preserve"> and 166 patients had their first course of radiotherapy before the </w:t>
      </w:r>
      <w:r w:rsidR="003A40C0" w:rsidRPr="00984086">
        <w:rPr>
          <w:rFonts w:ascii="Arial" w:hAnsi="Arial" w:cs="Arial"/>
        </w:rPr>
        <w:t>introduction of inversely planned IMRT to the Trust which was defined as the cohort start date for radiotherapy data retrieval (March 2011).</w:t>
      </w:r>
      <w:r w:rsidR="005D7858" w:rsidRPr="00984086">
        <w:rPr>
          <w:rFonts w:ascii="Arial" w:hAnsi="Arial" w:cs="Arial"/>
        </w:rPr>
        <w:t xml:space="preserve"> The majority of excluded patients having radical treatment were larynx patients (n=84/104).</w:t>
      </w:r>
      <w:r w:rsidR="00D2792C" w:rsidRPr="00984086">
        <w:rPr>
          <w:rFonts w:ascii="Arial" w:hAnsi="Arial" w:cs="Arial"/>
        </w:rPr>
        <w:t xml:space="preserve"> </w:t>
      </w:r>
    </w:p>
    <w:p w14:paraId="26BBE138" w14:textId="77777777" w:rsidR="00620F5A" w:rsidRPr="00984086" w:rsidRDefault="00D2792C" w:rsidP="00E06AC4">
      <w:pPr>
        <w:rPr>
          <w:rFonts w:ascii="Arial" w:hAnsi="Arial" w:cs="Arial"/>
        </w:rPr>
      </w:pPr>
      <w:r w:rsidRPr="00984086">
        <w:rPr>
          <w:rFonts w:ascii="Arial" w:hAnsi="Arial" w:cs="Arial"/>
          <w:noProof/>
        </w:rPr>
        <w:drawing>
          <wp:inline distT="0" distB="0" distL="0" distR="0" wp14:anchorId="771A6470" wp14:editId="4A8C122D">
            <wp:extent cx="6315710" cy="5645888"/>
            <wp:effectExtent l="38100" t="0" r="8890" b="12065"/>
            <wp:docPr id="56" name="Diagram 56">
              <a:extLst xmlns:a="http://schemas.openxmlformats.org/drawingml/2006/main">
                <a:ext uri="{FF2B5EF4-FFF2-40B4-BE49-F238E27FC236}">
                  <a16:creationId xmlns:a16="http://schemas.microsoft.com/office/drawing/2014/main" id="{A128C95A-D443-40A7-A976-37068736771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0BBE1B6" w14:textId="77777777" w:rsidR="00620F5A" w:rsidRPr="00984086" w:rsidRDefault="00E214CA" w:rsidP="00E214CA">
      <w:pPr>
        <w:jc w:val="center"/>
        <w:rPr>
          <w:rFonts w:ascii="Arial" w:hAnsi="Arial" w:cs="Arial"/>
          <w:b/>
          <w:i/>
        </w:rPr>
      </w:pPr>
      <w:r w:rsidRPr="00984086">
        <w:rPr>
          <w:rFonts w:ascii="Arial" w:hAnsi="Arial" w:cs="Arial"/>
          <w:b/>
          <w:i/>
        </w:rPr>
        <w:t>Figure 2: Patients eligible for radiotherapy data retrieval into RTDLHN.</w:t>
      </w:r>
    </w:p>
    <w:p w14:paraId="12CEB7B8" w14:textId="77777777" w:rsidR="007B6A25" w:rsidRPr="00984086" w:rsidRDefault="007B6A25" w:rsidP="00151435">
      <w:pPr>
        <w:pStyle w:val="Heading3"/>
        <w:jc w:val="both"/>
        <w:rPr>
          <w:rFonts w:ascii="Arial" w:hAnsi="Arial" w:cs="Arial"/>
          <w:color w:val="auto"/>
        </w:rPr>
      </w:pPr>
      <w:r w:rsidRPr="00984086">
        <w:rPr>
          <w:rFonts w:ascii="Arial" w:hAnsi="Arial" w:cs="Arial"/>
          <w:color w:val="auto"/>
        </w:rPr>
        <w:t>Data selection</w:t>
      </w:r>
    </w:p>
    <w:p w14:paraId="1F6AD4F4" w14:textId="77777777" w:rsidR="007B6A25" w:rsidRPr="00984086" w:rsidRDefault="007B6A25" w:rsidP="00151435">
      <w:pPr>
        <w:jc w:val="both"/>
        <w:rPr>
          <w:rFonts w:ascii="Arial" w:hAnsi="Arial" w:cs="Arial"/>
        </w:rPr>
      </w:pPr>
      <w:r w:rsidRPr="00984086">
        <w:rPr>
          <w:rFonts w:ascii="Arial" w:hAnsi="Arial" w:cs="Arial"/>
        </w:rPr>
        <w:t xml:space="preserve">In addition to the above patient selection criteria, data selection criteria </w:t>
      </w:r>
      <w:proofErr w:type="gramStart"/>
      <w:r w:rsidRPr="00984086">
        <w:rPr>
          <w:rFonts w:ascii="Arial" w:hAnsi="Arial" w:cs="Arial"/>
        </w:rPr>
        <w:t>was</w:t>
      </w:r>
      <w:proofErr w:type="gramEnd"/>
      <w:r w:rsidRPr="00984086">
        <w:rPr>
          <w:rFonts w:ascii="Arial" w:hAnsi="Arial" w:cs="Arial"/>
        </w:rPr>
        <w:t xml:space="preserve"> also employed based on the</w:t>
      </w:r>
      <w:r w:rsidRPr="00984086">
        <w:rPr>
          <w:rFonts w:ascii="Arial" w:hAnsi="Arial" w:cs="Arial"/>
          <w:b/>
        </w:rPr>
        <w:t xml:space="preserve"> relevance of the data to modern and current treatment techniques, the ease of data retrieval and the paucity of the data. </w:t>
      </w:r>
    </w:p>
    <w:p w14:paraId="60785693" w14:textId="77777777" w:rsidR="007B6A25" w:rsidRPr="00984086" w:rsidRDefault="007B6A25" w:rsidP="00151435">
      <w:pPr>
        <w:jc w:val="both"/>
        <w:rPr>
          <w:rFonts w:ascii="Arial" w:hAnsi="Arial" w:cs="Arial"/>
        </w:rPr>
      </w:pPr>
      <w:r w:rsidRPr="00984086">
        <w:rPr>
          <w:rFonts w:ascii="Arial" w:hAnsi="Arial" w:cs="Arial"/>
        </w:rPr>
        <w:t xml:space="preserve">This excluded on-board imaging </w:t>
      </w:r>
      <w:r w:rsidR="004D1A29" w:rsidRPr="00984086">
        <w:rPr>
          <w:rFonts w:ascii="Arial" w:hAnsi="Arial" w:cs="Arial"/>
        </w:rPr>
        <w:t>from before October 2021 when we moved to a new record and verify system</w:t>
      </w:r>
      <w:r w:rsidR="00A2163A" w:rsidRPr="00984086">
        <w:rPr>
          <w:rFonts w:ascii="Arial" w:hAnsi="Arial" w:cs="Arial"/>
        </w:rPr>
        <w:t>, Aria</w:t>
      </w:r>
      <w:r w:rsidR="00A1421E" w:rsidRPr="00984086">
        <w:rPr>
          <w:rFonts w:ascii="Arial" w:hAnsi="Arial" w:cs="Arial"/>
        </w:rPr>
        <w:t>, due to the complexities involved in data retrieval</w:t>
      </w:r>
      <w:r w:rsidR="004D1A29" w:rsidRPr="00984086">
        <w:rPr>
          <w:rFonts w:ascii="Arial" w:hAnsi="Arial" w:cs="Arial"/>
        </w:rPr>
        <w:t>.</w:t>
      </w:r>
      <w:r w:rsidR="00BF379A" w:rsidRPr="00984086">
        <w:rPr>
          <w:rFonts w:ascii="Arial" w:hAnsi="Arial" w:cs="Arial"/>
        </w:rPr>
        <w:t xml:space="preserve"> </w:t>
      </w:r>
    </w:p>
    <w:p w14:paraId="039E3F9D" w14:textId="77777777" w:rsidR="00F810CC" w:rsidRPr="00984086" w:rsidRDefault="00BF379A" w:rsidP="00151435">
      <w:pPr>
        <w:jc w:val="both"/>
        <w:rPr>
          <w:rFonts w:ascii="Arial" w:hAnsi="Arial" w:cs="Arial"/>
        </w:rPr>
      </w:pPr>
      <w:r w:rsidRPr="00984086">
        <w:rPr>
          <w:rFonts w:ascii="Arial" w:hAnsi="Arial" w:cs="Arial"/>
        </w:rPr>
        <w:t>The data</w:t>
      </w:r>
      <w:r w:rsidR="004C53C2" w:rsidRPr="00984086">
        <w:rPr>
          <w:rFonts w:ascii="Arial" w:hAnsi="Arial" w:cs="Arial"/>
        </w:rPr>
        <w:t xml:space="preserve"> retrieved</w:t>
      </w:r>
      <w:r w:rsidRPr="00984086">
        <w:rPr>
          <w:rFonts w:ascii="Arial" w:hAnsi="Arial" w:cs="Arial"/>
        </w:rPr>
        <w:t xml:space="preserve"> for each patient </w:t>
      </w:r>
      <w:r w:rsidR="007B6A25" w:rsidRPr="00984086">
        <w:rPr>
          <w:rFonts w:ascii="Arial" w:hAnsi="Arial" w:cs="Arial"/>
        </w:rPr>
        <w:t xml:space="preserve">epoch </w:t>
      </w:r>
      <w:r w:rsidR="004C53C2" w:rsidRPr="00984086">
        <w:rPr>
          <w:rFonts w:ascii="Arial" w:hAnsi="Arial" w:cs="Arial"/>
        </w:rPr>
        <w:t xml:space="preserve">is </w:t>
      </w:r>
      <w:r w:rsidR="00F810CC" w:rsidRPr="00984086">
        <w:rPr>
          <w:rFonts w:ascii="Arial" w:hAnsi="Arial" w:cs="Arial"/>
        </w:rPr>
        <w:t xml:space="preserve">summarised in Figure 3. </w:t>
      </w:r>
    </w:p>
    <w:p w14:paraId="68FB2753" w14:textId="77777777" w:rsidR="007040BD" w:rsidRPr="00984086" w:rsidRDefault="007040BD" w:rsidP="00151435">
      <w:pPr>
        <w:jc w:val="both"/>
        <w:rPr>
          <w:rFonts w:ascii="Arial" w:hAnsi="Arial" w:cs="Arial"/>
        </w:rPr>
      </w:pPr>
      <w:r w:rsidRPr="00984086">
        <w:rPr>
          <w:rFonts w:ascii="Arial" w:hAnsi="Arial" w:cs="Arial"/>
        </w:rPr>
        <w:lastRenderedPageBreak/>
        <w:t xml:space="preserve">Of note, the treatment plan (by which we define the </w:t>
      </w:r>
      <w:proofErr w:type="spellStart"/>
      <w:r w:rsidRPr="00984086">
        <w:rPr>
          <w:rFonts w:ascii="Arial" w:hAnsi="Arial" w:cs="Arial"/>
        </w:rPr>
        <w:t>RTPlan</w:t>
      </w:r>
      <w:proofErr w:type="spellEnd"/>
      <w:r w:rsidRPr="00984086">
        <w:rPr>
          <w:rFonts w:ascii="Arial" w:hAnsi="Arial" w:cs="Arial"/>
        </w:rPr>
        <w:t xml:space="preserve"> file which contains the technical </w:t>
      </w:r>
      <w:r w:rsidR="00011989" w:rsidRPr="00984086">
        <w:rPr>
          <w:rFonts w:ascii="Arial" w:hAnsi="Arial" w:cs="Arial"/>
        </w:rPr>
        <w:t>beam delivery co</w:t>
      </w:r>
      <w:r w:rsidRPr="00984086">
        <w:rPr>
          <w:rFonts w:ascii="Arial" w:hAnsi="Arial" w:cs="Arial"/>
        </w:rPr>
        <w:t>ntrol points</w:t>
      </w:r>
      <w:r w:rsidR="00011989" w:rsidRPr="00984086">
        <w:rPr>
          <w:rFonts w:ascii="Arial" w:hAnsi="Arial" w:cs="Arial"/>
        </w:rPr>
        <w:t xml:space="preserve"> such as leaf/jaw positions</w:t>
      </w:r>
      <w:r w:rsidRPr="00984086">
        <w:rPr>
          <w:rFonts w:ascii="Arial" w:hAnsi="Arial" w:cs="Arial"/>
        </w:rPr>
        <w:t xml:space="preserve">) is not available for patients pre-Eclipse, this is discussed in detail below. </w:t>
      </w:r>
    </w:p>
    <w:p w14:paraId="06208B53" w14:textId="77777777" w:rsidR="00F810CC" w:rsidRPr="00984086" w:rsidRDefault="00F810CC" w:rsidP="00F810CC">
      <w:pPr>
        <w:rPr>
          <w:rFonts w:ascii="Arial" w:hAnsi="Arial" w:cs="Arial"/>
        </w:rPr>
      </w:pPr>
    </w:p>
    <w:p w14:paraId="298D9F68" w14:textId="77777777" w:rsidR="002B2A19" w:rsidRPr="00984086" w:rsidRDefault="003C3020" w:rsidP="0062489E">
      <w:pPr>
        <w:jc w:val="center"/>
        <w:rPr>
          <w:rFonts w:ascii="Arial" w:hAnsi="Arial" w:cs="Arial"/>
        </w:rPr>
      </w:pPr>
      <w:r w:rsidRPr="00984086">
        <w:rPr>
          <w:rFonts w:ascii="Arial" w:hAnsi="Arial" w:cs="Arial"/>
          <w:noProof/>
        </w:rPr>
        <w:drawing>
          <wp:inline distT="0" distB="0" distL="0" distR="0" wp14:anchorId="7AA21AFE" wp14:editId="37F26987">
            <wp:extent cx="4676775" cy="41269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79966" cy="4129751"/>
                    </a:xfrm>
                    <a:prstGeom prst="rect">
                      <a:avLst/>
                    </a:prstGeom>
                    <a:noFill/>
                  </pic:spPr>
                </pic:pic>
              </a:graphicData>
            </a:graphic>
          </wp:inline>
        </w:drawing>
      </w:r>
    </w:p>
    <w:p w14:paraId="392931B9" w14:textId="77777777" w:rsidR="003C3020" w:rsidRPr="00984086" w:rsidRDefault="00F810CC" w:rsidP="00F810CC">
      <w:pPr>
        <w:jc w:val="center"/>
        <w:rPr>
          <w:rFonts w:ascii="Arial" w:hAnsi="Arial" w:cs="Arial"/>
          <w:b/>
          <w:i/>
        </w:rPr>
      </w:pPr>
      <w:r w:rsidRPr="00984086">
        <w:rPr>
          <w:rFonts w:ascii="Arial" w:hAnsi="Arial" w:cs="Arial"/>
          <w:b/>
          <w:i/>
        </w:rPr>
        <w:t xml:space="preserve">Figure 3: Data retrieved from each radiotherapy epoch. Between 2011-2017, 3D-CRT plans were created in </w:t>
      </w:r>
      <w:proofErr w:type="spellStart"/>
      <w:r w:rsidRPr="00984086">
        <w:rPr>
          <w:rFonts w:ascii="Arial" w:hAnsi="Arial" w:cs="Arial"/>
          <w:b/>
          <w:i/>
        </w:rPr>
        <w:t>XiO</w:t>
      </w:r>
      <w:proofErr w:type="spellEnd"/>
      <w:r w:rsidRPr="00984086">
        <w:rPr>
          <w:rFonts w:ascii="Arial" w:hAnsi="Arial" w:cs="Arial"/>
          <w:b/>
          <w:i/>
        </w:rPr>
        <w:t xml:space="preserve"> and IMRT/VMAT plans were produced within Monaco.</w:t>
      </w:r>
    </w:p>
    <w:p w14:paraId="7C6550FB" w14:textId="77777777" w:rsidR="002B2A19" w:rsidRPr="00984086" w:rsidRDefault="002B2A19" w:rsidP="00E06AC4">
      <w:pPr>
        <w:rPr>
          <w:rFonts w:ascii="Arial" w:hAnsi="Arial" w:cs="Arial"/>
        </w:rPr>
      </w:pPr>
    </w:p>
    <w:p w14:paraId="55E0B806" w14:textId="77777777" w:rsidR="007B6A25" w:rsidRPr="00984086" w:rsidRDefault="007B6A25" w:rsidP="00151435">
      <w:pPr>
        <w:pStyle w:val="Heading3"/>
        <w:jc w:val="both"/>
        <w:rPr>
          <w:rFonts w:ascii="Arial" w:hAnsi="Arial" w:cs="Arial"/>
          <w:color w:val="auto"/>
        </w:rPr>
      </w:pPr>
      <w:r w:rsidRPr="00984086">
        <w:rPr>
          <w:rFonts w:ascii="Arial" w:hAnsi="Arial" w:cs="Arial"/>
          <w:color w:val="auto"/>
        </w:rPr>
        <w:t>Data transfer process</w:t>
      </w:r>
    </w:p>
    <w:p w14:paraId="2900AE59" w14:textId="77777777" w:rsidR="0062489E" w:rsidRPr="00984086" w:rsidRDefault="00E06AC4" w:rsidP="00151435">
      <w:pPr>
        <w:jc w:val="both"/>
        <w:rPr>
          <w:rFonts w:ascii="Arial" w:hAnsi="Arial" w:cs="Arial"/>
        </w:rPr>
      </w:pPr>
      <w:r w:rsidRPr="00984086">
        <w:rPr>
          <w:rFonts w:ascii="Arial" w:hAnsi="Arial" w:cs="Arial"/>
        </w:rPr>
        <w:t xml:space="preserve">The relevant legacy treatment plans </w:t>
      </w:r>
      <w:r w:rsidR="006747B6" w:rsidRPr="00984086">
        <w:rPr>
          <w:rFonts w:ascii="Arial" w:hAnsi="Arial" w:cs="Arial"/>
        </w:rPr>
        <w:t xml:space="preserve">from Monaco </w:t>
      </w:r>
      <w:r w:rsidRPr="00984086">
        <w:rPr>
          <w:rFonts w:ascii="Arial" w:hAnsi="Arial" w:cs="Arial"/>
        </w:rPr>
        <w:t xml:space="preserve">were </w:t>
      </w:r>
      <w:r w:rsidR="00A1421E" w:rsidRPr="00984086">
        <w:rPr>
          <w:rFonts w:ascii="Arial" w:hAnsi="Arial" w:cs="Arial"/>
        </w:rPr>
        <w:t xml:space="preserve">first </w:t>
      </w:r>
      <w:r w:rsidRPr="00984086">
        <w:rPr>
          <w:rFonts w:ascii="Arial" w:hAnsi="Arial" w:cs="Arial"/>
        </w:rPr>
        <w:t xml:space="preserve">imported into Eclipse to facilitate ease of treatment planning should the patients return </w:t>
      </w:r>
      <w:r w:rsidR="002809C2" w:rsidRPr="00984086">
        <w:rPr>
          <w:rFonts w:ascii="Arial" w:hAnsi="Arial" w:cs="Arial"/>
        </w:rPr>
        <w:t xml:space="preserve">for additional radiotherapy, </w:t>
      </w:r>
      <w:r w:rsidRPr="00984086">
        <w:rPr>
          <w:rFonts w:ascii="Arial" w:hAnsi="Arial" w:cs="Arial"/>
        </w:rPr>
        <w:t xml:space="preserve">and to enable a one-step transfer process of all RT data into XNAT. </w:t>
      </w:r>
      <w:r w:rsidR="0062489E" w:rsidRPr="00984086">
        <w:rPr>
          <w:rFonts w:ascii="Arial" w:hAnsi="Arial" w:cs="Arial"/>
        </w:rPr>
        <w:t>A data flow diagram for this is shown in Figure 4. Treatment records were taken from either Mosaiq or Aria depending on the epoch of radiotherapy.</w:t>
      </w:r>
    </w:p>
    <w:p w14:paraId="1A2D62F4" w14:textId="77777777" w:rsidR="0062489E" w:rsidRPr="00984086" w:rsidRDefault="0062489E" w:rsidP="0062489E">
      <w:pPr>
        <w:rPr>
          <w:rFonts w:ascii="Arial" w:hAnsi="Arial" w:cs="Arial"/>
        </w:rPr>
      </w:pPr>
      <w:r w:rsidRPr="00984086">
        <w:rPr>
          <w:rFonts w:ascii="Arial" w:hAnsi="Arial" w:cs="Arial"/>
          <w:noProof/>
        </w:rPr>
        <w:lastRenderedPageBreak/>
        <w:drawing>
          <wp:inline distT="0" distB="0" distL="0" distR="0" wp14:anchorId="69C71F35" wp14:editId="170512D1">
            <wp:extent cx="6055743" cy="39530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2355" cy="3983501"/>
                    </a:xfrm>
                    <a:prstGeom prst="rect">
                      <a:avLst/>
                    </a:prstGeom>
                  </pic:spPr>
                </pic:pic>
              </a:graphicData>
            </a:graphic>
          </wp:inline>
        </w:drawing>
      </w:r>
    </w:p>
    <w:p w14:paraId="5A39DD37" w14:textId="77777777" w:rsidR="0062489E" w:rsidRPr="00984086" w:rsidRDefault="0062489E" w:rsidP="0062489E">
      <w:pPr>
        <w:pStyle w:val="Caption"/>
        <w:jc w:val="center"/>
        <w:rPr>
          <w:rFonts w:ascii="Arial" w:hAnsi="Arial" w:cs="Arial"/>
          <w:b/>
          <w:color w:val="auto"/>
          <w:sz w:val="22"/>
        </w:rPr>
      </w:pPr>
      <w:bookmarkStart w:id="11" w:name="_Ref160101073"/>
      <w:r w:rsidRPr="00984086">
        <w:rPr>
          <w:rFonts w:ascii="Arial" w:hAnsi="Arial" w:cs="Arial"/>
          <w:b/>
          <w:color w:val="auto"/>
          <w:sz w:val="22"/>
        </w:rPr>
        <w:t xml:space="preserve">Figure </w:t>
      </w:r>
      <w:r w:rsidRPr="00984086">
        <w:rPr>
          <w:rFonts w:ascii="Arial" w:hAnsi="Arial" w:cs="Arial"/>
          <w:b/>
          <w:color w:val="auto"/>
          <w:sz w:val="22"/>
        </w:rPr>
        <w:fldChar w:fldCharType="begin"/>
      </w:r>
      <w:r w:rsidRPr="00984086">
        <w:rPr>
          <w:rFonts w:ascii="Arial" w:hAnsi="Arial" w:cs="Arial"/>
          <w:b/>
          <w:color w:val="auto"/>
          <w:sz w:val="22"/>
        </w:rPr>
        <w:instrText xml:space="preserve"> SEQ Figure \* ARABIC </w:instrText>
      </w:r>
      <w:r w:rsidRPr="00984086">
        <w:rPr>
          <w:rFonts w:ascii="Arial" w:hAnsi="Arial" w:cs="Arial"/>
          <w:b/>
          <w:color w:val="auto"/>
          <w:sz w:val="22"/>
        </w:rPr>
        <w:fldChar w:fldCharType="separate"/>
      </w:r>
      <w:r w:rsidRPr="00984086">
        <w:rPr>
          <w:rFonts w:ascii="Arial" w:hAnsi="Arial" w:cs="Arial"/>
          <w:b/>
          <w:noProof/>
          <w:color w:val="auto"/>
          <w:sz w:val="22"/>
        </w:rPr>
        <w:t>4</w:t>
      </w:r>
      <w:r w:rsidRPr="00984086">
        <w:rPr>
          <w:rFonts w:ascii="Arial" w:hAnsi="Arial" w:cs="Arial"/>
          <w:b/>
          <w:color w:val="auto"/>
          <w:sz w:val="22"/>
        </w:rPr>
        <w:fldChar w:fldCharType="end"/>
      </w:r>
      <w:bookmarkEnd w:id="11"/>
      <w:r w:rsidRPr="00984086">
        <w:rPr>
          <w:rFonts w:ascii="Arial" w:hAnsi="Arial" w:cs="Arial"/>
          <w:b/>
          <w:color w:val="auto"/>
          <w:sz w:val="22"/>
        </w:rPr>
        <w:t>: Radiotherapy data flow from Radiotherapy systems to XNAT.</w:t>
      </w:r>
    </w:p>
    <w:p w14:paraId="78E8781E" w14:textId="77777777" w:rsidR="00DA7764" w:rsidRPr="00984086" w:rsidRDefault="00325884" w:rsidP="00151435">
      <w:pPr>
        <w:jc w:val="both"/>
        <w:rPr>
          <w:rFonts w:ascii="Arial" w:hAnsi="Arial" w:cs="Arial"/>
        </w:rPr>
      </w:pPr>
      <w:r w:rsidRPr="00984086">
        <w:rPr>
          <w:rFonts w:ascii="Arial" w:hAnsi="Arial" w:cs="Arial"/>
        </w:rPr>
        <w:t xml:space="preserve">The number of patients </w:t>
      </w:r>
      <w:r w:rsidR="00FD1152" w:rsidRPr="00984086">
        <w:rPr>
          <w:rFonts w:ascii="Arial" w:hAnsi="Arial" w:cs="Arial"/>
        </w:rPr>
        <w:t>having their 1</w:t>
      </w:r>
      <w:r w:rsidR="00FD1152" w:rsidRPr="00984086">
        <w:rPr>
          <w:rFonts w:ascii="Arial" w:hAnsi="Arial" w:cs="Arial"/>
          <w:vertAlign w:val="superscript"/>
        </w:rPr>
        <w:t>st</w:t>
      </w:r>
      <w:r w:rsidR="00FD1152" w:rsidRPr="00984086">
        <w:rPr>
          <w:rFonts w:ascii="Arial" w:hAnsi="Arial" w:cs="Arial"/>
        </w:rPr>
        <w:t xml:space="preserve"> treatment course in</w:t>
      </w:r>
      <w:r w:rsidRPr="00984086">
        <w:rPr>
          <w:rFonts w:ascii="Arial" w:hAnsi="Arial" w:cs="Arial"/>
        </w:rPr>
        <w:t xml:space="preserve"> each treatment planning system is shown in Figure 5 below.</w:t>
      </w:r>
      <w:r w:rsidR="00DA7764" w:rsidRPr="00984086">
        <w:rPr>
          <w:rFonts w:ascii="Arial" w:hAnsi="Arial" w:cs="Arial"/>
        </w:rPr>
        <w:t xml:space="preserve"> Patients who had treatment in both Monaco and Eclipse are considered Monaco patients here to account for the significant burden of additional work represented by their data transfer. </w:t>
      </w:r>
    </w:p>
    <w:p w14:paraId="095521BF" w14:textId="77777777" w:rsidR="00173C94" w:rsidRPr="00984086" w:rsidRDefault="00DA7764" w:rsidP="00325884">
      <w:pPr>
        <w:rPr>
          <w:rFonts w:ascii="Arial" w:hAnsi="Arial" w:cs="Arial"/>
        </w:rPr>
      </w:pPr>
      <w:r w:rsidRPr="00984086">
        <w:rPr>
          <w:rFonts w:ascii="Arial" w:hAnsi="Arial" w:cs="Arial"/>
          <w:noProof/>
        </w:rPr>
        <w:drawing>
          <wp:inline distT="0" distB="0" distL="0" distR="0" wp14:anchorId="38AF983E" wp14:editId="437064D4">
            <wp:extent cx="5731510" cy="2371725"/>
            <wp:effectExtent l="0" t="0" r="0" b="9525"/>
            <wp:docPr id="57" name="Diagram 57">
              <a:extLst xmlns:a="http://schemas.openxmlformats.org/drawingml/2006/main">
                <a:ext uri="{FF2B5EF4-FFF2-40B4-BE49-F238E27FC236}">
                  <a16:creationId xmlns:a16="http://schemas.microsoft.com/office/drawing/2014/main" id="{E30A6EC2-F1F0-4AD4-A939-CE02E08391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1FC3FD4" w14:textId="77777777" w:rsidR="00325884" w:rsidRPr="00984086" w:rsidRDefault="00DA7764" w:rsidP="00DA7764">
      <w:pPr>
        <w:jc w:val="center"/>
        <w:rPr>
          <w:rFonts w:ascii="Arial" w:hAnsi="Arial" w:cs="Arial"/>
          <w:b/>
          <w:i/>
        </w:rPr>
      </w:pPr>
      <w:r w:rsidRPr="00984086">
        <w:rPr>
          <w:rFonts w:ascii="Arial" w:hAnsi="Arial" w:cs="Arial"/>
          <w:b/>
          <w:i/>
        </w:rPr>
        <w:t xml:space="preserve">Figure 5: Originating treatment planning systems for data transfer to XNAT. </w:t>
      </w:r>
    </w:p>
    <w:p w14:paraId="65297EA1" w14:textId="77777777" w:rsidR="0062489E" w:rsidRPr="00984086" w:rsidRDefault="0062489E" w:rsidP="00151435">
      <w:pPr>
        <w:pStyle w:val="Heading4"/>
        <w:jc w:val="both"/>
        <w:rPr>
          <w:rFonts w:ascii="Arial" w:hAnsi="Arial" w:cs="Arial"/>
          <w:color w:val="auto"/>
        </w:rPr>
      </w:pPr>
      <w:r w:rsidRPr="00984086">
        <w:rPr>
          <w:rFonts w:ascii="Arial" w:hAnsi="Arial" w:cs="Arial"/>
          <w:color w:val="auto"/>
        </w:rPr>
        <w:t>Monaco patients restored to Eclipse</w:t>
      </w:r>
    </w:p>
    <w:p w14:paraId="03EBE5CC" w14:textId="77777777" w:rsidR="00B87FA6" w:rsidRPr="00984086" w:rsidRDefault="0062489E" w:rsidP="00151435">
      <w:pPr>
        <w:jc w:val="both"/>
        <w:rPr>
          <w:rFonts w:ascii="Arial" w:hAnsi="Arial" w:cs="Arial"/>
        </w:rPr>
      </w:pPr>
      <w:r w:rsidRPr="00984086">
        <w:rPr>
          <w:rFonts w:ascii="Arial" w:hAnsi="Arial" w:cs="Arial"/>
        </w:rPr>
        <w:t xml:space="preserve">Patients were systematically archived from the Monaco Treatment Planning System to maintain working memory availability of the program when in clinical use. The process for data retrieval is detailed in work instructions for retrieving patients from Monaco but the basic steps </w:t>
      </w:r>
      <w:r w:rsidRPr="00984086">
        <w:rPr>
          <w:rFonts w:ascii="Arial" w:hAnsi="Arial" w:cs="Arial"/>
        </w:rPr>
        <w:lastRenderedPageBreak/>
        <w:t>are outlined here for appreciation of the amount of work involved. Th</w:t>
      </w:r>
      <w:r w:rsidR="00EA2DB0" w:rsidRPr="00984086">
        <w:rPr>
          <w:rFonts w:ascii="Arial" w:hAnsi="Arial" w:cs="Arial"/>
        </w:rPr>
        <w:t xml:space="preserve">e processes are slightly different between IMRT and VMAT and so they are detailed separately. </w:t>
      </w:r>
    </w:p>
    <w:p w14:paraId="0BDB6787" w14:textId="7153E651" w:rsidR="005722F9" w:rsidRPr="00984086" w:rsidRDefault="005722F9" w:rsidP="00151435">
      <w:pPr>
        <w:jc w:val="both"/>
        <w:rPr>
          <w:rFonts w:ascii="Arial" w:hAnsi="Arial" w:cs="Arial"/>
        </w:rPr>
      </w:pPr>
      <w:r w:rsidRPr="00984086">
        <w:rPr>
          <w:rFonts w:ascii="Arial" w:hAnsi="Arial" w:cs="Arial"/>
        </w:rPr>
        <w:t xml:space="preserve">During the period of retrieving datasets from Monaco into Eclipse, MRNs replaced patient IDs. </w:t>
      </w:r>
      <w:r w:rsidR="003729DB" w:rsidRPr="00984086">
        <w:rPr>
          <w:rFonts w:ascii="Arial" w:hAnsi="Arial" w:cs="Arial"/>
        </w:rPr>
        <w:t>During retrieval, each</w:t>
      </w:r>
      <w:r w:rsidRPr="00984086">
        <w:rPr>
          <w:rFonts w:ascii="Arial" w:hAnsi="Arial" w:cs="Arial"/>
        </w:rPr>
        <w:t xml:space="preserve"> patient was checked on EPIC to see if they had an MRN</w:t>
      </w:r>
      <w:r w:rsidR="00806864" w:rsidRPr="00984086">
        <w:rPr>
          <w:rFonts w:ascii="Arial" w:hAnsi="Arial" w:cs="Arial"/>
        </w:rPr>
        <w:t>. P</w:t>
      </w:r>
      <w:r w:rsidRPr="00984086">
        <w:rPr>
          <w:rFonts w:ascii="Arial" w:hAnsi="Arial" w:cs="Arial"/>
        </w:rPr>
        <w:t xml:space="preserve">atients </w:t>
      </w:r>
      <w:r w:rsidR="003729DB" w:rsidRPr="00984086">
        <w:rPr>
          <w:rFonts w:ascii="Arial" w:hAnsi="Arial" w:cs="Arial"/>
        </w:rPr>
        <w:t xml:space="preserve">with MRNs </w:t>
      </w:r>
      <w:r w:rsidRPr="00984086">
        <w:rPr>
          <w:rFonts w:ascii="Arial" w:hAnsi="Arial" w:cs="Arial"/>
        </w:rPr>
        <w:t>were relabelled with their MRN for use in Eclipse in case they come back for future treatment</w:t>
      </w:r>
      <w:r w:rsidR="003729DB" w:rsidRPr="00984086">
        <w:rPr>
          <w:rFonts w:ascii="Arial" w:hAnsi="Arial" w:cs="Arial"/>
        </w:rPr>
        <w:t xml:space="preserve">, </w:t>
      </w:r>
      <w:r w:rsidR="00011989" w:rsidRPr="00984086">
        <w:rPr>
          <w:rFonts w:ascii="Arial" w:hAnsi="Arial" w:cs="Arial"/>
        </w:rPr>
        <w:t>to ensure patient records are not duplicated</w:t>
      </w:r>
      <w:r w:rsidR="003729DB" w:rsidRPr="00984086">
        <w:rPr>
          <w:rFonts w:ascii="Arial" w:hAnsi="Arial" w:cs="Arial"/>
        </w:rPr>
        <w:t xml:space="preserve"> </w:t>
      </w:r>
      <w:r w:rsidR="00011989" w:rsidRPr="00984086">
        <w:rPr>
          <w:rFonts w:ascii="Arial" w:hAnsi="Arial" w:cs="Arial"/>
        </w:rPr>
        <w:t>for safety reasons</w:t>
      </w:r>
      <w:r w:rsidRPr="00984086">
        <w:rPr>
          <w:rFonts w:ascii="Arial" w:hAnsi="Arial" w:cs="Arial"/>
        </w:rPr>
        <w:t>.</w:t>
      </w:r>
    </w:p>
    <w:p w14:paraId="7B1F6428" w14:textId="77777777" w:rsidR="00B87FA6" w:rsidRPr="00984086" w:rsidRDefault="00FB6655" w:rsidP="00151435">
      <w:pPr>
        <w:jc w:val="both"/>
        <w:rPr>
          <w:rFonts w:ascii="Arial" w:hAnsi="Arial" w:cs="Arial"/>
        </w:rPr>
      </w:pPr>
      <w:r w:rsidRPr="00984086">
        <w:rPr>
          <w:rFonts w:ascii="Arial" w:hAnsi="Arial" w:cs="Arial"/>
        </w:rPr>
        <w:t>Of the 932 patients having their first treatment course in Monaco, there were n=</w:t>
      </w:r>
      <w:r w:rsidR="006F68D3" w:rsidRPr="00984086">
        <w:rPr>
          <w:rFonts w:ascii="Arial" w:hAnsi="Arial" w:cs="Arial"/>
        </w:rPr>
        <w:t>578</w:t>
      </w:r>
      <w:r w:rsidRPr="00984086">
        <w:rPr>
          <w:rFonts w:ascii="Arial" w:hAnsi="Arial" w:cs="Arial"/>
        </w:rPr>
        <w:t xml:space="preserve"> IMRT plans and n=354 VMAT plans.</w:t>
      </w:r>
    </w:p>
    <w:p w14:paraId="7E52429F" w14:textId="77777777" w:rsidR="00122B56" w:rsidRPr="00984086" w:rsidRDefault="00122B56" w:rsidP="00151435">
      <w:pPr>
        <w:jc w:val="both"/>
        <w:rPr>
          <w:rFonts w:ascii="Arial" w:hAnsi="Arial" w:cs="Arial"/>
        </w:rPr>
      </w:pPr>
      <w:r w:rsidRPr="00984086">
        <w:rPr>
          <w:rFonts w:ascii="Arial" w:hAnsi="Arial" w:cs="Arial"/>
        </w:rPr>
        <w:t xml:space="preserve">For patients replanned during the course of treatment, care was taken to include all the radiotherapy planning data of both the original plan and any </w:t>
      </w:r>
      <w:proofErr w:type="spellStart"/>
      <w:r w:rsidRPr="00984086">
        <w:rPr>
          <w:rFonts w:ascii="Arial" w:hAnsi="Arial" w:cs="Arial"/>
        </w:rPr>
        <w:t>replans</w:t>
      </w:r>
      <w:proofErr w:type="spellEnd"/>
      <w:r w:rsidRPr="00984086">
        <w:rPr>
          <w:rFonts w:ascii="Arial" w:hAnsi="Arial" w:cs="Arial"/>
        </w:rPr>
        <w:t xml:space="preserve">. This was performed by checking the </w:t>
      </w:r>
      <w:r w:rsidR="00806864" w:rsidRPr="00984086">
        <w:rPr>
          <w:rFonts w:ascii="Arial" w:hAnsi="Arial" w:cs="Arial"/>
        </w:rPr>
        <w:t>monitor units (</w:t>
      </w:r>
      <w:r w:rsidRPr="00984086">
        <w:rPr>
          <w:rFonts w:ascii="Arial" w:hAnsi="Arial" w:cs="Arial"/>
        </w:rPr>
        <w:t>MU</w:t>
      </w:r>
      <w:r w:rsidR="00806864" w:rsidRPr="00984086">
        <w:rPr>
          <w:rFonts w:ascii="Arial" w:hAnsi="Arial" w:cs="Arial"/>
        </w:rPr>
        <w:t>)</w:t>
      </w:r>
      <w:r w:rsidRPr="00984086">
        <w:rPr>
          <w:rFonts w:ascii="Arial" w:hAnsi="Arial" w:cs="Arial"/>
        </w:rPr>
        <w:t xml:space="preserve"> delivered each treatment fraction compared to the treatment plan. The number of fractions a patient received on each plan was carefully annotated onto the radiotherapy record description associated with each patient to ensure the accuracy of any future dose data mining. </w:t>
      </w:r>
    </w:p>
    <w:p w14:paraId="34D2C3C6" w14:textId="77777777" w:rsidR="00122B56" w:rsidRPr="00984086" w:rsidRDefault="00122B56" w:rsidP="0062489E">
      <w:pPr>
        <w:rPr>
          <w:rFonts w:ascii="Arial" w:hAnsi="Arial" w:cs="Arial"/>
        </w:rPr>
      </w:pPr>
    </w:p>
    <w:tbl>
      <w:tblPr>
        <w:tblStyle w:val="GridTable1Light-Accent1"/>
        <w:tblW w:w="0" w:type="auto"/>
        <w:jc w:val="center"/>
        <w:tblLook w:val="04A0" w:firstRow="1" w:lastRow="0" w:firstColumn="1" w:lastColumn="0" w:noHBand="0" w:noVBand="1"/>
      </w:tblPr>
      <w:tblGrid>
        <w:gridCol w:w="7114"/>
        <w:gridCol w:w="768"/>
        <w:gridCol w:w="823"/>
      </w:tblGrid>
      <w:tr w:rsidR="00151435" w:rsidRPr="00151435" w14:paraId="7186BC5E" w14:textId="77777777" w:rsidTr="00122B56">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14AD6012" w14:textId="77777777" w:rsidR="00B87FA6" w:rsidRPr="00151435" w:rsidRDefault="00B87FA6" w:rsidP="0062489E">
            <w:pPr>
              <w:rPr>
                <w:rFonts w:ascii="Arial" w:hAnsi="Arial" w:cs="Arial"/>
              </w:rPr>
            </w:pPr>
            <w:r w:rsidRPr="00151435">
              <w:rPr>
                <w:rFonts w:ascii="Arial" w:hAnsi="Arial" w:cs="Arial"/>
              </w:rPr>
              <w:t>Process</w:t>
            </w:r>
          </w:p>
        </w:tc>
        <w:tc>
          <w:tcPr>
            <w:tcW w:w="0" w:type="auto"/>
          </w:tcPr>
          <w:p w14:paraId="5A4B3D8C" w14:textId="77777777" w:rsidR="00B87FA6" w:rsidRPr="00151435" w:rsidRDefault="00B87FA6" w:rsidP="0062489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rPr>
              <w:t>IMRT</w:t>
            </w:r>
          </w:p>
        </w:tc>
        <w:tc>
          <w:tcPr>
            <w:tcW w:w="0" w:type="auto"/>
          </w:tcPr>
          <w:p w14:paraId="138507BE" w14:textId="77777777" w:rsidR="00B87FA6" w:rsidRPr="00151435" w:rsidRDefault="00B87FA6" w:rsidP="0062489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rPr>
              <w:t>VMAT</w:t>
            </w:r>
          </w:p>
        </w:tc>
      </w:tr>
      <w:tr w:rsidR="00151435" w:rsidRPr="00151435" w14:paraId="5041B713"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58F552C4" w14:textId="77777777" w:rsidR="00B87FA6" w:rsidRPr="00151435" w:rsidRDefault="00B87FA6" w:rsidP="0062489E">
            <w:pPr>
              <w:rPr>
                <w:rFonts w:ascii="Arial" w:hAnsi="Arial" w:cs="Arial"/>
                <w:b w:val="0"/>
              </w:rPr>
            </w:pPr>
            <w:r w:rsidRPr="00151435">
              <w:rPr>
                <w:rFonts w:ascii="Arial" w:hAnsi="Arial" w:cs="Arial"/>
                <w:b w:val="0"/>
              </w:rPr>
              <w:t>Locate archive location in pdf using patient ID</w:t>
            </w:r>
          </w:p>
        </w:tc>
        <w:tc>
          <w:tcPr>
            <w:tcW w:w="0" w:type="auto"/>
          </w:tcPr>
          <w:p w14:paraId="56750357"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49D8FED8" wp14:editId="24B5788A">
                  <wp:extent cx="351129" cy="351129"/>
                  <wp:effectExtent l="0" t="0" r="0" b="0"/>
                  <wp:docPr id="59" name="Graphic 5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620E0E26"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60DE1854" wp14:editId="43583252">
                  <wp:extent cx="351129" cy="351129"/>
                  <wp:effectExtent l="0" t="0" r="0" b="0"/>
                  <wp:docPr id="1250784194" name="Graphic 125078419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74C344EF"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041923A1" w14:textId="77777777" w:rsidR="00B87FA6" w:rsidRPr="00151435" w:rsidRDefault="00B87FA6" w:rsidP="0062489E">
            <w:pPr>
              <w:rPr>
                <w:rFonts w:ascii="Arial" w:hAnsi="Arial" w:cs="Arial"/>
                <w:b w:val="0"/>
              </w:rPr>
            </w:pPr>
            <w:r w:rsidRPr="00151435">
              <w:rPr>
                <w:rFonts w:ascii="Arial" w:hAnsi="Arial" w:cs="Arial"/>
                <w:b w:val="0"/>
              </w:rPr>
              <w:t>Locate archive location in folder</w:t>
            </w:r>
          </w:p>
        </w:tc>
        <w:tc>
          <w:tcPr>
            <w:tcW w:w="0" w:type="auto"/>
          </w:tcPr>
          <w:p w14:paraId="53789527"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298F4B88" wp14:editId="79516EC7">
                  <wp:extent cx="351129" cy="351129"/>
                  <wp:effectExtent l="0" t="0" r="0" b="0"/>
                  <wp:docPr id="60" name="Graphic 6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53FEE5D0"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4413C858" wp14:editId="45F9C224">
                  <wp:extent cx="351129" cy="351129"/>
                  <wp:effectExtent l="0" t="0" r="0" b="0"/>
                  <wp:docPr id="1250784195" name="Graphic 125078419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2CDA7661"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02388601" w14:textId="77777777" w:rsidR="00B87FA6" w:rsidRPr="00151435" w:rsidRDefault="00B87FA6" w:rsidP="0062489E">
            <w:pPr>
              <w:rPr>
                <w:rFonts w:ascii="Arial" w:hAnsi="Arial" w:cs="Arial"/>
                <w:b w:val="0"/>
              </w:rPr>
            </w:pPr>
            <w:r w:rsidRPr="00151435">
              <w:rPr>
                <w:rFonts w:ascii="Arial" w:hAnsi="Arial" w:cs="Arial"/>
                <w:b w:val="0"/>
              </w:rPr>
              <w:t>Copy patient folder to Monaco working directory</w:t>
            </w:r>
          </w:p>
        </w:tc>
        <w:tc>
          <w:tcPr>
            <w:tcW w:w="0" w:type="auto"/>
          </w:tcPr>
          <w:p w14:paraId="4D798D88"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1999C7AE" wp14:editId="3B8E2791">
                  <wp:extent cx="351129" cy="351129"/>
                  <wp:effectExtent l="0" t="0" r="0" b="0"/>
                  <wp:docPr id="61" name="Graphic 6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4B378AF3"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5790B8D8" wp14:editId="66102822">
                  <wp:extent cx="351129" cy="351129"/>
                  <wp:effectExtent l="0" t="0" r="0" b="0"/>
                  <wp:docPr id="1250784196" name="Graphic 125078419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5ECE4E43"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53FC2281" w14:textId="77777777" w:rsidR="00B87FA6" w:rsidRPr="00151435" w:rsidRDefault="00B87FA6" w:rsidP="0062489E">
            <w:pPr>
              <w:rPr>
                <w:rFonts w:ascii="Arial" w:hAnsi="Arial" w:cs="Arial"/>
                <w:b w:val="0"/>
              </w:rPr>
            </w:pPr>
            <w:r w:rsidRPr="00151435">
              <w:rPr>
                <w:rFonts w:ascii="Arial" w:hAnsi="Arial" w:cs="Arial"/>
                <w:b w:val="0"/>
              </w:rPr>
              <w:t>Open patient in Monaco</w:t>
            </w:r>
          </w:p>
        </w:tc>
        <w:tc>
          <w:tcPr>
            <w:tcW w:w="0" w:type="auto"/>
          </w:tcPr>
          <w:p w14:paraId="0AC4A2B5"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14E08F40" wp14:editId="05E43723">
                  <wp:extent cx="351129" cy="351129"/>
                  <wp:effectExtent l="0" t="0" r="0" b="0"/>
                  <wp:docPr id="62" name="Graphic 6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34A2A630"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1F23E5A0" wp14:editId="3F2CEF89">
                  <wp:extent cx="351129" cy="351129"/>
                  <wp:effectExtent l="0" t="0" r="0" b="0"/>
                  <wp:docPr id="1250784197" name="Graphic 125078419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32BB176C"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2B9D3D7A" w14:textId="77777777" w:rsidR="00B87FA6" w:rsidRPr="00151435" w:rsidRDefault="00B87FA6" w:rsidP="0062489E">
            <w:pPr>
              <w:rPr>
                <w:rFonts w:ascii="Arial" w:hAnsi="Arial" w:cs="Arial"/>
                <w:b w:val="0"/>
              </w:rPr>
            </w:pPr>
            <w:r w:rsidRPr="00151435">
              <w:rPr>
                <w:rFonts w:ascii="Arial" w:hAnsi="Arial" w:cs="Arial"/>
                <w:b w:val="0"/>
              </w:rPr>
              <w:t>Export patient CT, structure set, treatment plan and dose cube to drive.</w:t>
            </w:r>
          </w:p>
        </w:tc>
        <w:tc>
          <w:tcPr>
            <w:tcW w:w="0" w:type="auto"/>
          </w:tcPr>
          <w:p w14:paraId="4A4C42B1"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39EE2E64" wp14:editId="01768115">
                  <wp:extent cx="351129" cy="351129"/>
                  <wp:effectExtent l="0" t="0" r="0" b="0"/>
                  <wp:docPr id="63" name="Graphic 6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6AA7642E"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3A42B26F" wp14:editId="2BC421D2">
                  <wp:extent cx="351129" cy="351129"/>
                  <wp:effectExtent l="0" t="0" r="0" b="0"/>
                  <wp:docPr id="1250784198" name="Graphic 125078419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4E7BDDCC"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4E7E547D" w14:textId="77777777" w:rsidR="00B87FA6" w:rsidRPr="00151435" w:rsidRDefault="00B87FA6" w:rsidP="0062489E">
            <w:pPr>
              <w:rPr>
                <w:rFonts w:ascii="Arial" w:hAnsi="Arial" w:cs="Arial"/>
                <w:b w:val="0"/>
              </w:rPr>
            </w:pPr>
            <w:r w:rsidRPr="00151435">
              <w:rPr>
                <w:rFonts w:ascii="Arial" w:hAnsi="Arial" w:cs="Arial"/>
                <w:b w:val="0"/>
              </w:rPr>
              <w:t xml:space="preserve">Import from </w:t>
            </w:r>
            <w:r w:rsidR="00126042" w:rsidRPr="00151435">
              <w:rPr>
                <w:rFonts w:ascii="Arial" w:hAnsi="Arial" w:cs="Arial"/>
                <w:b w:val="0"/>
              </w:rPr>
              <w:t>drive to Eclipse</w:t>
            </w:r>
          </w:p>
        </w:tc>
        <w:tc>
          <w:tcPr>
            <w:tcW w:w="0" w:type="auto"/>
          </w:tcPr>
          <w:p w14:paraId="5F7C1979"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1E523DE6" wp14:editId="541D5467">
                  <wp:extent cx="351129" cy="351129"/>
                  <wp:effectExtent l="0" t="0" r="0" b="0"/>
                  <wp:docPr id="1250784192" name="Graphic 125078419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36EA1D89"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043BE7EF" wp14:editId="093D809D">
                  <wp:extent cx="351129" cy="351129"/>
                  <wp:effectExtent l="0" t="0" r="0" b="0"/>
                  <wp:docPr id="1250784199" name="Graphic 125078419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62F3CB6C"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00F8AA76" w14:textId="77777777" w:rsidR="00B87FA6" w:rsidRPr="00151435" w:rsidRDefault="00126042" w:rsidP="0062489E">
            <w:pPr>
              <w:rPr>
                <w:rFonts w:ascii="Arial" w:hAnsi="Arial" w:cs="Arial"/>
                <w:b w:val="0"/>
              </w:rPr>
            </w:pPr>
            <w:r w:rsidRPr="00151435">
              <w:rPr>
                <w:rFonts w:ascii="Arial" w:hAnsi="Arial" w:cs="Arial"/>
                <w:b w:val="0"/>
              </w:rPr>
              <w:t>Check expected elements present and correct (CT, SS, dose cube)</w:t>
            </w:r>
          </w:p>
        </w:tc>
        <w:tc>
          <w:tcPr>
            <w:tcW w:w="0" w:type="auto"/>
          </w:tcPr>
          <w:p w14:paraId="5EB0320E"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177BB0C6" wp14:editId="7F395612">
                  <wp:extent cx="351129" cy="351129"/>
                  <wp:effectExtent l="0" t="0" r="0" b="0"/>
                  <wp:docPr id="1250784193" name="Graphic 125078419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287D1DFA" w14:textId="77777777" w:rsidR="00B87FA6"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55A7EEF1" wp14:editId="26867DE0">
                  <wp:extent cx="351129" cy="351129"/>
                  <wp:effectExtent l="0" t="0" r="0" b="0"/>
                  <wp:docPr id="1250784200" name="Graphic 125078420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7C3C288F"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3DCFD2A4" w14:textId="77777777" w:rsidR="00126042" w:rsidRPr="00151435" w:rsidRDefault="00126042" w:rsidP="0062489E">
            <w:pPr>
              <w:rPr>
                <w:rFonts w:ascii="Arial" w:hAnsi="Arial" w:cs="Arial"/>
                <w:b w:val="0"/>
              </w:rPr>
            </w:pPr>
            <w:r w:rsidRPr="00151435">
              <w:rPr>
                <w:rFonts w:ascii="Arial" w:hAnsi="Arial" w:cs="Arial"/>
                <w:b w:val="0"/>
              </w:rPr>
              <w:t>Create dummy treatment field</w:t>
            </w:r>
          </w:p>
        </w:tc>
        <w:tc>
          <w:tcPr>
            <w:tcW w:w="0" w:type="auto"/>
          </w:tcPr>
          <w:p w14:paraId="68D0A056" w14:textId="77777777" w:rsidR="00126042" w:rsidRPr="00151435" w:rsidRDefault="00126042"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tcPr>
          <w:p w14:paraId="26A3FD61" w14:textId="77777777" w:rsidR="00126042"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1097CA8D" wp14:editId="2A424456">
                  <wp:extent cx="351129" cy="351129"/>
                  <wp:effectExtent l="0" t="0" r="0" b="0"/>
                  <wp:docPr id="1250784201" name="Graphic 125078420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76DBB21E"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2AECEA3D" w14:textId="77777777" w:rsidR="00126042" w:rsidRPr="00151435" w:rsidRDefault="00126042" w:rsidP="0062489E">
            <w:pPr>
              <w:rPr>
                <w:rFonts w:ascii="Arial" w:hAnsi="Arial" w:cs="Arial"/>
                <w:b w:val="0"/>
              </w:rPr>
            </w:pPr>
            <w:r w:rsidRPr="00151435">
              <w:rPr>
                <w:rFonts w:ascii="Arial" w:hAnsi="Arial" w:cs="Arial"/>
                <w:b w:val="0"/>
              </w:rPr>
              <w:t>Reimport dose cube</w:t>
            </w:r>
          </w:p>
        </w:tc>
        <w:tc>
          <w:tcPr>
            <w:tcW w:w="0" w:type="auto"/>
          </w:tcPr>
          <w:p w14:paraId="5DE2FC67" w14:textId="77777777" w:rsidR="00126042" w:rsidRPr="00151435" w:rsidRDefault="00126042"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tcPr>
          <w:p w14:paraId="67F9D7E1" w14:textId="77777777" w:rsidR="00126042"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4B446B29" wp14:editId="1ACFEE85">
                  <wp:extent cx="351129" cy="351129"/>
                  <wp:effectExtent l="0" t="0" r="0" b="0"/>
                  <wp:docPr id="1250784202" name="Graphic 125078420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331A00D5"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654D31DE" w14:textId="77777777" w:rsidR="00126042" w:rsidRPr="00151435" w:rsidRDefault="00126042" w:rsidP="0062489E">
            <w:pPr>
              <w:rPr>
                <w:rFonts w:ascii="Arial" w:hAnsi="Arial" w:cs="Arial"/>
                <w:b w:val="0"/>
              </w:rPr>
            </w:pPr>
            <w:r w:rsidRPr="00151435">
              <w:rPr>
                <w:rFonts w:ascii="Arial" w:hAnsi="Arial" w:cs="Arial"/>
                <w:b w:val="0"/>
              </w:rPr>
              <w:t>Check expected elements present and correct (CT, SS, dose cube)</w:t>
            </w:r>
          </w:p>
        </w:tc>
        <w:tc>
          <w:tcPr>
            <w:tcW w:w="0" w:type="auto"/>
          </w:tcPr>
          <w:p w14:paraId="5D7EECFC" w14:textId="77777777" w:rsidR="00126042" w:rsidRPr="00151435" w:rsidRDefault="00126042"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tcPr>
          <w:p w14:paraId="6956697E" w14:textId="77777777" w:rsidR="00126042"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35FE2A00" wp14:editId="729E18FD">
                  <wp:extent cx="351129" cy="351129"/>
                  <wp:effectExtent l="0" t="0" r="0" b="0"/>
                  <wp:docPr id="1250784203" name="Graphic 125078420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7E1D9AB0"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079EC11A" w14:textId="77777777" w:rsidR="00126042" w:rsidRPr="00151435" w:rsidRDefault="006F68D3" w:rsidP="0062489E">
            <w:pPr>
              <w:rPr>
                <w:rFonts w:ascii="Arial" w:hAnsi="Arial" w:cs="Arial"/>
                <w:b w:val="0"/>
              </w:rPr>
            </w:pPr>
            <w:r w:rsidRPr="00151435">
              <w:rPr>
                <w:rFonts w:ascii="Arial" w:hAnsi="Arial" w:cs="Arial"/>
                <w:b w:val="0"/>
              </w:rPr>
              <w:t>Check imported plan against Mosaiq delivered fields</w:t>
            </w:r>
          </w:p>
        </w:tc>
        <w:tc>
          <w:tcPr>
            <w:tcW w:w="0" w:type="auto"/>
          </w:tcPr>
          <w:p w14:paraId="7062AE20" w14:textId="77777777" w:rsidR="00126042"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36319DB1" wp14:editId="287B6BD7">
                  <wp:extent cx="351129" cy="351129"/>
                  <wp:effectExtent l="0" t="0" r="0" b="0"/>
                  <wp:docPr id="1250784204" name="Graphic 125078420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14BEFDDC" w14:textId="77777777" w:rsidR="00126042"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1435">
              <w:rPr>
                <w:rFonts w:ascii="Arial" w:hAnsi="Arial" w:cs="Arial"/>
                <w:noProof/>
              </w:rPr>
              <w:drawing>
                <wp:inline distT="0" distB="0" distL="0" distR="0" wp14:anchorId="21E4D719" wp14:editId="631C9234">
                  <wp:extent cx="351129" cy="351129"/>
                  <wp:effectExtent l="0" t="0" r="0" b="0"/>
                  <wp:docPr id="1250784205" name="Graphic 125078420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r w:rsidR="00151435" w:rsidRPr="00151435" w14:paraId="5642FEBF" w14:textId="77777777" w:rsidTr="00122B56">
        <w:trPr>
          <w:trHeight w:val="556"/>
          <w:jc w:val="center"/>
        </w:trPr>
        <w:tc>
          <w:tcPr>
            <w:cnfStyle w:val="001000000000" w:firstRow="0" w:lastRow="0" w:firstColumn="1" w:lastColumn="0" w:oddVBand="0" w:evenVBand="0" w:oddHBand="0" w:evenHBand="0" w:firstRowFirstColumn="0" w:firstRowLastColumn="0" w:lastRowFirstColumn="0" w:lastRowLastColumn="0"/>
            <w:tcW w:w="0" w:type="auto"/>
          </w:tcPr>
          <w:p w14:paraId="50C453DD" w14:textId="77777777" w:rsidR="006F68D3" w:rsidRPr="00151435" w:rsidRDefault="006F68D3" w:rsidP="0062489E">
            <w:pPr>
              <w:rPr>
                <w:rFonts w:ascii="Arial" w:hAnsi="Arial" w:cs="Arial"/>
                <w:b w:val="0"/>
              </w:rPr>
            </w:pPr>
            <w:r w:rsidRPr="00151435">
              <w:rPr>
                <w:rFonts w:ascii="Arial" w:hAnsi="Arial" w:cs="Arial"/>
                <w:b w:val="0"/>
              </w:rPr>
              <w:t>Check patient ID for new EPIC MRN (for work post October 2023)</w:t>
            </w:r>
          </w:p>
        </w:tc>
        <w:tc>
          <w:tcPr>
            <w:tcW w:w="0" w:type="auto"/>
          </w:tcPr>
          <w:p w14:paraId="16D21DEE" w14:textId="77777777" w:rsidR="006F68D3"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151435">
              <w:rPr>
                <w:rFonts w:ascii="Arial" w:hAnsi="Arial" w:cs="Arial"/>
                <w:noProof/>
              </w:rPr>
              <w:drawing>
                <wp:inline distT="0" distB="0" distL="0" distR="0" wp14:anchorId="5A21B09A" wp14:editId="5980EA5F">
                  <wp:extent cx="351129" cy="351129"/>
                  <wp:effectExtent l="0" t="0" r="0" b="0"/>
                  <wp:docPr id="1250784206" name="Graphic 125078420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c>
          <w:tcPr>
            <w:tcW w:w="0" w:type="auto"/>
          </w:tcPr>
          <w:p w14:paraId="15D2E25E" w14:textId="77777777" w:rsidR="006F68D3" w:rsidRPr="00151435" w:rsidRDefault="006F68D3" w:rsidP="0062489E">
            <w:pP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151435">
              <w:rPr>
                <w:rFonts w:ascii="Arial" w:hAnsi="Arial" w:cs="Arial"/>
                <w:noProof/>
              </w:rPr>
              <w:drawing>
                <wp:inline distT="0" distB="0" distL="0" distR="0" wp14:anchorId="41AC23F7" wp14:editId="03EC9253">
                  <wp:extent cx="351129" cy="351129"/>
                  <wp:effectExtent l="0" t="0" r="0" b="0"/>
                  <wp:docPr id="1250784207" name="Graphic 125078420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eckmark.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55728" cy="355728"/>
                          </a:xfrm>
                          <a:prstGeom prst="rect">
                            <a:avLst/>
                          </a:prstGeom>
                        </pic:spPr>
                      </pic:pic>
                    </a:graphicData>
                  </a:graphic>
                </wp:inline>
              </w:drawing>
            </w:r>
          </w:p>
        </w:tc>
      </w:tr>
    </w:tbl>
    <w:p w14:paraId="6333D3FB" w14:textId="77777777" w:rsidR="00B87FA6" w:rsidRPr="00984086" w:rsidRDefault="00B87FA6" w:rsidP="0062489E">
      <w:pPr>
        <w:rPr>
          <w:rFonts w:ascii="Arial" w:hAnsi="Arial" w:cs="Arial"/>
        </w:rPr>
      </w:pPr>
    </w:p>
    <w:p w14:paraId="565821EB" w14:textId="77777777" w:rsidR="003729DB" w:rsidRPr="00984086" w:rsidRDefault="003729DB">
      <w:pPr>
        <w:rPr>
          <w:rFonts w:ascii="Arial" w:eastAsiaTheme="majorEastAsia" w:hAnsi="Arial" w:cs="Arial"/>
        </w:rPr>
      </w:pPr>
      <w:r w:rsidRPr="00984086">
        <w:rPr>
          <w:rFonts w:ascii="Arial" w:hAnsi="Arial" w:cs="Arial"/>
        </w:rPr>
        <w:br w:type="page"/>
      </w:r>
    </w:p>
    <w:p w14:paraId="0E1A1721" w14:textId="77777777" w:rsidR="0062489E" w:rsidRPr="00984086" w:rsidRDefault="0062489E" w:rsidP="00151435">
      <w:pPr>
        <w:pStyle w:val="Heading5"/>
        <w:jc w:val="both"/>
        <w:rPr>
          <w:rFonts w:ascii="Arial" w:hAnsi="Arial" w:cs="Arial"/>
          <w:color w:val="auto"/>
        </w:rPr>
      </w:pPr>
      <w:r w:rsidRPr="00984086">
        <w:rPr>
          <w:rFonts w:ascii="Arial" w:hAnsi="Arial" w:cs="Arial"/>
          <w:color w:val="auto"/>
        </w:rPr>
        <w:lastRenderedPageBreak/>
        <w:t>Transfer of Monaco patients treated with IMRT (March 2011- ~201</w:t>
      </w:r>
      <w:r w:rsidR="006F68D3" w:rsidRPr="00984086">
        <w:rPr>
          <w:rFonts w:ascii="Arial" w:hAnsi="Arial" w:cs="Arial"/>
          <w:color w:val="auto"/>
        </w:rPr>
        <w:t>4</w:t>
      </w:r>
      <w:r w:rsidRPr="00984086">
        <w:rPr>
          <w:rFonts w:ascii="Arial" w:hAnsi="Arial" w:cs="Arial"/>
          <w:color w:val="auto"/>
        </w:rPr>
        <w:t>)</w:t>
      </w:r>
    </w:p>
    <w:p w14:paraId="19F60FE7" w14:textId="77777777" w:rsidR="0062489E" w:rsidRPr="00984086" w:rsidRDefault="0062489E" w:rsidP="00151435">
      <w:pPr>
        <w:jc w:val="both"/>
        <w:rPr>
          <w:rFonts w:ascii="Arial" w:hAnsi="Arial" w:cs="Arial"/>
        </w:rPr>
      </w:pPr>
      <w:r w:rsidRPr="00984086">
        <w:rPr>
          <w:rFonts w:ascii="Arial" w:hAnsi="Arial" w:cs="Arial"/>
        </w:rPr>
        <w:t>Patients treated with IMRT (~7 static beams with modulated fluence) were</w:t>
      </w:r>
      <w:r w:rsidR="00126042" w:rsidRPr="00984086">
        <w:rPr>
          <w:rFonts w:ascii="Arial" w:hAnsi="Arial" w:cs="Arial"/>
        </w:rPr>
        <w:t xml:space="preserve"> exported from Monaco to </w:t>
      </w:r>
      <w:r w:rsidR="00011989" w:rsidRPr="00984086">
        <w:rPr>
          <w:rFonts w:ascii="Arial" w:hAnsi="Arial" w:cs="Arial"/>
        </w:rPr>
        <w:t xml:space="preserve">disk </w:t>
      </w:r>
      <w:r w:rsidR="00126042" w:rsidRPr="00984086">
        <w:rPr>
          <w:rFonts w:ascii="Arial" w:hAnsi="Arial" w:cs="Arial"/>
        </w:rPr>
        <w:t>and then imported into Eclipse. They were visually inspected to ensure the CT, structure set and dose cube appeared as expected</w:t>
      </w:r>
      <w:r w:rsidR="006F68D3" w:rsidRPr="00984086">
        <w:rPr>
          <w:rFonts w:ascii="Arial" w:hAnsi="Arial" w:cs="Arial"/>
        </w:rPr>
        <w:t xml:space="preserve"> and the delivered MU in Mosaiq was compared to those of the plan to ensure the correct plans had been located</w:t>
      </w:r>
      <w:r w:rsidR="00126042" w:rsidRPr="00984086">
        <w:rPr>
          <w:rFonts w:ascii="Arial" w:hAnsi="Arial" w:cs="Arial"/>
        </w:rPr>
        <w:t>.</w:t>
      </w:r>
      <w:r w:rsidR="00BB0735" w:rsidRPr="00984086">
        <w:rPr>
          <w:rFonts w:ascii="Arial" w:hAnsi="Arial" w:cs="Arial"/>
        </w:rPr>
        <w:t xml:space="preserve"> </w:t>
      </w:r>
    </w:p>
    <w:p w14:paraId="0FCCCC44" w14:textId="77777777" w:rsidR="00126042" w:rsidRPr="00984086" w:rsidRDefault="00BB0735" w:rsidP="00151435">
      <w:pPr>
        <w:pStyle w:val="Heading6"/>
        <w:jc w:val="both"/>
        <w:rPr>
          <w:rFonts w:ascii="Arial" w:hAnsi="Arial" w:cs="Arial"/>
          <w:color w:val="auto"/>
        </w:rPr>
      </w:pPr>
      <w:r w:rsidRPr="00984086">
        <w:rPr>
          <w:rFonts w:ascii="Arial" w:hAnsi="Arial" w:cs="Arial"/>
          <w:color w:val="auto"/>
        </w:rPr>
        <w:t xml:space="preserve">Known </w:t>
      </w:r>
      <w:r w:rsidR="00126042" w:rsidRPr="00984086">
        <w:rPr>
          <w:rFonts w:ascii="Arial" w:hAnsi="Arial" w:cs="Arial"/>
          <w:color w:val="auto"/>
        </w:rPr>
        <w:t>IMRT</w:t>
      </w:r>
      <w:r w:rsidRPr="00984086">
        <w:rPr>
          <w:rFonts w:ascii="Arial" w:hAnsi="Arial" w:cs="Arial"/>
          <w:color w:val="auto"/>
        </w:rPr>
        <w:t xml:space="preserve"> data quality</w:t>
      </w:r>
      <w:r w:rsidR="00126042" w:rsidRPr="00984086">
        <w:rPr>
          <w:rFonts w:ascii="Arial" w:hAnsi="Arial" w:cs="Arial"/>
          <w:color w:val="auto"/>
        </w:rPr>
        <w:t xml:space="preserve"> issues</w:t>
      </w:r>
    </w:p>
    <w:p w14:paraId="3EC4FAC9" w14:textId="77777777" w:rsidR="00BB0735" w:rsidRPr="00984086" w:rsidRDefault="00BB0735" w:rsidP="00151435">
      <w:pPr>
        <w:pStyle w:val="Heading7"/>
        <w:jc w:val="both"/>
        <w:rPr>
          <w:rFonts w:ascii="Arial" w:hAnsi="Arial" w:cs="Arial"/>
          <w:color w:val="auto"/>
        </w:rPr>
      </w:pPr>
      <w:r w:rsidRPr="00984086">
        <w:rPr>
          <w:rFonts w:ascii="Arial" w:hAnsi="Arial" w:cs="Arial"/>
          <w:color w:val="auto"/>
        </w:rPr>
        <w:t>Dose cube shift</w:t>
      </w:r>
    </w:p>
    <w:p w14:paraId="25D5BFB2" w14:textId="61F399DB" w:rsidR="00A370B7" w:rsidRPr="00984086" w:rsidRDefault="00A370B7" w:rsidP="00151435">
      <w:pPr>
        <w:jc w:val="both"/>
        <w:rPr>
          <w:rFonts w:ascii="Arial" w:hAnsi="Arial" w:cs="Arial"/>
        </w:rPr>
      </w:pPr>
      <w:r w:rsidRPr="00984086">
        <w:rPr>
          <w:rFonts w:ascii="Arial" w:hAnsi="Arial" w:cs="Arial"/>
        </w:rPr>
        <w:t xml:space="preserve">Some patients (n=25) </w:t>
      </w:r>
      <w:r w:rsidR="00126042" w:rsidRPr="00984086">
        <w:rPr>
          <w:rFonts w:ascii="Arial" w:hAnsi="Arial" w:cs="Arial"/>
        </w:rPr>
        <w:t>from the</w:t>
      </w:r>
      <w:r w:rsidR="006F68D3" w:rsidRPr="00984086">
        <w:rPr>
          <w:rFonts w:ascii="Arial" w:hAnsi="Arial" w:cs="Arial"/>
        </w:rPr>
        <w:t xml:space="preserve"> very</w:t>
      </w:r>
      <w:r w:rsidR="00126042" w:rsidRPr="00984086">
        <w:rPr>
          <w:rFonts w:ascii="Arial" w:hAnsi="Arial" w:cs="Arial"/>
        </w:rPr>
        <w:t xml:space="preserve"> beginning of </w:t>
      </w:r>
      <w:r w:rsidR="006F68D3" w:rsidRPr="00984086">
        <w:rPr>
          <w:rFonts w:ascii="Arial" w:hAnsi="Arial" w:cs="Arial"/>
        </w:rPr>
        <w:t xml:space="preserve">the use of </w:t>
      </w:r>
      <w:r w:rsidR="00126042" w:rsidRPr="00984086">
        <w:rPr>
          <w:rFonts w:ascii="Arial" w:hAnsi="Arial" w:cs="Arial"/>
        </w:rPr>
        <w:t xml:space="preserve">IMRT </w:t>
      </w:r>
      <w:r w:rsidR="00BB0735" w:rsidRPr="00984086">
        <w:rPr>
          <w:rFonts w:ascii="Arial" w:hAnsi="Arial" w:cs="Arial"/>
        </w:rPr>
        <w:t>ha</w:t>
      </w:r>
      <w:r w:rsidRPr="00984086">
        <w:rPr>
          <w:rFonts w:ascii="Arial" w:hAnsi="Arial" w:cs="Arial"/>
        </w:rPr>
        <w:t xml:space="preserve">d </w:t>
      </w:r>
      <w:r w:rsidR="00BB0735" w:rsidRPr="00984086">
        <w:rPr>
          <w:rFonts w:ascii="Arial" w:hAnsi="Arial" w:cs="Arial"/>
        </w:rPr>
        <w:t>a</w:t>
      </w:r>
      <w:r w:rsidR="00E165F3" w:rsidRPr="00984086">
        <w:rPr>
          <w:rFonts w:ascii="Arial" w:hAnsi="Arial" w:cs="Arial"/>
        </w:rPr>
        <w:t xml:space="preserve"> misalignment, when transferred to Eclipse, between </w:t>
      </w:r>
      <w:r w:rsidR="00BB0735" w:rsidRPr="00984086">
        <w:rPr>
          <w:rFonts w:ascii="Arial" w:hAnsi="Arial" w:cs="Arial"/>
        </w:rPr>
        <w:t>their dose cube</w:t>
      </w:r>
      <w:r w:rsidR="006F68D3" w:rsidRPr="00984086">
        <w:rPr>
          <w:rFonts w:ascii="Arial" w:hAnsi="Arial" w:cs="Arial"/>
        </w:rPr>
        <w:t xml:space="preserve"> </w:t>
      </w:r>
      <w:r w:rsidR="00E165F3" w:rsidRPr="00984086">
        <w:rPr>
          <w:rFonts w:ascii="Arial" w:hAnsi="Arial" w:cs="Arial"/>
        </w:rPr>
        <w:t xml:space="preserve">and </w:t>
      </w:r>
      <w:r w:rsidR="006F68D3" w:rsidRPr="00984086">
        <w:rPr>
          <w:rFonts w:ascii="Arial" w:hAnsi="Arial" w:cs="Arial"/>
        </w:rPr>
        <w:t xml:space="preserve">their CT and structure set. An example is shown in Figure </w:t>
      </w:r>
      <w:r w:rsidRPr="00984086">
        <w:rPr>
          <w:rFonts w:ascii="Arial" w:hAnsi="Arial" w:cs="Arial"/>
        </w:rPr>
        <w:t>6</w:t>
      </w:r>
      <w:r w:rsidR="006F68D3" w:rsidRPr="00984086">
        <w:rPr>
          <w:rFonts w:ascii="Arial" w:hAnsi="Arial" w:cs="Arial"/>
        </w:rPr>
        <w:t xml:space="preserve">. </w:t>
      </w:r>
    </w:p>
    <w:p w14:paraId="1427DEDE" w14:textId="77777777" w:rsidR="00A370B7" w:rsidRPr="00984086" w:rsidRDefault="00A370B7" w:rsidP="00A370B7">
      <w:pPr>
        <w:jc w:val="center"/>
        <w:rPr>
          <w:rFonts w:ascii="Arial" w:hAnsi="Arial" w:cs="Arial"/>
        </w:rPr>
      </w:pPr>
      <w:r w:rsidRPr="00984086">
        <w:rPr>
          <w:rFonts w:ascii="Arial" w:hAnsi="Arial" w:cs="Arial"/>
          <w:noProof/>
        </w:rPr>
        <w:drawing>
          <wp:inline distT="0" distB="0" distL="0" distR="0" wp14:anchorId="25B63A98" wp14:editId="5AF294C9">
            <wp:extent cx="3419907" cy="2530640"/>
            <wp:effectExtent l="0" t="0" r="9525" b="3175"/>
            <wp:docPr id="1250784208" name="Picture 125078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2256" cy="2539778"/>
                    </a:xfrm>
                    <a:prstGeom prst="rect">
                      <a:avLst/>
                    </a:prstGeom>
                  </pic:spPr>
                </pic:pic>
              </a:graphicData>
            </a:graphic>
          </wp:inline>
        </w:drawing>
      </w:r>
    </w:p>
    <w:p w14:paraId="589D9DE6" w14:textId="77777777" w:rsidR="00A370B7" w:rsidRPr="00984086" w:rsidRDefault="00A370B7" w:rsidP="00A370B7">
      <w:pPr>
        <w:jc w:val="center"/>
        <w:rPr>
          <w:rFonts w:ascii="Arial" w:hAnsi="Arial" w:cs="Arial"/>
          <w:b/>
          <w:i/>
        </w:rPr>
      </w:pPr>
      <w:r w:rsidRPr="00984086">
        <w:rPr>
          <w:rFonts w:ascii="Arial" w:hAnsi="Arial" w:cs="Arial"/>
          <w:b/>
          <w:i/>
        </w:rPr>
        <w:t>Figure 6: Dose cube misalignment error post-transfer to Eclipse.</w:t>
      </w:r>
    </w:p>
    <w:p w14:paraId="31BF63B0" w14:textId="6329AE26" w:rsidR="00126042" w:rsidRPr="00984086" w:rsidRDefault="006F68D3" w:rsidP="00151435">
      <w:pPr>
        <w:jc w:val="both"/>
        <w:rPr>
          <w:rFonts w:ascii="Arial" w:hAnsi="Arial" w:cs="Arial"/>
        </w:rPr>
      </w:pPr>
      <w:r w:rsidRPr="00984086">
        <w:rPr>
          <w:rFonts w:ascii="Arial" w:hAnsi="Arial" w:cs="Arial"/>
        </w:rPr>
        <w:t xml:space="preserve">This </w:t>
      </w:r>
      <w:r w:rsidR="00E165F3" w:rsidRPr="00984086">
        <w:rPr>
          <w:rFonts w:ascii="Arial" w:hAnsi="Arial" w:cs="Arial"/>
        </w:rPr>
        <w:t xml:space="preserve">misalignment </w:t>
      </w:r>
      <w:r w:rsidRPr="00984086">
        <w:rPr>
          <w:rFonts w:ascii="Arial" w:hAnsi="Arial" w:cs="Arial"/>
        </w:rPr>
        <w:t>results in incorrect</w:t>
      </w:r>
      <w:r w:rsidR="00E165F3" w:rsidRPr="00984086">
        <w:rPr>
          <w:rFonts w:ascii="Arial" w:hAnsi="Arial" w:cs="Arial"/>
        </w:rPr>
        <w:t>ly</w:t>
      </w:r>
      <w:r w:rsidRPr="00984086">
        <w:rPr>
          <w:rFonts w:ascii="Arial" w:hAnsi="Arial" w:cs="Arial"/>
        </w:rPr>
        <w:t xml:space="preserve"> calculated dose statistics. Work was </w:t>
      </w:r>
      <w:r w:rsidR="005A38F2" w:rsidRPr="00984086">
        <w:rPr>
          <w:rFonts w:ascii="Arial" w:hAnsi="Arial" w:cs="Arial"/>
        </w:rPr>
        <w:t>undertaken</w:t>
      </w:r>
      <w:r w:rsidRPr="00984086">
        <w:rPr>
          <w:rFonts w:ascii="Arial" w:hAnsi="Arial" w:cs="Arial"/>
        </w:rPr>
        <w:t xml:space="preserve"> to realign these patients both manually and in an automated fashion </w:t>
      </w:r>
      <w:r w:rsidR="00A370B7" w:rsidRPr="00984086">
        <w:rPr>
          <w:rFonts w:ascii="Arial" w:hAnsi="Arial" w:cs="Arial"/>
        </w:rPr>
        <w:t xml:space="preserve">using manipulation of frame of reference </w:t>
      </w:r>
      <w:r w:rsidR="00151435">
        <w:rPr>
          <w:rFonts w:ascii="Arial" w:hAnsi="Arial" w:cs="Arial"/>
        </w:rPr>
        <w:t>DICOM</w:t>
      </w:r>
      <w:r w:rsidR="00A370B7" w:rsidRPr="00984086">
        <w:rPr>
          <w:rFonts w:ascii="Arial" w:hAnsi="Arial" w:cs="Arial"/>
        </w:rPr>
        <w:t xml:space="preserve"> tags </w:t>
      </w:r>
      <w:r w:rsidR="00E165F3" w:rsidRPr="00984086">
        <w:rPr>
          <w:rFonts w:ascii="Arial" w:hAnsi="Arial" w:cs="Arial"/>
        </w:rPr>
        <w:t xml:space="preserve">which </w:t>
      </w:r>
      <w:r w:rsidR="005A38F2" w:rsidRPr="00984086">
        <w:rPr>
          <w:rFonts w:ascii="Arial" w:hAnsi="Arial" w:cs="Arial"/>
        </w:rPr>
        <w:t xml:space="preserve">was </w:t>
      </w:r>
      <w:r w:rsidR="00E165F3" w:rsidRPr="00984086">
        <w:rPr>
          <w:rFonts w:ascii="Arial" w:hAnsi="Arial" w:cs="Arial"/>
        </w:rPr>
        <w:t xml:space="preserve">only </w:t>
      </w:r>
      <w:r w:rsidR="005A38F2" w:rsidRPr="00984086">
        <w:rPr>
          <w:rFonts w:ascii="Arial" w:hAnsi="Arial" w:cs="Arial"/>
        </w:rPr>
        <w:t>successful on n=1 patient</w:t>
      </w:r>
      <w:r w:rsidR="00E165F3" w:rsidRPr="00984086">
        <w:rPr>
          <w:rFonts w:ascii="Arial" w:hAnsi="Arial" w:cs="Arial"/>
        </w:rPr>
        <w:t>; however,</w:t>
      </w:r>
      <w:r w:rsidR="005A38F2" w:rsidRPr="00984086">
        <w:rPr>
          <w:rFonts w:ascii="Arial" w:hAnsi="Arial" w:cs="Arial"/>
        </w:rPr>
        <w:t xml:space="preserve"> n= 24 patients resisted realignment. These patients have been marked as </w:t>
      </w:r>
      <w:r w:rsidR="00A370B7" w:rsidRPr="00984086">
        <w:rPr>
          <w:rFonts w:ascii="Arial" w:hAnsi="Arial" w:cs="Arial"/>
        </w:rPr>
        <w:t>having a known error</w:t>
      </w:r>
      <w:r w:rsidR="005A38F2" w:rsidRPr="00984086">
        <w:rPr>
          <w:rFonts w:ascii="Arial" w:hAnsi="Arial" w:cs="Arial"/>
        </w:rPr>
        <w:t xml:space="preserve"> but should a global realignment method be found; their data would be easily available. This is </w:t>
      </w:r>
      <w:r w:rsidR="00E165F3" w:rsidRPr="00984086">
        <w:rPr>
          <w:rFonts w:ascii="Arial" w:hAnsi="Arial" w:cs="Arial"/>
        </w:rPr>
        <w:t>particularly relevant</w:t>
      </w:r>
      <w:r w:rsidR="00151435">
        <w:rPr>
          <w:rFonts w:ascii="Arial" w:hAnsi="Arial" w:cs="Arial"/>
        </w:rPr>
        <w:t xml:space="preserve"> </w:t>
      </w:r>
      <w:r w:rsidR="005A38F2" w:rsidRPr="00984086">
        <w:rPr>
          <w:rFonts w:ascii="Arial" w:hAnsi="Arial" w:cs="Arial"/>
        </w:rPr>
        <w:t xml:space="preserve">for projects with only small numbers of patients to draw from. It also demonstrates the value of visual inspection of data for machine learning purposes. </w:t>
      </w:r>
    </w:p>
    <w:p w14:paraId="16601654" w14:textId="77777777" w:rsidR="0062489E" w:rsidRPr="00984086" w:rsidRDefault="00A370B7" w:rsidP="00151435">
      <w:pPr>
        <w:pStyle w:val="Heading7"/>
        <w:jc w:val="both"/>
        <w:rPr>
          <w:rFonts w:ascii="Arial" w:hAnsi="Arial" w:cs="Arial"/>
          <w:color w:val="auto"/>
        </w:rPr>
      </w:pPr>
      <w:r w:rsidRPr="00984086">
        <w:rPr>
          <w:rFonts w:ascii="Arial" w:hAnsi="Arial" w:cs="Arial"/>
          <w:color w:val="auto"/>
        </w:rPr>
        <w:t>Miscellaneous</w:t>
      </w:r>
    </w:p>
    <w:p w14:paraId="7F45619D" w14:textId="5E96A9B1" w:rsidR="00BB0735" w:rsidRPr="00984086" w:rsidRDefault="00A370B7" w:rsidP="00151435">
      <w:pPr>
        <w:jc w:val="both"/>
        <w:rPr>
          <w:rFonts w:ascii="Arial" w:hAnsi="Arial" w:cs="Arial"/>
        </w:rPr>
      </w:pPr>
      <w:r w:rsidRPr="00984086">
        <w:rPr>
          <w:rFonts w:ascii="Arial" w:hAnsi="Arial" w:cs="Arial"/>
        </w:rPr>
        <w:t>In addition to the dose cube shift, n=5 patients treated with IMRT suffer</w:t>
      </w:r>
      <w:r w:rsidR="002128C7" w:rsidRPr="00984086">
        <w:rPr>
          <w:rFonts w:ascii="Arial" w:hAnsi="Arial" w:cs="Arial"/>
        </w:rPr>
        <w:t>ed</w:t>
      </w:r>
      <w:r w:rsidRPr="00984086">
        <w:rPr>
          <w:rFonts w:ascii="Arial" w:hAnsi="Arial" w:cs="Arial"/>
        </w:rPr>
        <w:t xml:space="preserve"> from known data quality issues</w:t>
      </w:r>
      <w:r w:rsidR="002128C7" w:rsidRPr="00984086">
        <w:rPr>
          <w:rFonts w:ascii="Arial" w:hAnsi="Arial" w:cs="Arial"/>
        </w:rPr>
        <w:t>,</w:t>
      </w:r>
      <w:r w:rsidRPr="00984086">
        <w:rPr>
          <w:rFonts w:ascii="Arial" w:hAnsi="Arial" w:cs="Arial"/>
        </w:rPr>
        <w:t xml:space="preserve"> n=2 patients </w:t>
      </w:r>
      <w:r w:rsidR="002128C7" w:rsidRPr="00984086">
        <w:rPr>
          <w:rFonts w:ascii="Arial" w:hAnsi="Arial" w:cs="Arial"/>
        </w:rPr>
        <w:t xml:space="preserve">had </w:t>
      </w:r>
      <w:r w:rsidRPr="00984086">
        <w:rPr>
          <w:rFonts w:ascii="Arial" w:hAnsi="Arial" w:cs="Arial"/>
        </w:rPr>
        <w:t xml:space="preserve">missing </w:t>
      </w:r>
      <w:proofErr w:type="spellStart"/>
      <w:r w:rsidRPr="00984086">
        <w:rPr>
          <w:rFonts w:ascii="Arial" w:hAnsi="Arial" w:cs="Arial"/>
        </w:rPr>
        <w:t>replans</w:t>
      </w:r>
      <w:proofErr w:type="spellEnd"/>
      <w:r w:rsidRPr="00984086">
        <w:rPr>
          <w:rFonts w:ascii="Arial" w:hAnsi="Arial" w:cs="Arial"/>
        </w:rPr>
        <w:t xml:space="preserve"> </w:t>
      </w:r>
      <w:r w:rsidR="002128C7" w:rsidRPr="00984086">
        <w:rPr>
          <w:rFonts w:ascii="Arial" w:hAnsi="Arial" w:cs="Arial"/>
        </w:rPr>
        <w:t>(</w:t>
      </w:r>
      <w:r w:rsidRPr="00984086">
        <w:rPr>
          <w:rFonts w:ascii="Arial" w:hAnsi="Arial" w:cs="Arial"/>
        </w:rPr>
        <w:t>but have their original data available</w:t>
      </w:r>
      <w:r w:rsidR="002128C7" w:rsidRPr="00984086">
        <w:rPr>
          <w:rFonts w:ascii="Arial" w:hAnsi="Arial" w:cs="Arial"/>
        </w:rPr>
        <w:t>)</w:t>
      </w:r>
      <w:r w:rsidRPr="00984086">
        <w:rPr>
          <w:rFonts w:ascii="Arial" w:hAnsi="Arial" w:cs="Arial"/>
        </w:rPr>
        <w:t xml:space="preserve">, n=1 patient </w:t>
      </w:r>
      <w:r w:rsidR="002128C7" w:rsidRPr="00984086">
        <w:rPr>
          <w:rFonts w:ascii="Arial" w:hAnsi="Arial" w:cs="Arial"/>
        </w:rPr>
        <w:t>cannot</w:t>
      </w:r>
      <w:r w:rsidRPr="00984086">
        <w:rPr>
          <w:rFonts w:ascii="Arial" w:hAnsi="Arial" w:cs="Arial"/>
        </w:rPr>
        <w:t xml:space="preserve"> be located entirely in any archiving system, n=1 is unable to be exported from Monaco due to a software bug and </w:t>
      </w:r>
      <w:r w:rsidR="00C86BD2" w:rsidRPr="00984086">
        <w:rPr>
          <w:rFonts w:ascii="Arial" w:hAnsi="Arial" w:cs="Arial"/>
        </w:rPr>
        <w:t xml:space="preserve">for n=1 patient there was a known error during treatment and so reconstructive work to determine the dose the patient received would be required which </w:t>
      </w:r>
      <w:r w:rsidR="002128C7" w:rsidRPr="00984086">
        <w:rPr>
          <w:rFonts w:ascii="Arial" w:hAnsi="Arial" w:cs="Arial"/>
        </w:rPr>
        <w:t xml:space="preserve">necessitates </w:t>
      </w:r>
      <w:r w:rsidR="00C86BD2" w:rsidRPr="00984086">
        <w:rPr>
          <w:rFonts w:ascii="Arial" w:hAnsi="Arial" w:cs="Arial"/>
        </w:rPr>
        <w:t xml:space="preserve">more Monaco technical expertise than the team possessed. </w:t>
      </w:r>
    </w:p>
    <w:tbl>
      <w:tblPr>
        <w:tblStyle w:val="TableGrid"/>
        <w:tblW w:w="0" w:type="auto"/>
        <w:tblLook w:val="04A0" w:firstRow="1" w:lastRow="0" w:firstColumn="1" w:lastColumn="0" w:noHBand="0" w:noVBand="1"/>
      </w:tblPr>
      <w:tblGrid>
        <w:gridCol w:w="1413"/>
        <w:gridCol w:w="7603"/>
      </w:tblGrid>
      <w:tr w:rsidR="00984086" w:rsidRPr="00984086" w14:paraId="191338E9" w14:textId="77777777" w:rsidTr="00984086">
        <w:tc>
          <w:tcPr>
            <w:tcW w:w="1413" w:type="dxa"/>
          </w:tcPr>
          <w:p w14:paraId="23BEC0B8" w14:textId="77777777" w:rsidR="00011989" w:rsidRPr="00984086" w:rsidRDefault="00984086" w:rsidP="00BB0735">
            <w:pPr>
              <w:rPr>
                <w:rFonts w:ascii="Arial" w:hAnsi="Arial" w:cs="Arial"/>
                <w:b/>
              </w:rPr>
            </w:pPr>
            <w:r w:rsidRPr="00984086">
              <w:rPr>
                <w:rFonts w:ascii="Arial" w:hAnsi="Arial" w:cs="Arial"/>
                <w:b/>
              </w:rPr>
              <w:t xml:space="preserve">n </w:t>
            </w:r>
            <w:r w:rsidR="00011989" w:rsidRPr="00984086">
              <w:rPr>
                <w:rFonts w:ascii="Arial" w:hAnsi="Arial" w:cs="Arial"/>
                <w:b/>
              </w:rPr>
              <w:t>IMRT plans not uploaded to XNAT</w:t>
            </w:r>
          </w:p>
        </w:tc>
        <w:tc>
          <w:tcPr>
            <w:tcW w:w="7603" w:type="dxa"/>
          </w:tcPr>
          <w:p w14:paraId="67F40FE8" w14:textId="77777777" w:rsidR="00011989" w:rsidRPr="00984086" w:rsidRDefault="00011989" w:rsidP="00BB0735">
            <w:pPr>
              <w:rPr>
                <w:rFonts w:ascii="Arial" w:hAnsi="Arial" w:cs="Arial"/>
                <w:b/>
              </w:rPr>
            </w:pPr>
            <w:r w:rsidRPr="00984086">
              <w:rPr>
                <w:rFonts w:ascii="Arial" w:hAnsi="Arial" w:cs="Arial"/>
                <w:b/>
              </w:rPr>
              <w:t>Reason</w:t>
            </w:r>
          </w:p>
        </w:tc>
      </w:tr>
      <w:tr w:rsidR="00984086" w:rsidRPr="00984086" w14:paraId="20C424E0" w14:textId="77777777" w:rsidTr="00984086">
        <w:tc>
          <w:tcPr>
            <w:tcW w:w="1413" w:type="dxa"/>
          </w:tcPr>
          <w:p w14:paraId="117AFF44" w14:textId="77777777" w:rsidR="00011989" w:rsidRPr="00984086" w:rsidRDefault="00984086" w:rsidP="00BB0735">
            <w:pPr>
              <w:rPr>
                <w:rFonts w:ascii="Arial" w:hAnsi="Arial" w:cs="Arial"/>
              </w:rPr>
            </w:pPr>
            <w:r w:rsidRPr="00984086">
              <w:rPr>
                <w:rFonts w:ascii="Arial" w:hAnsi="Arial" w:cs="Arial"/>
              </w:rPr>
              <w:t>24</w:t>
            </w:r>
          </w:p>
        </w:tc>
        <w:tc>
          <w:tcPr>
            <w:tcW w:w="7603" w:type="dxa"/>
          </w:tcPr>
          <w:p w14:paraId="369F8528" w14:textId="77777777" w:rsidR="00011989" w:rsidRPr="00984086" w:rsidRDefault="00984086" w:rsidP="00BB0735">
            <w:pPr>
              <w:rPr>
                <w:rFonts w:ascii="Arial" w:hAnsi="Arial" w:cs="Arial"/>
              </w:rPr>
            </w:pPr>
            <w:r w:rsidRPr="00984086">
              <w:rPr>
                <w:rFonts w:ascii="Arial" w:hAnsi="Arial" w:cs="Arial"/>
              </w:rPr>
              <w:t>Dose cube misalignment</w:t>
            </w:r>
          </w:p>
        </w:tc>
      </w:tr>
      <w:tr w:rsidR="00984086" w:rsidRPr="00984086" w14:paraId="01BE764B" w14:textId="77777777" w:rsidTr="00984086">
        <w:tc>
          <w:tcPr>
            <w:tcW w:w="1413" w:type="dxa"/>
          </w:tcPr>
          <w:p w14:paraId="1FC77AF2" w14:textId="77777777" w:rsidR="00011989" w:rsidRPr="00984086" w:rsidRDefault="00984086" w:rsidP="00BB0735">
            <w:pPr>
              <w:rPr>
                <w:rFonts w:ascii="Arial" w:hAnsi="Arial" w:cs="Arial"/>
              </w:rPr>
            </w:pPr>
            <w:r w:rsidRPr="00984086">
              <w:rPr>
                <w:rFonts w:ascii="Arial" w:hAnsi="Arial" w:cs="Arial"/>
              </w:rPr>
              <w:t>2</w:t>
            </w:r>
          </w:p>
        </w:tc>
        <w:tc>
          <w:tcPr>
            <w:tcW w:w="7603" w:type="dxa"/>
          </w:tcPr>
          <w:p w14:paraId="42C45A06" w14:textId="77777777" w:rsidR="00011989" w:rsidRPr="00984086" w:rsidRDefault="00984086" w:rsidP="00BB0735">
            <w:pPr>
              <w:rPr>
                <w:rFonts w:ascii="Arial" w:hAnsi="Arial" w:cs="Arial"/>
              </w:rPr>
            </w:pPr>
            <w:proofErr w:type="spellStart"/>
            <w:r w:rsidRPr="00984086">
              <w:rPr>
                <w:rFonts w:ascii="Arial" w:hAnsi="Arial" w:cs="Arial"/>
              </w:rPr>
              <w:t>Replans</w:t>
            </w:r>
            <w:proofErr w:type="spellEnd"/>
            <w:r w:rsidRPr="00984086">
              <w:rPr>
                <w:rFonts w:ascii="Arial" w:hAnsi="Arial" w:cs="Arial"/>
              </w:rPr>
              <w:t xml:space="preserve"> missing but original plan available</w:t>
            </w:r>
          </w:p>
        </w:tc>
      </w:tr>
      <w:tr w:rsidR="00984086" w:rsidRPr="00984086" w14:paraId="1A165042" w14:textId="77777777" w:rsidTr="00984086">
        <w:tc>
          <w:tcPr>
            <w:tcW w:w="1413" w:type="dxa"/>
          </w:tcPr>
          <w:p w14:paraId="02CCD41F" w14:textId="77777777" w:rsidR="00011989" w:rsidRPr="00984086" w:rsidRDefault="00984086" w:rsidP="00BB0735">
            <w:pPr>
              <w:rPr>
                <w:rFonts w:ascii="Arial" w:hAnsi="Arial" w:cs="Arial"/>
              </w:rPr>
            </w:pPr>
            <w:r w:rsidRPr="00984086">
              <w:rPr>
                <w:rFonts w:ascii="Arial" w:hAnsi="Arial" w:cs="Arial"/>
              </w:rPr>
              <w:lastRenderedPageBreak/>
              <w:t>1</w:t>
            </w:r>
          </w:p>
        </w:tc>
        <w:tc>
          <w:tcPr>
            <w:tcW w:w="7603" w:type="dxa"/>
          </w:tcPr>
          <w:p w14:paraId="06F25793" w14:textId="77777777" w:rsidR="00011989" w:rsidRPr="00984086" w:rsidRDefault="00984086" w:rsidP="00BB0735">
            <w:pPr>
              <w:rPr>
                <w:rFonts w:ascii="Arial" w:hAnsi="Arial" w:cs="Arial"/>
              </w:rPr>
            </w:pPr>
            <w:r w:rsidRPr="00984086">
              <w:rPr>
                <w:rFonts w:ascii="Arial" w:hAnsi="Arial" w:cs="Arial"/>
              </w:rPr>
              <w:t xml:space="preserve">All plans and </w:t>
            </w:r>
            <w:proofErr w:type="spellStart"/>
            <w:r w:rsidRPr="00984086">
              <w:rPr>
                <w:rFonts w:ascii="Arial" w:hAnsi="Arial" w:cs="Arial"/>
              </w:rPr>
              <w:t>replans</w:t>
            </w:r>
            <w:proofErr w:type="spellEnd"/>
            <w:r w:rsidRPr="00984086">
              <w:rPr>
                <w:rFonts w:ascii="Arial" w:hAnsi="Arial" w:cs="Arial"/>
              </w:rPr>
              <w:t xml:space="preserve"> cannot be located entirely in any archiving system </w:t>
            </w:r>
          </w:p>
        </w:tc>
      </w:tr>
      <w:tr w:rsidR="00984086" w:rsidRPr="00984086" w14:paraId="477BD360" w14:textId="77777777" w:rsidTr="00984086">
        <w:tc>
          <w:tcPr>
            <w:tcW w:w="1413" w:type="dxa"/>
          </w:tcPr>
          <w:p w14:paraId="6511A61F" w14:textId="77777777" w:rsidR="00011989" w:rsidRPr="00984086" w:rsidRDefault="00984086" w:rsidP="00BB0735">
            <w:pPr>
              <w:rPr>
                <w:rFonts w:ascii="Arial" w:hAnsi="Arial" w:cs="Arial"/>
              </w:rPr>
            </w:pPr>
            <w:r w:rsidRPr="00984086">
              <w:rPr>
                <w:rFonts w:ascii="Arial" w:hAnsi="Arial" w:cs="Arial"/>
              </w:rPr>
              <w:t>1</w:t>
            </w:r>
          </w:p>
        </w:tc>
        <w:tc>
          <w:tcPr>
            <w:tcW w:w="7603" w:type="dxa"/>
          </w:tcPr>
          <w:p w14:paraId="711ED91B" w14:textId="77777777" w:rsidR="00011989" w:rsidRPr="00984086" w:rsidRDefault="00984086" w:rsidP="00BB0735">
            <w:pPr>
              <w:rPr>
                <w:rFonts w:ascii="Arial" w:hAnsi="Arial" w:cs="Arial"/>
              </w:rPr>
            </w:pPr>
            <w:r w:rsidRPr="00984086">
              <w:rPr>
                <w:rFonts w:ascii="Arial" w:hAnsi="Arial" w:cs="Arial"/>
              </w:rPr>
              <w:t>Software bug in Monaco prevents export of patient</w:t>
            </w:r>
          </w:p>
        </w:tc>
      </w:tr>
      <w:tr w:rsidR="00984086" w:rsidRPr="00984086" w14:paraId="32E15DA6" w14:textId="77777777" w:rsidTr="00984086">
        <w:tc>
          <w:tcPr>
            <w:tcW w:w="1413" w:type="dxa"/>
          </w:tcPr>
          <w:p w14:paraId="7468D95F" w14:textId="77777777" w:rsidR="00011989" w:rsidRPr="00984086" w:rsidRDefault="00984086" w:rsidP="00BB0735">
            <w:pPr>
              <w:rPr>
                <w:rFonts w:ascii="Arial" w:hAnsi="Arial" w:cs="Arial"/>
              </w:rPr>
            </w:pPr>
            <w:r w:rsidRPr="00984086">
              <w:rPr>
                <w:rFonts w:ascii="Arial" w:hAnsi="Arial" w:cs="Arial"/>
              </w:rPr>
              <w:t>1</w:t>
            </w:r>
          </w:p>
        </w:tc>
        <w:tc>
          <w:tcPr>
            <w:tcW w:w="7603" w:type="dxa"/>
          </w:tcPr>
          <w:p w14:paraId="756806FF" w14:textId="77777777" w:rsidR="00011989" w:rsidRPr="00984086" w:rsidRDefault="00984086" w:rsidP="00BB0735">
            <w:pPr>
              <w:rPr>
                <w:rFonts w:ascii="Arial" w:hAnsi="Arial" w:cs="Arial"/>
              </w:rPr>
            </w:pPr>
            <w:r>
              <w:rPr>
                <w:rFonts w:ascii="Arial" w:hAnsi="Arial" w:cs="Arial"/>
              </w:rPr>
              <w:t>K</w:t>
            </w:r>
            <w:r w:rsidRPr="00984086">
              <w:rPr>
                <w:rFonts w:ascii="Arial" w:hAnsi="Arial" w:cs="Arial"/>
              </w:rPr>
              <w:t xml:space="preserve">nown error during treatment </w:t>
            </w:r>
            <w:r>
              <w:rPr>
                <w:rFonts w:ascii="Arial" w:hAnsi="Arial" w:cs="Arial"/>
              </w:rPr>
              <w:t>requiring reconstruction of delivered dose</w:t>
            </w:r>
          </w:p>
        </w:tc>
      </w:tr>
    </w:tbl>
    <w:p w14:paraId="0AD26A45" w14:textId="77777777" w:rsidR="00011989" w:rsidRPr="00984086" w:rsidRDefault="00984086" w:rsidP="00984086">
      <w:pPr>
        <w:jc w:val="center"/>
        <w:rPr>
          <w:rFonts w:ascii="Arial" w:hAnsi="Arial" w:cs="Arial"/>
        </w:rPr>
      </w:pPr>
      <w:r w:rsidRPr="00984086">
        <w:rPr>
          <w:rFonts w:ascii="Arial" w:hAnsi="Arial" w:cs="Arial"/>
        </w:rPr>
        <w:t>Table 1: (n=34) IMRT plans not transferred to XNAT</w:t>
      </w:r>
    </w:p>
    <w:p w14:paraId="45439F0D" w14:textId="77777777" w:rsidR="0062489E" w:rsidRPr="00984086" w:rsidRDefault="0062489E" w:rsidP="00151435">
      <w:pPr>
        <w:pStyle w:val="Heading4"/>
        <w:jc w:val="both"/>
        <w:rPr>
          <w:rFonts w:ascii="Arial" w:hAnsi="Arial" w:cs="Arial"/>
          <w:color w:val="auto"/>
        </w:rPr>
      </w:pPr>
      <w:r w:rsidRPr="00984086">
        <w:rPr>
          <w:rFonts w:ascii="Arial" w:hAnsi="Arial" w:cs="Arial"/>
          <w:color w:val="auto"/>
        </w:rPr>
        <w:t>Transfer of Monaco patients treated with VMAT (201</w:t>
      </w:r>
      <w:r w:rsidR="006F68D3" w:rsidRPr="00984086">
        <w:rPr>
          <w:rFonts w:ascii="Arial" w:hAnsi="Arial" w:cs="Arial"/>
          <w:color w:val="auto"/>
        </w:rPr>
        <w:t>4</w:t>
      </w:r>
      <w:r w:rsidRPr="00984086">
        <w:rPr>
          <w:rFonts w:ascii="Arial" w:hAnsi="Arial" w:cs="Arial"/>
          <w:color w:val="auto"/>
        </w:rPr>
        <w:t>-2017)</w:t>
      </w:r>
    </w:p>
    <w:p w14:paraId="4E398239" w14:textId="77777777" w:rsidR="00434667" w:rsidRPr="00984086" w:rsidRDefault="00011989" w:rsidP="00151435">
      <w:pPr>
        <w:jc w:val="both"/>
        <w:rPr>
          <w:rFonts w:ascii="Arial" w:hAnsi="Arial" w:cs="Arial"/>
        </w:rPr>
      </w:pPr>
      <w:r w:rsidRPr="00984086">
        <w:rPr>
          <w:rFonts w:ascii="Arial" w:hAnsi="Arial" w:cs="Arial"/>
        </w:rPr>
        <w:t xml:space="preserve">Monaco VMAT plans could not be ingested to XNAT via Eclipse due to the coding of VMAT beam arrangements within the </w:t>
      </w:r>
      <w:proofErr w:type="spellStart"/>
      <w:proofErr w:type="gramStart"/>
      <w:r w:rsidRPr="00984086">
        <w:rPr>
          <w:rFonts w:ascii="Arial" w:hAnsi="Arial" w:cs="Arial"/>
        </w:rPr>
        <w:t>RTPlan</w:t>
      </w:r>
      <w:proofErr w:type="spellEnd"/>
      <w:r w:rsidRPr="00984086">
        <w:rPr>
          <w:rFonts w:ascii="Arial" w:hAnsi="Arial" w:cs="Arial"/>
        </w:rPr>
        <w:t>.</w:t>
      </w:r>
      <w:r w:rsidR="0062489E" w:rsidRPr="00984086">
        <w:rPr>
          <w:rFonts w:ascii="Arial" w:hAnsi="Arial" w:cs="Arial"/>
        </w:rPr>
        <w:t>.</w:t>
      </w:r>
      <w:proofErr w:type="gramEnd"/>
      <w:r w:rsidR="0062489E" w:rsidRPr="00984086">
        <w:rPr>
          <w:rFonts w:ascii="Arial" w:hAnsi="Arial" w:cs="Arial"/>
        </w:rPr>
        <w:t xml:space="preserve"> Eclipse cannot </w:t>
      </w:r>
      <w:r w:rsidR="007C7AB7" w:rsidRPr="00984086">
        <w:rPr>
          <w:rFonts w:ascii="Arial" w:hAnsi="Arial" w:cs="Arial"/>
        </w:rPr>
        <w:t xml:space="preserve">deal </w:t>
      </w:r>
      <w:r w:rsidR="0062489E" w:rsidRPr="00984086">
        <w:rPr>
          <w:rFonts w:ascii="Arial" w:hAnsi="Arial" w:cs="Arial"/>
        </w:rPr>
        <w:t xml:space="preserve">with </w:t>
      </w:r>
      <w:proofErr w:type="gramStart"/>
      <w:r w:rsidR="0062489E" w:rsidRPr="00984086">
        <w:rPr>
          <w:rFonts w:ascii="Arial" w:hAnsi="Arial" w:cs="Arial"/>
        </w:rPr>
        <w:t>an</w:t>
      </w:r>
      <w:proofErr w:type="gramEnd"/>
      <w:r w:rsidR="0062489E" w:rsidRPr="00984086">
        <w:rPr>
          <w:rFonts w:ascii="Arial" w:hAnsi="Arial" w:cs="Arial"/>
        </w:rPr>
        <w:t xml:space="preserve"> beam </w:t>
      </w:r>
      <w:r w:rsidR="00126042" w:rsidRPr="00984086">
        <w:rPr>
          <w:rFonts w:ascii="Arial" w:hAnsi="Arial" w:cs="Arial"/>
        </w:rPr>
        <w:t>intended to travel</w:t>
      </w:r>
      <w:r w:rsidR="0062489E" w:rsidRPr="00984086">
        <w:rPr>
          <w:rFonts w:ascii="Arial" w:hAnsi="Arial" w:cs="Arial"/>
        </w:rPr>
        <w:t xml:space="preserve"> both clockwise and </w:t>
      </w:r>
      <w:r w:rsidR="00126042" w:rsidRPr="00984086">
        <w:rPr>
          <w:rFonts w:ascii="Arial" w:hAnsi="Arial" w:cs="Arial"/>
        </w:rPr>
        <w:t>counter-</w:t>
      </w:r>
      <w:r w:rsidR="0062489E" w:rsidRPr="00984086">
        <w:rPr>
          <w:rFonts w:ascii="Arial" w:hAnsi="Arial" w:cs="Arial"/>
        </w:rPr>
        <w:t xml:space="preserve">clockwise </w:t>
      </w:r>
      <w:r w:rsidR="007C7AB7" w:rsidRPr="00984086">
        <w:rPr>
          <w:rFonts w:ascii="Arial" w:hAnsi="Arial" w:cs="Arial"/>
        </w:rPr>
        <w:t xml:space="preserve">as it </w:t>
      </w:r>
      <w:r w:rsidR="0062489E" w:rsidRPr="00984086">
        <w:rPr>
          <w:rFonts w:ascii="Arial" w:hAnsi="Arial" w:cs="Arial"/>
        </w:rPr>
        <w:t>expects 2 separate beams to perform this motion.</w:t>
      </w:r>
      <w:r w:rsidR="00126042" w:rsidRPr="00984086">
        <w:rPr>
          <w:rFonts w:ascii="Arial" w:hAnsi="Arial" w:cs="Arial"/>
        </w:rPr>
        <w:t xml:space="preserve"> For this reason</w:t>
      </w:r>
      <w:r w:rsidR="00434667" w:rsidRPr="00984086">
        <w:rPr>
          <w:rFonts w:ascii="Arial" w:hAnsi="Arial" w:cs="Arial"/>
        </w:rPr>
        <w:t>,</w:t>
      </w:r>
      <w:r w:rsidR="00126042" w:rsidRPr="00984086">
        <w:rPr>
          <w:rFonts w:ascii="Arial" w:hAnsi="Arial" w:cs="Arial"/>
        </w:rPr>
        <w:t xml:space="preserve"> a dummy treatment field </w:t>
      </w:r>
      <w:r w:rsidR="007C7AB7" w:rsidRPr="00984086">
        <w:rPr>
          <w:rFonts w:ascii="Arial" w:hAnsi="Arial" w:cs="Arial"/>
        </w:rPr>
        <w:t xml:space="preserve">had to </w:t>
      </w:r>
      <w:r w:rsidR="00126042" w:rsidRPr="00984086">
        <w:rPr>
          <w:rFonts w:ascii="Arial" w:hAnsi="Arial" w:cs="Arial"/>
        </w:rPr>
        <w:t xml:space="preserve">be created in </w:t>
      </w:r>
      <w:r w:rsidR="007C7AB7" w:rsidRPr="00984086">
        <w:rPr>
          <w:rFonts w:ascii="Arial" w:hAnsi="Arial" w:cs="Arial"/>
        </w:rPr>
        <w:t xml:space="preserve">each </w:t>
      </w:r>
      <w:r w:rsidR="00126042" w:rsidRPr="00984086">
        <w:rPr>
          <w:rFonts w:ascii="Arial" w:hAnsi="Arial" w:cs="Arial"/>
        </w:rPr>
        <w:t>patient record to apply the dose cube on. This involve</w:t>
      </w:r>
      <w:r w:rsidR="007C7AB7" w:rsidRPr="00984086">
        <w:rPr>
          <w:rFonts w:ascii="Arial" w:hAnsi="Arial" w:cs="Arial"/>
        </w:rPr>
        <w:t>d the</w:t>
      </w:r>
      <w:r w:rsidR="00126042" w:rsidRPr="00984086">
        <w:rPr>
          <w:rFonts w:ascii="Arial" w:hAnsi="Arial" w:cs="Arial"/>
        </w:rPr>
        <w:t xml:space="preserve"> creation of a new course, a new plan</w:t>
      </w:r>
      <w:r w:rsidR="007C7AB7" w:rsidRPr="00984086">
        <w:rPr>
          <w:rFonts w:ascii="Arial" w:hAnsi="Arial" w:cs="Arial"/>
        </w:rPr>
        <w:t xml:space="preserve">, </w:t>
      </w:r>
      <w:r w:rsidR="00126042" w:rsidRPr="00984086">
        <w:rPr>
          <w:rFonts w:ascii="Arial" w:hAnsi="Arial" w:cs="Arial"/>
        </w:rPr>
        <w:t>selecting a static 6X treatment field</w:t>
      </w:r>
      <w:r w:rsidR="007C7AB7" w:rsidRPr="00984086">
        <w:rPr>
          <w:rFonts w:ascii="Arial" w:hAnsi="Arial" w:cs="Arial"/>
        </w:rPr>
        <w:t xml:space="preserve"> and</w:t>
      </w:r>
      <w:r w:rsidR="00FD5E12" w:rsidRPr="00984086">
        <w:rPr>
          <w:rFonts w:ascii="Arial" w:hAnsi="Arial" w:cs="Arial"/>
        </w:rPr>
        <w:t xml:space="preserve"> creating a reference point with </w:t>
      </w:r>
      <w:r w:rsidR="007C7AB7" w:rsidRPr="00984086">
        <w:rPr>
          <w:rFonts w:ascii="Arial" w:hAnsi="Arial" w:cs="Arial"/>
        </w:rPr>
        <w:t>its</w:t>
      </w:r>
      <w:r w:rsidR="00FD5E12" w:rsidRPr="00984086">
        <w:rPr>
          <w:rFonts w:ascii="Arial" w:hAnsi="Arial" w:cs="Arial"/>
        </w:rPr>
        <w:t xml:space="preserve"> limits. The dose cube </w:t>
      </w:r>
      <w:r w:rsidR="007C7AB7" w:rsidRPr="00984086">
        <w:rPr>
          <w:rFonts w:ascii="Arial" w:hAnsi="Arial" w:cs="Arial"/>
        </w:rPr>
        <w:t>could</w:t>
      </w:r>
      <w:r w:rsidR="00FD5E12" w:rsidRPr="00984086">
        <w:rPr>
          <w:rFonts w:ascii="Arial" w:hAnsi="Arial" w:cs="Arial"/>
        </w:rPr>
        <w:t xml:space="preserve"> then </w:t>
      </w:r>
      <w:proofErr w:type="gramStart"/>
      <w:r w:rsidR="00FD5E12" w:rsidRPr="00984086">
        <w:rPr>
          <w:rFonts w:ascii="Arial" w:hAnsi="Arial" w:cs="Arial"/>
        </w:rPr>
        <w:t>reimported</w:t>
      </w:r>
      <w:proofErr w:type="gramEnd"/>
      <w:r w:rsidR="00FD5E12" w:rsidRPr="00984086">
        <w:rPr>
          <w:rFonts w:ascii="Arial" w:hAnsi="Arial" w:cs="Arial"/>
        </w:rPr>
        <w:t xml:space="preserve"> and attached to this newly created field</w:t>
      </w:r>
      <w:r w:rsidR="00126042" w:rsidRPr="00984086">
        <w:rPr>
          <w:rFonts w:ascii="Arial" w:hAnsi="Arial" w:cs="Arial"/>
        </w:rPr>
        <w:t>. This ensure</w:t>
      </w:r>
      <w:r w:rsidR="007C7AB7" w:rsidRPr="00984086">
        <w:rPr>
          <w:rFonts w:ascii="Arial" w:hAnsi="Arial" w:cs="Arial"/>
        </w:rPr>
        <w:t>d</w:t>
      </w:r>
      <w:r w:rsidR="00126042" w:rsidRPr="00984086">
        <w:rPr>
          <w:rFonts w:ascii="Arial" w:hAnsi="Arial" w:cs="Arial"/>
        </w:rPr>
        <w:t xml:space="preserve"> the dose cube </w:t>
      </w:r>
      <w:r w:rsidR="007C7AB7" w:rsidRPr="00984086">
        <w:rPr>
          <w:rFonts w:ascii="Arial" w:hAnsi="Arial" w:cs="Arial"/>
        </w:rPr>
        <w:t xml:space="preserve">was </w:t>
      </w:r>
      <w:r w:rsidR="00126042" w:rsidRPr="00984086">
        <w:rPr>
          <w:rFonts w:ascii="Arial" w:hAnsi="Arial" w:cs="Arial"/>
        </w:rPr>
        <w:t xml:space="preserve">attached to the patient and </w:t>
      </w:r>
      <w:r w:rsidR="007C7AB7" w:rsidRPr="00984086">
        <w:rPr>
          <w:rFonts w:ascii="Arial" w:hAnsi="Arial" w:cs="Arial"/>
        </w:rPr>
        <w:t>cou</w:t>
      </w:r>
      <w:r w:rsidR="00984086">
        <w:rPr>
          <w:rFonts w:ascii="Arial" w:hAnsi="Arial" w:cs="Arial"/>
        </w:rPr>
        <w:t>ld</w:t>
      </w:r>
      <w:r w:rsidR="007C7AB7" w:rsidRPr="00984086">
        <w:rPr>
          <w:rFonts w:ascii="Arial" w:hAnsi="Arial" w:cs="Arial"/>
        </w:rPr>
        <w:t xml:space="preserve"> </w:t>
      </w:r>
      <w:r w:rsidR="00126042" w:rsidRPr="00984086">
        <w:rPr>
          <w:rFonts w:ascii="Arial" w:hAnsi="Arial" w:cs="Arial"/>
        </w:rPr>
        <w:t xml:space="preserve">be </w:t>
      </w:r>
      <w:proofErr w:type="spellStart"/>
      <w:r w:rsidR="00126042" w:rsidRPr="00984086">
        <w:rPr>
          <w:rFonts w:ascii="Arial" w:hAnsi="Arial" w:cs="Arial"/>
        </w:rPr>
        <w:t>isplayed</w:t>
      </w:r>
      <w:proofErr w:type="spellEnd"/>
      <w:r w:rsidR="00126042" w:rsidRPr="00984086">
        <w:rPr>
          <w:rFonts w:ascii="Arial" w:hAnsi="Arial" w:cs="Arial"/>
        </w:rPr>
        <w:t xml:space="preserve"> and manipulated within Eclipse. </w:t>
      </w:r>
    </w:p>
    <w:p w14:paraId="0F45B002" w14:textId="77777777" w:rsidR="0062489E" w:rsidRPr="00984086" w:rsidRDefault="00126042" w:rsidP="00151435">
      <w:pPr>
        <w:jc w:val="both"/>
        <w:rPr>
          <w:rFonts w:ascii="Arial" w:hAnsi="Arial" w:cs="Arial"/>
        </w:rPr>
      </w:pPr>
      <w:r w:rsidRPr="00984086">
        <w:rPr>
          <w:rFonts w:ascii="Arial" w:hAnsi="Arial" w:cs="Arial"/>
        </w:rPr>
        <w:t>For patients with multiple VMAT treatment plans, separate dummy plans need</w:t>
      </w:r>
      <w:r w:rsidR="007C7AB7" w:rsidRPr="00984086">
        <w:rPr>
          <w:rFonts w:ascii="Arial" w:hAnsi="Arial" w:cs="Arial"/>
        </w:rPr>
        <w:t>ed</w:t>
      </w:r>
      <w:r w:rsidRPr="00984086">
        <w:rPr>
          <w:rFonts w:ascii="Arial" w:hAnsi="Arial" w:cs="Arial"/>
        </w:rPr>
        <w:t xml:space="preserve"> to be created for each structure set/CT and the dose cube applied. </w:t>
      </w:r>
    </w:p>
    <w:p w14:paraId="7F7DF465" w14:textId="77777777" w:rsidR="0062489E" w:rsidRPr="00984086" w:rsidRDefault="00BB0735" w:rsidP="00151435">
      <w:pPr>
        <w:pStyle w:val="Heading6"/>
        <w:jc w:val="both"/>
        <w:rPr>
          <w:rFonts w:ascii="Arial" w:hAnsi="Arial" w:cs="Arial"/>
          <w:color w:val="auto"/>
        </w:rPr>
      </w:pPr>
      <w:r w:rsidRPr="00984086">
        <w:rPr>
          <w:rFonts w:ascii="Arial" w:hAnsi="Arial" w:cs="Arial"/>
          <w:color w:val="auto"/>
        </w:rPr>
        <w:t>Known VMAT data quality issues</w:t>
      </w:r>
    </w:p>
    <w:p w14:paraId="1E15C553" w14:textId="77777777" w:rsidR="00BB0735" w:rsidRPr="00984086" w:rsidRDefault="00BB0735" w:rsidP="00151435">
      <w:pPr>
        <w:pStyle w:val="Heading7"/>
        <w:jc w:val="both"/>
        <w:rPr>
          <w:rFonts w:ascii="Arial" w:hAnsi="Arial" w:cs="Arial"/>
          <w:color w:val="auto"/>
        </w:rPr>
      </w:pPr>
      <w:r w:rsidRPr="00984086">
        <w:rPr>
          <w:rFonts w:ascii="Arial" w:hAnsi="Arial" w:cs="Arial"/>
          <w:color w:val="auto"/>
        </w:rPr>
        <w:t>Lost Monaco B patients</w:t>
      </w:r>
    </w:p>
    <w:p w14:paraId="443FB3BB" w14:textId="77777777" w:rsidR="00BB0735" w:rsidRPr="00984086" w:rsidRDefault="00BB0735" w:rsidP="00151435">
      <w:pPr>
        <w:jc w:val="both"/>
        <w:rPr>
          <w:rFonts w:ascii="Arial" w:hAnsi="Arial" w:cs="Arial"/>
        </w:rPr>
      </w:pPr>
      <w:r w:rsidRPr="00984086">
        <w:rPr>
          <w:rFonts w:ascii="Arial" w:hAnsi="Arial" w:cs="Arial"/>
        </w:rPr>
        <w:t xml:space="preserve">There was a large corruption of the Monaco database in 2016 </w:t>
      </w:r>
      <w:r w:rsidR="005218EE" w:rsidRPr="00984086">
        <w:rPr>
          <w:rFonts w:ascii="Arial" w:hAnsi="Arial" w:cs="Arial"/>
        </w:rPr>
        <w:t xml:space="preserve">leading to </w:t>
      </w:r>
      <w:r w:rsidRPr="00984086">
        <w:rPr>
          <w:rFonts w:ascii="Arial" w:hAnsi="Arial" w:cs="Arial"/>
        </w:rPr>
        <w:t>the majority of patients from 2015 and 2016 not been archived according to the above procedure. The patient data was likely to have been archived on XVI however</w:t>
      </w:r>
      <w:r w:rsidR="005218EE" w:rsidRPr="00984086">
        <w:rPr>
          <w:rFonts w:ascii="Arial" w:hAnsi="Arial" w:cs="Arial"/>
        </w:rPr>
        <w:t>,</w:t>
      </w:r>
      <w:r w:rsidRPr="00984086">
        <w:rPr>
          <w:rFonts w:ascii="Arial" w:hAnsi="Arial" w:cs="Arial"/>
        </w:rPr>
        <w:t xml:space="preserve"> and so the plans could be recalculated using a research instance of Monaco. Th</w:t>
      </w:r>
      <w:r w:rsidR="005218EE" w:rsidRPr="00984086">
        <w:rPr>
          <w:rFonts w:ascii="Arial" w:hAnsi="Arial" w:cs="Arial"/>
        </w:rPr>
        <w:t>is</w:t>
      </w:r>
      <w:r w:rsidRPr="00984086">
        <w:rPr>
          <w:rFonts w:ascii="Arial" w:hAnsi="Arial" w:cs="Arial"/>
        </w:rPr>
        <w:t xml:space="preserve"> research instance of Monaco was</w:t>
      </w:r>
      <w:r w:rsidR="005218EE" w:rsidRPr="00984086">
        <w:rPr>
          <w:rFonts w:ascii="Arial" w:hAnsi="Arial" w:cs="Arial"/>
        </w:rPr>
        <w:t>, however,</w:t>
      </w:r>
      <w:r w:rsidRPr="00984086">
        <w:rPr>
          <w:rFonts w:ascii="Arial" w:hAnsi="Arial" w:cs="Arial"/>
        </w:rPr>
        <w:t xml:space="preserve"> not commissioned for clinical use, </w:t>
      </w:r>
      <w:r w:rsidR="005218EE" w:rsidRPr="00984086">
        <w:rPr>
          <w:rFonts w:ascii="Arial" w:hAnsi="Arial" w:cs="Arial"/>
        </w:rPr>
        <w:t xml:space="preserve">and </w:t>
      </w:r>
      <w:r w:rsidRPr="00984086">
        <w:rPr>
          <w:rFonts w:ascii="Arial" w:hAnsi="Arial" w:cs="Arial"/>
        </w:rPr>
        <w:t>run version 5.1 of Monaco instead of version 5.0</w:t>
      </w:r>
      <w:r w:rsidR="005218EE" w:rsidRPr="00984086">
        <w:rPr>
          <w:rFonts w:ascii="Arial" w:hAnsi="Arial" w:cs="Arial"/>
        </w:rPr>
        <w:t>. The beam model is the same for both versions, hence it could</w:t>
      </w:r>
      <w:r w:rsidRPr="00984086">
        <w:rPr>
          <w:rFonts w:ascii="Arial" w:hAnsi="Arial" w:cs="Arial"/>
        </w:rPr>
        <w:t xml:space="preserve"> be used to perform equivalent, non-clinical calculations. This </w:t>
      </w:r>
      <w:r w:rsidR="005218EE" w:rsidRPr="00984086">
        <w:rPr>
          <w:rFonts w:ascii="Arial" w:hAnsi="Arial" w:cs="Arial"/>
        </w:rPr>
        <w:t xml:space="preserve">was </w:t>
      </w:r>
      <w:r w:rsidRPr="00984086">
        <w:rPr>
          <w:rFonts w:ascii="Arial" w:hAnsi="Arial" w:cs="Arial"/>
        </w:rPr>
        <w:t xml:space="preserve">a lengthy procedure taking upwards of </w:t>
      </w:r>
      <w:r w:rsidR="00434667" w:rsidRPr="00984086">
        <w:rPr>
          <w:rFonts w:ascii="Arial" w:hAnsi="Arial" w:cs="Arial"/>
        </w:rPr>
        <w:t>1</w:t>
      </w:r>
      <w:r w:rsidRPr="00984086">
        <w:rPr>
          <w:rFonts w:ascii="Arial" w:hAnsi="Arial" w:cs="Arial"/>
        </w:rPr>
        <w:t xml:space="preserve"> hour per patient. </w:t>
      </w:r>
    </w:p>
    <w:p w14:paraId="5ADED7B6" w14:textId="7AF77180" w:rsidR="00434667" w:rsidRPr="00984086" w:rsidRDefault="00BB0735" w:rsidP="00151435">
      <w:pPr>
        <w:jc w:val="both"/>
        <w:rPr>
          <w:rFonts w:ascii="Arial" w:hAnsi="Arial" w:cs="Arial"/>
        </w:rPr>
      </w:pPr>
      <w:r w:rsidRPr="00984086">
        <w:rPr>
          <w:rFonts w:ascii="Arial" w:hAnsi="Arial" w:cs="Arial"/>
        </w:rPr>
        <w:t xml:space="preserve">Firstly, the XVI archives </w:t>
      </w:r>
      <w:r w:rsidR="00413353" w:rsidRPr="00984086">
        <w:rPr>
          <w:rFonts w:ascii="Arial" w:hAnsi="Arial" w:cs="Arial"/>
        </w:rPr>
        <w:t>were</w:t>
      </w:r>
      <w:r w:rsidRPr="00984086">
        <w:rPr>
          <w:rFonts w:ascii="Arial" w:hAnsi="Arial" w:cs="Arial"/>
        </w:rPr>
        <w:t xml:space="preserve"> interrogated to see if the lost patients existed within them. After finding the location of the archive, the files were copied into Conquest</w:t>
      </w:r>
      <w:r w:rsidR="00984086">
        <w:rPr>
          <w:rFonts w:ascii="Arial" w:hAnsi="Arial" w:cs="Arial"/>
        </w:rPr>
        <w:t>, a</w:t>
      </w:r>
      <w:r w:rsidR="00011CD7">
        <w:rPr>
          <w:rFonts w:ascii="Arial" w:hAnsi="Arial" w:cs="Arial"/>
        </w:rPr>
        <w:t>n open source</w:t>
      </w:r>
      <w:r w:rsidR="00984086">
        <w:rPr>
          <w:rFonts w:ascii="Arial" w:hAnsi="Arial" w:cs="Arial"/>
        </w:rPr>
        <w:t xml:space="preserve"> DICOM server allowing export of files</w:t>
      </w:r>
      <w:r w:rsidR="00011CD7">
        <w:rPr>
          <w:rFonts w:ascii="Arial" w:hAnsi="Arial" w:cs="Arial"/>
        </w:rPr>
        <w:t xml:space="preserve"> producing a .</w:t>
      </w:r>
      <w:proofErr w:type="spellStart"/>
      <w:r w:rsidR="00011CD7">
        <w:rPr>
          <w:rFonts w:ascii="Arial" w:hAnsi="Arial" w:cs="Arial"/>
        </w:rPr>
        <w:t>dir</w:t>
      </w:r>
      <w:proofErr w:type="spellEnd"/>
      <w:r w:rsidR="00011CD7">
        <w:rPr>
          <w:rFonts w:ascii="Arial" w:hAnsi="Arial" w:cs="Arial"/>
        </w:rPr>
        <w:t xml:space="preserve"> file which enables Monaco to “see the files”</w:t>
      </w:r>
      <w:r w:rsidR="00984086">
        <w:rPr>
          <w:rFonts w:ascii="Arial" w:hAnsi="Arial" w:cs="Arial"/>
        </w:rPr>
        <w:t>,</w:t>
      </w:r>
      <w:r w:rsidR="00434667" w:rsidRPr="00984086">
        <w:rPr>
          <w:rFonts w:ascii="Arial" w:hAnsi="Arial" w:cs="Arial"/>
        </w:rPr>
        <w:t xml:space="preserve"> and </w:t>
      </w:r>
      <w:r w:rsidR="00011CD7">
        <w:rPr>
          <w:rFonts w:ascii="Arial" w:hAnsi="Arial" w:cs="Arial"/>
        </w:rPr>
        <w:t xml:space="preserve">then </w:t>
      </w:r>
      <w:r w:rsidR="00434667" w:rsidRPr="00984086">
        <w:rPr>
          <w:rFonts w:ascii="Arial" w:hAnsi="Arial" w:cs="Arial"/>
        </w:rPr>
        <w:t>sent to Monaco</w:t>
      </w:r>
      <w:r w:rsidR="00011CD7">
        <w:rPr>
          <w:rFonts w:ascii="Arial" w:hAnsi="Arial" w:cs="Arial"/>
        </w:rPr>
        <w:t xml:space="preserve">. </w:t>
      </w:r>
      <w:r w:rsidR="00434667" w:rsidRPr="00984086">
        <w:rPr>
          <w:rFonts w:ascii="Arial" w:hAnsi="Arial" w:cs="Arial"/>
        </w:rPr>
        <w:t>Within Monaco, the patient could then be imported. With the patient imported containing a CT, structure set and plan file, a couch structure needed to be added and the densities assigned</w:t>
      </w:r>
      <w:r w:rsidR="00413353" w:rsidRPr="00984086">
        <w:rPr>
          <w:rFonts w:ascii="Arial" w:hAnsi="Arial" w:cs="Arial"/>
        </w:rPr>
        <w:t>;</w:t>
      </w:r>
      <w:r w:rsidR="00434667" w:rsidRPr="00984086">
        <w:rPr>
          <w:rFonts w:ascii="Arial" w:hAnsi="Arial" w:cs="Arial"/>
        </w:rPr>
        <w:t xml:space="preserve"> then the calculation parameters set with a grid spacing of 0.25cm, dose deposition to water and statistical uncertainty per calculation set to 0.7%. Calculation then </w:t>
      </w:r>
      <w:r w:rsidR="00E60F98" w:rsidRPr="00984086">
        <w:rPr>
          <w:rFonts w:ascii="Arial" w:hAnsi="Arial" w:cs="Arial"/>
        </w:rPr>
        <w:t xml:space="preserve">took </w:t>
      </w:r>
      <w:r w:rsidR="00434667" w:rsidRPr="00984086">
        <w:rPr>
          <w:rFonts w:ascii="Arial" w:hAnsi="Arial" w:cs="Arial"/>
        </w:rPr>
        <w:t>up to 25 minutes with no progress indicated. After calculation, the patient was saved, exported to file and then imported into Eclipse. The majority of these patients were VMAT patients and so a dummy plan then had to be created to enable the import of the dose cube</w:t>
      </w:r>
      <w:r w:rsidR="001E4DC0" w:rsidRPr="00984086">
        <w:rPr>
          <w:rFonts w:ascii="Arial" w:hAnsi="Arial" w:cs="Arial"/>
        </w:rPr>
        <w:t xml:space="preserve"> into Eclipse</w:t>
      </w:r>
      <w:r w:rsidR="00434667" w:rsidRPr="00984086">
        <w:rPr>
          <w:rFonts w:ascii="Arial" w:hAnsi="Arial" w:cs="Arial"/>
        </w:rPr>
        <w:t>.</w:t>
      </w:r>
    </w:p>
    <w:p w14:paraId="32064599" w14:textId="77777777" w:rsidR="001E4DC0" w:rsidRPr="00984086" w:rsidRDefault="001E4DC0" w:rsidP="00151435">
      <w:pPr>
        <w:jc w:val="both"/>
        <w:rPr>
          <w:rFonts w:ascii="Arial" w:hAnsi="Arial" w:cs="Arial"/>
        </w:rPr>
      </w:pPr>
      <w:r w:rsidRPr="00984086">
        <w:rPr>
          <w:rFonts w:ascii="Arial" w:hAnsi="Arial" w:cs="Arial"/>
        </w:rPr>
        <w:t>Some patients did not have a body contour present and so recalculation was not possible. It was estimated that to draw the body contour would take an additional hour per plan per patient</w:t>
      </w:r>
      <w:r w:rsidR="00751743" w:rsidRPr="00984086">
        <w:rPr>
          <w:rFonts w:ascii="Arial" w:hAnsi="Arial" w:cs="Arial"/>
        </w:rPr>
        <w:t xml:space="preserve"> and it was therefore decided not to retrieve these cases</w:t>
      </w:r>
      <w:r w:rsidRPr="00984086">
        <w:rPr>
          <w:rFonts w:ascii="Arial" w:hAnsi="Arial" w:cs="Arial"/>
        </w:rPr>
        <w:t xml:space="preserve">. </w:t>
      </w:r>
    </w:p>
    <w:p w14:paraId="35A8C850" w14:textId="77777777" w:rsidR="00122B56" w:rsidRPr="00984086" w:rsidRDefault="0097032F" w:rsidP="00151435">
      <w:pPr>
        <w:jc w:val="both"/>
        <w:rPr>
          <w:rFonts w:ascii="Arial" w:hAnsi="Arial" w:cs="Arial"/>
        </w:rPr>
      </w:pPr>
      <w:r w:rsidRPr="00984086">
        <w:rPr>
          <w:rFonts w:ascii="Arial" w:hAnsi="Arial" w:cs="Arial"/>
        </w:rPr>
        <w:t xml:space="preserve">Of 128 patients identified as Monaco B patients, 76 were fully retrieved, 6 were partially retrieved and 3 were ineligible for inclusion within the radiotherapy dataset initially. </w:t>
      </w:r>
      <w:r w:rsidR="005722F9" w:rsidRPr="00984086">
        <w:rPr>
          <w:rFonts w:ascii="Arial" w:hAnsi="Arial" w:cs="Arial"/>
        </w:rPr>
        <w:t xml:space="preserve">Unsuccessful retrievals </w:t>
      </w:r>
      <w:r w:rsidR="003A40C0" w:rsidRPr="00984086">
        <w:rPr>
          <w:rFonts w:ascii="Arial" w:hAnsi="Arial" w:cs="Arial"/>
        </w:rPr>
        <w:t xml:space="preserve">(n=44) </w:t>
      </w:r>
      <w:r w:rsidR="005722F9" w:rsidRPr="00984086">
        <w:rPr>
          <w:rFonts w:ascii="Arial" w:hAnsi="Arial" w:cs="Arial"/>
        </w:rPr>
        <w:t xml:space="preserve">have been indicated in the radiotherapy dataset to illustrate their possible inclusion in future datasets if they are of particular interest. </w:t>
      </w:r>
    </w:p>
    <w:p w14:paraId="271974B7" w14:textId="77777777" w:rsidR="001E4DC0" w:rsidRPr="00984086" w:rsidRDefault="001E4DC0" w:rsidP="00BB0735">
      <w:pPr>
        <w:rPr>
          <w:rFonts w:ascii="Arial" w:hAnsi="Arial" w:cs="Arial"/>
        </w:rPr>
      </w:pPr>
      <w:r w:rsidRPr="00984086">
        <w:rPr>
          <w:rFonts w:ascii="Arial" w:hAnsi="Arial" w:cs="Arial"/>
          <w:noProof/>
        </w:rPr>
        <w:lastRenderedPageBreak/>
        <w:drawing>
          <wp:inline distT="0" distB="0" distL="0" distR="0" wp14:anchorId="2742CC5F" wp14:editId="48A71AD3">
            <wp:extent cx="5486400" cy="3200400"/>
            <wp:effectExtent l="38100" t="19050" r="19050" b="19050"/>
            <wp:docPr id="55" name="Di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69F472E" w14:textId="77777777" w:rsidR="00BB0735" w:rsidRPr="00984086" w:rsidRDefault="0097032F" w:rsidP="00122B56">
      <w:pPr>
        <w:jc w:val="center"/>
        <w:rPr>
          <w:rFonts w:ascii="Arial" w:hAnsi="Arial" w:cs="Arial"/>
          <w:b/>
          <w:i/>
        </w:rPr>
      </w:pPr>
      <w:r w:rsidRPr="00984086">
        <w:rPr>
          <w:rFonts w:ascii="Arial" w:hAnsi="Arial" w:cs="Arial"/>
          <w:b/>
          <w:i/>
        </w:rPr>
        <w:t xml:space="preserve">Figure </w:t>
      </w:r>
      <w:r w:rsidR="00122B56" w:rsidRPr="00984086">
        <w:rPr>
          <w:rFonts w:ascii="Arial" w:hAnsi="Arial" w:cs="Arial"/>
          <w:b/>
          <w:i/>
        </w:rPr>
        <w:t>7</w:t>
      </w:r>
      <w:r w:rsidRPr="00984086">
        <w:rPr>
          <w:rFonts w:ascii="Arial" w:hAnsi="Arial" w:cs="Arial"/>
          <w:b/>
          <w:i/>
        </w:rPr>
        <w:t>: Monaco B patients retrieval summary</w:t>
      </w:r>
    </w:p>
    <w:p w14:paraId="777A7A1D" w14:textId="77777777" w:rsidR="00BB0735" w:rsidRPr="00984086" w:rsidRDefault="00BB0735" w:rsidP="00151435">
      <w:pPr>
        <w:pStyle w:val="Heading7"/>
        <w:jc w:val="both"/>
        <w:rPr>
          <w:rFonts w:ascii="Arial" w:hAnsi="Arial" w:cs="Arial"/>
          <w:color w:val="auto"/>
        </w:rPr>
      </w:pPr>
      <w:r w:rsidRPr="00984086">
        <w:rPr>
          <w:rFonts w:ascii="Arial" w:hAnsi="Arial" w:cs="Arial"/>
          <w:color w:val="auto"/>
        </w:rPr>
        <w:t>Unable to be located</w:t>
      </w:r>
    </w:p>
    <w:p w14:paraId="30AB9289" w14:textId="01CA3CC1" w:rsidR="0062489E" w:rsidRPr="00984086" w:rsidRDefault="00EA25C4" w:rsidP="00151435">
      <w:pPr>
        <w:jc w:val="both"/>
        <w:rPr>
          <w:rFonts w:ascii="Arial" w:hAnsi="Arial" w:cs="Arial"/>
        </w:rPr>
      </w:pPr>
      <w:r w:rsidRPr="00984086">
        <w:rPr>
          <w:rFonts w:ascii="Arial" w:hAnsi="Arial" w:cs="Arial"/>
        </w:rPr>
        <w:t xml:space="preserve">As detailed above, there is no guarantee that all Monaco B patients </w:t>
      </w:r>
      <w:r w:rsidR="001E4DC0" w:rsidRPr="00984086">
        <w:rPr>
          <w:rFonts w:ascii="Arial" w:hAnsi="Arial" w:cs="Arial"/>
        </w:rPr>
        <w:t xml:space="preserve">are within the XVI archive. Additionally, n= </w:t>
      </w:r>
      <w:r w:rsidR="00C86BD2" w:rsidRPr="00984086">
        <w:rPr>
          <w:rFonts w:ascii="Arial" w:hAnsi="Arial" w:cs="Arial"/>
        </w:rPr>
        <w:t>1</w:t>
      </w:r>
      <w:r w:rsidR="001E4DC0" w:rsidRPr="00984086">
        <w:rPr>
          <w:rFonts w:ascii="Arial" w:hAnsi="Arial" w:cs="Arial"/>
        </w:rPr>
        <w:t xml:space="preserve"> </w:t>
      </w:r>
      <w:r w:rsidR="00C86BD2" w:rsidRPr="00984086">
        <w:rPr>
          <w:rFonts w:ascii="Arial" w:hAnsi="Arial" w:cs="Arial"/>
        </w:rPr>
        <w:t xml:space="preserve">full </w:t>
      </w:r>
      <w:r w:rsidR="001E4DC0" w:rsidRPr="00984086">
        <w:rPr>
          <w:rFonts w:ascii="Arial" w:hAnsi="Arial" w:cs="Arial"/>
        </w:rPr>
        <w:t>patient</w:t>
      </w:r>
      <w:r w:rsidR="00C86BD2" w:rsidRPr="00984086">
        <w:rPr>
          <w:rFonts w:ascii="Arial" w:hAnsi="Arial" w:cs="Arial"/>
        </w:rPr>
        <w:t xml:space="preserve"> and n=1 </w:t>
      </w:r>
      <w:proofErr w:type="spellStart"/>
      <w:r w:rsidR="00C86BD2" w:rsidRPr="00984086">
        <w:rPr>
          <w:rFonts w:ascii="Arial" w:hAnsi="Arial" w:cs="Arial"/>
        </w:rPr>
        <w:t>replan</w:t>
      </w:r>
      <w:proofErr w:type="spellEnd"/>
      <w:r w:rsidR="001E4DC0" w:rsidRPr="00984086">
        <w:rPr>
          <w:rFonts w:ascii="Arial" w:hAnsi="Arial" w:cs="Arial"/>
        </w:rPr>
        <w:t xml:space="preserve"> from the end of the clinical service (March 2017 onwards) appear to not have been archived from Monaco and have been lost from the working directory and are</w:t>
      </w:r>
      <w:r w:rsidR="00494312" w:rsidRPr="00984086">
        <w:rPr>
          <w:rFonts w:ascii="Arial" w:hAnsi="Arial" w:cs="Arial"/>
        </w:rPr>
        <w:t xml:space="preserve"> therefore</w:t>
      </w:r>
      <w:r w:rsidR="001E4DC0" w:rsidRPr="00984086">
        <w:rPr>
          <w:rFonts w:ascii="Arial" w:hAnsi="Arial" w:cs="Arial"/>
        </w:rPr>
        <w:t xml:space="preserve"> not available. </w:t>
      </w:r>
    </w:p>
    <w:p w14:paraId="4121701B" w14:textId="77777777" w:rsidR="008A2A21" w:rsidRPr="00984086" w:rsidRDefault="008A2A21" w:rsidP="00151435">
      <w:pPr>
        <w:pStyle w:val="Heading7"/>
        <w:jc w:val="both"/>
        <w:rPr>
          <w:rFonts w:ascii="Arial" w:hAnsi="Arial" w:cs="Arial"/>
          <w:color w:val="auto"/>
        </w:rPr>
      </w:pPr>
      <w:r w:rsidRPr="00984086">
        <w:rPr>
          <w:rFonts w:ascii="Arial" w:hAnsi="Arial" w:cs="Arial"/>
          <w:color w:val="auto"/>
        </w:rPr>
        <w:t>Incorrectly reconstructed</w:t>
      </w:r>
    </w:p>
    <w:p w14:paraId="3AD68996" w14:textId="50B57B26" w:rsidR="008A2A21" w:rsidRDefault="008A2A21" w:rsidP="00151435">
      <w:pPr>
        <w:jc w:val="both"/>
        <w:rPr>
          <w:rFonts w:ascii="Arial" w:hAnsi="Arial" w:cs="Arial"/>
        </w:rPr>
      </w:pPr>
      <w:r w:rsidRPr="00984086">
        <w:rPr>
          <w:rFonts w:ascii="Arial" w:hAnsi="Arial" w:cs="Arial"/>
        </w:rPr>
        <w:t xml:space="preserve">During the course of the transfer of radiotherapy data to XNAT, a subset of reconstructed VMAT plans failed in transferring the dose cube. This is because they had been imported into Eclipse without a dummy treatment field to attach the dose cube to which meant that XNAT could not “see” the dose cube. These patients were manually transferred to XNAT from Eclipse rather than using the below detailed scripted pull. For future projects using these patients (n=~167), researchers will have to create a dummy treatment field to view the dose cube in Eclipse. This will not affect research taking place </w:t>
      </w:r>
      <w:r w:rsidR="00267B07" w:rsidRPr="00984086">
        <w:rPr>
          <w:rFonts w:ascii="Arial" w:hAnsi="Arial" w:cs="Arial"/>
        </w:rPr>
        <w:t xml:space="preserve">outside of the TPS because all dose cubes are intact. </w:t>
      </w:r>
    </w:p>
    <w:p w14:paraId="17A17C0D" w14:textId="0CA53FDA" w:rsidR="00AF6AA6" w:rsidRDefault="001B3D28" w:rsidP="008A2A21">
      <w:pPr>
        <w:rPr>
          <w:rFonts w:ascii="Arial" w:hAnsi="Arial" w:cs="Arial"/>
        </w:rPr>
      </w:pPr>
      <w:r>
        <w:rPr>
          <w:noProof/>
        </w:rPr>
        <w:lastRenderedPageBreak/>
        <w:drawing>
          <wp:inline distT="0" distB="0" distL="0" distR="0" wp14:anchorId="628CFE0E" wp14:editId="589AF6D0">
            <wp:extent cx="5731510" cy="32918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91840"/>
                    </a:xfrm>
                    <a:prstGeom prst="rect">
                      <a:avLst/>
                    </a:prstGeom>
                  </pic:spPr>
                </pic:pic>
              </a:graphicData>
            </a:graphic>
          </wp:inline>
        </w:drawing>
      </w:r>
    </w:p>
    <w:p w14:paraId="016EF3DF" w14:textId="4770381B" w:rsidR="001B3D28" w:rsidRDefault="001B3D28" w:rsidP="00151435">
      <w:pPr>
        <w:jc w:val="both"/>
        <w:rPr>
          <w:rFonts w:ascii="Arial" w:hAnsi="Arial" w:cs="Arial"/>
        </w:rPr>
      </w:pPr>
      <w:r>
        <w:rPr>
          <w:rFonts w:ascii="Arial" w:hAnsi="Arial" w:cs="Arial"/>
        </w:rPr>
        <w:t>In XNAT these patients appear with only 3 DICOM scans attached to their radiotherapy dataset, CT, RTSTRUCT and RTDOSE and so it is obvious that plan reconstruction needs to occur. This can be observed also in the scan summary of all sessions available per patient.</w:t>
      </w:r>
    </w:p>
    <w:p w14:paraId="372547C4" w14:textId="21D706FE" w:rsidR="001B3D28" w:rsidRPr="00984086" w:rsidRDefault="001B3D28" w:rsidP="008A2A21">
      <w:pPr>
        <w:rPr>
          <w:rFonts w:ascii="Arial" w:hAnsi="Arial" w:cs="Arial"/>
        </w:rPr>
      </w:pPr>
      <w:r>
        <w:rPr>
          <w:noProof/>
        </w:rPr>
        <w:drawing>
          <wp:inline distT="0" distB="0" distL="0" distR="0" wp14:anchorId="5133FCB0" wp14:editId="0D4EF45C">
            <wp:extent cx="5665673" cy="199924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81001" cy="2004652"/>
                    </a:xfrm>
                    <a:prstGeom prst="rect">
                      <a:avLst/>
                    </a:prstGeom>
                  </pic:spPr>
                </pic:pic>
              </a:graphicData>
            </a:graphic>
          </wp:inline>
        </w:drawing>
      </w:r>
    </w:p>
    <w:p w14:paraId="536907CC" w14:textId="77777777" w:rsidR="00D32966" w:rsidRPr="00984086" w:rsidRDefault="00D32966" w:rsidP="00151435">
      <w:pPr>
        <w:pStyle w:val="Heading4"/>
        <w:jc w:val="both"/>
        <w:rPr>
          <w:rFonts w:ascii="Arial" w:hAnsi="Arial" w:cs="Arial"/>
          <w:color w:val="auto"/>
        </w:rPr>
      </w:pPr>
      <w:r w:rsidRPr="00984086">
        <w:rPr>
          <w:rFonts w:ascii="Arial" w:hAnsi="Arial" w:cs="Arial"/>
          <w:color w:val="auto"/>
        </w:rPr>
        <w:t xml:space="preserve">Total data </w:t>
      </w:r>
      <w:r w:rsidR="007040BD" w:rsidRPr="00984086">
        <w:rPr>
          <w:rFonts w:ascii="Arial" w:hAnsi="Arial" w:cs="Arial"/>
          <w:color w:val="auto"/>
        </w:rPr>
        <w:t>retrieval</w:t>
      </w:r>
    </w:p>
    <w:p w14:paraId="7F5D01CF" w14:textId="77777777" w:rsidR="001E4DC0" w:rsidRPr="00984086" w:rsidRDefault="003F77F9" w:rsidP="00151435">
      <w:pPr>
        <w:jc w:val="both"/>
        <w:rPr>
          <w:rFonts w:ascii="Arial" w:hAnsi="Arial" w:cs="Arial"/>
        </w:rPr>
      </w:pPr>
      <w:r w:rsidRPr="00984086">
        <w:rPr>
          <w:rFonts w:ascii="Arial" w:hAnsi="Arial" w:cs="Arial"/>
        </w:rPr>
        <w:t>Considering all of the above, t</w:t>
      </w:r>
      <w:r w:rsidR="001E4DC0" w:rsidRPr="00984086">
        <w:rPr>
          <w:rFonts w:ascii="Arial" w:hAnsi="Arial" w:cs="Arial"/>
        </w:rPr>
        <w:t>he availability of radiotherapy datasets is summarised below</w:t>
      </w:r>
      <w:r w:rsidR="00D32966" w:rsidRPr="00984086">
        <w:rPr>
          <w:rFonts w:ascii="Arial" w:hAnsi="Arial" w:cs="Arial"/>
        </w:rPr>
        <w:t xml:space="preserve">. During the course of this work, no errors in Eclipse datasets were identified and so these are assumed to be intact and to date no Eclipse data corruption is known to have occurred. </w:t>
      </w:r>
      <w:r w:rsidR="0056456A" w:rsidRPr="00984086">
        <w:rPr>
          <w:rFonts w:ascii="Arial" w:hAnsi="Arial" w:cs="Arial"/>
        </w:rPr>
        <w:t xml:space="preserve">Of n=2170 patients available for inclusion, n=2071 patients were successfully retrieved. Of the remaining n=99 patients with known data quality issues, these can be summarised as dose cube misalignment (n=24), having missing full datasets (n=52) and having partial missing datasets (n=23) where the patient was known to have been replanned but either the </w:t>
      </w:r>
      <w:proofErr w:type="spellStart"/>
      <w:r w:rsidR="0056456A" w:rsidRPr="00984086">
        <w:rPr>
          <w:rFonts w:ascii="Arial" w:hAnsi="Arial" w:cs="Arial"/>
        </w:rPr>
        <w:t>replan</w:t>
      </w:r>
      <w:proofErr w:type="spellEnd"/>
      <w:r w:rsidR="0056456A" w:rsidRPr="00984086">
        <w:rPr>
          <w:rFonts w:ascii="Arial" w:hAnsi="Arial" w:cs="Arial"/>
        </w:rPr>
        <w:t xml:space="preserve"> or the original plan</w:t>
      </w:r>
      <w:r w:rsidRPr="00984086">
        <w:rPr>
          <w:rFonts w:ascii="Arial" w:hAnsi="Arial" w:cs="Arial"/>
        </w:rPr>
        <w:t xml:space="preserve"> could not</w:t>
      </w:r>
      <w:r w:rsidR="0056456A" w:rsidRPr="00984086">
        <w:rPr>
          <w:rFonts w:ascii="Arial" w:hAnsi="Arial" w:cs="Arial"/>
        </w:rPr>
        <w:t xml:space="preserve"> be located.</w:t>
      </w:r>
    </w:p>
    <w:p w14:paraId="2E1B6733" w14:textId="77777777" w:rsidR="0062489E" w:rsidRPr="00984086" w:rsidRDefault="00251E39" w:rsidP="00E06AC4">
      <w:pPr>
        <w:rPr>
          <w:rFonts w:ascii="Arial" w:hAnsi="Arial" w:cs="Arial"/>
        </w:rPr>
      </w:pPr>
      <w:r w:rsidRPr="00984086">
        <w:rPr>
          <w:rFonts w:ascii="Arial" w:hAnsi="Arial" w:cs="Arial"/>
          <w:noProof/>
        </w:rPr>
        <w:lastRenderedPageBreak/>
        <w:drawing>
          <wp:inline distT="0" distB="0" distL="0" distR="0" wp14:anchorId="4DBCE0FA" wp14:editId="620FA5DE">
            <wp:extent cx="6072505" cy="3493698"/>
            <wp:effectExtent l="0" t="0" r="4445" b="0"/>
            <wp:docPr id="1250784211" name="Chart 12507842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C52D2E3" w14:textId="77777777" w:rsidR="00122B56" w:rsidRPr="00984086" w:rsidRDefault="00122B56" w:rsidP="00122B56">
      <w:pPr>
        <w:jc w:val="center"/>
        <w:rPr>
          <w:rFonts w:ascii="Arial" w:hAnsi="Arial" w:cs="Arial"/>
          <w:b/>
          <w:i/>
        </w:rPr>
      </w:pPr>
      <w:r w:rsidRPr="00984086">
        <w:rPr>
          <w:rFonts w:ascii="Arial" w:hAnsi="Arial" w:cs="Arial"/>
          <w:b/>
          <w:i/>
        </w:rPr>
        <w:t>Figure 8: Known data quality issues compared to successful dataset retrievals.</w:t>
      </w:r>
    </w:p>
    <w:p w14:paraId="4071339E" w14:textId="77777777" w:rsidR="005A38F2" w:rsidRPr="00984086" w:rsidRDefault="005A38F2" w:rsidP="00151435">
      <w:pPr>
        <w:jc w:val="both"/>
        <w:rPr>
          <w:rFonts w:ascii="Arial" w:hAnsi="Arial" w:cs="Arial"/>
        </w:rPr>
      </w:pPr>
      <w:r w:rsidRPr="00984086">
        <w:rPr>
          <w:rFonts w:ascii="Arial" w:hAnsi="Arial" w:cs="Arial"/>
        </w:rPr>
        <w:t>A graph of missing data against time is shown in Figure</w:t>
      </w:r>
      <w:r w:rsidR="00122B56" w:rsidRPr="00984086">
        <w:rPr>
          <w:rFonts w:ascii="Arial" w:hAnsi="Arial" w:cs="Arial"/>
        </w:rPr>
        <w:t xml:space="preserve"> 9</w:t>
      </w:r>
      <w:r w:rsidRPr="00984086">
        <w:rPr>
          <w:rFonts w:ascii="Arial" w:hAnsi="Arial" w:cs="Arial"/>
        </w:rPr>
        <w:t xml:space="preserve"> below.</w:t>
      </w:r>
      <w:r w:rsidR="007040BD" w:rsidRPr="00984086">
        <w:rPr>
          <w:rFonts w:ascii="Arial" w:hAnsi="Arial" w:cs="Arial"/>
        </w:rPr>
        <w:t xml:space="preserve"> Clear peaks at the introduction of IMRT due to the dose cube misalignment errors and for 2015-2016 patients due to the Monaco B database corruption.</w:t>
      </w:r>
    </w:p>
    <w:p w14:paraId="51D616A1" w14:textId="22F684E1" w:rsidR="00122B56" w:rsidRPr="00984086" w:rsidRDefault="000657C9" w:rsidP="00E06AC4">
      <w:pPr>
        <w:rPr>
          <w:rFonts w:ascii="Arial" w:hAnsi="Arial" w:cs="Arial"/>
        </w:rPr>
      </w:pPr>
      <w:r>
        <w:rPr>
          <w:noProof/>
        </w:rPr>
        <w:drawing>
          <wp:inline distT="0" distB="0" distL="0" distR="0" wp14:anchorId="75C35FE6" wp14:editId="03C13BB5">
            <wp:extent cx="5731510" cy="3035935"/>
            <wp:effectExtent l="0" t="0" r="2540" b="0"/>
            <wp:docPr id="4" name="Chart 4">
              <a:extLst xmlns:a="http://schemas.openxmlformats.org/drawingml/2006/main">
                <a:ext uri="{FF2B5EF4-FFF2-40B4-BE49-F238E27FC236}">
                  <a16:creationId xmlns:a16="http://schemas.microsoft.com/office/drawing/2014/main" id="{1BF20775-4249-42D9-A4C6-40298E6FA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C434DDD" w14:textId="77777777" w:rsidR="00F90290" w:rsidRDefault="007040BD" w:rsidP="007040BD">
      <w:pPr>
        <w:jc w:val="center"/>
        <w:rPr>
          <w:rFonts w:ascii="Arial" w:hAnsi="Arial" w:cs="Arial"/>
          <w:b/>
          <w:i/>
        </w:rPr>
      </w:pPr>
      <w:r w:rsidRPr="00984086">
        <w:rPr>
          <w:rFonts w:ascii="Arial" w:hAnsi="Arial" w:cs="Arial"/>
          <w:b/>
          <w:i/>
        </w:rPr>
        <w:t>Figure 9: Missing radiotherapy datasets per year</w:t>
      </w:r>
    </w:p>
    <w:p w14:paraId="4FBCABE0" w14:textId="77777777" w:rsidR="004A356B" w:rsidRDefault="00F90290" w:rsidP="00151435">
      <w:pPr>
        <w:jc w:val="both"/>
        <w:rPr>
          <w:rFonts w:ascii="Arial" w:hAnsi="Arial" w:cs="Arial"/>
        </w:rPr>
      </w:pPr>
      <w:r>
        <w:rPr>
          <w:rFonts w:ascii="Arial" w:hAnsi="Arial" w:cs="Arial"/>
        </w:rPr>
        <w:t>CBCTs are only available for patients from Aria</w:t>
      </w:r>
      <w:r w:rsidR="001B0298">
        <w:rPr>
          <w:rFonts w:ascii="Arial" w:hAnsi="Arial" w:cs="Arial"/>
        </w:rPr>
        <w:t xml:space="preserve"> which was introduced in October 2021</w:t>
      </w:r>
      <w:r>
        <w:rPr>
          <w:rFonts w:ascii="Arial" w:hAnsi="Arial" w:cs="Arial"/>
        </w:rPr>
        <w:t xml:space="preserve">, the number of available CBCTs for datasets is therefore much smaller than full radiotherapy datasets. This is shown in Figure 10. </w:t>
      </w:r>
    </w:p>
    <w:p w14:paraId="1D2EFD5A" w14:textId="4B7B2EBB" w:rsidR="00BB5BAF" w:rsidRDefault="001B0298" w:rsidP="00F90290">
      <w:pPr>
        <w:rPr>
          <w:rFonts w:ascii="Arial" w:hAnsi="Arial" w:cs="Arial"/>
        </w:rPr>
      </w:pPr>
      <w:r>
        <w:rPr>
          <w:noProof/>
        </w:rPr>
        <w:lastRenderedPageBreak/>
        <w:drawing>
          <wp:inline distT="0" distB="0" distL="0" distR="0" wp14:anchorId="605E40E9" wp14:editId="01A62CFF">
            <wp:extent cx="5731510" cy="2876550"/>
            <wp:effectExtent l="0" t="0" r="2540" b="0"/>
            <wp:docPr id="5" name="Chart 5">
              <a:extLst xmlns:a="http://schemas.openxmlformats.org/drawingml/2006/main">
                <a:ext uri="{FF2B5EF4-FFF2-40B4-BE49-F238E27FC236}">
                  <a16:creationId xmlns:a16="http://schemas.microsoft.com/office/drawing/2014/main" id="{8EA45468-D677-4486-9865-20032CE1C2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434DD63" w14:textId="77777777" w:rsidR="00F90290" w:rsidRPr="00984086" w:rsidRDefault="00F90290" w:rsidP="001A3B57">
      <w:pPr>
        <w:rPr>
          <w:rFonts w:ascii="Arial" w:hAnsi="Arial" w:cs="Arial"/>
          <w:b/>
          <w:i/>
        </w:rPr>
      </w:pPr>
    </w:p>
    <w:p w14:paraId="2EBA1786" w14:textId="77777777" w:rsidR="007040BD" w:rsidRPr="00984086" w:rsidRDefault="007040BD" w:rsidP="00151435">
      <w:pPr>
        <w:pStyle w:val="Heading3"/>
        <w:jc w:val="both"/>
        <w:rPr>
          <w:rFonts w:ascii="Arial" w:hAnsi="Arial" w:cs="Arial"/>
          <w:color w:val="auto"/>
        </w:rPr>
      </w:pPr>
      <w:r w:rsidRPr="00984086">
        <w:rPr>
          <w:rFonts w:ascii="Arial" w:hAnsi="Arial" w:cs="Arial"/>
          <w:color w:val="auto"/>
        </w:rPr>
        <w:t>Data transfer into XNAT</w:t>
      </w:r>
    </w:p>
    <w:p w14:paraId="34254181" w14:textId="77777777" w:rsidR="007040BD" w:rsidRPr="00984086" w:rsidRDefault="007040BD" w:rsidP="00151435">
      <w:pPr>
        <w:jc w:val="both"/>
        <w:rPr>
          <w:rFonts w:ascii="Arial" w:hAnsi="Arial" w:cs="Arial"/>
        </w:rPr>
      </w:pPr>
      <w:r w:rsidRPr="00984086">
        <w:rPr>
          <w:rFonts w:ascii="Arial" w:hAnsi="Arial" w:cs="Arial"/>
        </w:rPr>
        <w:t xml:space="preserve">With all </w:t>
      </w:r>
      <w:r w:rsidR="00C36F18" w:rsidRPr="00984086">
        <w:rPr>
          <w:rFonts w:ascii="Arial" w:hAnsi="Arial" w:cs="Arial"/>
        </w:rPr>
        <w:t xml:space="preserve">transferable </w:t>
      </w:r>
      <w:r w:rsidRPr="00984086">
        <w:rPr>
          <w:rFonts w:ascii="Arial" w:hAnsi="Arial" w:cs="Arial"/>
        </w:rPr>
        <w:t>radiotherapy datasets in Eclipse, datasets were transferred to XNAT using custom XNAT scripts</w:t>
      </w:r>
      <w:r w:rsidR="00B14B2B" w:rsidRPr="00984086">
        <w:rPr>
          <w:rFonts w:ascii="Arial" w:hAnsi="Arial" w:cs="Arial"/>
        </w:rPr>
        <w:t xml:space="preserve"> (</w:t>
      </w:r>
      <w:hyperlink r:id="rId43" w:history="1">
        <w:r w:rsidR="00B14B2B" w:rsidRPr="00984086">
          <w:rPr>
            <w:rStyle w:val="Hyperlink"/>
            <w:rFonts w:ascii="Arial" w:hAnsi="Arial" w:cs="Arial"/>
            <w:color w:val="auto"/>
          </w:rPr>
          <w:t>XNAT/</w:t>
        </w:r>
        <w:proofErr w:type="spellStart"/>
        <w:r w:rsidR="00B14B2B" w:rsidRPr="00984086">
          <w:rPr>
            <w:rStyle w:val="Hyperlink"/>
            <w:rFonts w:ascii="Arial" w:hAnsi="Arial" w:cs="Arial"/>
            <w:color w:val="auto"/>
          </w:rPr>
          <w:t>csc_xnat</w:t>
        </w:r>
        <w:proofErr w:type="spellEnd"/>
        <w:r w:rsidR="00B14B2B" w:rsidRPr="00984086">
          <w:rPr>
            <w:rStyle w:val="Hyperlink"/>
            <w:rFonts w:ascii="Arial" w:hAnsi="Arial" w:cs="Arial"/>
            <w:color w:val="auto"/>
          </w:rPr>
          <w:t xml:space="preserve"> at main · GSTT-CSC/XNAT</w:t>
        </w:r>
      </w:hyperlink>
      <w:r w:rsidR="00B14B2B" w:rsidRPr="00984086">
        <w:rPr>
          <w:rFonts w:ascii="Arial" w:hAnsi="Arial" w:cs="Arial"/>
        </w:rPr>
        <w:t>)</w:t>
      </w:r>
      <w:r w:rsidR="001204A0" w:rsidRPr="00984086">
        <w:rPr>
          <w:rFonts w:ascii="Arial" w:hAnsi="Arial" w:cs="Arial"/>
        </w:rPr>
        <w:t xml:space="preserve">. </w:t>
      </w:r>
      <w:r w:rsidR="00337F71" w:rsidRPr="00984086">
        <w:rPr>
          <w:rFonts w:ascii="Arial" w:hAnsi="Arial" w:cs="Arial"/>
        </w:rPr>
        <w:t xml:space="preserve">Patient IDs were provided to Clinical Scientific Computing (CSC). </w:t>
      </w:r>
      <w:r w:rsidR="00A4677A" w:rsidRPr="00984086">
        <w:rPr>
          <w:rFonts w:ascii="Arial" w:hAnsi="Arial" w:cs="Arial"/>
        </w:rPr>
        <w:t>CSC provide</w:t>
      </w:r>
      <w:r w:rsidR="00337F71" w:rsidRPr="00984086">
        <w:rPr>
          <w:rFonts w:ascii="Arial" w:hAnsi="Arial" w:cs="Arial"/>
        </w:rPr>
        <w:t xml:space="preserve"> a list of study descriptions, accession numbers, dates of what </w:t>
      </w:r>
      <w:r w:rsidR="00A4677A" w:rsidRPr="00984086">
        <w:rPr>
          <w:rFonts w:ascii="Arial" w:hAnsi="Arial" w:cs="Arial"/>
        </w:rPr>
        <w:t xml:space="preserve">XNAT can see within Aria and session names are constructed based on the data types returned for naming in XNAT. Names of </w:t>
      </w:r>
      <w:r w:rsidR="0056456A" w:rsidRPr="00984086">
        <w:rPr>
          <w:rFonts w:ascii="Arial" w:hAnsi="Arial" w:cs="Arial"/>
        </w:rPr>
        <w:t>sessions were constructed following</w:t>
      </w:r>
      <w:r w:rsidR="00A4677A" w:rsidRPr="00984086">
        <w:rPr>
          <w:rFonts w:ascii="Arial" w:hAnsi="Arial" w:cs="Arial"/>
        </w:rPr>
        <w:t xml:space="preserve"> the below pattern: </w:t>
      </w:r>
    </w:p>
    <w:tbl>
      <w:tblPr>
        <w:tblStyle w:val="ListTable3"/>
        <w:tblW w:w="0" w:type="auto"/>
        <w:tblLayout w:type="fixed"/>
        <w:tblLook w:val="04A0" w:firstRow="1" w:lastRow="0" w:firstColumn="1" w:lastColumn="0" w:noHBand="0" w:noVBand="1"/>
      </w:tblPr>
      <w:tblGrid>
        <w:gridCol w:w="1413"/>
        <w:gridCol w:w="2410"/>
        <w:gridCol w:w="2126"/>
        <w:gridCol w:w="2846"/>
      </w:tblGrid>
      <w:tr w:rsidR="00984086" w:rsidRPr="00984086" w14:paraId="0086BA26" w14:textId="77777777" w:rsidTr="009E19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144EB2D4" w14:textId="77777777" w:rsidR="00A4677A" w:rsidRPr="00984086" w:rsidRDefault="00A4677A" w:rsidP="009E19CA">
            <w:pPr>
              <w:rPr>
                <w:rFonts w:ascii="Arial" w:hAnsi="Arial" w:cs="Arial"/>
                <w:color w:val="auto"/>
              </w:rPr>
            </w:pPr>
            <w:r w:rsidRPr="00984086">
              <w:rPr>
                <w:rFonts w:ascii="Arial" w:hAnsi="Arial" w:cs="Arial"/>
                <w:color w:val="auto"/>
              </w:rPr>
              <w:t>RT session type examples</w:t>
            </w:r>
          </w:p>
        </w:tc>
        <w:tc>
          <w:tcPr>
            <w:tcW w:w="2410" w:type="dxa"/>
          </w:tcPr>
          <w:p w14:paraId="2A2F3500" w14:textId="77777777" w:rsidR="00A4677A" w:rsidRPr="00984086" w:rsidRDefault="00A4677A" w:rsidP="009E19C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984086">
              <w:rPr>
                <w:rFonts w:ascii="Arial" w:hAnsi="Arial" w:cs="Arial"/>
                <w:color w:val="auto"/>
              </w:rPr>
              <w:t>Labelling convention</w:t>
            </w:r>
          </w:p>
        </w:tc>
        <w:tc>
          <w:tcPr>
            <w:tcW w:w="2126" w:type="dxa"/>
          </w:tcPr>
          <w:p w14:paraId="70110D80" w14:textId="77777777" w:rsidR="00A4677A" w:rsidRPr="00984086" w:rsidRDefault="00A4677A" w:rsidP="009E19C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984086">
              <w:rPr>
                <w:rFonts w:ascii="Arial" w:hAnsi="Arial" w:cs="Arial"/>
                <w:color w:val="auto"/>
              </w:rPr>
              <w:t>Example</w:t>
            </w:r>
          </w:p>
        </w:tc>
        <w:tc>
          <w:tcPr>
            <w:tcW w:w="2846" w:type="dxa"/>
          </w:tcPr>
          <w:p w14:paraId="593FD2CC" w14:textId="77777777" w:rsidR="00A4677A" w:rsidRPr="00984086" w:rsidRDefault="00A4677A" w:rsidP="009E19CA">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984086">
              <w:rPr>
                <w:rFonts w:ascii="Arial" w:hAnsi="Arial" w:cs="Arial"/>
                <w:color w:val="auto"/>
              </w:rPr>
              <w:t>Data element examples (“scans”)</w:t>
            </w:r>
            <w:r w:rsidR="00DE7D6F" w:rsidRPr="00984086">
              <w:rPr>
                <w:rFonts w:ascii="Arial" w:hAnsi="Arial" w:cs="Arial"/>
                <w:color w:val="auto"/>
              </w:rPr>
              <w:t xml:space="preserve"> stored as </w:t>
            </w:r>
            <w:proofErr w:type="spellStart"/>
            <w:r w:rsidR="00DE7D6F" w:rsidRPr="00984086">
              <w:rPr>
                <w:rFonts w:ascii="Arial" w:hAnsi="Arial" w:cs="Arial"/>
                <w:color w:val="auto"/>
              </w:rPr>
              <w:t>dicom</w:t>
            </w:r>
            <w:proofErr w:type="spellEnd"/>
            <w:r w:rsidR="00DE7D6F" w:rsidRPr="00984086">
              <w:rPr>
                <w:rFonts w:ascii="Arial" w:hAnsi="Arial" w:cs="Arial"/>
                <w:color w:val="auto"/>
              </w:rPr>
              <w:t xml:space="preserve"> files</w:t>
            </w:r>
          </w:p>
        </w:tc>
      </w:tr>
      <w:tr w:rsidR="00984086" w:rsidRPr="00984086" w14:paraId="644EC700" w14:textId="77777777" w:rsidTr="009E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9FF5B5" w14:textId="77777777" w:rsidR="00A4677A" w:rsidRPr="00984086" w:rsidRDefault="00A4677A" w:rsidP="009E19CA">
            <w:pPr>
              <w:rPr>
                <w:rFonts w:ascii="Arial" w:hAnsi="Arial" w:cs="Arial"/>
              </w:rPr>
            </w:pPr>
            <w:r w:rsidRPr="00984086">
              <w:rPr>
                <w:rFonts w:ascii="Arial" w:hAnsi="Arial" w:cs="Arial"/>
              </w:rPr>
              <w:t>Pre-treatment imaging</w:t>
            </w:r>
          </w:p>
        </w:tc>
        <w:tc>
          <w:tcPr>
            <w:tcW w:w="2410" w:type="dxa"/>
          </w:tcPr>
          <w:p w14:paraId="52A1F98B" w14:textId="77777777" w:rsidR="00A4677A" w:rsidRPr="00984086" w:rsidRDefault="00A4677A"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84086">
              <w:rPr>
                <w:rFonts w:ascii="Arial" w:hAnsi="Arial" w:cs="Arial"/>
              </w:rPr>
              <w:t>PatientAriaID_RT_year_AccessionNumber</w:t>
            </w:r>
            <w:proofErr w:type="spellEnd"/>
          </w:p>
        </w:tc>
        <w:tc>
          <w:tcPr>
            <w:tcW w:w="2126" w:type="dxa"/>
          </w:tcPr>
          <w:p w14:paraId="2AEF382B" w14:textId="77777777" w:rsidR="00A4677A" w:rsidRPr="00984086" w:rsidRDefault="00A4677A"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086">
              <w:rPr>
                <w:rFonts w:ascii="Arial" w:hAnsi="Arial" w:cs="Arial"/>
              </w:rPr>
              <w:t>3456789_RT_2017_RJxxxxxxxxxx</w:t>
            </w:r>
          </w:p>
        </w:tc>
        <w:tc>
          <w:tcPr>
            <w:tcW w:w="2846" w:type="dxa"/>
          </w:tcPr>
          <w:p w14:paraId="364A87F6" w14:textId="77777777" w:rsidR="00A4677A" w:rsidRPr="00984086" w:rsidRDefault="00DE7D6F"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086">
              <w:rPr>
                <w:rFonts w:ascii="Arial" w:hAnsi="Arial" w:cs="Arial"/>
              </w:rPr>
              <w:t xml:space="preserve">Diagnostic </w:t>
            </w:r>
            <w:r w:rsidR="00A4677A" w:rsidRPr="00984086">
              <w:rPr>
                <w:rFonts w:ascii="Arial" w:hAnsi="Arial" w:cs="Arial"/>
              </w:rPr>
              <w:t>MRI or CT or PET-CT scans</w:t>
            </w:r>
            <w:r w:rsidR="0056456A" w:rsidRPr="00984086">
              <w:rPr>
                <w:rFonts w:ascii="Arial" w:hAnsi="Arial" w:cs="Arial"/>
              </w:rPr>
              <w:t xml:space="preserve">, </w:t>
            </w:r>
            <w:r w:rsidRPr="00984086">
              <w:rPr>
                <w:rFonts w:ascii="Arial" w:hAnsi="Arial" w:cs="Arial"/>
              </w:rPr>
              <w:t>regs</w:t>
            </w:r>
            <w:r w:rsidR="00A4677A" w:rsidRPr="00984086">
              <w:rPr>
                <w:rFonts w:ascii="Arial" w:hAnsi="Arial" w:cs="Arial"/>
              </w:rPr>
              <w:t>.</w:t>
            </w:r>
          </w:p>
        </w:tc>
      </w:tr>
      <w:tr w:rsidR="00984086" w:rsidRPr="00984086" w14:paraId="1F7B6616" w14:textId="77777777" w:rsidTr="009E19CA">
        <w:tc>
          <w:tcPr>
            <w:cnfStyle w:val="001000000000" w:firstRow="0" w:lastRow="0" w:firstColumn="1" w:lastColumn="0" w:oddVBand="0" w:evenVBand="0" w:oddHBand="0" w:evenHBand="0" w:firstRowFirstColumn="0" w:firstRowLastColumn="0" w:lastRowFirstColumn="0" w:lastRowLastColumn="0"/>
            <w:tcW w:w="1413" w:type="dxa"/>
          </w:tcPr>
          <w:p w14:paraId="3D3534A6" w14:textId="77777777" w:rsidR="00A4677A" w:rsidRPr="00984086" w:rsidRDefault="00A4677A" w:rsidP="009E19CA">
            <w:pPr>
              <w:rPr>
                <w:rFonts w:ascii="Arial" w:hAnsi="Arial" w:cs="Arial"/>
              </w:rPr>
            </w:pPr>
            <w:r w:rsidRPr="00984086">
              <w:rPr>
                <w:rFonts w:ascii="Arial" w:hAnsi="Arial" w:cs="Arial"/>
              </w:rPr>
              <w:t>RT session</w:t>
            </w:r>
          </w:p>
        </w:tc>
        <w:tc>
          <w:tcPr>
            <w:tcW w:w="2410" w:type="dxa"/>
          </w:tcPr>
          <w:p w14:paraId="3D31A27D" w14:textId="77777777" w:rsidR="00A4677A" w:rsidRPr="00984086" w:rsidRDefault="00A4677A"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84086">
              <w:rPr>
                <w:rFonts w:ascii="Arial" w:hAnsi="Arial" w:cs="Arial"/>
              </w:rPr>
              <w:t>PatientAriaID_RT_year</w:t>
            </w:r>
            <w:proofErr w:type="spellEnd"/>
          </w:p>
        </w:tc>
        <w:tc>
          <w:tcPr>
            <w:tcW w:w="2126" w:type="dxa"/>
          </w:tcPr>
          <w:p w14:paraId="34337B9D" w14:textId="77777777" w:rsidR="00A4677A" w:rsidRPr="00984086" w:rsidRDefault="00A4677A"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3456789_RT_2017</w:t>
            </w:r>
          </w:p>
        </w:tc>
        <w:tc>
          <w:tcPr>
            <w:tcW w:w="2846" w:type="dxa"/>
          </w:tcPr>
          <w:p w14:paraId="361A0696" w14:textId="77777777" w:rsidR="00A4677A" w:rsidRPr="00984086" w:rsidRDefault="00A4677A"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 xml:space="preserve">CT, </w:t>
            </w:r>
            <w:r w:rsidR="0056456A" w:rsidRPr="00984086">
              <w:rPr>
                <w:rFonts w:ascii="Arial" w:hAnsi="Arial" w:cs="Arial"/>
              </w:rPr>
              <w:t>RT</w:t>
            </w:r>
            <w:r w:rsidR="00DE7D6F" w:rsidRPr="00984086">
              <w:rPr>
                <w:rFonts w:ascii="Arial" w:hAnsi="Arial" w:cs="Arial"/>
              </w:rPr>
              <w:t>SS</w:t>
            </w:r>
            <w:r w:rsidRPr="00984086">
              <w:rPr>
                <w:rFonts w:ascii="Arial" w:hAnsi="Arial" w:cs="Arial"/>
              </w:rPr>
              <w:t xml:space="preserve">, </w:t>
            </w:r>
            <w:proofErr w:type="spellStart"/>
            <w:r w:rsidR="00DE7D6F" w:rsidRPr="00984086">
              <w:rPr>
                <w:rFonts w:ascii="Arial" w:hAnsi="Arial" w:cs="Arial"/>
              </w:rPr>
              <w:t>RTDose</w:t>
            </w:r>
            <w:proofErr w:type="spellEnd"/>
            <w:r w:rsidRPr="00984086">
              <w:rPr>
                <w:rFonts w:ascii="Arial" w:hAnsi="Arial" w:cs="Arial"/>
              </w:rPr>
              <w:t xml:space="preserve">, </w:t>
            </w:r>
            <w:proofErr w:type="spellStart"/>
            <w:r w:rsidR="0056456A" w:rsidRPr="00984086">
              <w:rPr>
                <w:rFonts w:ascii="Arial" w:hAnsi="Arial" w:cs="Arial"/>
              </w:rPr>
              <w:t>RT</w:t>
            </w:r>
            <w:r w:rsidR="00DE7D6F" w:rsidRPr="00984086">
              <w:rPr>
                <w:rFonts w:ascii="Arial" w:hAnsi="Arial" w:cs="Arial"/>
              </w:rPr>
              <w:t>Plan</w:t>
            </w:r>
            <w:proofErr w:type="spellEnd"/>
            <w:r w:rsidR="00F1660F" w:rsidRPr="00984086">
              <w:rPr>
                <w:rFonts w:ascii="Arial" w:hAnsi="Arial" w:cs="Arial"/>
              </w:rPr>
              <w:t xml:space="preserve"> and for post Aria patients;</w:t>
            </w:r>
            <w:r w:rsidRPr="00984086">
              <w:rPr>
                <w:rFonts w:ascii="Arial" w:hAnsi="Arial" w:cs="Arial"/>
              </w:rPr>
              <w:t xml:space="preserve"> CBCTs</w:t>
            </w:r>
            <w:r w:rsidR="00F1660F" w:rsidRPr="00984086">
              <w:rPr>
                <w:rFonts w:ascii="Arial" w:hAnsi="Arial" w:cs="Arial"/>
              </w:rPr>
              <w:t xml:space="preserve">, CBCT </w:t>
            </w:r>
            <w:r w:rsidR="00DE7D6F" w:rsidRPr="00984086">
              <w:rPr>
                <w:rFonts w:ascii="Arial" w:hAnsi="Arial" w:cs="Arial"/>
              </w:rPr>
              <w:t>SS</w:t>
            </w:r>
            <w:r w:rsidR="00F1660F" w:rsidRPr="00984086">
              <w:rPr>
                <w:rFonts w:ascii="Arial" w:hAnsi="Arial" w:cs="Arial"/>
              </w:rPr>
              <w:t xml:space="preserve"> and </w:t>
            </w:r>
            <w:r w:rsidR="00DE7D6F" w:rsidRPr="00984086">
              <w:rPr>
                <w:rFonts w:ascii="Arial" w:hAnsi="Arial" w:cs="Arial"/>
              </w:rPr>
              <w:t>regs</w:t>
            </w:r>
            <w:r w:rsidR="00F1660F" w:rsidRPr="00984086">
              <w:rPr>
                <w:rFonts w:ascii="Arial" w:hAnsi="Arial" w:cs="Arial"/>
              </w:rPr>
              <w:t xml:space="preserve"> and </w:t>
            </w:r>
            <w:proofErr w:type="spellStart"/>
            <w:r w:rsidR="00F1660F" w:rsidRPr="00984086">
              <w:rPr>
                <w:rFonts w:ascii="Arial" w:hAnsi="Arial" w:cs="Arial"/>
              </w:rPr>
              <w:t>RTRecords</w:t>
            </w:r>
            <w:proofErr w:type="spellEnd"/>
            <w:r w:rsidR="00F1660F" w:rsidRPr="00984086">
              <w:rPr>
                <w:rFonts w:ascii="Arial" w:hAnsi="Arial" w:cs="Arial"/>
              </w:rPr>
              <w:t>.</w:t>
            </w:r>
          </w:p>
        </w:tc>
      </w:tr>
      <w:tr w:rsidR="00984086" w:rsidRPr="00984086" w14:paraId="4297821E" w14:textId="77777777" w:rsidTr="009E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08194E" w14:textId="77777777" w:rsidR="00A4677A" w:rsidRPr="00984086" w:rsidRDefault="00A4677A" w:rsidP="009E19CA">
            <w:pPr>
              <w:rPr>
                <w:rFonts w:ascii="Arial" w:hAnsi="Arial" w:cs="Arial"/>
              </w:rPr>
            </w:pPr>
            <w:r w:rsidRPr="00984086">
              <w:rPr>
                <w:rFonts w:ascii="Arial" w:hAnsi="Arial" w:cs="Arial"/>
              </w:rPr>
              <w:t xml:space="preserve">RT session </w:t>
            </w:r>
            <w:proofErr w:type="spellStart"/>
            <w:r w:rsidRPr="00984086">
              <w:rPr>
                <w:rFonts w:ascii="Arial" w:hAnsi="Arial" w:cs="Arial"/>
              </w:rPr>
              <w:t>replan</w:t>
            </w:r>
            <w:proofErr w:type="spellEnd"/>
          </w:p>
        </w:tc>
        <w:tc>
          <w:tcPr>
            <w:tcW w:w="2410" w:type="dxa"/>
          </w:tcPr>
          <w:p w14:paraId="3DBFB1D5" w14:textId="77777777" w:rsidR="00A4677A" w:rsidRPr="00984086" w:rsidRDefault="00A4677A"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84086">
              <w:rPr>
                <w:rFonts w:ascii="Arial" w:hAnsi="Arial" w:cs="Arial"/>
              </w:rPr>
              <w:t>PatientAriaID_RT_year_REPLAN</w:t>
            </w:r>
            <w:proofErr w:type="spellEnd"/>
            <w:r w:rsidRPr="00984086">
              <w:rPr>
                <w:rFonts w:ascii="Arial" w:hAnsi="Arial" w:cs="Arial"/>
              </w:rPr>
              <w:t>/RESCAN</w:t>
            </w:r>
          </w:p>
        </w:tc>
        <w:tc>
          <w:tcPr>
            <w:tcW w:w="2126" w:type="dxa"/>
          </w:tcPr>
          <w:p w14:paraId="7E1612D0" w14:textId="77777777" w:rsidR="00A4677A" w:rsidRPr="00984086" w:rsidRDefault="00A4677A"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086">
              <w:rPr>
                <w:rFonts w:ascii="Arial" w:hAnsi="Arial" w:cs="Arial"/>
              </w:rPr>
              <w:t>3456789_RT_2017_REPLAN</w:t>
            </w:r>
          </w:p>
        </w:tc>
        <w:tc>
          <w:tcPr>
            <w:tcW w:w="2846" w:type="dxa"/>
          </w:tcPr>
          <w:p w14:paraId="2FDCBEFB" w14:textId="77777777" w:rsidR="00A4677A" w:rsidRPr="00984086" w:rsidRDefault="00A4677A"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086">
              <w:rPr>
                <w:rFonts w:ascii="Arial" w:hAnsi="Arial" w:cs="Arial"/>
              </w:rPr>
              <w:t xml:space="preserve">CT, </w:t>
            </w:r>
            <w:r w:rsidR="00DE7D6F" w:rsidRPr="00984086">
              <w:rPr>
                <w:rFonts w:ascii="Arial" w:hAnsi="Arial" w:cs="Arial"/>
              </w:rPr>
              <w:t>RTSS,</w:t>
            </w:r>
            <w:r w:rsidRPr="00984086">
              <w:rPr>
                <w:rFonts w:ascii="Arial" w:hAnsi="Arial" w:cs="Arial"/>
              </w:rPr>
              <w:t xml:space="preserve"> </w:t>
            </w:r>
            <w:proofErr w:type="spellStart"/>
            <w:r w:rsidR="0056456A" w:rsidRPr="00984086">
              <w:rPr>
                <w:rFonts w:ascii="Arial" w:hAnsi="Arial" w:cs="Arial"/>
              </w:rPr>
              <w:t>R</w:t>
            </w:r>
            <w:r w:rsidR="00DE7D6F" w:rsidRPr="00984086">
              <w:rPr>
                <w:rFonts w:ascii="Arial" w:hAnsi="Arial" w:cs="Arial"/>
              </w:rPr>
              <w:t>TDose</w:t>
            </w:r>
            <w:proofErr w:type="spellEnd"/>
            <w:r w:rsidRPr="00984086">
              <w:rPr>
                <w:rFonts w:ascii="Arial" w:hAnsi="Arial" w:cs="Arial"/>
              </w:rPr>
              <w:t xml:space="preserve">, </w:t>
            </w:r>
            <w:proofErr w:type="spellStart"/>
            <w:r w:rsidR="00DE7D6F" w:rsidRPr="00984086">
              <w:rPr>
                <w:rFonts w:ascii="Arial" w:hAnsi="Arial" w:cs="Arial"/>
              </w:rPr>
              <w:t>RTPlan</w:t>
            </w:r>
            <w:proofErr w:type="spellEnd"/>
            <w:r w:rsidRPr="00984086">
              <w:rPr>
                <w:rFonts w:ascii="Arial" w:hAnsi="Arial" w:cs="Arial"/>
              </w:rPr>
              <w:t xml:space="preserve">, </w:t>
            </w:r>
            <w:r w:rsidR="00DE7D6F" w:rsidRPr="00984086">
              <w:rPr>
                <w:rFonts w:ascii="Arial" w:hAnsi="Arial" w:cs="Arial"/>
              </w:rPr>
              <w:t>reg</w:t>
            </w:r>
            <w:r w:rsidR="00F1660F" w:rsidRPr="00984086">
              <w:rPr>
                <w:rFonts w:ascii="Arial" w:hAnsi="Arial" w:cs="Arial"/>
              </w:rPr>
              <w:t xml:space="preserve">, CBCTs, CBCT </w:t>
            </w:r>
            <w:r w:rsidR="00DE7D6F" w:rsidRPr="00984086">
              <w:rPr>
                <w:rFonts w:ascii="Arial" w:hAnsi="Arial" w:cs="Arial"/>
              </w:rPr>
              <w:t>SS</w:t>
            </w:r>
            <w:r w:rsidR="00F1660F" w:rsidRPr="00984086">
              <w:rPr>
                <w:rFonts w:ascii="Arial" w:hAnsi="Arial" w:cs="Arial"/>
              </w:rPr>
              <w:t xml:space="preserve"> and reg</w:t>
            </w:r>
            <w:r w:rsidR="00DE7D6F" w:rsidRPr="00984086">
              <w:rPr>
                <w:rFonts w:ascii="Arial" w:hAnsi="Arial" w:cs="Arial"/>
              </w:rPr>
              <w:t>s</w:t>
            </w:r>
            <w:r w:rsidR="00F1660F" w:rsidRPr="00984086">
              <w:rPr>
                <w:rFonts w:ascii="Arial" w:hAnsi="Arial" w:cs="Arial"/>
              </w:rPr>
              <w:t xml:space="preserve"> and </w:t>
            </w:r>
            <w:proofErr w:type="spellStart"/>
            <w:r w:rsidR="00F1660F" w:rsidRPr="00984086">
              <w:rPr>
                <w:rFonts w:ascii="Arial" w:hAnsi="Arial" w:cs="Arial"/>
              </w:rPr>
              <w:t>RTRecords</w:t>
            </w:r>
            <w:proofErr w:type="spellEnd"/>
            <w:r w:rsidR="00F1660F" w:rsidRPr="00984086">
              <w:rPr>
                <w:rFonts w:ascii="Arial" w:hAnsi="Arial" w:cs="Arial"/>
              </w:rPr>
              <w:t>.</w:t>
            </w:r>
          </w:p>
        </w:tc>
      </w:tr>
      <w:tr w:rsidR="00984086" w:rsidRPr="00984086" w14:paraId="2FD42856" w14:textId="77777777" w:rsidTr="009E19CA">
        <w:tc>
          <w:tcPr>
            <w:cnfStyle w:val="001000000000" w:firstRow="0" w:lastRow="0" w:firstColumn="1" w:lastColumn="0" w:oddVBand="0" w:evenVBand="0" w:oddHBand="0" w:evenHBand="0" w:firstRowFirstColumn="0" w:firstRowLastColumn="0" w:lastRowFirstColumn="0" w:lastRowLastColumn="0"/>
            <w:tcW w:w="1413" w:type="dxa"/>
          </w:tcPr>
          <w:p w14:paraId="4967980F" w14:textId="77777777" w:rsidR="00A4677A" w:rsidRPr="00984086" w:rsidRDefault="00A4677A" w:rsidP="009E19CA">
            <w:pPr>
              <w:rPr>
                <w:rFonts w:ascii="Arial" w:hAnsi="Arial" w:cs="Arial"/>
              </w:rPr>
            </w:pPr>
            <w:r w:rsidRPr="00984086">
              <w:rPr>
                <w:rFonts w:ascii="Arial" w:hAnsi="Arial" w:cs="Arial"/>
              </w:rPr>
              <w:t>RT session (multiple within 1 year e.g. palliative mets)</w:t>
            </w:r>
          </w:p>
        </w:tc>
        <w:tc>
          <w:tcPr>
            <w:tcW w:w="2410" w:type="dxa"/>
          </w:tcPr>
          <w:p w14:paraId="26414527" w14:textId="77777777" w:rsidR="00A4677A" w:rsidRPr="00984086" w:rsidRDefault="00A4677A"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84086">
              <w:rPr>
                <w:rFonts w:ascii="Arial" w:hAnsi="Arial" w:cs="Arial"/>
              </w:rPr>
              <w:t>PatientAriaID_RT_year_BodyPartTreated</w:t>
            </w:r>
            <w:proofErr w:type="spellEnd"/>
          </w:p>
        </w:tc>
        <w:tc>
          <w:tcPr>
            <w:tcW w:w="2126" w:type="dxa"/>
          </w:tcPr>
          <w:p w14:paraId="3106AA82" w14:textId="77777777" w:rsidR="00A4677A" w:rsidRPr="00984086" w:rsidRDefault="00A4677A"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3456789_RT_2017_SPINE</w:t>
            </w:r>
          </w:p>
          <w:p w14:paraId="67C7FFB0" w14:textId="77777777" w:rsidR="00A4677A" w:rsidRPr="00984086" w:rsidRDefault="00A4677A"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3456789_RT_2017_WHOLEBRAIN</w:t>
            </w:r>
          </w:p>
        </w:tc>
        <w:tc>
          <w:tcPr>
            <w:tcW w:w="2846" w:type="dxa"/>
          </w:tcPr>
          <w:p w14:paraId="7EA8E132" w14:textId="77777777" w:rsidR="00A4677A" w:rsidRPr="00984086" w:rsidRDefault="00A4677A"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 xml:space="preserve">CT, </w:t>
            </w:r>
            <w:r w:rsidR="00DE7D6F" w:rsidRPr="00984086">
              <w:rPr>
                <w:rFonts w:ascii="Arial" w:hAnsi="Arial" w:cs="Arial"/>
              </w:rPr>
              <w:t>RTSS</w:t>
            </w:r>
            <w:r w:rsidRPr="00984086">
              <w:rPr>
                <w:rFonts w:ascii="Arial" w:hAnsi="Arial" w:cs="Arial"/>
              </w:rPr>
              <w:t xml:space="preserve">, </w:t>
            </w:r>
            <w:proofErr w:type="spellStart"/>
            <w:r w:rsidRPr="00984086">
              <w:rPr>
                <w:rFonts w:ascii="Arial" w:hAnsi="Arial" w:cs="Arial"/>
              </w:rPr>
              <w:t>R</w:t>
            </w:r>
            <w:r w:rsidR="0056456A" w:rsidRPr="00984086">
              <w:rPr>
                <w:rFonts w:ascii="Arial" w:hAnsi="Arial" w:cs="Arial"/>
              </w:rPr>
              <w:t>T</w:t>
            </w:r>
            <w:r w:rsidR="00DE7D6F" w:rsidRPr="00984086">
              <w:rPr>
                <w:rFonts w:ascii="Arial" w:hAnsi="Arial" w:cs="Arial"/>
              </w:rPr>
              <w:t>Dose</w:t>
            </w:r>
            <w:proofErr w:type="spellEnd"/>
            <w:r w:rsidRPr="00984086">
              <w:rPr>
                <w:rFonts w:ascii="Arial" w:hAnsi="Arial" w:cs="Arial"/>
              </w:rPr>
              <w:t xml:space="preserve">, </w:t>
            </w:r>
            <w:proofErr w:type="spellStart"/>
            <w:r w:rsidR="0056456A" w:rsidRPr="00984086">
              <w:rPr>
                <w:rFonts w:ascii="Arial" w:hAnsi="Arial" w:cs="Arial"/>
              </w:rPr>
              <w:t>RT</w:t>
            </w:r>
            <w:r w:rsidR="00DE7D6F" w:rsidRPr="00984086">
              <w:rPr>
                <w:rFonts w:ascii="Arial" w:hAnsi="Arial" w:cs="Arial"/>
              </w:rPr>
              <w:t>Plan</w:t>
            </w:r>
            <w:proofErr w:type="spellEnd"/>
          </w:p>
        </w:tc>
      </w:tr>
      <w:tr w:rsidR="00984086" w:rsidRPr="00984086" w14:paraId="697E6829" w14:textId="77777777" w:rsidTr="009E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1C37BE" w14:textId="77777777" w:rsidR="00A4677A" w:rsidRPr="00984086" w:rsidRDefault="00A4677A" w:rsidP="009E19CA">
            <w:pPr>
              <w:rPr>
                <w:rFonts w:ascii="Arial" w:hAnsi="Arial" w:cs="Arial"/>
              </w:rPr>
            </w:pPr>
            <w:r w:rsidRPr="00984086">
              <w:rPr>
                <w:rFonts w:ascii="Arial" w:hAnsi="Arial" w:cs="Arial"/>
              </w:rPr>
              <w:t xml:space="preserve">On-treatment </w:t>
            </w:r>
            <w:r w:rsidRPr="00984086">
              <w:rPr>
                <w:rFonts w:ascii="Arial" w:hAnsi="Arial" w:cs="Arial"/>
              </w:rPr>
              <w:lastRenderedPageBreak/>
              <w:t>CBCT (pre-Aria)</w:t>
            </w:r>
          </w:p>
        </w:tc>
        <w:tc>
          <w:tcPr>
            <w:tcW w:w="2410" w:type="dxa"/>
          </w:tcPr>
          <w:p w14:paraId="4A935F52" w14:textId="77777777" w:rsidR="00A4677A" w:rsidRPr="00984086" w:rsidRDefault="00A4677A"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84086">
              <w:rPr>
                <w:rFonts w:ascii="Arial" w:hAnsi="Arial" w:cs="Arial"/>
              </w:rPr>
              <w:lastRenderedPageBreak/>
              <w:t>PatientAriaID_RT_year_CBCT</w:t>
            </w:r>
            <w:proofErr w:type="spellEnd"/>
          </w:p>
        </w:tc>
        <w:tc>
          <w:tcPr>
            <w:tcW w:w="2126" w:type="dxa"/>
          </w:tcPr>
          <w:p w14:paraId="12BCAAD4" w14:textId="77777777" w:rsidR="00A4677A" w:rsidRPr="00984086" w:rsidRDefault="00A4677A"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086">
              <w:rPr>
                <w:rFonts w:ascii="Arial" w:hAnsi="Arial" w:cs="Arial"/>
              </w:rPr>
              <w:t>3456789_RT_2017_CBCT</w:t>
            </w:r>
          </w:p>
        </w:tc>
        <w:tc>
          <w:tcPr>
            <w:tcW w:w="2846" w:type="dxa"/>
          </w:tcPr>
          <w:p w14:paraId="6AF238EA" w14:textId="77777777" w:rsidR="00A4677A" w:rsidRPr="00984086" w:rsidRDefault="00A4677A" w:rsidP="009E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086">
              <w:rPr>
                <w:rFonts w:ascii="Arial" w:hAnsi="Arial" w:cs="Arial"/>
              </w:rPr>
              <w:t xml:space="preserve">CBCT scan, </w:t>
            </w:r>
            <w:r w:rsidR="00DE7D6F" w:rsidRPr="00984086">
              <w:rPr>
                <w:rFonts w:ascii="Arial" w:hAnsi="Arial" w:cs="Arial"/>
              </w:rPr>
              <w:t>reg</w:t>
            </w:r>
            <w:r w:rsidRPr="00984086">
              <w:rPr>
                <w:rFonts w:ascii="Arial" w:hAnsi="Arial" w:cs="Arial"/>
              </w:rPr>
              <w:t xml:space="preserve">, </w:t>
            </w:r>
            <w:r w:rsidR="00DE7D6F" w:rsidRPr="00984086">
              <w:rPr>
                <w:rFonts w:ascii="Arial" w:hAnsi="Arial" w:cs="Arial"/>
              </w:rPr>
              <w:t>RTSS</w:t>
            </w:r>
          </w:p>
        </w:tc>
      </w:tr>
      <w:tr w:rsidR="00984086" w:rsidRPr="00984086" w14:paraId="48618135" w14:textId="77777777" w:rsidTr="009E19CA">
        <w:tc>
          <w:tcPr>
            <w:cnfStyle w:val="001000000000" w:firstRow="0" w:lastRow="0" w:firstColumn="1" w:lastColumn="0" w:oddVBand="0" w:evenVBand="0" w:oddHBand="0" w:evenHBand="0" w:firstRowFirstColumn="0" w:firstRowLastColumn="0" w:lastRowFirstColumn="0" w:lastRowLastColumn="0"/>
            <w:tcW w:w="1413" w:type="dxa"/>
          </w:tcPr>
          <w:p w14:paraId="316ED02D" w14:textId="77777777" w:rsidR="008A2A21" w:rsidRPr="00984086" w:rsidRDefault="008A2A21" w:rsidP="009E19CA">
            <w:pPr>
              <w:rPr>
                <w:rFonts w:ascii="Arial" w:hAnsi="Arial" w:cs="Arial"/>
              </w:rPr>
            </w:pPr>
            <w:r w:rsidRPr="00984086">
              <w:rPr>
                <w:rFonts w:ascii="Arial" w:hAnsi="Arial" w:cs="Arial"/>
              </w:rPr>
              <w:t>Patients from Monaco RT session</w:t>
            </w:r>
          </w:p>
        </w:tc>
        <w:tc>
          <w:tcPr>
            <w:tcW w:w="2410" w:type="dxa"/>
          </w:tcPr>
          <w:p w14:paraId="03351BAD" w14:textId="77777777" w:rsidR="008A2A21" w:rsidRPr="00984086" w:rsidRDefault="008A2A21"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84086">
              <w:rPr>
                <w:rFonts w:ascii="Arial" w:hAnsi="Arial" w:cs="Arial"/>
              </w:rPr>
              <w:t>PatientAriaID_RT_year</w:t>
            </w:r>
            <w:proofErr w:type="spellEnd"/>
          </w:p>
          <w:p w14:paraId="277380B5" w14:textId="77777777" w:rsidR="008A2A21" w:rsidRPr="00984086" w:rsidRDefault="008A2A21"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OR</w:t>
            </w:r>
          </w:p>
          <w:p w14:paraId="151D76D3" w14:textId="77777777" w:rsidR="008A2A21" w:rsidRPr="00984086" w:rsidRDefault="008A2A21"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84086">
              <w:rPr>
                <w:rFonts w:ascii="Arial" w:hAnsi="Arial" w:cs="Arial"/>
              </w:rPr>
              <w:t>PatientAriaID_RT_H_N_Monaco</w:t>
            </w:r>
            <w:proofErr w:type="spellEnd"/>
            <w:r w:rsidRPr="00984086">
              <w:rPr>
                <w:rFonts w:ascii="Arial" w:hAnsi="Arial" w:cs="Arial"/>
              </w:rPr>
              <w:t xml:space="preserve"> OR </w:t>
            </w:r>
            <w:proofErr w:type="spellStart"/>
            <w:r w:rsidRPr="00984086">
              <w:rPr>
                <w:rFonts w:ascii="Arial" w:hAnsi="Arial" w:cs="Arial"/>
              </w:rPr>
              <w:t>PatientAriaID_dateCT_Tmt_IMRT</w:t>
            </w:r>
            <w:proofErr w:type="spellEnd"/>
          </w:p>
        </w:tc>
        <w:tc>
          <w:tcPr>
            <w:tcW w:w="2126" w:type="dxa"/>
          </w:tcPr>
          <w:p w14:paraId="266449AE" w14:textId="77777777" w:rsidR="008A2A21" w:rsidRPr="00984086" w:rsidRDefault="008A2A21"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3456789_RT_2017</w:t>
            </w:r>
          </w:p>
          <w:p w14:paraId="706B678F" w14:textId="77777777" w:rsidR="008A2A21" w:rsidRPr="00984086" w:rsidRDefault="008A2A21"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3456789_RT_H_N_Monaco</w:t>
            </w:r>
          </w:p>
          <w:p w14:paraId="6370C080" w14:textId="77777777" w:rsidR="008A2A21" w:rsidRPr="00984086" w:rsidRDefault="008A2A21"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3456789_18-07-2012_Tmt_IMRT</w:t>
            </w:r>
          </w:p>
        </w:tc>
        <w:tc>
          <w:tcPr>
            <w:tcW w:w="2846" w:type="dxa"/>
          </w:tcPr>
          <w:p w14:paraId="7795C989" w14:textId="77777777" w:rsidR="008A2A21" w:rsidRPr="00984086" w:rsidRDefault="008A2A21" w:rsidP="009E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086">
              <w:rPr>
                <w:rFonts w:ascii="Arial" w:hAnsi="Arial" w:cs="Arial"/>
              </w:rPr>
              <w:t xml:space="preserve">CT, </w:t>
            </w:r>
            <w:r w:rsidR="00DE7D6F" w:rsidRPr="00984086">
              <w:rPr>
                <w:rFonts w:ascii="Arial" w:hAnsi="Arial" w:cs="Arial"/>
              </w:rPr>
              <w:t xml:space="preserve">RTSS, </w:t>
            </w:r>
            <w:proofErr w:type="spellStart"/>
            <w:r w:rsidR="00DE7D6F" w:rsidRPr="00984086">
              <w:rPr>
                <w:rFonts w:ascii="Arial" w:hAnsi="Arial" w:cs="Arial"/>
              </w:rPr>
              <w:t>RTDose</w:t>
            </w:r>
            <w:proofErr w:type="spellEnd"/>
            <w:r w:rsidRPr="00984086">
              <w:rPr>
                <w:rFonts w:ascii="Arial" w:hAnsi="Arial" w:cs="Arial"/>
              </w:rPr>
              <w:t>, dummy treatment field</w:t>
            </w:r>
          </w:p>
        </w:tc>
      </w:tr>
    </w:tbl>
    <w:p w14:paraId="5FA6B295" w14:textId="77777777" w:rsidR="0056456A" w:rsidRPr="00984086" w:rsidRDefault="00DE7D6F" w:rsidP="00151435">
      <w:pPr>
        <w:jc w:val="both"/>
        <w:rPr>
          <w:rFonts w:ascii="Arial" w:hAnsi="Arial" w:cs="Arial"/>
          <w:b/>
          <w:i/>
        </w:rPr>
      </w:pPr>
      <w:r w:rsidRPr="00984086">
        <w:rPr>
          <w:rFonts w:ascii="Arial" w:hAnsi="Arial" w:cs="Arial"/>
          <w:b/>
          <w:i/>
        </w:rPr>
        <w:t xml:space="preserve">Table 1: Naming conventions in XNAT and data elements transferred where CT refers to planning CT, RTSS= Radiotherapy Structure set, </w:t>
      </w:r>
      <w:proofErr w:type="spellStart"/>
      <w:r w:rsidRPr="00984086">
        <w:rPr>
          <w:rFonts w:ascii="Arial" w:hAnsi="Arial" w:cs="Arial"/>
          <w:b/>
          <w:i/>
        </w:rPr>
        <w:t>RTDose</w:t>
      </w:r>
      <w:proofErr w:type="spellEnd"/>
      <w:r w:rsidRPr="00984086">
        <w:rPr>
          <w:rFonts w:ascii="Arial" w:hAnsi="Arial" w:cs="Arial"/>
          <w:b/>
          <w:i/>
        </w:rPr>
        <w:t xml:space="preserve">= RT </w:t>
      </w:r>
      <w:proofErr w:type="spellStart"/>
      <w:r w:rsidRPr="00984086">
        <w:rPr>
          <w:rFonts w:ascii="Arial" w:hAnsi="Arial" w:cs="Arial"/>
          <w:b/>
          <w:i/>
        </w:rPr>
        <w:t>Dosecube</w:t>
      </w:r>
      <w:proofErr w:type="spellEnd"/>
      <w:r w:rsidRPr="00984086">
        <w:rPr>
          <w:rFonts w:ascii="Arial" w:hAnsi="Arial" w:cs="Arial"/>
          <w:b/>
          <w:i/>
        </w:rPr>
        <w:t xml:space="preserve"> file, </w:t>
      </w:r>
      <w:proofErr w:type="spellStart"/>
      <w:r w:rsidRPr="00984086">
        <w:rPr>
          <w:rFonts w:ascii="Arial" w:hAnsi="Arial" w:cs="Arial"/>
          <w:b/>
          <w:i/>
        </w:rPr>
        <w:t>RTPlan</w:t>
      </w:r>
      <w:proofErr w:type="spellEnd"/>
      <w:r w:rsidRPr="00984086">
        <w:rPr>
          <w:rFonts w:ascii="Arial" w:hAnsi="Arial" w:cs="Arial"/>
          <w:b/>
          <w:i/>
        </w:rPr>
        <w:t xml:space="preserve">= RT Plan file, reg = registrations to planning CT, CBCT SS= Structure set associated with CBCT, </w:t>
      </w:r>
      <w:proofErr w:type="spellStart"/>
      <w:r w:rsidRPr="00984086">
        <w:rPr>
          <w:rFonts w:ascii="Arial" w:hAnsi="Arial" w:cs="Arial"/>
          <w:b/>
          <w:i/>
        </w:rPr>
        <w:t>RTRecords</w:t>
      </w:r>
      <w:proofErr w:type="spellEnd"/>
      <w:r w:rsidRPr="00984086">
        <w:rPr>
          <w:rFonts w:ascii="Arial" w:hAnsi="Arial" w:cs="Arial"/>
          <w:b/>
          <w:i/>
        </w:rPr>
        <w:t>= beam delivery records produced by Aria.</w:t>
      </w:r>
    </w:p>
    <w:p w14:paraId="191DE04A" w14:textId="77777777" w:rsidR="00B03622" w:rsidRPr="00984086" w:rsidRDefault="0056456A" w:rsidP="00151435">
      <w:pPr>
        <w:jc w:val="both"/>
        <w:rPr>
          <w:rFonts w:ascii="Arial" w:hAnsi="Arial" w:cs="Arial"/>
        </w:rPr>
      </w:pPr>
      <w:r w:rsidRPr="00984086">
        <w:rPr>
          <w:rFonts w:ascii="Arial" w:hAnsi="Arial" w:cs="Arial"/>
        </w:rPr>
        <w:t xml:space="preserve">The session names were returned to CSC in a .csv file where a custom script was used to ingest the indicated sessions with </w:t>
      </w:r>
      <w:r w:rsidR="00B03622" w:rsidRPr="00984086">
        <w:rPr>
          <w:rFonts w:ascii="Arial" w:hAnsi="Arial" w:cs="Arial"/>
        </w:rPr>
        <w:t xml:space="preserve">the given names. </w:t>
      </w:r>
      <w:r w:rsidR="00B455A3" w:rsidRPr="00984086">
        <w:rPr>
          <w:rFonts w:ascii="Arial" w:hAnsi="Arial" w:cs="Arial"/>
        </w:rPr>
        <w:t>Imaging sessions were stored under the patient</w:t>
      </w:r>
      <w:r w:rsidR="007D37C9" w:rsidRPr="00984086">
        <w:rPr>
          <w:rFonts w:ascii="Arial" w:hAnsi="Arial" w:cs="Arial"/>
        </w:rPr>
        <w:t>’</w:t>
      </w:r>
      <w:r w:rsidR="00B455A3" w:rsidRPr="00984086">
        <w:rPr>
          <w:rFonts w:ascii="Arial" w:hAnsi="Arial" w:cs="Arial"/>
        </w:rPr>
        <w:t xml:space="preserve">s identifier within XNAT (NHS number). </w:t>
      </w:r>
    </w:p>
    <w:p w14:paraId="2A322869" w14:textId="77777777" w:rsidR="0056456A" w:rsidRPr="00984086" w:rsidRDefault="00B03622" w:rsidP="00151435">
      <w:pPr>
        <w:jc w:val="both"/>
        <w:rPr>
          <w:rFonts w:ascii="Arial" w:hAnsi="Arial" w:cs="Arial"/>
        </w:rPr>
      </w:pPr>
      <w:r w:rsidRPr="00984086">
        <w:rPr>
          <w:rFonts w:ascii="Arial" w:hAnsi="Arial" w:cs="Arial"/>
        </w:rPr>
        <w:t>All verification studies were ignored.</w:t>
      </w:r>
      <w:r w:rsidR="0056456A" w:rsidRPr="00984086">
        <w:rPr>
          <w:rFonts w:ascii="Arial" w:hAnsi="Arial" w:cs="Arial"/>
        </w:rPr>
        <w:t xml:space="preserve"> </w:t>
      </w:r>
      <w:r w:rsidRPr="00984086">
        <w:rPr>
          <w:rFonts w:ascii="Arial" w:hAnsi="Arial" w:cs="Arial"/>
        </w:rPr>
        <w:t xml:space="preserve">This was a 2-fold decision based on verification plans being unlikely to be of </w:t>
      </w:r>
      <w:r w:rsidR="00F1660F" w:rsidRPr="00984086">
        <w:rPr>
          <w:rFonts w:ascii="Arial" w:hAnsi="Arial" w:cs="Arial"/>
        </w:rPr>
        <w:t>value</w:t>
      </w:r>
      <w:r w:rsidRPr="00984086">
        <w:rPr>
          <w:rFonts w:ascii="Arial" w:hAnsi="Arial" w:cs="Arial"/>
        </w:rPr>
        <w:t xml:space="preserve"> in clinical research</w:t>
      </w:r>
      <w:r w:rsidR="00F1660F" w:rsidRPr="00984086">
        <w:rPr>
          <w:rFonts w:ascii="Arial" w:hAnsi="Arial" w:cs="Arial"/>
        </w:rPr>
        <w:t xml:space="preserve"> and the simplicity of recreati</w:t>
      </w:r>
      <w:r w:rsidR="002D41B6" w:rsidRPr="00984086">
        <w:rPr>
          <w:rFonts w:ascii="Arial" w:hAnsi="Arial" w:cs="Arial"/>
        </w:rPr>
        <w:t>ng</w:t>
      </w:r>
      <w:r w:rsidR="00F1660F" w:rsidRPr="00984086">
        <w:rPr>
          <w:rFonts w:ascii="Arial" w:hAnsi="Arial" w:cs="Arial"/>
        </w:rPr>
        <w:t xml:space="preserve"> them </w:t>
      </w:r>
      <w:r w:rsidR="002D41B6" w:rsidRPr="00984086">
        <w:rPr>
          <w:rFonts w:ascii="Arial" w:hAnsi="Arial" w:cs="Arial"/>
        </w:rPr>
        <w:t xml:space="preserve">in addition </w:t>
      </w:r>
      <w:r w:rsidR="00F1660F" w:rsidRPr="00984086">
        <w:rPr>
          <w:rFonts w:ascii="Arial" w:hAnsi="Arial" w:cs="Arial"/>
        </w:rPr>
        <w:t xml:space="preserve">to technical </w:t>
      </w:r>
      <w:proofErr w:type="spellStart"/>
      <w:proofErr w:type="gramStart"/>
      <w:r w:rsidR="00F1660F" w:rsidRPr="00984086">
        <w:rPr>
          <w:rFonts w:ascii="Arial" w:hAnsi="Arial" w:cs="Arial"/>
        </w:rPr>
        <w:t>consideration</w:t>
      </w:r>
      <w:r w:rsidR="002D41B6" w:rsidRPr="00984086">
        <w:rPr>
          <w:rFonts w:ascii="Arial" w:hAnsi="Arial" w:cs="Arial"/>
        </w:rPr>
        <w:t>s.V</w:t>
      </w:r>
      <w:r w:rsidRPr="00984086">
        <w:rPr>
          <w:rFonts w:ascii="Arial" w:hAnsi="Arial" w:cs="Arial"/>
        </w:rPr>
        <w:t>erification</w:t>
      </w:r>
      <w:proofErr w:type="spellEnd"/>
      <w:proofErr w:type="gramEnd"/>
      <w:r w:rsidRPr="00984086">
        <w:rPr>
          <w:rFonts w:ascii="Arial" w:hAnsi="Arial" w:cs="Arial"/>
        </w:rPr>
        <w:t xml:space="preserve"> plans all reference the same CT scan of the verification phantom and identical CTs are not permitted to be stored in multiple locations in XNAT </w:t>
      </w:r>
      <w:r w:rsidR="002D41B6" w:rsidRPr="00984086">
        <w:rPr>
          <w:rFonts w:ascii="Arial" w:hAnsi="Arial" w:cs="Arial"/>
        </w:rPr>
        <w:t>leading to</w:t>
      </w:r>
      <w:r w:rsidRPr="00984086">
        <w:rPr>
          <w:rFonts w:ascii="Arial" w:hAnsi="Arial" w:cs="Arial"/>
        </w:rPr>
        <w:t xml:space="preserve"> multiple corruptions and conflicts</w:t>
      </w:r>
      <w:r w:rsidR="00F1660F" w:rsidRPr="00984086">
        <w:rPr>
          <w:rFonts w:ascii="Arial" w:hAnsi="Arial" w:cs="Arial"/>
        </w:rPr>
        <w:t xml:space="preserve"> when </w:t>
      </w:r>
      <w:r w:rsidR="002D41B6" w:rsidRPr="00984086">
        <w:rPr>
          <w:rFonts w:ascii="Arial" w:hAnsi="Arial" w:cs="Arial"/>
        </w:rPr>
        <w:t xml:space="preserve">we attempted to ingest </w:t>
      </w:r>
      <w:r w:rsidR="00F1660F" w:rsidRPr="00984086">
        <w:rPr>
          <w:rFonts w:ascii="Arial" w:hAnsi="Arial" w:cs="Arial"/>
        </w:rPr>
        <w:t>verification plans.</w:t>
      </w:r>
    </w:p>
    <w:p w14:paraId="61452074" w14:textId="77777777" w:rsidR="00F1660F" w:rsidRPr="00984086" w:rsidRDefault="00F1660F" w:rsidP="00151435">
      <w:pPr>
        <w:jc w:val="both"/>
        <w:rPr>
          <w:rFonts w:ascii="Arial" w:hAnsi="Arial" w:cs="Arial"/>
        </w:rPr>
      </w:pPr>
      <w:r w:rsidRPr="00984086">
        <w:rPr>
          <w:rFonts w:ascii="Arial" w:hAnsi="Arial" w:cs="Arial"/>
        </w:rPr>
        <w:t>XNAT ingests all available files attached to an imaging session in Aria.</w:t>
      </w:r>
      <w:r w:rsidR="00DE7D6F" w:rsidRPr="00984086">
        <w:rPr>
          <w:rFonts w:ascii="Arial" w:hAnsi="Arial" w:cs="Arial"/>
        </w:rPr>
        <w:t xml:space="preserve"> This means that all CBCTs for post-Aria patients are attached to the imaging session containing the original planning CT, structure set and dose cube (likely to be the things most of interest to a researcher). This means careful selection of data must take place when giving data to researchers. This is covered in the downloading data from XNAT SOP.</w:t>
      </w:r>
    </w:p>
    <w:p w14:paraId="33FAF9F4" w14:textId="272322B9" w:rsidR="003729DB" w:rsidRPr="00984086" w:rsidRDefault="003729DB" w:rsidP="00151435">
      <w:pPr>
        <w:jc w:val="both"/>
        <w:rPr>
          <w:rFonts w:ascii="Arial" w:hAnsi="Arial" w:cs="Arial"/>
        </w:rPr>
      </w:pPr>
      <w:r w:rsidRPr="00984086">
        <w:rPr>
          <w:rFonts w:ascii="Arial" w:hAnsi="Arial" w:cs="Arial"/>
        </w:rPr>
        <w:t xml:space="preserve">A .csv file detailing the radiotherapy information retrieved and expected in XNAT was produced, </w:t>
      </w:r>
      <w:r w:rsidR="00984086">
        <w:rPr>
          <w:rFonts w:ascii="Arial" w:hAnsi="Arial" w:cs="Arial"/>
        </w:rPr>
        <w:t>this is attached to the RT-</w:t>
      </w:r>
      <w:proofErr w:type="spellStart"/>
      <w:r w:rsidR="00984086">
        <w:rPr>
          <w:rFonts w:ascii="Arial" w:hAnsi="Arial" w:cs="Arial"/>
        </w:rPr>
        <w:t>HaND_I</w:t>
      </w:r>
      <w:proofErr w:type="spellEnd"/>
      <w:r w:rsidR="00984086">
        <w:rPr>
          <w:rFonts w:ascii="Arial" w:hAnsi="Arial" w:cs="Arial"/>
        </w:rPr>
        <w:t xml:space="preserve"> data lake as a .csv file in XNAT, </w:t>
      </w:r>
      <w:r w:rsidRPr="00984086">
        <w:rPr>
          <w:rFonts w:ascii="Arial" w:hAnsi="Arial" w:cs="Arial"/>
        </w:rPr>
        <w:t xml:space="preserve">this also features the descriptions of how many fractions patients received on each plan in the event of </w:t>
      </w:r>
      <w:proofErr w:type="spellStart"/>
      <w:r w:rsidRPr="00984086">
        <w:rPr>
          <w:rFonts w:ascii="Arial" w:hAnsi="Arial" w:cs="Arial"/>
        </w:rPr>
        <w:t>replans</w:t>
      </w:r>
      <w:proofErr w:type="spellEnd"/>
      <w:r w:rsidRPr="00984086">
        <w:rPr>
          <w:rFonts w:ascii="Arial" w:hAnsi="Arial" w:cs="Arial"/>
        </w:rPr>
        <w:t xml:space="preserve"> and any known errors in data retrieval.  </w:t>
      </w:r>
    </w:p>
    <w:p w14:paraId="3E53CA20" w14:textId="77777777" w:rsidR="00004682" w:rsidRPr="00984086" w:rsidRDefault="008A2CAC" w:rsidP="00974508">
      <w:pPr>
        <w:pStyle w:val="Heading1"/>
        <w:rPr>
          <w:rFonts w:ascii="Arial" w:hAnsi="Arial" w:cs="Arial"/>
          <w:color w:val="auto"/>
          <w:lang w:val="en-GB"/>
        </w:rPr>
      </w:pPr>
      <w:bookmarkStart w:id="12" w:name="_Toc160634082"/>
      <w:r w:rsidRPr="00984086">
        <w:rPr>
          <w:rFonts w:ascii="Arial" w:hAnsi="Arial" w:cs="Arial"/>
          <w:color w:val="auto"/>
          <w:lang w:val="en-GB"/>
        </w:rPr>
        <w:t>Discussion</w:t>
      </w:r>
      <w:bookmarkEnd w:id="12"/>
    </w:p>
    <w:p w14:paraId="2F7E0837" w14:textId="77777777" w:rsidR="00ED0282" w:rsidRPr="00984086" w:rsidRDefault="004D1A29" w:rsidP="00151435">
      <w:pPr>
        <w:jc w:val="both"/>
        <w:rPr>
          <w:rFonts w:ascii="Arial" w:hAnsi="Arial" w:cs="Arial"/>
        </w:rPr>
      </w:pPr>
      <w:r w:rsidRPr="00984086">
        <w:rPr>
          <w:rFonts w:ascii="Arial" w:hAnsi="Arial" w:cs="Arial"/>
        </w:rPr>
        <w:t>We have create</w:t>
      </w:r>
      <w:r w:rsidR="00BB4C2B" w:rsidRPr="00984086">
        <w:rPr>
          <w:rFonts w:ascii="Arial" w:hAnsi="Arial" w:cs="Arial"/>
        </w:rPr>
        <w:t>d a clinically annotated</w:t>
      </w:r>
      <w:r w:rsidR="00E61123" w:rsidRPr="00984086">
        <w:rPr>
          <w:rFonts w:ascii="Arial" w:hAnsi="Arial" w:cs="Arial"/>
        </w:rPr>
        <w:t>, carefully curated,</w:t>
      </w:r>
      <w:r w:rsidR="00BB4C2B" w:rsidRPr="00984086">
        <w:rPr>
          <w:rFonts w:ascii="Arial" w:hAnsi="Arial" w:cs="Arial"/>
        </w:rPr>
        <w:t xml:space="preserve"> data lake of medical imaging data of </w:t>
      </w:r>
      <w:r w:rsidR="00E2789A" w:rsidRPr="00984086">
        <w:rPr>
          <w:rFonts w:ascii="Arial" w:hAnsi="Arial" w:cs="Arial"/>
        </w:rPr>
        <w:t>289</w:t>
      </w:r>
      <w:r w:rsidR="00A4677A" w:rsidRPr="00984086">
        <w:rPr>
          <w:rFonts w:ascii="Arial" w:hAnsi="Arial" w:cs="Arial"/>
        </w:rPr>
        <w:t>5</w:t>
      </w:r>
      <w:r w:rsidR="00E2789A" w:rsidRPr="00984086">
        <w:rPr>
          <w:rFonts w:ascii="Arial" w:hAnsi="Arial" w:cs="Arial"/>
        </w:rPr>
        <w:t xml:space="preserve"> </w:t>
      </w:r>
      <w:r w:rsidR="00E61123" w:rsidRPr="00984086">
        <w:rPr>
          <w:rFonts w:ascii="Arial" w:hAnsi="Arial" w:cs="Arial"/>
        </w:rPr>
        <w:t xml:space="preserve">consenting </w:t>
      </w:r>
      <w:r w:rsidR="00BB4C2B" w:rsidRPr="00984086">
        <w:rPr>
          <w:rFonts w:ascii="Arial" w:hAnsi="Arial" w:cs="Arial"/>
        </w:rPr>
        <w:t>H&amp;N patients for the purposes of federated machine learning</w:t>
      </w:r>
      <w:r w:rsidR="00E61123" w:rsidRPr="00984086">
        <w:rPr>
          <w:rFonts w:ascii="Arial" w:hAnsi="Arial" w:cs="Arial"/>
        </w:rPr>
        <w:t xml:space="preserve"> containing </w:t>
      </w:r>
      <w:r w:rsidR="003729DB" w:rsidRPr="00984086">
        <w:rPr>
          <w:rFonts w:ascii="Arial" w:hAnsi="Arial" w:cs="Arial"/>
        </w:rPr>
        <w:t xml:space="preserve">over </w:t>
      </w:r>
      <w:r w:rsidR="00364257" w:rsidRPr="00984086">
        <w:rPr>
          <w:rFonts w:ascii="Arial" w:hAnsi="Arial" w:cs="Arial"/>
        </w:rPr>
        <w:t>2</w:t>
      </w:r>
      <w:r w:rsidR="000909FA" w:rsidRPr="00984086">
        <w:rPr>
          <w:rFonts w:ascii="Arial" w:hAnsi="Arial" w:cs="Arial"/>
        </w:rPr>
        <w:t>071 quality assured</w:t>
      </w:r>
      <w:r w:rsidR="00364257" w:rsidRPr="00984086">
        <w:rPr>
          <w:rFonts w:ascii="Arial" w:hAnsi="Arial" w:cs="Arial"/>
        </w:rPr>
        <w:t xml:space="preserve"> patient radiotherapy datasets. </w:t>
      </w:r>
      <w:r w:rsidR="0001207F" w:rsidRPr="00984086">
        <w:rPr>
          <w:rFonts w:ascii="Arial" w:hAnsi="Arial" w:cs="Arial"/>
        </w:rPr>
        <w:t xml:space="preserve">Some patients (n= 175) will have had multiple courses of radiotherapy (as of October 2024) and so n= 2071 represents the minimum number of usable radiotherapy datasets retrieved. </w:t>
      </w:r>
    </w:p>
    <w:p w14:paraId="110DF09D" w14:textId="77777777" w:rsidR="0001207F" w:rsidRPr="00984086" w:rsidRDefault="00364257" w:rsidP="00151435">
      <w:pPr>
        <w:jc w:val="both"/>
        <w:rPr>
          <w:rFonts w:ascii="Arial" w:hAnsi="Arial" w:cs="Arial"/>
        </w:rPr>
      </w:pPr>
      <w:r w:rsidRPr="00984086">
        <w:rPr>
          <w:rFonts w:ascii="Arial" w:hAnsi="Arial" w:cs="Arial"/>
        </w:rPr>
        <w:t xml:space="preserve">This is a large dataset containing multi-dimensional radiotherapy data to answer many multi-faceted radiotherapy related questions. </w:t>
      </w:r>
      <w:r w:rsidR="006234DD" w:rsidRPr="00984086">
        <w:rPr>
          <w:rFonts w:ascii="Arial" w:hAnsi="Arial" w:cs="Arial"/>
        </w:rPr>
        <w:t>This SOP highlights the primary challenges involved in curating large volumes of retrospective and prospective radiotherapy (RT) data, including the necessary data cleaning</w:t>
      </w:r>
      <w:r w:rsidR="000909FA" w:rsidRPr="00984086">
        <w:rPr>
          <w:rFonts w:ascii="Arial" w:hAnsi="Arial" w:cs="Arial"/>
        </w:rPr>
        <w:t>, checking</w:t>
      </w:r>
      <w:r w:rsidR="006234DD" w:rsidRPr="00984086">
        <w:rPr>
          <w:rFonts w:ascii="Arial" w:hAnsi="Arial" w:cs="Arial"/>
        </w:rPr>
        <w:t xml:space="preserve"> and structuring to ensure it is ready for ML applications. The process involve</w:t>
      </w:r>
      <w:r w:rsidR="00EA5CA9" w:rsidRPr="00984086">
        <w:rPr>
          <w:rFonts w:ascii="Arial" w:hAnsi="Arial" w:cs="Arial"/>
        </w:rPr>
        <w:t>d</w:t>
      </w:r>
      <w:r w:rsidR="006234DD" w:rsidRPr="00984086">
        <w:rPr>
          <w:rFonts w:ascii="Arial" w:hAnsi="Arial" w:cs="Arial"/>
        </w:rPr>
        <w:t xml:space="preserve"> carefully selecting patient cohorts based on inclusion/exclusion criteria that prioritize relevance to current treatment approaches and the ability to retrieve data accurately. Overcoming these challenges required a standardi</w:t>
      </w:r>
      <w:r w:rsidR="00EA5CA9" w:rsidRPr="00984086">
        <w:rPr>
          <w:rFonts w:ascii="Arial" w:hAnsi="Arial" w:cs="Arial"/>
        </w:rPr>
        <w:t>s</w:t>
      </w:r>
      <w:r w:rsidR="006234DD" w:rsidRPr="00984086">
        <w:rPr>
          <w:rFonts w:ascii="Arial" w:hAnsi="Arial" w:cs="Arial"/>
        </w:rPr>
        <w:t>ed method to resolve technical obstacles related to legacy data formats, database corruption issues, and varying data storage protocols over time</w:t>
      </w:r>
      <w:r w:rsidR="00EA5CA9" w:rsidRPr="00984086">
        <w:rPr>
          <w:rFonts w:ascii="Arial" w:hAnsi="Arial" w:cs="Arial"/>
        </w:rPr>
        <w:t xml:space="preserve"> and intense data checking protocols to ensure the quality of the data</w:t>
      </w:r>
      <w:r w:rsidR="006234DD" w:rsidRPr="00984086">
        <w:rPr>
          <w:rFonts w:ascii="Arial" w:hAnsi="Arial" w:cs="Arial"/>
        </w:rPr>
        <w:t>.</w:t>
      </w:r>
      <w:r w:rsidR="00EA5CA9" w:rsidRPr="00984086">
        <w:rPr>
          <w:rFonts w:ascii="Arial" w:hAnsi="Arial" w:cs="Arial"/>
        </w:rPr>
        <w:t xml:space="preserve"> Model accuracy is only as good as the data quality and so feeding machine learning models </w:t>
      </w:r>
      <w:r w:rsidR="00EA5CA9" w:rsidRPr="00984086">
        <w:rPr>
          <w:rFonts w:ascii="Arial" w:hAnsi="Arial" w:cs="Arial"/>
        </w:rPr>
        <w:lastRenderedPageBreak/>
        <w:t>data containing errors and noise will lead to unreliable results hence the high upfront cost associated with building such a database.</w:t>
      </w:r>
      <w:r w:rsidR="0001207F" w:rsidRPr="00984086">
        <w:rPr>
          <w:rFonts w:ascii="Arial" w:hAnsi="Arial" w:cs="Arial"/>
        </w:rPr>
        <w:t xml:space="preserve"> </w:t>
      </w:r>
    </w:p>
    <w:p w14:paraId="5ED46736" w14:textId="77777777" w:rsidR="00EA5CA9" w:rsidRPr="00984086" w:rsidRDefault="0001207F" w:rsidP="00151435">
      <w:pPr>
        <w:jc w:val="both"/>
        <w:rPr>
          <w:rFonts w:ascii="Arial" w:hAnsi="Arial" w:cs="Arial"/>
        </w:rPr>
      </w:pPr>
      <w:r w:rsidRPr="00984086">
        <w:rPr>
          <w:rFonts w:ascii="Arial" w:hAnsi="Arial" w:cs="Arial"/>
        </w:rPr>
        <w:t xml:space="preserve">The SOP details the rigorous quality control measures applied to ensure data integrity, such as visually inspecting imported dose distributions to prevent inaccuracies in dose statistics, especially for early IMRT datasets. Despite efforts to transfer all necessary data accurately, known deficits remain, primarily due to missing data for certain treatment epochs and corrupted datasets from legacy systems. These issues underscore the complexity involved in </w:t>
      </w:r>
      <w:r w:rsidR="00EF754A" w:rsidRPr="00984086">
        <w:rPr>
          <w:rFonts w:ascii="Arial" w:hAnsi="Arial" w:cs="Arial"/>
        </w:rPr>
        <w:t xml:space="preserve">co-locating </w:t>
      </w:r>
      <w:r w:rsidRPr="00984086">
        <w:rPr>
          <w:rFonts w:ascii="Arial" w:hAnsi="Arial" w:cs="Arial"/>
        </w:rPr>
        <w:t>historical data from disparate systems into a unified database. They emphasi</w:t>
      </w:r>
      <w:r w:rsidR="00087C7C" w:rsidRPr="00984086">
        <w:rPr>
          <w:rFonts w:ascii="Arial" w:hAnsi="Arial" w:cs="Arial"/>
        </w:rPr>
        <w:t>s</w:t>
      </w:r>
      <w:r w:rsidRPr="00984086">
        <w:rPr>
          <w:rFonts w:ascii="Arial" w:hAnsi="Arial" w:cs="Arial"/>
        </w:rPr>
        <w:t xml:space="preserve">e the importance of developing more automated and standardized data retrieval methods, especially for older or legacy systems, like </w:t>
      </w:r>
      <w:proofErr w:type="spellStart"/>
      <w:r w:rsidRPr="00984086">
        <w:rPr>
          <w:rFonts w:ascii="Arial" w:hAnsi="Arial" w:cs="Arial"/>
        </w:rPr>
        <w:t>Tomotherapy</w:t>
      </w:r>
      <w:proofErr w:type="spellEnd"/>
      <w:r w:rsidRPr="00984086">
        <w:rPr>
          <w:rFonts w:ascii="Arial" w:hAnsi="Arial" w:cs="Arial"/>
        </w:rPr>
        <w:t>. Furthermore, this experience highlights the critical need to consider the ease of data retrieval and system interoperability when procuring new technologies, particularly for those systems likely to reach end-of-life within a clinical workflow. Building such considerations into purchasing decisions upfront can reduce data management challenges and support continuity of care and research over time.</w:t>
      </w:r>
    </w:p>
    <w:p w14:paraId="15887AF4" w14:textId="6BD43071" w:rsidR="006234DD" w:rsidRPr="00984086" w:rsidRDefault="00EA5CA9" w:rsidP="00151435">
      <w:pPr>
        <w:jc w:val="both"/>
        <w:rPr>
          <w:rFonts w:ascii="Arial" w:hAnsi="Arial" w:cs="Arial"/>
        </w:rPr>
      </w:pPr>
      <w:r w:rsidRPr="00984086">
        <w:rPr>
          <w:rFonts w:ascii="Arial" w:hAnsi="Arial" w:cs="Arial"/>
        </w:rPr>
        <w:t xml:space="preserve">This is a large </w:t>
      </w:r>
      <w:r w:rsidR="00A004B0" w:rsidRPr="00984086">
        <w:rPr>
          <w:rFonts w:ascii="Arial" w:hAnsi="Arial" w:cs="Arial"/>
        </w:rPr>
        <w:t xml:space="preserve">HNC </w:t>
      </w:r>
      <w:r w:rsidRPr="00984086">
        <w:rPr>
          <w:rFonts w:ascii="Arial" w:hAnsi="Arial" w:cs="Arial"/>
        </w:rPr>
        <w:t>radiotherapy database.</w:t>
      </w:r>
      <w:r w:rsidR="00A004B0" w:rsidRPr="00984086">
        <w:rPr>
          <w:rFonts w:ascii="Arial" w:hAnsi="Arial" w:cs="Arial"/>
        </w:rPr>
        <w:t xml:space="preserve"> Compared to</w:t>
      </w:r>
      <w:r w:rsidRPr="00984086">
        <w:rPr>
          <w:rFonts w:ascii="Arial" w:hAnsi="Arial" w:cs="Arial"/>
        </w:rPr>
        <w:t xml:space="preserve"> RADCURE</w:t>
      </w:r>
      <w:r w:rsidR="00251E39" w:rsidRPr="00984086">
        <w:rPr>
          <w:rFonts w:ascii="Arial" w:hAnsi="Arial" w:cs="Arial"/>
        </w:rPr>
        <w:t xml:space="preserve"> [15]</w:t>
      </w:r>
      <w:r w:rsidR="00A004B0" w:rsidRPr="00984086">
        <w:rPr>
          <w:rFonts w:ascii="Arial" w:hAnsi="Arial" w:cs="Arial"/>
        </w:rPr>
        <w:t xml:space="preserve">, one of the most extensive open accessible HNC imaging datasets </w:t>
      </w:r>
      <w:r w:rsidRPr="00984086">
        <w:rPr>
          <w:rFonts w:ascii="Arial" w:hAnsi="Arial" w:cs="Arial"/>
        </w:rPr>
        <w:t>contain</w:t>
      </w:r>
      <w:r w:rsidR="00A004B0" w:rsidRPr="00984086">
        <w:rPr>
          <w:rFonts w:ascii="Arial" w:hAnsi="Arial" w:cs="Arial"/>
        </w:rPr>
        <w:t>ing</w:t>
      </w:r>
      <w:r w:rsidRPr="00984086">
        <w:rPr>
          <w:rFonts w:ascii="Arial" w:hAnsi="Arial" w:cs="Arial"/>
        </w:rPr>
        <w:t xml:space="preserve"> 3346</w:t>
      </w:r>
      <w:r w:rsidR="00A004B0" w:rsidRPr="00984086">
        <w:rPr>
          <w:rFonts w:ascii="Arial" w:hAnsi="Arial" w:cs="Arial"/>
        </w:rPr>
        <w:t xml:space="preserve"> patients, our radiotherapy dataset is deeper in scope containing </w:t>
      </w:r>
      <w:proofErr w:type="spellStart"/>
      <w:r w:rsidR="00A004B0" w:rsidRPr="00984086">
        <w:rPr>
          <w:rFonts w:ascii="Arial" w:hAnsi="Arial" w:cs="Arial"/>
        </w:rPr>
        <w:t>dosecubes</w:t>
      </w:r>
      <w:proofErr w:type="spellEnd"/>
      <w:r w:rsidR="00A004B0" w:rsidRPr="00984086">
        <w:rPr>
          <w:rFonts w:ascii="Arial" w:hAnsi="Arial" w:cs="Arial"/>
        </w:rPr>
        <w:t xml:space="preserve"> to enable prognostic modelling leveraging </w:t>
      </w:r>
      <w:proofErr w:type="spellStart"/>
      <w:r w:rsidR="00A004B0" w:rsidRPr="00984086">
        <w:rPr>
          <w:rFonts w:ascii="Arial" w:hAnsi="Arial" w:cs="Arial"/>
        </w:rPr>
        <w:t>dosimetric</w:t>
      </w:r>
      <w:proofErr w:type="spellEnd"/>
      <w:r w:rsidR="00A004B0" w:rsidRPr="00984086">
        <w:rPr>
          <w:rFonts w:ascii="Arial" w:hAnsi="Arial" w:cs="Arial"/>
        </w:rPr>
        <w:t xml:space="preserve"> factors. Additionally, we have multimodal radiotherapy imaging </w:t>
      </w:r>
      <w:r w:rsidR="0001207F" w:rsidRPr="00984086">
        <w:rPr>
          <w:rFonts w:ascii="Arial" w:hAnsi="Arial" w:cs="Arial"/>
        </w:rPr>
        <w:t>beyond</w:t>
      </w:r>
      <w:r w:rsidR="00A004B0" w:rsidRPr="00984086">
        <w:rPr>
          <w:rFonts w:ascii="Arial" w:hAnsi="Arial" w:cs="Arial"/>
        </w:rPr>
        <w:t xml:space="preserve"> just CT images, these additional imaging modalities may provide information beyond patients’ clinical indicators and their disease characteristics beyond the anatomical and density information provided by CT. </w:t>
      </w:r>
      <w:r w:rsidR="0001207F" w:rsidRPr="00984086">
        <w:rPr>
          <w:rFonts w:ascii="Arial" w:hAnsi="Arial" w:cs="Arial"/>
        </w:rPr>
        <w:t>RADCURE</w:t>
      </w:r>
      <w:r w:rsidR="00A004B0" w:rsidRPr="00984086">
        <w:rPr>
          <w:rFonts w:ascii="Arial" w:hAnsi="Arial" w:cs="Arial"/>
        </w:rPr>
        <w:t xml:space="preserve"> however have standardised the nomenclature for individual </w:t>
      </w:r>
      <w:r w:rsidR="004A356B">
        <w:rPr>
          <w:rFonts w:ascii="Arial" w:hAnsi="Arial" w:cs="Arial"/>
        </w:rPr>
        <w:t xml:space="preserve">organ at risk and GTV </w:t>
      </w:r>
      <w:r w:rsidR="00A004B0" w:rsidRPr="00984086">
        <w:rPr>
          <w:rFonts w:ascii="Arial" w:hAnsi="Arial" w:cs="Arial"/>
        </w:rPr>
        <w:t>contours</w:t>
      </w:r>
      <w:r w:rsidR="0001207F" w:rsidRPr="00984086">
        <w:rPr>
          <w:rFonts w:ascii="Arial" w:hAnsi="Arial" w:cs="Arial"/>
        </w:rPr>
        <w:t xml:space="preserve"> which would be a valuable extension in scope for us </w:t>
      </w:r>
      <w:r w:rsidR="00087C7C" w:rsidRPr="00984086">
        <w:rPr>
          <w:rFonts w:ascii="Arial" w:hAnsi="Arial" w:cs="Arial"/>
        </w:rPr>
        <w:t>in future.</w:t>
      </w:r>
      <w:r w:rsidR="00251E39" w:rsidRPr="00984086">
        <w:rPr>
          <w:rFonts w:ascii="Arial" w:hAnsi="Arial" w:cs="Arial"/>
        </w:rPr>
        <w:t xml:space="preserve"> </w:t>
      </w:r>
    </w:p>
    <w:p w14:paraId="2FE1B18B" w14:textId="77777777" w:rsidR="00B455A3" w:rsidRPr="00984086" w:rsidRDefault="00B455A3">
      <w:pPr>
        <w:rPr>
          <w:rFonts w:ascii="Arial" w:eastAsiaTheme="majorEastAsia" w:hAnsi="Arial" w:cs="Arial"/>
          <w:kern w:val="0"/>
          <w:sz w:val="32"/>
          <w:szCs w:val="32"/>
          <w:lang w:val="en-US"/>
          <w14:ligatures w14:val="none"/>
        </w:rPr>
      </w:pPr>
      <w:r w:rsidRPr="00984086">
        <w:rPr>
          <w:rFonts w:ascii="Arial" w:hAnsi="Arial" w:cs="Arial"/>
        </w:rPr>
        <w:br w:type="page"/>
      </w:r>
    </w:p>
    <w:p w14:paraId="0064DF3E" w14:textId="77777777" w:rsidR="00251E39" w:rsidRPr="00984086" w:rsidRDefault="006D31C3" w:rsidP="00251E39">
      <w:pPr>
        <w:pStyle w:val="Heading1"/>
        <w:rPr>
          <w:rFonts w:ascii="Arial" w:hAnsi="Arial" w:cs="Arial"/>
          <w:color w:val="auto"/>
        </w:rPr>
      </w:pPr>
      <w:r w:rsidRPr="00984086">
        <w:rPr>
          <w:rFonts w:ascii="Arial" w:hAnsi="Arial" w:cs="Arial"/>
          <w:color w:val="auto"/>
        </w:rPr>
        <w:lastRenderedPageBreak/>
        <w:t xml:space="preserve">Conclusions </w:t>
      </w:r>
    </w:p>
    <w:p w14:paraId="38D4F469" w14:textId="77777777" w:rsidR="00B455A3" w:rsidRPr="00984086" w:rsidRDefault="00251E39" w:rsidP="00151435">
      <w:pPr>
        <w:jc w:val="both"/>
        <w:rPr>
          <w:rFonts w:ascii="Arial" w:hAnsi="Arial" w:cs="Arial"/>
        </w:rPr>
      </w:pPr>
      <w:r w:rsidRPr="00984086">
        <w:rPr>
          <w:rFonts w:ascii="Arial" w:hAnsi="Arial" w:cs="Arial"/>
          <w:lang w:val="en-US"/>
        </w:rPr>
        <w:t>We have created a large radiotherapy repository of historic and current radiotherapy treatment plans to facilitate</w:t>
      </w:r>
      <w:bookmarkStart w:id="13" w:name="_Toc160634090"/>
      <w:r w:rsidR="006D31C3" w:rsidRPr="00984086">
        <w:rPr>
          <w:rFonts w:ascii="Arial" w:hAnsi="Arial" w:cs="Arial"/>
          <w:lang w:val="en-US"/>
        </w:rPr>
        <w:t xml:space="preserve"> audit and research. Future work will focus on the automation of acquiring new patient treatment reco</w:t>
      </w:r>
      <w:bookmarkStart w:id="14" w:name="_GoBack"/>
      <w:bookmarkEnd w:id="14"/>
      <w:r w:rsidR="006D31C3" w:rsidRPr="00984086">
        <w:rPr>
          <w:rFonts w:ascii="Arial" w:hAnsi="Arial" w:cs="Arial"/>
          <w:lang w:val="en-US"/>
        </w:rPr>
        <w:t>rds from Aria via the AURA database server to minimize manual curation for prospective patients and courses of treatment.</w:t>
      </w:r>
    </w:p>
    <w:p w14:paraId="5CB14466" w14:textId="77777777" w:rsidR="00791321" w:rsidRPr="00984086" w:rsidRDefault="004F43D7" w:rsidP="00B455A3">
      <w:pPr>
        <w:pStyle w:val="Heading1"/>
        <w:rPr>
          <w:rFonts w:ascii="Arial" w:hAnsi="Arial" w:cs="Arial"/>
          <w:color w:val="auto"/>
        </w:rPr>
      </w:pPr>
      <w:r w:rsidRPr="00984086">
        <w:rPr>
          <w:rFonts w:ascii="Arial" w:hAnsi="Arial" w:cs="Arial"/>
          <w:color w:val="auto"/>
        </w:rPr>
        <w:t>References</w:t>
      </w:r>
      <w:bookmarkEnd w:id="13"/>
    </w:p>
    <w:p w14:paraId="1799E6A2" w14:textId="77777777" w:rsidR="003B754B" w:rsidRPr="00984086" w:rsidRDefault="003B754B">
      <w:pPr>
        <w:rPr>
          <w:rFonts w:ascii="Arial" w:hAnsi="Arial" w:cs="Arial"/>
        </w:rPr>
      </w:pPr>
    </w:p>
    <w:sdt>
      <w:sdtPr>
        <w:rPr>
          <w:rFonts w:ascii="Arial" w:hAnsi="Arial" w:cs="Arial"/>
        </w:rPr>
        <w:tag w:val="MENDELEY_BIBLIOGRAPHY"/>
        <w:id w:val="-1138488523"/>
        <w:placeholder>
          <w:docPart w:val="DefaultPlaceholder_-1854013440"/>
        </w:placeholder>
      </w:sdtPr>
      <w:sdtEndPr>
        <w:rPr>
          <w:sz w:val="20"/>
        </w:rPr>
      </w:sdtEndPr>
      <w:sdtContent>
        <w:p w14:paraId="063185B5" w14:textId="77777777" w:rsidR="00BC1475" w:rsidRPr="00984086" w:rsidRDefault="00BC1475">
          <w:pPr>
            <w:autoSpaceDE w:val="0"/>
            <w:autoSpaceDN w:val="0"/>
            <w:ind w:hanging="640"/>
            <w:divId w:val="772432973"/>
            <w:rPr>
              <w:rFonts w:ascii="Arial" w:eastAsia="Times New Roman" w:hAnsi="Arial" w:cs="Arial"/>
              <w:kern w:val="0"/>
              <w:szCs w:val="24"/>
              <w14:ligatures w14:val="none"/>
            </w:rPr>
          </w:pPr>
          <w:r w:rsidRPr="00984086">
            <w:rPr>
              <w:rFonts w:ascii="Arial" w:eastAsia="Times New Roman" w:hAnsi="Arial" w:cs="Arial"/>
              <w:sz w:val="20"/>
            </w:rPr>
            <w:t xml:space="preserve">1. </w:t>
          </w:r>
          <w:r w:rsidRPr="00984086">
            <w:rPr>
              <w:rFonts w:ascii="Arial" w:eastAsia="Times New Roman" w:hAnsi="Arial" w:cs="Arial"/>
              <w:sz w:val="20"/>
            </w:rPr>
            <w:tab/>
            <w:t>Cancer Research UK (2023) Cancer statistics for the UK</w:t>
          </w:r>
        </w:p>
        <w:p w14:paraId="34E334B7" w14:textId="77777777" w:rsidR="00BC1475" w:rsidRPr="00984086" w:rsidRDefault="00BC1475">
          <w:pPr>
            <w:autoSpaceDE w:val="0"/>
            <w:autoSpaceDN w:val="0"/>
            <w:ind w:hanging="640"/>
            <w:divId w:val="195042290"/>
            <w:rPr>
              <w:rFonts w:ascii="Arial" w:eastAsia="Times New Roman" w:hAnsi="Arial" w:cs="Arial"/>
              <w:sz w:val="20"/>
            </w:rPr>
          </w:pPr>
          <w:r w:rsidRPr="00984086">
            <w:rPr>
              <w:rFonts w:ascii="Arial" w:eastAsia="Times New Roman" w:hAnsi="Arial" w:cs="Arial"/>
              <w:sz w:val="20"/>
            </w:rPr>
            <w:t xml:space="preserve">2. </w:t>
          </w:r>
          <w:r w:rsidRPr="00984086">
            <w:rPr>
              <w:rFonts w:ascii="Arial" w:eastAsia="Times New Roman" w:hAnsi="Arial" w:cs="Arial"/>
              <w:sz w:val="20"/>
            </w:rPr>
            <w:tab/>
            <w:t>Dean JA, Wong KH, Welsh LC, et al (2016) Normal tissue complication probability (NTCP) modelling using spatial dose metrics and machine learning methods for severe acute oral mucositis resulting from head and neck radiotherapy. Radiotherapy and Oncology 120:21–27. https://doi.org/10.1016/j.radonc.2016.05.015</w:t>
          </w:r>
        </w:p>
        <w:p w14:paraId="0B6A20A8" w14:textId="77777777" w:rsidR="00BC1475" w:rsidRPr="00984086" w:rsidRDefault="00BC1475">
          <w:pPr>
            <w:autoSpaceDE w:val="0"/>
            <w:autoSpaceDN w:val="0"/>
            <w:ind w:hanging="640"/>
            <w:divId w:val="496768695"/>
            <w:rPr>
              <w:rFonts w:ascii="Arial" w:eastAsia="Times New Roman" w:hAnsi="Arial" w:cs="Arial"/>
              <w:sz w:val="20"/>
            </w:rPr>
          </w:pPr>
          <w:r w:rsidRPr="00984086">
            <w:rPr>
              <w:rFonts w:ascii="Arial" w:eastAsia="Times New Roman" w:hAnsi="Arial" w:cs="Arial"/>
              <w:sz w:val="20"/>
            </w:rPr>
            <w:t xml:space="preserve">3. </w:t>
          </w:r>
          <w:r w:rsidRPr="00984086">
            <w:rPr>
              <w:rFonts w:ascii="Arial" w:eastAsia="Times New Roman" w:hAnsi="Arial" w:cs="Arial"/>
              <w:sz w:val="20"/>
            </w:rPr>
            <w:tab/>
            <w:t xml:space="preserve">Dean J, Wong K, Gay H, et al (2018) Incorporating spatial dose metrics in machine learning-based normal tissue complication probability (NTCP) models of severe acute dysphagia resulting from head and neck radiotherapy. Clin </w:t>
          </w:r>
          <w:proofErr w:type="spellStart"/>
          <w:r w:rsidRPr="00984086">
            <w:rPr>
              <w:rFonts w:ascii="Arial" w:eastAsia="Times New Roman" w:hAnsi="Arial" w:cs="Arial"/>
              <w:sz w:val="20"/>
            </w:rPr>
            <w:t>Transl</w:t>
          </w:r>
          <w:proofErr w:type="spellEnd"/>
          <w:r w:rsidRPr="00984086">
            <w:rPr>
              <w:rFonts w:ascii="Arial" w:eastAsia="Times New Roman" w:hAnsi="Arial" w:cs="Arial"/>
              <w:sz w:val="20"/>
            </w:rPr>
            <w:t xml:space="preserve"> </w:t>
          </w:r>
          <w:proofErr w:type="spellStart"/>
          <w:r w:rsidRPr="00984086">
            <w:rPr>
              <w:rFonts w:ascii="Arial" w:eastAsia="Times New Roman" w:hAnsi="Arial" w:cs="Arial"/>
              <w:sz w:val="20"/>
            </w:rPr>
            <w:t>Radiat</w:t>
          </w:r>
          <w:proofErr w:type="spellEnd"/>
          <w:r w:rsidRPr="00984086">
            <w:rPr>
              <w:rFonts w:ascii="Arial" w:eastAsia="Times New Roman" w:hAnsi="Arial" w:cs="Arial"/>
              <w:sz w:val="20"/>
            </w:rPr>
            <w:t xml:space="preserve"> Oncol 8:27–39. https://doi.org/10.1016/j.ctro.2017.11.009</w:t>
          </w:r>
        </w:p>
        <w:p w14:paraId="01738E26" w14:textId="77777777" w:rsidR="00BC1475" w:rsidRPr="00984086" w:rsidRDefault="00BC1475">
          <w:pPr>
            <w:autoSpaceDE w:val="0"/>
            <w:autoSpaceDN w:val="0"/>
            <w:ind w:hanging="640"/>
            <w:divId w:val="2108773239"/>
            <w:rPr>
              <w:rFonts w:ascii="Arial" w:eastAsia="Times New Roman" w:hAnsi="Arial" w:cs="Arial"/>
              <w:sz w:val="20"/>
            </w:rPr>
          </w:pPr>
          <w:r w:rsidRPr="00984086">
            <w:rPr>
              <w:rFonts w:ascii="Arial" w:eastAsia="Times New Roman" w:hAnsi="Arial" w:cs="Arial"/>
              <w:sz w:val="20"/>
            </w:rPr>
            <w:t xml:space="preserve">4. </w:t>
          </w:r>
          <w:r w:rsidRPr="00984086">
            <w:rPr>
              <w:rFonts w:ascii="Arial" w:eastAsia="Times New Roman" w:hAnsi="Arial" w:cs="Arial"/>
              <w:sz w:val="20"/>
            </w:rPr>
            <w:tab/>
            <w:t xml:space="preserve">Humbert-Vidan L, Patel V, </w:t>
          </w:r>
          <w:proofErr w:type="spellStart"/>
          <w:r w:rsidRPr="00984086">
            <w:rPr>
              <w:rFonts w:ascii="Arial" w:eastAsia="Times New Roman" w:hAnsi="Arial" w:cs="Arial"/>
              <w:sz w:val="20"/>
            </w:rPr>
            <w:t>Andlauer</w:t>
          </w:r>
          <w:proofErr w:type="spellEnd"/>
          <w:r w:rsidRPr="00984086">
            <w:rPr>
              <w:rFonts w:ascii="Arial" w:eastAsia="Times New Roman" w:hAnsi="Arial" w:cs="Arial"/>
              <w:sz w:val="20"/>
            </w:rPr>
            <w:t xml:space="preserve"> R, et al (2022) Prediction of Mandibular ORN Incidence from 3D Radiation Dose Distribution Maps Using Deep Learning</w:t>
          </w:r>
        </w:p>
        <w:p w14:paraId="4920F55C" w14:textId="77777777" w:rsidR="00BC1475" w:rsidRPr="00984086" w:rsidRDefault="00BC1475">
          <w:pPr>
            <w:autoSpaceDE w:val="0"/>
            <w:autoSpaceDN w:val="0"/>
            <w:ind w:hanging="640"/>
            <w:divId w:val="645402329"/>
            <w:rPr>
              <w:rFonts w:ascii="Arial" w:eastAsia="Times New Roman" w:hAnsi="Arial" w:cs="Arial"/>
              <w:sz w:val="20"/>
            </w:rPr>
          </w:pPr>
          <w:r w:rsidRPr="00984086">
            <w:rPr>
              <w:rFonts w:ascii="Arial" w:eastAsia="Times New Roman" w:hAnsi="Arial" w:cs="Arial"/>
              <w:sz w:val="20"/>
            </w:rPr>
            <w:t xml:space="preserve">5. </w:t>
          </w:r>
          <w:r w:rsidRPr="00984086">
            <w:rPr>
              <w:rFonts w:ascii="Arial" w:eastAsia="Times New Roman" w:hAnsi="Arial" w:cs="Arial"/>
              <w:sz w:val="20"/>
            </w:rPr>
            <w:tab/>
            <w:t xml:space="preserve">Di Maio M, Perrone F, Conte P (2020) Real-World Evidence in Oncology: Opportunities and Limitations. Oncologist </w:t>
          </w:r>
          <w:proofErr w:type="gramStart"/>
          <w:r w:rsidRPr="00984086">
            <w:rPr>
              <w:rFonts w:ascii="Arial" w:eastAsia="Times New Roman" w:hAnsi="Arial" w:cs="Arial"/>
              <w:sz w:val="20"/>
            </w:rPr>
            <w:t>25:e</w:t>
          </w:r>
          <w:proofErr w:type="gramEnd"/>
          <w:r w:rsidRPr="00984086">
            <w:rPr>
              <w:rFonts w:ascii="Arial" w:eastAsia="Times New Roman" w:hAnsi="Arial" w:cs="Arial"/>
              <w:sz w:val="20"/>
            </w:rPr>
            <w:t>746–e752. https://doi.org/10.1634/theoncologist.2019-0647</w:t>
          </w:r>
        </w:p>
        <w:p w14:paraId="1071B50D" w14:textId="77777777" w:rsidR="00BC1475" w:rsidRPr="00984086" w:rsidRDefault="00BC1475">
          <w:pPr>
            <w:autoSpaceDE w:val="0"/>
            <w:autoSpaceDN w:val="0"/>
            <w:ind w:hanging="640"/>
            <w:divId w:val="771628742"/>
            <w:rPr>
              <w:rFonts w:ascii="Arial" w:eastAsia="Times New Roman" w:hAnsi="Arial" w:cs="Arial"/>
              <w:sz w:val="20"/>
            </w:rPr>
          </w:pPr>
          <w:r w:rsidRPr="00984086">
            <w:rPr>
              <w:rFonts w:ascii="Arial" w:eastAsia="Times New Roman" w:hAnsi="Arial" w:cs="Arial"/>
              <w:sz w:val="20"/>
            </w:rPr>
            <w:t xml:space="preserve">6. </w:t>
          </w:r>
          <w:r w:rsidRPr="00984086">
            <w:rPr>
              <w:rFonts w:ascii="Arial" w:eastAsia="Times New Roman" w:hAnsi="Arial" w:cs="Arial"/>
              <w:sz w:val="20"/>
            </w:rPr>
            <w:tab/>
            <w:t xml:space="preserve">Hwang E, Burnet NG, </w:t>
          </w:r>
          <w:proofErr w:type="spellStart"/>
          <w:r w:rsidRPr="00984086">
            <w:rPr>
              <w:rFonts w:ascii="Arial" w:eastAsia="Times New Roman" w:hAnsi="Arial" w:cs="Arial"/>
              <w:sz w:val="20"/>
            </w:rPr>
            <w:t>Crellin</w:t>
          </w:r>
          <w:proofErr w:type="spellEnd"/>
          <w:r w:rsidRPr="00984086">
            <w:rPr>
              <w:rFonts w:ascii="Arial" w:eastAsia="Times New Roman" w:hAnsi="Arial" w:cs="Arial"/>
              <w:sz w:val="20"/>
            </w:rPr>
            <w:t xml:space="preserve"> AM, et al (2022) A Novel Model and Infrastructure for Clinical Outcomes Data Collection and Their Systematic Evaluation for UK Patients Receiving Proton Beam Therapy. Clin Oncol 34:11–18. https://doi.org/10.1016/j.clon.2021.09.010</w:t>
          </w:r>
        </w:p>
        <w:p w14:paraId="753B5E81" w14:textId="77777777" w:rsidR="00BC1475" w:rsidRPr="00984086" w:rsidRDefault="00BC1475">
          <w:pPr>
            <w:autoSpaceDE w:val="0"/>
            <w:autoSpaceDN w:val="0"/>
            <w:ind w:hanging="640"/>
            <w:divId w:val="390008154"/>
            <w:rPr>
              <w:rFonts w:ascii="Arial" w:eastAsia="Times New Roman" w:hAnsi="Arial" w:cs="Arial"/>
              <w:sz w:val="20"/>
            </w:rPr>
          </w:pPr>
          <w:r w:rsidRPr="00984086">
            <w:rPr>
              <w:rFonts w:ascii="Arial" w:eastAsia="Times New Roman" w:hAnsi="Arial" w:cs="Arial"/>
              <w:sz w:val="20"/>
            </w:rPr>
            <w:t xml:space="preserve">7. </w:t>
          </w:r>
          <w:r w:rsidRPr="00984086">
            <w:rPr>
              <w:rFonts w:ascii="Arial" w:eastAsia="Times New Roman" w:hAnsi="Arial" w:cs="Arial"/>
              <w:sz w:val="20"/>
            </w:rPr>
            <w:tab/>
          </w:r>
          <w:proofErr w:type="spellStart"/>
          <w:r w:rsidRPr="00984086">
            <w:rPr>
              <w:rFonts w:ascii="Arial" w:eastAsia="Times New Roman" w:hAnsi="Arial" w:cs="Arial"/>
              <w:sz w:val="20"/>
            </w:rPr>
            <w:t>Langendijk</w:t>
          </w:r>
          <w:proofErr w:type="spellEnd"/>
          <w:r w:rsidRPr="00984086">
            <w:rPr>
              <w:rFonts w:ascii="Arial" w:eastAsia="Times New Roman" w:hAnsi="Arial" w:cs="Arial"/>
              <w:sz w:val="20"/>
            </w:rPr>
            <w:t xml:space="preserve"> JA, </w:t>
          </w:r>
          <w:proofErr w:type="spellStart"/>
          <w:r w:rsidRPr="00984086">
            <w:rPr>
              <w:rFonts w:ascii="Arial" w:eastAsia="Times New Roman" w:hAnsi="Arial" w:cs="Arial"/>
              <w:sz w:val="20"/>
            </w:rPr>
            <w:t>Orecchia</w:t>
          </w:r>
          <w:proofErr w:type="spellEnd"/>
          <w:r w:rsidRPr="00984086">
            <w:rPr>
              <w:rFonts w:ascii="Arial" w:eastAsia="Times New Roman" w:hAnsi="Arial" w:cs="Arial"/>
              <w:sz w:val="20"/>
            </w:rPr>
            <w:t xml:space="preserve"> R, </w:t>
          </w:r>
          <w:proofErr w:type="spellStart"/>
          <w:r w:rsidRPr="00984086">
            <w:rPr>
              <w:rFonts w:ascii="Arial" w:eastAsia="Times New Roman" w:hAnsi="Arial" w:cs="Arial"/>
              <w:sz w:val="20"/>
            </w:rPr>
            <w:t>Haustermans</w:t>
          </w:r>
          <w:proofErr w:type="spellEnd"/>
          <w:r w:rsidRPr="00984086">
            <w:rPr>
              <w:rFonts w:ascii="Arial" w:eastAsia="Times New Roman" w:hAnsi="Arial" w:cs="Arial"/>
              <w:sz w:val="20"/>
            </w:rPr>
            <w:t xml:space="preserve"> K, et al (2018) Prospective data registration and clinical trials for particle therapy in Europe. Radiotherapy and Oncology 128:9–13. https://doi.org/10.1016/j.radonc.2018.06.001</w:t>
          </w:r>
        </w:p>
        <w:p w14:paraId="01A57035" w14:textId="77777777" w:rsidR="00BC1475" w:rsidRPr="00984086" w:rsidRDefault="00BC1475">
          <w:pPr>
            <w:autoSpaceDE w:val="0"/>
            <w:autoSpaceDN w:val="0"/>
            <w:ind w:hanging="640"/>
            <w:divId w:val="1079594905"/>
            <w:rPr>
              <w:rFonts w:ascii="Arial" w:eastAsia="Times New Roman" w:hAnsi="Arial" w:cs="Arial"/>
              <w:sz w:val="20"/>
            </w:rPr>
          </w:pPr>
          <w:r w:rsidRPr="00984086">
            <w:rPr>
              <w:rFonts w:ascii="Arial" w:eastAsia="Times New Roman" w:hAnsi="Arial" w:cs="Arial"/>
              <w:sz w:val="20"/>
            </w:rPr>
            <w:t xml:space="preserve">8. </w:t>
          </w:r>
          <w:r w:rsidRPr="00984086">
            <w:rPr>
              <w:rFonts w:ascii="Arial" w:eastAsia="Times New Roman" w:hAnsi="Arial" w:cs="Arial"/>
              <w:sz w:val="20"/>
            </w:rPr>
            <w:tab/>
            <w:t xml:space="preserve">Boehm KM, </w:t>
          </w:r>
          <w:proofErr w:type="spellStart"/>
          <w:r w:rsidRPr="00984086">
            <w:rPr>
              <w:rFonts w:ascii="Arial" w:eastAsia="Times New Roman" w:hAnsi="Arial" w:cs="Arial"/>
              <w:sz w:val="20"/>
            </w:rPr>
            <w:t>Khosravi</w:t>
          </w:r>
          <w:proofErr w:type="spellEnd"/>
          <w:r w:rsidRPr="00984086">
            <w:rPr>
              <w:rFonts w:ascii="Arial" w:eastAsia="Times New Roman" w:hAnsi="Arial" w:cs="Arial"/>
              <w:sz w:val="20"/>
            </w:rPr>
            <w:t xml:space="preserve"> P, </w:t>
          </w:r>
          <w:proofErr w:type="spellStart"/>
          <w:r w:rsidRPr="00984086">
            <w:rPr>
              <w:rFonts w:ascii="Arial" w:eastAsia="Times New Roman" w:hAnsi="Arial" w:cs="Arial"/>
              <w:sz w:val="20"/>
            </w:rPr>
            <w:t>Vanguri</w:t>
          </w:r>
          <w:proofErr w:type="spellEnd"/>
          <w:r w:rsidRPr="00984086">
            <w:rPr>
              <w:rFonts w:ascii="Arial" w:eastAsia="Times New Roman" w:hAnsi="Arial" w:cs="Arial"/>
              <w:sz w:val="20"/>
            </w:rPr>
            <w:t xml:space="preserve"> R, et al (2022) Harnessing multimodal data integration to advance precision oncology. Nat Rev Cancer 22:114–126. https://doi.org/10.1038/s41568-021-00408-3</w:t>
          </w:r>
        </w:p>
        <w:p w14:paraId="42CE3FC0" w14:textId="77777777" w:rsidR="00BC1475" w:rsidRPr="00984086" w:rsidRDefault="00BC1475">
          <w:pPr>
            <w:autoSpaceDE w:val="0"/>
            <w:autoSpaceDN w:val="0"/>
            <w:ind w:hanging="640"/>
            <w:divId w:val="988747918"/>
            <w:rPr>
              <w:rFonts w:ascii="Arial" w:eastAsia="Times New Roman" w:hAnsi="Arial" w:cs="Arial"/>
              <w:sz w:val="20"/>
            </w:rPr>
          </w:pPr>
          <w:r w:rsidRPr="00984086">
            <w:rPr>
              <w:rFonts w:ascii="Arial" w:eastAsia="Times New Roman" w:hAnsi="Arial" w:cs="Arial"/>
              <w:sz w:val="20"/>
            </w:rPr>
            <w:t xml:space="preserve">9. </w:t>
          </w:r>
          <w:r w:rsidRPr="00984086">
            <w:rPr>
              <w:rFonts w:ascii="Arial" w:eastAsia="Times New Roman" w:hAnsi="Arial" w:cs="Arial"/>
              <w:sz w:val="20"/>
            </w:rPr>
            <w:tab/>
            <w:t xml:space="preserve">Eder J, </w:t>
          </w:r>
          <w:proofErr w:type="spellStart"/>
          <w:r w:rsidRPr="00984086">
            <w:rPr>
              <w:rFonts w:ascii="Arial" w:eastAsia="Times New Roman" w:hAnsi="Arial" w:cs="Arial"/>
              <w:sz w:val="20"/>
            </w:rPr>
            <w:t>Shekhovtsov</w:t>
          </w:r>
          <w:proofErr w:type="spellEnd"/>
          <w:r w:rsidRPr="00984086">
            <w:rPr>
              <w:rFonts w:ascii="Arial" w:eastAsia="Times New Roman" w:hAnsi="Arial" w:cs="Arial"/>
              <w:sz w:val="20"/>
            </w:rPr>
            <w:t xml:space="preserve"> VA (2021) Data quality for federated medical data lakes. International Journal of Web Information Systems 17:407–426. https://doi.org/10.1108/IJWIS-03-2021-0026</w:t>
          </w:r>
        </w:p>
        <w:p w14:paraId="7D707FD0" w14:textId="77777777" w:rsidR="00BC1475" w:rsidRPr="00984086" w:rsidRDefault="00BC1475">
          <w:pPr>
            <w:autoSpaceDE w:val="0"/>
            <w:autoSpaceDN w:val="0"/>
            <w:ind w:hanging="640"/>
            <w:divId w:val="521289771"/>
            <w:rPr>
              <w:rFonts w:ascii="Arial" w:eastAsia="Times New Roman" w:hAnsi="Arial" w:cs="Arial"/>
              <w:sz w:val="20"/>
            </w:rPr>
          </w:pPr>
          <w:r w:rsidRPr="00984086">
            <w:rPr>
              <w:rFonts w:ascii="Arial" w:eastAsia="Times New Roman" w:hAnsi="Arial" w:cs="Arial"/>
              <w:sz w:val="20"/>
            </w:rPr>
            <w:t xml:space="preserve">10. </w:t>
          </w:r>
          <w:r w:rsidRPr="00984086">
            <w:rPr>
              <w:rFonts w:ascii="Arial" w:eastAsia="Times New Roman" w:hAnsi="Arial" w:cs="Arial"/>
              <w:sz w:val="20"/>
            </w:rPr>
            <w:tab/>
          </w:r>
          <w:proofErr w:type="spellStart"/>
          <w:r w:rsidRPr="00984086">
            <w:rPr>
              <w:rFonts w:ascii="Arial" w:eastAsia="Times New Roman" w:hAnsi="Arial" w:cs="Arial"/>
              <w:sz w:val="20"/>
            </w:rPr>
            <w:t>Batini</w:t>
          </w:r>
          <w:proofErr w:type="spellEnd"/>
          <w:r w:rsidRPr="00984086">
            <w:rPr>
              <w:rFonts w:ascii="Arial" w:eastAsia="Times New Roman" w:hAnsi="Arial" w:cs="Arial"/>
              <w:sz w:val="20"/>
            </w:rPr>
            <w:t xml:space="preserve"> C, </w:t>
          </w:r>
          <w:proofErr w:type="spellStart"/>
          <w:r w:rsidRPr="00984086">
            <w:rPr>
              <w:rFonts w:ascii="Arial" w:eastAsia="Times New Roman" w:hAnsi="Arial" w:cs="Arial"/>
              <w:sz w:val="20"/>
            </w:rPr>
            <w:t>Scannapieco</w:t>
          </w:r>
          <w:proofErr w:type="spellEnd"/>
          <w:r w:rsidRPr="00984086">
            <w:rPr>
              <w:rFonts w:ascii="Arial" w:eastAsia="Times New Roman" w:hAnsi="Arial" w:cs="Arial"/>
              <w:sz w:val="20"/>
            </w:rPr>
            <w:t xml:space="preserve"> M (2016) Data and Information Quality. Springer, pp 21–51</w:t>
          </w:r>
        </w:p>
        <w:p w14:paraId="5FE45CC6" w14:textId="77777777" w:rsidR="00BC1475" w:rsidRPr="00984086" w:rsidRDefault="00BC1475">
          <w:pPr>
            <w:autoSpaceDE w:val="0"/>
            <w:autoSpaceDN w:val="0"/>
            <w:ind w:hanging="640"/>
            <w:divId w:val="1265458320"/>
            <w:rPr>
              <w:rFonts w:ascii="Arial" w:eastAsia="Times New Roman" w:hAnsi="Arial" w:cs="Arial"/>
              <w:sz w:val="20"/>
            </w:rPr>
          </w:pPr>
          <w:r w:rsidRPr="00984086">
            <w:rPr>
              <w:rFonts w:ascii="Arial" w:eastAsia="Times New Roman" w:hAnsi="Arial" w:cs="Arial"/>
              <w:sz w:val="20"/>
            </w:rPr>
            <w:t xml:space="preserve">11. </w:t>
          </w:r>
          <w:r w:rsidRPr="00984086">
            <w:rPr>
              <w:rFonts w:ascii="Arial" w:eastAsia="Times New Roman" w:hAnsi="Arial" w:cs="Arial"/>
              <w:sz w:val="20"/>
            </w:rPr>
            <w:tab/>
            <w:t xml:space="preserve">Wilkinson MD, </w:t>
          </w:r>
          <w:proofErr w:type="spellStart"/>
          <w:r w:rsidRPr="00984086">
            <w:rPr>
              <w:rFonts w:ascii="Arial" w:eastAsia="Times New Roman" w:hAnsi="Arial" w:cs="Arial"/>
              <w:sz w:val="20"/>
            </w:rPr>
            <w:t>Dumontier</w:t>
          </w:r>
          <w:proofErr w:type="spellEnd"/>
          <w:r w:rsidRPr="00984086">
            <w:rPr>
              <w:rFonts w:ascii="Arial" w:eastAsia="Times New Roman" w:hAnsi="Arial" w:cs="Arial"/>
              <w:sz w:val="20"/>
            </w:rPr>
            <w:t xml:space="preserve"> M, </w:t>
          </w:r>
          <w:proofErr w:type="spellStart"/>
          <w:r w:rsidRPr="00984086">
            <w:rPr>
              <w:rFonts w:ascii="Arial" w:eastAsia="Times New Roman" w:hAnsi="Arial" w:cs="Arial"/>
              <w:sz w:val="20"/>
            </w:rPr>
            <w:t>Aalbersberg</w:t>
          </w:r>
          <w:proofErr w:type="spellEnd"/>
          <w:r w:rsidRPr="00984086">
            <w:rPr>
              <w:rFonts w:ascii="Arial" w:eastAsia="Times New Roman" w:hAnsi="Arial" w:cs="Arial"/>
              <w:sz w:val="20"/>
            </w:rPr>
            <w:t xml:space="preserve"> </w:t>
          </w:r>
          <w:proofErr w:type="spellStart"/>
          <w:r w:rsidRPr="00984086">
            <w:rPr>
              <w:rFonts w:ascii="Arial" w:eastAsia="Times New Roman" w:hAnsi="Arial" w:cs="Arial"/>
              <w:sz w:val="20"/>
            </w:rPr>
            <w:t>IjJ</w:t>
          </w:r>
          <w:proofErr w:type="spellEnd"/>
          <w:r w:rsidRPr="00984086">
            <w:rPr>
              <w:rFonts w:ascii="Arial" w:eastAsia="Times New Roman" w:hAnsi="Arial" w:cs="Arial"/>
              <w:sz w:val="20"/>
            </w:rPr>
            <w:t>, et al (2016) The FAIR Guiding Principles for scientific data management and stewardship. Sci Data 3:160018. https://doi.org/10.1038/sdata.2016.18</w:t>
          </w:r>
        </w:p>
        <w:p w14:paraId="56C80ED7" w14:textId="77777777" w:rsidR="00BC1475" w:rsidRPr="00984086" w:rsidRDefault="00BC1475">
          <w:pPr>
            <w:autoSpaceDE w:val="0"/>
            <w:autoSpaceDN w:val="0"/>
            <w:ind w:hanging="640"/>
            <w:divId w:val="738752938"/>
            <w:rPr>
              <w:rFonts w:ascii="Arial" w:eastAsia="Times New Roman" w:hAnsi="Arial" w:cs="Arial"/>
              <w:sz w:val="20"/>
            </w:rPr>
          </w:pPr>
          <w:r w:rsidRPr="00984086">
            <w:rPr>
              <w:rFonts w:ascii="Arial" w:eastAsia="Times New Roman" w:hAnsi="Arial" w:cs="Arial"/>
              <w:sz w:val="20"/>
            </w:rPr>
            <w:t xml:space="preserve">12. </w:t>
          </w:r>
          <w:r w:rsidRPr="00984086">
            <w:rPr>
              <w:rFonts w:ascii="Arial" w:eastAsia="Times New Roman" w:hAnsi="Arial" w:cs="Arial"/>
              <w:sz w:val="20"/>
            </w:rPr>
            <w:tab/>
            <w:t xml:space="preserve">Marcus DS, Olsen TR, </w:t>
          </w:r>
          <w:proofErr w:type="spellStart"/>
          <w:r w:rsidRPr="00984086">
            <w:rPr>
              <w:rFonts w:ascii="Arial" w:eastAsia="Times New Roman" w:hAnsi="Arial" w:cs="Arial"/>
              <w:sz w:val="20"/>
            </w:rPr>
            <w:t>Ramaratnam</w:t>
          </w:r>
          <w:proofErr w:type="spellEnd"/>
          <w:r w:rsidRPr="00984086">
            <w:rPr>
              <w:rFonts w:ascii="Arial" w:eastAsia="Times New Roman" w:hAnsi="Arial" w:cs="Arial"/>
              <w:sz w:val="20"/>
            </w:rPr>
            <w:t xml:space="preserve"> M, Buckner RL (2007) The extensible neuroimaging archive toolkit. </w:t>
          </w:r>
          <w:proofErr w:type="spellStart"/>
          <w:r w:rsidRPr="00984086">
            <w:rPr>
              <w:rFonts w:ascii="Arial" w:eastAsia="Times New Roman" w:hAnsi="Arial" w:cs="Arial"/>
              <w:sz w:val="20"/>
            </w:rPr>
            <w:t>Neuroinformatics</w:t>
          </w:r>
          <w:proofErr w:type="spellEnd"/>
          <w:r w:rsidRPr="00984086">
            <w:rPr>
              <w:rFonts w:ascii="Arial" w:eastAsia="Times New Roman" w:hAnsi="Arial" w:cs="Arial"/>
              <w:sz w:val="20"/>
            </w:rPr>
            <w:t xml:space="preserve"> 5:11–33. https://doi.org/10.1385/NI:5:1:11</w:t>
          </w:r>
        </w:p>
        <w:p w14:paraId="53EE320F" w14:textId="77777777" w:rsidR="00BC1475" w:rsidRPr="00984086" w:rsidRDefault="00BC1475">
          <w:pPr>
            <w:autoSpaceDE w:val="0"/>
            <w:autoSpaceDN w:val="0"/>
            <w:ind w:hanging="640"/>
            <w:divId w:val="579290367"/>
            <w:rPr>
              <w:rFonts w:ascii="Arial" w:eastAsia="Times New Roman" w:hAnsi="Arial" w:cs="Arial"/>
              <w:sz w:val="20"/>
            </w:rPr>
          </w:pPr>
          <w:r w:rsidRPr="00984086">
            <w:rPr>
              <w:rFonts w:ascii="Arial" w:eastAsia="Times New Roman" w:hAnsi="Arial" w:cs="Arial"/>
              <w:sz w:val="20"/>
            </w:rPr>
            <w:t xml:space="preserve">13. </w:t>
          </w:r>
          <w:r w:rsidRPr="00984086">
            <w:rPr>
              <w:rFonts w:ascii="Arial" w:eastAsia="Times New Roman" w:hAnsi="Arial" w:cs="Arial"/>
              <w:sz w:val="20"/>
            </w:rPr>
            <w:tab/>
            <w:t xml:space="preserve">Beasley D, </w:t>
          </w:r>
          <w:proofErr w:type="spellStart"/>
          <w:r w:rsidRPr="00984086">
            <w:rPr>
              <w:rFonts w:ascii="Arial" w:eastAsia="Times New Roman" w:hAnsi="Arial" w:cs="Arial"/>
              <w:sz w:val="20"/>
            </w:rPr>
            <w:t>Eiben</w:t>
          </w:r>
          <w:proofErr w:type="spellEnd"/>
          <w:r w:rsidRPr="00984086">
            <w:rPr>
              <w:rFonts w:ascii="Arial" w:eastAsia="Times New Roman" w:hAnsi="Arial" w:cs="Arial"/>
              <w:sz w:val="20"/>
            </w:rPr>
            <w:t xml:space="preserve"> B, Doran S, et al (2019) Secure-DICOM-Uploader: A platform for anonymising and transferring imaging data from hospital sites to remote repositories</w:t>
          </w:r>
        </w:p>
        <w:p w14:paraId="74034F20" w14:textId="77777777" w:rsidR="00B455A3" w:rsidRPr="00984086" w:rsidRDefault="00BC1475" w:rsidP="00B455A3">
          <w:pPr>
            <w:autoSpaceDE w:val="0"/>
            <w:autoSpaceDN w:val="0"/>
            <w:ind w:hanging="640"/>
            <w:divId w:val="1035274104"/>
            <w:rPr>
              <w:rFonts w:ascii="Arial" w:eastAsia="Times New Roman" w:hAnsi="Arial" w:cs="Arial"/>
              <w:sz w:val="20"/>
            </w:rPr>
          </w:pPr>
          <w:r w:rsidRPr="00984086">
            <w:rPr>
              <w:rFonts w:ascii="Arial" w:eastAsia="Times New Roman" w:hAnsi="Arial" w:cs="Arial"/>
              <w:sz w:val="20"/>
            </w:rPr>
            <w:t xml:space="preserve">14. </w:t>
          </w:r>
          <w:r w:rsidRPr="00984086">
            <w:rPr>
              <w:rFonts w:ascii="Arial" w:eastAsia="Times New Roman" w:hAnsi="Arial" w:cs="Arial"/>
              <w:sz w:val="20"/>
            </w:rPr>
            <w:tab/>
          </w:r>
          <w:proofErr w:type="spellStart"/>
          <w:r w:rsidRPr="00984086">
            <w:rPr>
              <w:rFonts w:ascii="Arial" w:eastAsia="Times New Roman" w:hAnsi="Arial" w:cs="Arial"/>
              <w:sz w:val="20"/>
            </w:rPr>
            <w:t>Kalendralis</w:t>
          </w:r>
          <w:proofErr w:type="spellEnd"/>
          <w:r w:rsidRPr="00984086">
            <w:rPr>
              <w:rFonts w:ascii="Arial" w:eastAsia="Times New Roman" w:hAnsi="Arial" w:cs="Arial"/>
              <w:sz w:val="20"/>
            </w:rPr>
            <w:t xml:space="preserve"> P, Traverso A, Shi Z, et al (2019) </w:t>
          </w:r>
          <w:proofErr w:type="spellStart"/>
          <w:r w:rsidRPr="00984086">
            <w:rPr>
              <w:rFonts w:ascii="Arial" w:eastAsia="Times New Roman" w:hAnsi="Arial" w:cs="Arial"/>
              <w:sz w:val="20"/>
            </w:rPr>
            <w:t>Multicenter</w:t>
          </w:r>
          <w:proofErr w:type="spellEnd"/>
          <w:r w:rsidRPr="00984086">
            <w:rPr>
              <w:rFonts w:ascii="Arial" w:eastAsia="Times New Roman" w:hAnsi="Arial" w:cs="Arial"/>
              <w:sz w:val="20"/>
            </w:rPr>
            <w:t xml:space="preserve"> CT phantoms public dataset for radiomics reproducibility tests. Med Phys 46:1512–1518. </w:t>
          </w:r>
          <w:hyperlink r:id="rId44" w:history="1">
            <w:r w:rsidR="00251E39" w:rsidRPr="00984086">
              <w:rPr>
                <w:rStyle w:val="Hyperlink"/>
                <w:rFonts w:ascii="Arial" w:eastAsia="Times New Roman" w:hAnsi="Arial" w:cs="Arial"/>
                <w:color w:val="auto"/>
                <w:sz w:val="20"/>
              </w:rPr>
              <w:t>https://doi.org/10.1002/mp.13385</w:t>
            </w:r>
          </w:hyperlink>
        </w:p>
        <w:p w14:paraId="3DFF6B1F" w14:textId="77777777" w:rsidR="003B754B" w:rsidRPr="00705399" w:rsidRDefault="00A004B0" w:rsidP="00B455A3">
          <w:pPr>
            <w:autoSpaceDE w:val="0"/>
            <w:autoSpaceDN w:val="0"/>
            <w:ind w:hanging="640"/>
            <w:divId w:val="1035274104"/>
            <w:rPr>
              <w:rFonts w:ascii="Arial" w:eastAsia="Times New Roman" w:hAnsi="Arial" w:cs="Arial"/>
              <w:sz w:val="20"/>
            </w:rPr>
          </w:pPr>
          <w:r w:rsidRPr="00984086">
            <w:rPr>
              <w:rFonts w:ascii="Arial" w:eastAsia="Times New Roman" w:hAnsi="Arial" w:cs="Arial"/>
              <w:sz w:val="20"/>
            </w:rPr>
            <w:lastRenderedPageBreak/>
            <w:t>1</w:t>
          </w:r>
          <w:r w:rsidR="00251E39" w:rsidRPr="00984086">
            <w:rPr>
              <w:rFonts w:ascii="Arial" w:eastAsia="Times New Roman" w:hAnsi="Arial" w:cs="Arial"/>
              <w:sz w:val="20"/>
            </w:rPr>
            <w:t>5</w:t>
          </w:r>
          <w:r w:rsidRPr="00984086">
            <w:rPr>
              <w:rFonts w:ascii="Arial" w:eastAsia="Times New Roman" w:hAnsi="Arial" w:cs="Arial"/>
              <w:sz w:val="20"/>
            </w:rPr>
            <w:t xml:space="preserve">. </w:t>
          </w:r>
          <w:r w:rsidRPr="00984086">
            <w:rPr>
              <w:rFonts w:ascii="Arial" w:eastAsia="Times New Roman" w:hAnsi="Arial" w:cs="Arial"/>
              <w:sz w:val="20"/>
            </w:rPr>
            <w:tab/>
            <w:t>Welch ML, Kim S, Hope AJ, et al. RADCURE: An open-source head and neck cancer CT dataset for clinical radiation therapy insights. Med Phys. 2024;51(4):3101-3109. doi:10.1002/mp.16972</w:t>
          </w:r>
        </w:p>
      </w:sdtContent>
    </w:sdt>
    <w:sectPr w:rsidR="003B754B" w:rsidRPr="00705399">
      <w:headerReference w:type="default" r:id="rId45"/>
      <w:footerReference w:type="default" r:id="rId46"/>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5CD9B7">
    <w16cex:extLst>
      <w16:ext w16:uri="{CE6994B0-6A32-4C9F-8C6B-6E91EDA988CE}">
        <cr:reactions xmlns:cr="http://schemas.microsoft.com/office/comments/2020/reactions">
          <cr:reaction reactionType="1">
            <cr:reactionInfo dateUtc="2024-02-29T15:40:09Z">
              <cr:user userId="S::jreep@ed.ac.uk::1f06d1e4-99c1-44e1-8552-cb1a00df879d" userProvider="AD" userName="Jonny Reep"/>
            </cr:reactionInfo>
          </cr:reaction>
        </cr:reactions>
      </w16:ext>
    </w16cex:extLst>
  </w16cex:commentExtensible>
  <w16cex:commentExtensible w16cex:durableId="4E10566C" w16cex:dateUtc="2024-02-08T15:03:00Z"/>
  <w16cex:commentExtensible w16cex:durableId="035D141B" w16cex:dateUtc="2024-02-08T15:07:00Z"/>
  <w16cex:commentExtensible w16cex:durableId="00C5BC7C" w16cex:dateUtc="2024-02-29T18:54:00Z"/>
  <w16cex:commentExtensible w16cex:durableId="73415075" w16cex:dateUtc="2024-02-29T14: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3B285" w14:textId="77777777" w:rsidR="003A40C0" w:rsidRDefault="003A40C0" w:rsidP="003A40C0">
      <w:pPr>
        <w:spacing w:after="0" w:line="240" w:lineRule="auto"/>
      </w:pPr>
      <w:r>
        <w:separator/>
      </w:r>
    </w:p>
  </w:endnote>
  <w:endnote w:type="continuationSeparator" w:id="0">
    <w:p w14:paraId="52892ED2" w14:textId="77777777" w:rsidR="003A40C0" w:rsidRDefault="003A40C0" w:rsidP="003A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3A40C0" w:rsidRPr="003C0F47" w14:paraId="33C0E3FB" w14:textId="77777777" w:rsidTr="00D563F8">
      <w:trPr>
        <w:trHeight w:val="434"/>
      </w:trPr>
      <w:tc>
        <w:tcPr>
          <w:tcW w:w="2268" w:type="dxa"/>
          <w:gridSpan w:val="2"/>
          <w:tcBorders>
            <w:top w:val="single" w:sz="6" w:space="0" w:color="auto"/>
          </w:tcBorders>
          <w:vAlign w:val="center"/>
        </w:tcPr>
        <w:p w14:paraId="1DE8F36A" w14:textId="77777777" w:rsidR="003A40C0" w:rsidRPr="003C0F47" w:rsidRDefault="003A40C0" w:rsidP="003A40C0">
          <w:pPr>
            <w:tabs>
              <w:tab w:val="right" w:pos="3263"/>
            </w:tabs>
            <w:overflowPunct w:val="0"/>
            <w:autoSpaceDE w:val="0"/>
            <w:autoSpaceDN w:val="0"/>
            <w:adjustRightInd w:val="0"/>
            <w:textAlignment w:val="baseline"/>
            <w:rPr>
              <w:rFonts w:ascii="Arial" w:eastAsia="Times New Roman" w:hAnsi="Arial" w:cs="Arial"/>
              <w:sz w:val="16"/>
              <w:szCs w:val="16"/>
            </w:rPr>
          </w:pPr>
          <w:r w:rsidRPr="003C0F47">
            <w:rPr>
              <w:rFonts w:ascii="Arial" w:eastAsia="Times New Roman" w:hAnsi="Arial" w:cs="Arial"/>
              <w:sz w:val="16"/>
              <w:szCs w:val="16"/>
            </w:rPr>
            <w:t xml:space="preserve">Author: </w:t>
          </w:r>
          <w:r>
            <w:rPr>
              <w:rFonts w:ascii="Arial" w:eastAsia="Times New Roman" w:hAnsi="Arial" w:cs="Arial"/>
              <w:sz w:val="16"/>
              <w:szCs w:val="16"/>
            </w:rPr>
            <w:t>Victoria Butterworth</w:t>
          </w:r>
          <w:r w:rsidRPr="003C0F47">
            <w:rPr>
              <w:rFonts w:ascii="Arial" w:eastAsia="Times New Roman" w:hAnsi="Arial" w:cs="Arial"/>
              <w:sz w:val="16"/>
              <w:szCs w:val="16"/>
            </w:rPr>
            <w:tab/>
          </w:r>
        </w:p>
      </w:tc>
      <w:tc>
        <w:tcPr>
          <w:tcW w:w="5364" w:type="dxa"/>
          <w:tcBorders>
            <w:top w:val="single" w:sz="6" w:space="0" w:color="auto"/>
          </w:tcBorders>
          <w:vAlign w:val="center"/>
        </w:tcPr>
        <w:p w14:paraId="0CCEF0B1" w14:textId="77777777" w:rsidR="003A40C0" w:rsidRPr="003C0F47" w:rsidRDefault="003A40C0" w:rsidP="003A40C0">
          <w:pPr>
            <w:tabs>
              <w:tab w:val="center" w:pos="4320"/>
              <w:tab w:val="right" w:pos="8640"/>
            </w:tabs>
            <w:overflowPunct w:val="0"/>
            <w:autoSpaceDE w:val="0"/>
            <w:autoSpaceDN w:val="0"/>
            <w:adjustRightInd w:val="0"/>
            <w:jc w:val="center"/>
            <w:textAlignment w:val="baseline"/>
            <w:rPr>
              <w:rFonts w:ascii="Arial" w:eastAsia="Times New Roman" w:hAnsi="Arial" w:cs="Arial"/>
              <w:sz w:val="16"/>
              <w:szCs w:val="16"/>
            </w:rPr>
          </w:pPr>
          <w:r w:rsidRPr="003C0F47">
            <w:rPr>
              <w:rFonts w:ascii="Arial" w:eastAsia="Times New Roman" w:hAnsi="Arial" w:cs="Arial"/>
              <w:sz w:val="16"/>
              <w:szCs w:val="16"/>
            </w:rPr>
            <w:t xml:space="preserve">Authorised by: </w:t>
          </w:r>
          <w:r>
            <w:rPr>
              <w:rFonts w:ascii="Arial" w:eastAsia="Times New Roman" w:hAnsi="Arial" w:cs="Arial"/>
              <w:sz w:val="16"/>
              <w:szCs w:val="16"/>
            </w:rPr>
            <w:t>Teresa Guerrero-Urbano</w:t>
          </w:r>
        </w:p>
      </w:tc>
      <w:tc>
        <w:tcPr>
          <w:tcW w:w="2376" w:type="dxa"/>
          <w:tcBorders>
            <w:top w:val="single" w:sz="6" w:space="0" w:color="auto"/>
          </w:tcBorders>
          <w:vAlign w:val="center"/>
        </w:tcPr>
        <w:p w14:paraId="79F47F34" w14:textId="77777777" w:rsidR="003A40C0" w:rsidRPr="003C0F47" w:rsidRDefault="003A40C0" w:rsidP="003A40C0">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Pr>
              <w:rFonts w:ascii="Arial" w:eastAsia="Times New Roman" w:hAnsi="Arial" w:cs="Arial"/>
              <w:sz w:val="16"/>
              <w:szCs w:val="16"/>
            </w:rPr>
            <w:t>Issued by: XRAP</w:t>
          </w:r>
        </w:p>
      </w:tc>
    </w:tr>
    <w:tr w:rsidR="003A40C0" w:rsidRPr="003C0F47" w14:paraId="10D0C57B" w14:textId="77777777" w:rsidTr="00D563F8">
      <w:trPr>
        <w:trHeight w:val="434"/>
      </w:trPr>
      <w:tc>
        <w:tcPr>
          <w:tcW w:w="1908" w:type="dxa"/>
        </w:tcPr>
        <w:p w14:paraId="09F6D1DA" w14:textId="77777777" w:rsidR="003A40C0" w:rsidRPr="003C0F47" w:rsidRDefault="003A40C0" w:rsidP="003A40C0">
          <w:pPr>
            <w:tabs>
              <w:tab w:val="right" w:pos="4122"/>
            </w:tabs>
            <w:overflowPunct w:val="0"/>
            <w:autoSpaceDE w:val="0"/>
            <w:autoSpaceDN w:val="0"/>
            <w:adjustRightInd w:val="0"/>
            <w:jc w:val="right"/>
            <w:textAlignment w:val="baseline"/>
            <w:rPr>
              <w:rFonts w:ascii="Arial" w:eastAsia="Times New Roman" w:hAnsi="Arial" w:cs="Arial"/>
              <w:color w:val="3366FF"/>
              <w:sz w:val="16"/>
              <w:szCs w:val="16"/>
            </w:rPr>
          </w:pPr>
          <w:r w:rsidRPr="003C0F47">
            <w:rPr>
              <w:rFonts w:ascii="Arial" w:eastAsia="Times New Roman" w:hAnsi="Arial" w:cs="Arial"/>
              <w:sz w:val="16"/>
              <w:szCs w:val="16"/>
            </w:rPr>
            <w:t xml:space="preserve">Page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PAGE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1</w:t>
          </w:r>
          <w:r w:rsidRPr="003C0F47">
            <w:rPr>
              <w:rFonts w:ascii="Arial" w:eastAsia="Times New Roman" w:hAnsi="Arial" w:cs="Times New Roman"/>
              <w:sz w:val="16"/>
              <w:szCs w:val="16"/>
            </w:rPr>
            <w:fldChar w:fldCharType="end"/>
          </w:r>
          <w:r w:rsidRPr="003C0F47">
            <w:rPr>
              <w:rFonts w:ascii="Arial" w:eastAsia="Times New Roman" w:hAnsi="Arial" w:cs="Times New Roman"/>
              <w:sz w:val="16"/>
              <w:szCs w:val="16"/>
            </w:rPr>
            <w:t xml:space="preserve"> of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NUMPAGES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3</w:t>
          </w:r>
          <w:r w:rsidRPr="003C0F47">
            <w:rPr>
              <w:rFonts w:ascii="Arial" w:eastAsia="Times New Roman" w:hAnsi="Arial" w:cs="Times New Roman"/>
              <w:sz w:val="16"/>
              <w:szCs w:val="16"/>
            </w:rPr>
            <w:fldChar w:fldCharType="end"/>
          </w:r>
          <w:r w:rsidRPr="003C0F47">
            <w:rPr>
              <w:rFonts w:ascii="Arial" w:eastAsia="Times New Roman" w:hAnsi="Arial" w:cs="Arial"/>
              <w:color w:val="3366FF"/>
              <w:sz w:val="16"/>
              <w:szCs w:val="16"/>
            </w:rPr>
            <w:tab/>
          </w:r>
        </w:p>
      </w:tc>
      <w:tc>
        <w:tcPr>
          <w:tcW w:w="5724" w:type="dxa"/>
          <w:gridSpan w:val="2"/>
        </w:tcPr>
        <w:p w14:paraId="5CDD5E7A" w14:textId="77777777" w:rsidR="003A40C0" w:rsidRPr="003C0F47" w:rsidRDefault="003A40C0" w:rsidP="003A40C0">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rPr>
          </w:pPr>
        </w:p>
      </w:tc>
      <w:tc>
        <w:tcPr>
          <w:tcW w:w="2376" w:type="dxa"/>
        </w:tcPr>
        <w:p w14:paraId="337E56B2" w14:textId="77777777" w:rsidR="003A40C0" w:rsidRPr="003C0F47" w:rsidRDefault="003A40C0" w:rsidP="003A40C0">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sidRPr="003C0F47">
            <w:rPr>
              <w:rFonts w:ascii="Arial" w:eastAsia="Times New Roman" w:hAnsi="Arial" w:cs="Arial"/>
              <w:sz w:val="16"/>
              <w:szCs w:val="16"/>
            </w:rPr>
            <w:t xml:space="preserve">Issue date: </w:t>
          </w:r>
          <w:r>
            <w:rPr>
              <w:rFonts w:ascii="Arial" w:eastAsia="Times New Roman" w:hAnsi="Arial" w:cs="Arial"/>
              <w:sz w:val="16"/>
              <w:szCs w:val="16"/>
            </w:rPr>
            <w:t>02/12/2024</w:t>
          </w:r>
          <w:r w:rsidRPr="003C0F47">
            <w:rPr>
              <w:rFonts w:ascii="Arial" w:eastAsia="Times New Roman" w:hAnsi="Arial" w:cs="Arial"/>
              <w:sz w:val="16"/>
              <w:szCs w:val="16"/>
            </w:rPr>
            <w:t xml:space="preserve"> </w:t>
          </w:r>
        </w:p>
      </w:tc>
    </w:tr>
  </w:tbl>
  <w:p w14:paraId="3434B8DB" w14:textId="77777777" w:rsidR="003A40C0" w:rsidRDefault="003A4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75054" w14:textId="77777777" w:rsidR="003A40C0" w:rsidRDefault="003A40C0" w:rsidP="003A40C0">
      <w:pPr>
        <w:spacing w:after="0" w:line="240" w:lineRule="auto"/>
      </w:pPr>
      <w:r>
        <w:separator/>
      </w:r>
    </w:p>
  </w:footnote>
  <w:footnote w:type="continuationSeparator" w:id="0">
    <w:p w14:paraId="086AA0C3" w14:textId="77777777" w:rsidR="003A40C0" w:rsidRDefault="003A40C0" w:rsidP="003A4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jc w:val="center"/>
      <w:tblBorders>
        <w:bottom w:val="single" w:sz="6" w:space="0" w:color="auto"/>
      </w:tblBorders>
      <w:tblLook w:val="01E0" w:firstRow="1" w:lastRow="1" w:firstColumn="1" w:lastColumn="1" w:noHBand="0" w:noVBand="0"/>
    </w:tblPr>
    <w:tblGrid>
      <w:gridCol w:w="1323"/>
      <w:gridCol w:w="9051"/>
    </w:tblGrid>
    <w:tr w:rsidR="003A40C0" w:rsidRPr="003C0F47" w14:paraId="141F9B9E" w14:textId="77777777" w:rsidTr="00D563F8">
      <w:trPr>
        <w:trHeight w:val="129"/>
        <w:jc w:val="center"/>
      </w:trPr>
      <w:tc>
        <w:tcPr>
          <w:tcW w:w="1323" w:type="dxa"/>
          <w:tcBorders>
            <w:bottom w:val="single" w:sz="6" w:space="0" w:color="auto"/>
          </w:tcBorders>
        </w:tcPr>
        <w:p w14:paraId="78164839" w14:textId="77777777" w:rsidR="003A40C0" w:rsidRPr="003C0F47" w:rsidRDefault="003A40C0" w:rsidP="003A40C0">
          <w:pPr>
            <w:tabs>
              <w:tab w:val="center" w:pos="4320"/>
              <w:tab w:val="right" w:pos="8640"/>
            </w:tabs>
            <w:overflowPunct w:val="0"/>
            <w:autoSpaceDE w:val="0"/>
            <w:autoSpaceDN w:val="0"/>
            <w:adjustRightInd w:val="0"/>
            <w:textAlignment w:val="baseline"/>
            <w:rPr>
              <w:rFonts w:ascii="Arial" w:eastAsia="Times New Roman" w:hAnsi="Arial" w:cs="Arial"/>
              <w:sz w:val="16"/>
              <w:szCs w:val="16"/>
            </w:rPr>
          </w:pPr>
          <w:bookmarkStart w:id="15" w:name="_Hlk182654166"/>
          <w:r>
            <w:rPr>
              <w:rFonts w:ascii="Arial" w:eastAsia="Times New Roman" w:hAnsi="Arial" w:cs="Arial"/>
              <w:sz w:val="16"/>
              <w:szCs w:val="16"/>
            </w:rPr>
            <w:t>RT-</w:t>
          </w:r>
          <w:proofErr w:type="spellStart"/>
          <w:r>
            <w:rPr>
              <w:rFonts w:ascii="Arial" w:eastAsia="Times New Roman" w:hAnsi="Arial" w:cs="Arial"/>
              <w:sz w:val="16"/>
              <w:szCs w:val="16"/>
            </w:rPr>
            <w:t>HaND</w:t>
          </w:r>
          <w:proofErr w:type="spellEnd"/>
          <w:r>
            <w:rPr>
              <w:rFonts w:ascii="Arial" w:eastAsia="Times New Roman" w:hAnsi="Arial" w:cs="Arial"/>
              <w:sz w:val="16"/>
              <w:szCs w:val="16"/>
            </w:rPr>
            <w:t xml:space="preserve"> 013</w:t>
          </w:r>
        </w:p>
        <w:p w14:paraId="09DDA1D4" w14:textId="77777777" w:rsidR="003A40C0" w:rsidRPr="003C0F47" w:rsidRDefault="003A40C0" w:rsidP="003A40C0">
          <w:pPr>
            <w:tabs>
              <w:tab w:val="center" w:pos="4320"/>
              <w:tab w:val="right" w:pos="8640"/>
            </w:tabs>
            <w:overflowPunct w:val="0"/>
            <w:autoSpaceDE w:val="0"/>
            <w:autoSpaceDN w:val="0"/>
            <w:adjustRightInd w:val="0"/>
            <w:textAlignment w:val="baseline"/>
            <w:rPr>
              <w:rFonts w:ascii="Arial" w:eastAsia="Times New Roman" w:hAnsi="Arial" w:cs="Arial"/>
            </w:rPr>
          </w:pPr>
          <w:r>
            <w:rPr>
              <w:rFonts w:ascii="Arial" w:eastAsia="Times New Roman" w:hAnsi="Arial" w:cs="Arial"/>
              <w:sz w:val="16"/>
              <w:szCs w:val="16"/>
            </w:rPr>
            <w:t>Version 1.0</w:t>
          </w:r>
        </w:p>
      </w:tc>
      <w:tc>
        <w:tcPr>
          <w:tcW w:w="9051" w:type="dxa"/>
          <w:tcBorders>
            <w:bottom w:val="single" w:sz="6" w:space="0" w:color="auto"/>
          </w:tcBorders>
          <w:vAlign w:val="center"/>
        </w:tcPr>
        <w:p w14:paraId="169603E1" w14:textId="77777777" w:rsidR="003A40C0" w:rsidRPr="00D563F8" w:rsidRDefault="003A40C0" w:rsidP="003A40C0">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sz w:val="20"/>
              <w:szCs w:val="20"/>
            </w:rPr>
          </w:pPr>
          <w:r w:rsidRPr="003C0F47">
            <w:rPr>
              <w:rFonts w:ascii="Times New Roman" w:eastAsia="Times New Roman" w:hAnsi="Times New Roman" w:cs="Times New Roman"/>
              <w:noProof/>
              <w:sz w:val="20"/>
              <w:szCs w:val="20"/>
            </w:rPr>
            <w:drawing>
              <wp:inline distT="0" distB="0" distL="0" distR="0" wp14:anchorId="189F92D0" wp14:editId="3CD00237">
                <wp:extent cx="1748155" cy="424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tc>
    </w:tr>
    <w:bookmarkEnd w:id="15"/>
  </w:tbl>
  <w:p w14:paraId="1BA1BDD0" w14:textId="77777777" w:rsidR="003A40C0" w:rsidRDefault="003A4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4D"/>
    <w:multiLevelType w:val="hybridMultilevel"/>
    <w:tmpl w:val="DB0AA57C"/>
    <w:lvl w:ilvl="0" w:tplc="FD5AFAF6">
      <w:start w:val="1"/>
      <w:numFmt w:val="bullet"/>
      <w:lvlText w:val="•"/>
      <w:lvlJc w:val="left"/>
      <w:pPr>
        <w:tabs>
          <w:tab w:val="num" w:pos="720"/>
        </w:tabs>
        <w:ind w:left="720" w:hanging="360"/>
      </w:pPr>
      <w:rPr>
        <w:rFonts w:ascii="Times New Roman" w:hAnsi="Times New Roman" w:hint="default"/>
      </w:rPr>
    </w:lvl>
    <w:lvl w:ilvl="1" w:tplc="5D8ACED2" w:tentative="1">
      <w:start w:val="1"/>
      <w:numFmt w:val="bullet"/>
      <w:lvlText w:val="•"/>
      <w:lvlJc w:val="left"/>
      <w:pPr>
        <w:tabs>
          <w:tab w:val="num" w:pos="1440"/>
        </w:tabs>
        <w:ind w:left="1440" w:hanging="360"/>
      </w:pPr>
      <w:rPr>
        <w:rFonts w:ascii="Times New Roman" w:hAnsi="Times New Roman" w:hint="default"/>
      </w:rPr>
    </w:lvl>
    <w:lvl w:ilvl="2" w:tplc="D3D403B2" w:tentative="1">
      <w:start w:val="1"/>
      <w:numFmt w:val="bullet"/>
      <w:lvlText w:val="•"/>
      <w:lvlJc w:val="left"/>
      <w:pPr>
        <w:tabs>
          <w:tab w:val="num" w:pos="2160"/>
        </w:tabs>
        <w:ind w:left="2160" w:hanging="360"/>
      </w:pPr>
      <w:rPr>
        <w:rFonts w:ascii="Times New Roman" w:hAnsi="Times New Roman" w:hint="default"/>
      </w:rPr>
    </w:lvl>
    <w:lvl w:ilvl="3" w:tplc="2982EB46" w:tentative="1">
      <w:start w:val="1"/>
      <w:numFmt w:val="bullet"/>
      <w:lvlText w:val="•"/>
      <w:lvlJc w:val="left"/>
      <w:pPr>
        <w:tabs>
          <w:tab w:val="num" w:pos="2880"/>
        </w:tabs>
        <w:ind w:left="2880" w:hanging="360"/>
      </w:pPr>
      <w:rPr>
        <w:rFonts w:ascii="Times New Roman" w:hAnsi="Times New Roman" w:hint="default"/>
      </w:rPr>
    </w:lvl>
    <w:lvl w:ilvl="4" w:tplc="60BEEAE2" w:tentative="1">
      <w:start w:val="1"/>
      <w:numFmt w:val="bullet"/>
      <w:lvlText w:val="•"/>
      <w:lvlJc w:val="left"/>
      <w:pPr>
        <w:tabs>
          <w:tab w:val="num" w:pos="3600"/>
        </w:tabs>
        <w:ind w:left="3600" w:hanging="360"/>
      </w:pPr>
      <w:rPr>
        <w:rFonts w:ascii="Times New Roman" w:hAnsi="Times New Roman" w:hint="default"/>
      </w:rPr>
    </w:lvl>
    <w:lvl w:ilvl="5" w:tplc="A4E0C224" w:tentative="1">
      <w:start w:val="1"/>
      <w:numFmt w:val="bullet"/>
      <w:lvlText w:val="•"/>
      <w:lvlJc w:val="left"/>
      <w:pPr>
        <w:tabs>
          <w:tab w:val="num" w:pos="4320"/>
        </w:tabs>
        <w:ind w:left="4320" w:hanging="360"/>
      </w:pPr>
      <w:rPr>
        <w:rFonts w:ascii="Times New Roman" w:hAnsi="Times New Roman" w:hint="default"/>
      </w:rPr>
    </w:lvl>
    <w:lvl w:ilvl="6" w:tplc="8C3A19E2" w:tentative="1">
      <w:start w:val="1"/>
      <w:numFmt w:val="bullet"/>
      <w:lvlText w:val="•"/>
      <w:lvlJc w:val="left"/>
      <w:pPr>
        <w:tabs>
          <w:tab w:val="num" w:pos="5040"/>
        </w:tabs>
        <w:ind w:left="5040" w:hanging="360"/>
      </w:pPr>
      <w:rPr>
        <w:rFonts w:ascii="Times New Roman" w:hAnsi="Times New Roman" w:hint="default"/>
      </w:rPr>
    </w:lvl>
    <w:lvl w:ilvl="7" w:tplc="7B54D728" w:tentative="1">
      <w:start w:val="1"/>
      <w:numFmt w:val="bullet"/>
      <w:lvlText w:val="•"/>
      <w:lvlJc w:val="left"/>
      <w:pPr>
        <w:tabs>
          <w:tab w:val="num" w:pos="5760"/>
        </w:tabs>
        <w:ind w:left="5760" w:hanging="360"/>
      </w:pPr>
      <w:rPr>
        <w:rFonts w:ascii="Times New Roman" w:hAnsi="Times New Roman" w:hint="default"/>
      </w:rPr>
    </w:lvl>
    <w:lvl w:ilvl="8" w:tplc="D7183C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3168B8"/>
    <w:multiLevelType w:val="hybridMultilevel"/>
    <w:tmpl w:val="63F0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720EBF"/>
    <w:multiLevelType w:val="hybridMultilevel"/>
    <w:tmpl w:val="CCFC7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F160C"/>
    <w:multiLevelType w:val="hybridMultilevel"/>
    <w:tmpl w:val="02D2841A"/>
    <w:lvl w:ilvl="0" w:tplc="6A12A1F4">
      <w:start w:val="1"/>
      <w:numFmt w:val="bullet"/>
      <w:lvlText w:val="•"/>
      <w:lvlJc w:val="left"/>
      <w:pPr>
        <w:tabs>
          <w:tab w:val="num" w:pos="720"/>
        </w:tabs>
        <w:ind w:left="720" w:hanging="360"/>
      </w:pPr>
      <w:rPr>
        <w:rFonts w:ascii="Arial" w:hAnsi="Arial" w:hint="default"/>
      </w:rPr>
    </w:lvl>
    <w:lvl w:ilvl="1" w:tplc="9E4EB81E" w:tentative="1">
      <w:start w:val="1"/>
      <w:numFmt w:val="bullet"/>
      <w:lvlText w:val="•"/>
      <w:lvlJc w:val="left"/>
      <w:pPr>
        <w:tabs>
          <w:tab w:val="num" w:pos="1440"/>
        </w:tabs>
        <w:ind w:left="1440" w:hanging="360"/>
      </w:pPr>
      <w:rPr>
        <w:rFonts w:ascii="Arial" w:hAnsi="Arial" w:hint="default"/>
      </w:rPr>
    </w:lvl>
    <w:lvl w:ilvl="2" w:tplc="FC723E1C" w:tentative="1">
      <w:start w:val="1"/>
      <w:numFmt w:val="bullet"/>
      <w:lvlText w:val="•"/>
      <w:lvlJc w:val="left"/>
      <w:pPr>
        <w:tabs>
          <w:tab w:val="num" w:pos="2160"/>
        </w:tabs>
        <w:ind w:left="2160" w:hanging="360"/>
      </w:pPr>
      <w:rPr>
        <w:rFonts w:ascii="Arial" w:hAnsi="Arial" w:hint="default"/>
      </w:rPr>
    </w:lvl>
    <w:lvl w:ilvl="3" w:tplc="2668E31C" w:tentative="1">
      <w:start w:val="1"/>
      <w:numFmt w:val="bullet"/>
      <w:lvlText w:val="•"/>
      <w:lvlJc w:val="left"/>
      <w:pPr>
        <w:tabs>
          <w:tab w:val="num" w:pos="2880"/>
        </w:tabs>
        <w:ind w:left="2880" w:hanging="360"/>
      </w:pPr>
      <w:rPr>
        <w:rFonts w:ascii="Arial" w:hAnsi="Arial" w:hint="default"/>
      </w:rPr>
    </w:lvl>
    <w:lvl w:ilvl="4" w:tplc="3A80BE10" w:tentative="1">
      <w:start w:val="1"/>
      <w:numFmt w:val="bullet"/>
      <w:lvlText w:val="•"/>
      <w:lvlJc w:val="left"/>
      <w:pPr>
        <w:tabs>
          <w:tab w:val="num" w:pos="3600"/>
        </w:tabs>
        <w:ind w:left="3600" w:hanging="360"/>
      </w:pPr>
      <w:rPr>
        <w:rFonts w:ascii="Arial" w:hAnsi="Arial" w:hint="default"/>
      </w:rPr>
    </w:lvl>
    <w:lvl w:ilvl="5" w:tplc="DFEAACFC" w:tentative="1">
      <w:start w:val="1"/>
      <w:numFmt w:val="bullet"/>
      <w:lvlText w:val="•"/>
      <w:lvlJc w:val="left"/>
      <w:pPr>
        <w:tabs>
          <w:tab w:val="num" w:pos="4320"/>
        </w:tabs>
        <w:ind w:left="4320" w:hanging="360"/>
      </w:pPr>
      <w:rPr>
        <w:rFonts w:ascii="Arial" w:hAnsi="Arial" w:hint="default"/>
      </w:rPr>
    </w:lvl>
    <w:lvl w:ilvl="6" w:tplc="D6AAF2E0" w:tentative="1">
      <w:start w:val="1"/>
      <w:numFmt w:val="bullet"/>
      <w:lvlText w:val="•"/>
      <w:lvlJc w:val="left"/>
      <w:pPr>
        <w:tabs>
          <w:tab w:val="num" w:pos="5040"/>
        </w:tabs>
        <w:ind w:left="5040" w:hanging="360"/>
      </w:pPr>
      <w:rPr>
        <w:rFonts w:ascii="Arial" w:hAnsi="Arial" w:hint="default"/>
      </w:rPr>
    </w:lvl>
    <w:lvl w:ilvl="7" w:tplc="0E5C3094" w:tentative="1">
      <w:start w:val="1"/>
      <w:numFmt w:val="bullet"/>
      <w:lvlText w:val="•"/>
      <w:lvlJc w:val="left"/>
      <w:pPr>
        <w:tabs>
          <w:tab w:val="num" w:pos="5760"/>
        </w:tabs>
        <w:ind w:left="5760" w:hanging="360"/>
      </w:pPr>
      <w:rPr>
        <w:rFonts w:ascii="Arial" w:hAnsi="Arial" w:hint="default"/>
      </w:rPr>
    </w:lvl>
    <w:lvl w:ilvl="8" w:tplc="2BCC8E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267707"/>
    <w:multiLevelType w:val="hybridMultilevel"/>
    <w:tmpl w:val="72383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C827B0"/>
    <w:multiLevelType w:val="hybridMultilevel"/>
    <w:tmpl w:val="81DA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571FEB"/>
    <w:multiLevelType w:val="hybridMultilevel"/>
    <w:tmpl w:val="884A1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6E680B"/>
    <w:multiLevelType w:val="hybridMultilevel"/>
    <w:tmpl w:val="7090A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DA0BBC"/>
    <w:multiLevelType w:val="hybridMultilevel"/>
    <w:tmpl w:val="10D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2B64EB"/>
    <w:multiLevelType w:val="hybridMultilevel"/>
    <w:tmpl w:val="CB16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E7B33"/>
    <w:multiLevelType w:val="hybridMultilevel"/>
    <w:tmpl w:val="35A2D0CC"/>
    <w:lvl w:ilvl="0" w:tplc="E1B20CA6">
      <w:start w:val="1"/>
      <w:numFmt w:val="bullet"/>
      <w:lvlText w:val="•"/>
      <w:lvlJc w:val="left"/>
      <w:pPr>
        <w:tabs>
          <w:tab w:val="num" w:pos="720"/>
        </w:tabs>
        <w:ind w:left="720" w:hanging="360"/>
      </w:pPr>
      <w:rPr>
        <w:rFonts w:ascii="Arial" w:hAnsi="Arial" w:hint="default"/>
      </w:rPr>
    </w:lvl>
    <w:lvl w:ilvl="1" w:tplc="A9DCD984">
      <w:start w:val="1"/>
      <w:numFmt w:val="bullet"/>
      <w:lvlText w:val="•"/>
      <w:lvlJc w:val="left"/>
      <w:pPr>
        <w:tabs>
          <w:tab w:val="num" w:pos="1440"/>
        </w:tabs>
        <w:ind w:left="1440" w:hanging="360"/>
      </w:pPr>
      <w:rPr>
        <w:rFonts w:ascii="Arial" w:hAnsi="Arial" w:hint="default"/>
      </w:rPr>
    </w:lvl>
    <w:lvl w:ilvl="2" w:tplc="2C38D5D4" w:tentative="1">
      <w:start w:val="1"/>
      <w:numFmt w:val="bullet"/>
      <w:lvlText w:val="•"/>
      <w:lvlJc w:val="left"/>
      <w:pPr>
        <w:tabs>
          <w:tab w:val="num" w:pos="2160"/>
        </w:tabs>
        <w:ind w:left="2160" w:hanging="360"/>
      </w:pPr>
      <w:rPr>
        <w:rFonts w:ascii="Arial" w:hAnsi="Arial" w:hint="default"/>
      </w:rPr>
    </w:lvl>
    <w:lvl w:ilvl="3" w:tplc="C7B895C4" w:tentative="1">
      <w:start w:val="1"/>
      <w:numFmt w:val="bullet"/>
      <w:lvlText w:val="•"/>
      <w:lvlJc w:val="left"/>
      <w:pPr>
        <w:tabs>
          <w:tab w:val="num" w:pos="2880"/>
        </w:tabs>
        <w:ind w:left="2880" w:hanging="360"/>
      </w:pPr>
      <w:rPr>
        <w:rFonts w:ascii="Arial" w:hAnsi="Arial" w:hint="default"/>
      </w:rPr>
    </w:lvl>
    <w:lvl w:ilvl="4" w:tplc="EAD0DBE8" w:tentative="1">
      <w:start w:val="1"/>
      <w:numFmt w:val="bullet"/>
      <w:lvlText w:val="•"/>
      <w:lvlJc w:val="left"/>
      <w:pPr>
        <w:tabs>
          <w:tab w:val="num" w:pos="3600"/>
        </w:tabs>
        <w:ind w:left="3600" w:hanging="360"/>
      </w:pPr>
      <w:rPr>
        <w:rFonts w:ascii="Arial" w:hAnsi="Arial" w:hint="default"/>
      </w:rPr>
    </w:lvl>
    <w:lvl w:ilvl="5" w:tplc="DF2C4ED8" w:tentative="1">
      <w:start w:val="1"/>
      <w:numFmt w:val="bullet"/>
      <w:lvlText w:val="•"/>
      <w:lvlJc w:val="left"/>
      <w:pPr>
        <w:tabs>
          <w:tab w:val="num" w:pos="4320"/>
        </w:tabs>
        <w:ind w:left="4320" w:hanging="360"/>
      </w:pPr>
      <w:rPr>
        <w:rFonts w:ascii="Arial" w:hAnsi="Arial" w:hint="default"/>
      </w:rPr>
    </w:lvl>
    <w:lvl w:ilvl="6" w:tplc="2E0CDEB4" w:tentative="1">
      <w:start w:val="1"/>
      <w:numFmt w:val="bullet"/>
      <w:lvlText w:val="•"/>
      <w:lvlJc w:val="left"/>
      <w:pPr>
        <w:tabs>
          <w:tab w:val="num" w:pos="5040"/>
        </w:tabs>
        <w:ind w:left="5040" w:hanging="360"/>
      </w:pPr>
      <w:rPr>
        <w:rFonts w:ascii="Arial" w:hAnsi="Arial" w:hint="default"/>
      </w:rPr>
    </w:lvl>
    <w:lvl w:ilvl="7" w:tplc="4EC685B2" w:tentative="1">
      <w:start w:val="1"/>
      <w:numFmt w:val="bullet"/>
      <w:lvlText w:val="•"/>
      <w:lvlJc w:val="left"/>
      <w:pPr>
        <w:tabs>
          <w:tab w:val="num" w:pos="5760"/>
        </w:tabs>
        <w:ind w:left="5760" w:hanging="360"/>
      </w:pPr>
      <w:rPr>
        <w:rFonts w:ascii="Arial" w:hAnsi="Arial" w:hint="default"/>
      </w:rPr>
    </w:lvl>
    <w:lvl w:ilvl="8" w:tplc="A7F6284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3"/>
  </w:num>
  <w:num w:numId="4">
    <w:abstractNumId w:val="1"/>
  </w:num>
  <w:num w:numId="5">
    <w:abstractNumId w:val="9"/>
  </w:num>
  <w:num w:numId="6">
    <w:abstractNumId w:val="7"/>
  </w:num>
  <w:num w:numId="7">
    <w:abstractNumId w:val="10"/>
  </w:num>
  <w:num w:numId="8">
    <w:abstractNumId w:val="8"/>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82"/>
    <w:rsid w:val="00004682"/>
    <w:rsid w:val="00007389"/>
    <w:rsid w:val="00011989"/>
    <w:rsid w:val="00011CD7"/>
    <w:rsid w:val="0001207F"/>
    <w:rsid w:val="00027B61"/>
    <w:rsid w:val="0004291D"/>
    <w:rsid w:val="00044E01"/>
    <w:rsid w:val="0006200D"/>
    <w:rsid w:val="0006360F"/>
    <w:rsid w:val="000657C9"/>
    <w:rsid w:val="00083984"/>
    <w:rsid w:val="00084B8B"/>
    <w:rsid w:val="00087C7C"/>
    <w:rsid w:val="000905C0"/>
    <w:rsid w:val="000909FA"/>
    <w:rsid w:val="000B6B24"/>
    <w:rsid w:val="000D4E95"/>
    <w:rsid w:val="000E3E4D"/>
    <w:rsid w:val="001060A2"/>
    <w:rsid w:val="00111A3C"/>
    <w:rsid w:val="001204A0"/>
    <w:rsid w:val="001213D8"/>
    <w:rsid w:val="00122B56"/>
    <w:rsid w:val="00126042"/>
    <w:rsid w:val="00134220"/>
    <w:rsid w:val="00134D4B"/>
    <w:rsid w:val="00143BA7"/>
    <w:rsid w:val="00151435"/>
    <w:rsid w:val="001636E3"/>
    <w:rsid w:val="00167FE6"/>
    <w:rsid w:val="001707DE"/>
    <w:rsid w:val="00173C94"/>
    <w:rsid w:val="00175CE5"/>
    <w:rsid w:val="00183334"/>
    <w:rsid w:val="001A3408"/>
    <w:rsid w:val="001A3B57"/>
    <w:rsid w:val="001B0298"/>
    <w:rsid w:val="001B3D28"/>
    <w:rsid w:val="001C20B6"/>
    <w:rsid w:val="001D7E7F"/>
    <w:rsid w:val="001E4DC0"/>
    <w:rsid w:val="002128C7"/>
    <w:rsid w:val="00222BFE"/>
    <w:rsid w:val="00232F04"/>
    <w:rsid w:val="00240C67"/>
    <w:rsid w:val="00244604"/>
    <w:rsid w:val="002475DD"/>
    <w:rsid w:val="00247EDA"/>
    <w:rsid w:val="00251E39"/>
    <w:rsid w:val="00263CFD"/>
    <w:rsid w:val="00264D8B"/>
    <w:rsid w:val="00267B07"/>
    <w:rsid w:val="002809C2"/>
    <w:rsid w:val="00293AC8"/>
    <w:rsid w:val="002B2A19"/>
    <w:rsid w:val="002C25CF"/>
    <w:rsid w:val="002D2015"/>
    <w:rsid w:val="002D41B6"/>
    <w:rsid w:val="002D642C"/>
    <w:rsid w:val="002E7ED3"/>
    <w:rsid w:val="002F493F"/>
    <w:rsid w:val="003018B6"/>
    <w:rsid w:val="00316B8F"/>
    <w:rsid w:val="0032335F"/>
    <w:rsid w:val="00325884"/>
    <w:rsid w:val="00337F71"/>
    <w:rsid w:val="003402BE"/>
    <w:rsid w:val="003638C8"/>
    <w:rsid w:val="00364257"/>
    <w:rsid w:val="003729DB"/>
    <w:rsid w:val="003850E7"/>
    <w:rsid w:val="003A3174"/>
    <w:rsid w:val="003A40C0"/>
    <w:rsid w:val="003B754B"/>
    <w:rsid w:val="003C3020"/>
    <w:rsid w:val="003D2B2D"/>
    <w:rsid w:val="003F77F9"/>
    <w:rsid w:val="00400356"/>
    <w:rsid w:val="004011BD"/>
    <w:rsid w:val="0040492D"/>
    <w:rsid w:val="00412B1C"/>
    <w:rsid w:val="00413353"/>
    <w:rsid w:val="00422738"/>
    <w:rsid w:val="00433C9A"/>
    <w:rsid w:val="0043411C"/>
    <w:rsid w:val="00434667"/>
    <w:rsid w:val="00441C13"/>
    <w:rsid w:val="00441D67"/>
    <w:rsid w:val="00443637"/>
    <w:rsid w:val="00461B0E"/>
    <w:rsid w:val="00486856"/>
    <w:rsid w:val="00494312"/>
    <w:rsid w:val="004A356B"/>
    <w:rsid w:val="004B4F96"/>
    <w:rsid w:val="004B778D"/>
    <w:rsid w:val="004C53C2"/>
    <w:rsid w:val="004C6491"/>
    <w:rsid w:val="004D1A29"/>
    <w:rsid w:val="004D7EA6"/>
    <w:rsid w:val="004E1BA3"/>
    <w:rsid w:val="004E301A"/>
    <w:rsid w:val="004E78E9"/>
    <w:rsid w:val="004F3FD6"/>
    <w:rsid w:val="004F43D7"/>
    <w:rsid w:val="00506016"/>
    <w:rsid w:val="005218EE"/>
    <w:rsid w:val="00525485"/>
    <w:rsid w:val="00525DEA"/>
    <w:rsid w:val="00532A15"/>
    <w:rsid w:val="0053546E"/>
    <w:rsid w:val="0053649B"/>
    <w:rsid w:val="0055211F"/>
    <w:rsid w:val="0056456A"/>
    <w:rsid w:val="00567C4F"/>
    <w:rsid w:val="005722F9"/>
    <w:rsid w:val="00575742"/>
    <w:rsid w:val="005848FB"/>
    <w:rsid w:val="005A1407"/>
    <w:rsid w:val="005A38F2"/>
    <w:rsid w:val="005A59B4"/>
    <w:rsid w:val="005C262C"/>
    <w:rsid w:val="005C412B"/>
    <w:rsid w:val="005D0C8F"/>
    <w:rsid w:val="005D7858"/>
    <w:rsid w:val="005E6633"/>
    <w:rsid w:val="005F4D5B"/>
    <w:rsid w:val="006155DB"/>
    <w:rsid w:val="00620B81"/>
    <w:rsid w:val="00620F5A"/>
    <w:rsid w:val="006234DD"/>
    <w:rsid w:val="0062489E"/>
    <w:rsid w:val="0063449F"/>
    <w:rsid w:val="006378DE"/>
    <w:rsid w:val="00642C4E"/>
    <w:rsid w:val="00646A6C"/>
    <w:rsid w:val="006563F9"/>
    <w:rsid w:val="006603AB"/>
    <w:rsid w:val="00664D76"/>
    <w:rsid w:val="006657F3"/>
    <w:rsid w:val="00671ADC"/>
    <w:rsid w:val="006747B6"/>
    <w:rsid w:val="00695C59"/>
    <w:rsid w:val="006D31C3"/>
    <w:rsid w:val="006D43C8"/>
    <w:rsid w:val="006F5DAB"/>
    <w:rsid w:val="006F68D3"/>
    <w:rsid w:val="00700886"/>
    <w:rsid w:val="007040BD"/>
    <w:rsid w:val="00705399"/>
    <w:rsid w:val="00705B84"/>
    <w:rsid w:val="00710D96"/>
    <w:rsid w:val="00715B40"/>
    <w:rsid w:val="00723BDA"/>
    <w:rsid w:val="0073299C"/>
    <w:rsid w:val="00735D72"/>
    <w:rsid w:val="007362CB"/>
    <w:rsid w:val="00751743"/>
    <w:rsid w:val="007843B3"/>
    <w:rsid w:val="00785C86"/>
    <w:rsid w:val="00790F40"/>
    <w:rsid w:val="00791321"/>
    <w:rsid w:val="007928BC"/>
    <w:rsid w:val="00792C91"/>
    <w:rsid w:val="007A14E9"/>
    <w:rsid w:val="007B0508"/>
    <w:rsid w:val="007B2DB5"/>
    <w:rsid w:val="007B6A25"/>
    <w:rsid w:val="007C6446"/>
    <w:rsid w:val="007C7AB7"/>
    <w:rsid w:val="007D37C9"/>
    <w:rsid w:val="007D5B1F"/>
    <w:rsid w:val="007E45C3"/>
    <w:rsid w:val="007E76DE"/>
    <w:rsid w:val="007F4AE1"/>
    <w:rsid w:val="007F523E"/>
    <w:rsid w:val="007F7C53"/>
    <w:rsid w:val="00800FC7"/>
    <w:rsid w:val="00803175"/>
    <w:rsid w:val="0080512E"/>
    <w:rsid w:val="00806864"/>
    <w:rsid w:val="008144EB"/>
    <w:rsid w:val="008223CC"/>
    <w:rsid w:val="00841969"/>
    <w:rsid w:val="00841C6A"/>
    <w:rsid w:val="00842139"/>
    <w:rsid w:val="00860701"/>
    <w:rsid w:val="00861353"/>
    <w:rsid w:val="00873AB6"/>
    <w:rsid w:val="008A2A21"/>
    <w:rsid w:val="008A2CAC"/>
    <w:rsid w:val="008B0063"/>
    <w:rsid w:val="008B7D84"/>
    <w:rsid w:val="008D13B0"/>
    <w:rsid w:val="008D6A5B"/>
    <w:rsid w:val="008F17F4"/>
    <w:rsid w:val="008F75DD"/>
    <w:rsid w:val="00941D41"/>
    <w:rsid w:val="00944E18"/>
    <w:rsid w:val="0095427D"/>
    <w:rsid w:val="00963964"/>
    <w:rsid w:val="00967F4E"/>
    <w:rsid w:val="0097032F"/>
    <w:rsid w:val="00971ED0"/>
    <w:rsid w:val="00972576"/>
    <w:rsid w:val="00974508"/>
    <w:rsid w:val="0097716D"/>
    <w:rsid w:val="00984086"/>
    <w:rsid w:val="009862CB"/>
    <w:rsid w:val="00993FFE"/>
    <w:rsid w:val="009B0D7C"/>
    <w:rsid w:val="009B48FF"/>
    <w:rsid w:val="009B699A"/>
    <w:rsid w:val="009B712E"/>
    <w:rsid w:val="009C5176"/>
    <w:rsid w:val="009E0B8F"/>
    <w:rsid w:val="009E379D"/>
    <w:rsid w:val="009F3231"/>
    <w:rsid w:val="009F6B44"/>
    <w:rsid w:val="00A004B0"/>
    <w:rsid w:val="00A04F85"/>
    <w:rsid w:val="00A11838"/>
    <w:rsid w:val="00A1421E"/>
    <w:rsid w:val="00A14B8C"/>
    <w:rsid w:val="00A2163A"/>
    <w:rsid w:val="00A370B7"/>
    <w:rsid w:val="00A37F59"/>
    <w:rsid w:val="00A412AA"/>
    <w:rsid w:val="00A4677A"/>
    <w:rsid w:val="00A705FF"/>
    <w:rsid w:val="00A80D51"/>
    <w:rsid w:val="00AA06A9"/>
    <w:rsid w:val="00AA7D92"/>
    <w:rsid w:val="00AD5158"/>
    <w:rsid w:val="00AE39B3"/>
    <w:rsid w:val="00AE3B7D"/>
    <w:rsid w:val="00AE51D7"/>
    <w:rsid w:val="00AF6AA6"/>
    <w:rsid w:val="00AF7165"/>
    <w:rsid w:val="00B02F12"/>
    <w:rsid w:val="00B02FC6"/>
    <w:rsid w:val="00B03023"/>
    <w:rsid w:val="00B0331F"/>
    <w:rsid w:val="00B03622"/>
    <w:rsid w:val="00B06DA2"/>
    <w:rsid w:val="00B11499"/>
    <w:rsid w:val="00B11DB0"/>
    <w:rsid w:val="00B14B2B"/>
    <w:rsid w:val="00B21BB5"/>
    <w:rsid w:val="00B455A3"/>
    <w:rsid w:val="00B674AE"/>
    <w:rsid w:val="00B679D8"/>
    <w:rsid w:val="00B70DDE"/>
    <w:rsid w:val="00B827FB"/>
    <w:rsid w:val="00B87FA6"/>
    <w:rsid w:val="00BA625F"/>
    <w:rsid w:val="00BB0735"/>
    <w:rsid w:val="00BB4C2B"/>
    <w:rsid w:val="00BB5BAF"/>
    <w:rsid w:val="00BC05C5"/>
    <w:rsid w:val="00BC1475"/>
    <w:rsid w:val="00BF379A"/>
    <w:rsid w:val="00C1541F"/>
    <w:rsid w:val="00C3210D"/>
    <w:rsid w:val="00C33DB7"/>
    <w:rsid w:val="00C36F18"/>
    <w:rsid w:val="00C42E9B"/>
    <w:rsid w:val="00C60C8F"/>
    <w:rsid w:val="00C64453"/>
    <w:rsid w:val="00C71FFE"/>
    <w:rsid w:val="00C731EC"/>
    <w:rsid w:val="00C86BD2"/>
    <w:rsid w:val="00C97CD0"/>
    <w:rsid w:val="00CA7C61"/>
    <w:rsid w:val="00CB24B4"/>
    <w:rsid w:val="00CC1EBD"/>
    <w:rsid w:val="00CD7EA7"/>
    <w:rsid w:val="00CE06F4"/>
    <w:rsid w:val="00CE553C"/>
    <w:rsid w:val="00CE72B8"/>
    <w:rsid w:val="00D0433A"/>
    <w:rsid w:val="00D05B36"/>
    <w:rsid w:val="00D05BC4"/>
    <w:rsid w:val="00D2792C"/>
    <w:rsid w:val="00D32966"/>
    <w:rsid w:val="00D55538"/>
    <w:rsid w:val="00D57243"/>
    <w:rsid w:val="00D60FF3"/>
    <w:rsid w:val="00D67B6E"/>
    <w:rsid w:val="00D75B0C"/>
    <w:rsid w:val="00D75C91"/>
    <w:rsid w:val="00D77186"/>
    <w:rsid w:val="00D875A7"/>
    <w:rsid w:val="00D92FE8"/>
    <w:rsid w:val="00D966DF"/>
    <w:rsid w:val="00DA35F7"/>
    <w:rsid w:val="00DA7764"/>
    <w:rsid w:val="00DB24EB"/>
    <w:rsid w:val="00DC40F0"/>
    <w:rsid w:val="00DC59A3"/>
    <w:rsid w:val="00DC68FC"/>
    <w:rsid w:val="00DD43EF"/>
    <w:rsid w:val="00DD4B35"/>
    <w:rsid w:val="00DD5E05"/>
    <w:rsid w:val="00DD73CF"/>
    <w:rsid w:val="00DE205B"/>
    <w:rsid w:val="00DE4E9F"/>
    <w:rsid w:val="00DE7D6F"/>
    <w:rsid w:val="00E06AC4"/>
    <w:rsid w:val="00E07894"/>
    <w:rsid w:val="00E14123"/>
    <w:rsid w:val="00E165F3"/>
    <w:rsid w:val="00E17E9C"/>
    <w:rsid w:val="00E214CA"/>
    <w:rsid w:val="00E24DE6"/>
    <w:rsid w:val="00E2789A"/>
    <w:rsid w:val="00E460E0"/>
    <w:rsid w:val="00E514F1"/>
    <w:rsid w:val="00E60F98"/>
    <w:rsid w:val="00E61123"/>
    <w:rsid w:val="00E61229"/>
    <w:rsid w:val="00E615CC"/>
    <w:rsid w:val="00E665B1"/>
    <w:rsid w:val="00E76CA5"/>
    <w:rsid w:val="00E835E7"/>
    <w:rsid w:val="00EA0B6E"/>
    <w:rsid w:val="00EA25C4"/>
    <w:rsid w:val="00EA2DB0"/>
    <w:rsid w:val="00EA5B39"/>
    <w:rsid w:val="00EA5CA9"/>
    <w:rsid w:val="00EB081E"/>
    <w:rsid w:val="00EB291E"/>
    <w:rsid w:val="00EB4D70"/>
    <w:rsid w:val="00EC4BD8"/>
    <w:rsid w:val="00ED0282"/>
    <w:rsid w:val="00ED6F64"/>
    <w:rsid w:val="00EE2414"/>
    <w:rsid w:val="00EE680F"/>
    <w:rsid w:val="00EF3865"/>
    <w:rsid w:val="00EF754A"/>
    <w:rsid w:val="00F0361E"/>
    <w:rsid w:val="00F04A08"/>
    <w:rsid w:val="00F1546C"/>
    <w:rsid w:val="00F1660F"/>
    <w:rsid w:val="00F171F1"/>
    <w:rsid w:val="00F22425"/>
    <w:rsid w:val="00F246D0"/>
    <w:rsid w:val="00F40B2F"/>
    <w:rsid w:val="00F45902"/>
    <w:rsid w:val="00F47A67"/>
    <w:rsid w:val="00F47AE9"/>
    <w:rsid w:val="00F50F2E"/>
    <w:rsid w:val="00F66BF0"/>
    <w:rsid w:val="00F71529"/>
    <w:rsid w:val="00F810CC"/>
    <w:rsid w:val="00F90290"/>
    <w:rsid w:val="00FA3FC9"/>
    <w:rsid w:val="00FA719C"/>
    <w:rsid w:val="00FB0460"/>
    <w:rsid w:val="00FB0B23"/>
    <w:rsid w:val="00FB6655"/>
    <w:rsid w:val="00FD1152"/>
    <w:rsid w:val="00FD52BD"/>
    <w:rsid w:val="00FD5E12"/>
    <w:rsid w:val="00FE0BF2"/>
    <w:rsid w:val="00FF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22F1"/>
  <w15:docId w15:val="{020AC900-C7DF-9742-826A-89A0F089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321"/>
    <w:pPr>
      <w:keepNext/>
      <w:keepLines/>
      <w:spacing w:before="240" w:after="0"/>
      <w:outlineLvl w:val="0"/>
    </w:pPr>
    <w:rPr>
      <w:rFonts w:asciiTheme="majorHAnsi" w:eastAsiaTheme="majorEastAsia" w:hAnsiTheme="majorHAnsi" w:cstheme="majorBidi"/>
      <w:color w:val="D91367"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E514F1"/>
    <w:pPr>
      <w:keepNext/>
      <w:keepLines/>
      <w:spacing w:before="40" w:after="0"/>
      <w:outlineLvl w:val="1"/>
    </w:pPr>
    <w:rPr>
      <w:rFonts w:asciiTheme="majorHAnsi" w:eastAsiaTheme="majorEastAsia" w:hAnsiTheme="majorHAnsi" w:cstheme="majorBidi"/>
      <w:color w:val="D91367" w:themeColor="accent1" w:themeShade="BF"/>
      <w:sz w:val="26"/>
      <w:szCs w:val="26"/>
    </w:rPr>
  </w:style>
  <w:style w:type="paragraph" w:styleId="Heading3">
    <w:name w:val="heading 3"/>
    <w:basedOn w:val="Normal"/>
    <w:next w:val="Normal"/>
    <w:link w:val="Heading3Char"/>
    <w:uiPriority w:val="9"/>
    <w:unhideWhenUsed/>
    <w:qFormat/>
    <w:rsid w:val="00E514F1"/>
    <w:pPr>
      <w:keepNext/>
      <w:keepLines/>
      <w:spacing w:before="40" w:after="0"/>
      <w:outlineLvl w:val="2"/>
    </w:pPr>
    <w:rPr>
      <w:rFonts w:asciiTheme="majorHAnsi" w:eastAsiaTheme="majorEastAsia" w:hAnsiTheme="majorHAnsi" w:cstheme="majorBidi"/>
      <w:color w:val="900D44" w:themeColor="accent1" w:themeShade="7F"/>
      <w:sz w:val="24"/>
      <w:szCs w:val="24"/>
    </w:rPr>
  </w:style>
  <w:style w:type="paragraph" w:styleId="Heading4">
    <w:name w:val="heading 4"/>
    <w:basedOn w:val="Normal"/>
    <w:next w:val="Normal"/>
    <w:link w:val="Heading4Char"/>
    <w:uiPriority w:val="9"/>
    <w:unhideWhenUsed/>
    <w:qFormat/>
    <w:rsid w:val="00F40B2F"/>
    <w:pPr>
      <w:keepNext/>
      <w:keepLines/>
      <w:spacing w:before="40" w:after="0"/>
      <w:outlineLvl w:val="3"/>
    </w:pPr>
    <w:rPr>
      <w:rFonts w:asciiTheme="majorHAnsi" w:eastAsiaTheme="majorEastAsia" w:hAnsiTheme="majorHAnsi" w:cstheme="majorBidi"/>
      <w:i/>
      <w:iCs/>
      <w:color w:val="D91367" w:themeColor="accent1" w:themeShade="BF"/>
    </w:rPr>
  </w:style>
  <w:style w:type="paragraph" w:styleId="Heading5">
    <w:name w:val="heading 5"/>
    <w:basedOn w:val="Normal"/>
    <w:next w:val="Normal"/>
    <w:link w:val="Heading5Char"/>
    <w:uiPriority w:val="9"/>
    <w:unhideWhenUsed/>
    <w:qFormat/>
    <w:rsid w:val="0062489E"/>
    <w:pPr>
      <w:keepNext/>
      <w:keepLines/>
      <w:spacing w:before="40" w:after="0"/>
      <w:outlineLvl w:val="4"/>
    </w:pPr>
    <w:rPr>
      <w:rFonts w:asciiTheme="majorHAnsi" w:eastAsiaTheme="majorEastAsia" w:hAnsiTheme="majorHAnsi" w:cstheme="majorBidi"/>
      <w:color w:val="D91367" w:themeColor="accent1" w:themeShade="BF"/>
    </w:rPr>
  </w:style>
  <w:style w:type="paragraph" w:styleId="Heading6">
    <w:name w:val="heading 6"/>
    <w:basedOn w:val="Normal"/>
    <w:next w:val="Normal"/>
    <w:link w:val="Heading6Char"/>
    <w:uiPriority w:val="9"/>
    <w:unhideWhenUsed/>
    <w:qFormat/>
    <w:rsid w:val="00126042"/>
    <w:pPr>
      <w:keepNext/>
      <w:keepLines/>
      <w:spacing w:before="40" w:after="0"/>
      <w:outlineLvl w:val="5"/>
    </w:pPr>
    <w:rPr>
      <w:rFonts w:asciiTheme="majorHAnsi" w:eastAsiaTheme="majorEastAsia" w:hAnsiTheme="majorHAnsi" w:cstheme="majorBidi"/>
      <w:color w:val="900D44" w:themeColor="accent1" w:themeShade="7F"/>
    </w:rPr>
  </w:style>
  <w:style w:type="paragraph" w:styleId="Heading7">
    <w:name w:val="heading 7"/>
    <w:basedOn w:val="Normal"/>
    <w:next w:val="Normal"/>
    <w:link w:val="Heading7Char"/>
    <w:uiPriority w:val="9"/>
    <w:unhideWhenUsed/>
    <w:qFormat/>
    <w:rsid w:val="00BB0735"/>
    <w:pPr>
      <w:keepNext/>
      <w:keepLines/>
      <w:spacing w:before="40" w:after="0"/>
      <w:outlineLvl w:val="6"/>
    </w:pPr>
    <w:rPr>
      <w:rFonts w:asciiTheme="majorHAnsi" w:eastAsiaTheme="majorEastAsia" w:hAnsiTheme="majorHAnsi" w:cstheme="majorBidi"/>
      <w:i/>
      <w:iCs/>
      <w:color w:val="900D4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682"/>
    <w:pPr>
      <w:ind w:left="720"/>
      <w:contextualSpacing/>
    </w:pPr>
  </w:style>
  <w:style w:type="character" w:customStyle="1" w:styleId="Heading2Char">
    <w:name w:val="Heading 2 Char"/>
    <w:basedOn w:val="DefaultParagraphFont"/>
    <w:link w:val="Heading2"/>
    <w:uiPriority w:val="9"/>
    <w:rsid w:val="00E514F1"/>
    <w:rPr>
      <w:rFonts w:asciiTheme="majorHAnsi" w:eastAsiaTheme="majorEastAsia" w:hAnsiTheme="majorHAnsi" w:cstheme="majorBidi"/>
      <w:color w:val="D91367" w:themeColor="accent1" w:themeShade="BF"/>
      <w:sz w:val="26"/>
      <w:szCs w:val="26"/>
    </w:rPr>
  </w:style>
  <w:style w:type="character" w:customStyle="1" w:styleId="Heading3Char">
    <w:name w:val="Heading 3 Char"/>
    <w:basedOn w:val="DefaultParagraphFont"/>
    <w:link w:val="Heading3"/>
    <w:uiPriority w:val="9"/>
    <w:rsid w:val="00E514F1"/>
    <w:rPr>
      <w:rFonts w:asciiTheme="majorHAnsi" w:eastAsiaTheme="majorEastAsia" w:hAnsiTheme="majorHAnsi" w:cstheme="majorBidi"/>
      <w:color w:val="900D44" w:themeColor="accent1" w:themeShade="7F"/>
      <w:sz w:val="24"/>
      <w:szCs w:val="24"/>
    </w:rPr>
  </w:style>
  <w:style w:type="character" w:customStyle="1" w:styleId="Heading1Char">
    <w:name w:val="Heading 1 Char"/>
    <w:basedOn w:val="DefaultParagraphFont"/>
    <w:link w:val="Heading1"/>
    <w:uiPriority w:val="9"/>
    <w:rsid w:val="00791321"/>
    <w:rPr>
      <w:rFonts w:asciiTheme="majorHAnsi" w:eastAsiaTheme="majorEastAsia" w:hAnsiTheme="majorHAnsi" w:cstheme="majorBidi"/>
      <w:color w:val="D91367" w:themeColor="accent1" w:themeShade="BF"/>
      <w:kern w:val="0"/>
      <w:sz w:val="32"/>
      <w:szCs w:val="32"/>
      <w:lang w:val="en-US"/>
      <w14:ligatures w14:val="none"/>
    </w:rPr>
  </w:style>
  <w:style w:type="paragraph" w:styleId="Bibliography">
    <w:name w:val="Bibliography"/>
    <w:basedOn w:val="Normal"/>
    <w:next w:val="Normal"/>
    <w:uiPriority w:val="37"/>
    <w:unhideWhenUsed/>
    <w:rsid w:val="00791321"/>
  </w:style>
  <w:style w:type="paragraph" w:styleId="Title">
    <w:name w:val="Title"/>
    <w:basedOn w:val="Normal"/>
    <w:next w:val="Normal"/>
    <w:link w:val="TitleChar"/>
    <w:uiPriority w:val="10"/>
    <w:qFormat/>
    <w:rsid w:val="00E46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0E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D7EA7"/>
    <w:pPr>
      <w:outlineLvl w:val="9"/>
    </w:pPr>
  </w:style>
  <w:style w:type="paragraph" w:styleId="TOC1">
    <w:name w:val="toc 1"/>
    <w:basedOn w:val="Normal"/>
    <w:next w:val="Normal"/>
    <w:autoRedefine/>
    <w:uiPriority w:val="39"/>
    <w:unhideWhenUsed/>
    <w:rsid w:val="006155DB"/>
    <w:pPr>
      <w:tabs>
        <w:tab w:val="right" w:leader="dot" w:pos="9016"/>
      </w:tabs>
      <w:spacing w:after="100"/>
    </w:pPr>
  </w:style>
  <w:style w:type="paragraph" w:styleId="TOC2">
    <w:name w:val="toc 2"/>
    <w:basedOn w:val="Normal"/>
    <w:next w:val="Normal"/>
    <w:autoRedefine/>
    <w:uiPriority w:val="39"/>
    <w:unhideWhenUsed/>
    <w:rsid w:val="006155DB"/>
    <w:pPr>
      <w:tabs>
        <w:tab w:val="right" w:leader="dot" w:pos="9016"/>
      </w:tabs>
      <w:spacing w:after="100"/>
      <w:ind w:left="220"/>
    </w:pPr>
  </w:style>
  <w:style w:type="paragraph" w:styleId="TOC3">
    <w:name w:val="toc 3"/>
    <w:basedOn w:val="Normal"/>
    <w:next w:val="Normal"/>
    <w:autoRedefine/>
    <w:uiPriority w:val="39"/>
    <w:unhideWhenUsed/>
    <w:rsid w:val="00CD7EA7"/>
    <w:pPr>
      <w:spacing w:after="100"/>
      <w:ind w:left="440"/>
    </w:pPr>
  </w:style>
  <w:style w:type="character" w:styleId="Hyperlink">
    <w:name w:val="Hyperlink"/>
    <w:basedOn w:val="DefaultParagraphFont"/>
    <w:uiPriority w:val="99"/>
    <w:unhideWhenUsed/>
    <w:rsid w:val="00CD7EA7"/>
    <w:rPr>
      <w:color w:val="0563C1" w:themeColor="hyperlink"/>
      <w:u w:val="single"/>
    </w:rPr>
  </w:style>
  <w:style w:type="character" w:customStyle="1" w:styleId="Heading4Char">
    <w:name w:val="Heading 4 Char"/>
    <w:basedOn w:val="DefaultParagraphFont"/>
    <w:link w:val="Heading4"/>
    <w:uiPriority w:val="9"/>
    <w:rsid w:val="00F40B2F"/>
    <w:rPr>
      <w:rFonts w:asciiTheme="majorHAnsi" w:eastAsiaTheme="majorEastAsia" w:hAnsiTheme="majorHAnsi" w:cstheme="majorBidi"/>
      <w:i/>
      <w:iCs/>
      <w:color w:val="D91367" w:themeColor="accent1" w:themeShade="BF"/>
    </w:rPr>
  </w:style>
  <w:style w:type="character" w:styleId="CommentReference">
    <w:name w:val="annotation reference"/>
    <w:basedOn w:val="DefaultParagraphFont"/>
    <w:uiPriority w:val="99"/>
    <w:semiHidden/>
    <w:unhideWhenUsed/>
    <w:rsid w:val="00083984"/>
    <w:rPr>
      <w:sz w:val="16"/>
      <w:szCs w:val="16"/>
    </w:rPr>
  </w:style>
  <w:style w:type="paragraph" w:styleId="CommentText">
    <w:name w:val="annotation text"/>
    <w:basedOn w:val="Normal"/>
    <w:link w:val="CommentTextChar"/>
    <w:uiPriority w:val="99"/>
    <w:semiHidden/>
    <w:unhideWhenUsed/>
    <w:rsid w:val="00083984"/>
    <w:pPr>
      <w:spacing w:line="240" w:lineRule="auto"/>
    </w:pPr>
    <w:rPr>
      <w:sz w:val="20"/>
      <w:szCs w:val="20"/>
    </w:rPr>
  </w:style>
  <w:style w:type="character" w:customStyle="1" w:styleId="CommentTextChar">
    <w:name w:val="Comment Text Char"/>
    <w:basedOn w:val="DefaultParagraphFont"/>
    <w:link w:val="CommentText"/>
    <w:uiPriority w:val="99"/>
    <w:semiHidden/>
    <w:rsid w:val="00083984"/>
    <w:rPr>
      <w:sz w:val="20"/>
      <w:szCs w:val="20"/>
    </w:rPr>
  </w:style>
  <w:style w:type="paragraph" w:styleId="CommentSubject">
    <w:name w:val="annotation subject"/>
    <w:basedOn w:val="CommentText"/>
    <w:next w:val="CommentText"/>
    <w:link w:val="CommentSubjectChar"/>
    <w:uiPriority w:val="99"/>
    <w:semiHidden/>
    <w:unhideWhenUsed/>
    <w:rsid w:val="00083984"/>
    <w:rPr>
      <w:b/>
      <w:bCs/>
    </w:rPr>
  </w:style>
  <w:style w:type="character" w:customStyle="1" w:styleId="CommentSubjectChar">
    <w:name w:val="Comment Subject Char"/>
    <w:basedOn w:val="CommentTextChar"/>
    <w:link w:val="CommentSubject"/>
    <w:uiPriority w:val="99"/>
    <w:semiHidden/>
    <w:rsid w:val="00083984"/>
    <w:rPr>
      <w:b/>
      <w:bCs/>
      <w:sz w:val="20"/>
      <w:szCs w:val="20"/>
    </w:rPr>
  </w:style>
  <w:style w:type="paragraph" w:styleId="BalloonText">
    <w:name w:val="Balloon Text"/>
    <w:basedOn w:val="Normal"/>
    <w:link w:val="BalloonTextChar"/>
    <w:uiPriority w:val="99"/>
    <w:semiHidden/>
    <w:unhideWhenUsed/>
    <w:rsid w:val="000839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984"/>
    <w:rPr>
      <w:rFonts w:ascii="Segoe UI" w:hAnsi="Segoe UI" w:cs="Segoe UI"/>
      <w:sz w:val="18"/>
      <w:szCs w:val="18"/>
    </w:rPr>
  </w:style>
  <w:style w:type="paragraph" w:styleId="NormalWeb">
    <w:name w:val="Normal (Web)"/>
    <w:basedOn w:val="Normal"/>
    <w:uiPriority w:val="99"/>
    <w:semiHidden/>
    <w:unhideWhenUsed/>
    <w:rsid w:val="000839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083984"/>
    <w:rPr>
      <w:color w:val="605E5C"/>
      <w:shd w:val="clear" w:color="auto" w:fill="E1DFDD"/>
    </w:rPr>
  </w:style>
  <w:style w:type="paragraph" w:styleId="Revision">
    <w:name w:val="Revision"/>
    <w:hidden/>
    <w:uiPriority w:val="99"/>
    <w:semiHidden/>
    <w:rsid w:val="00AA7D92"/>
    <w:pPr>
      <w:spacing w:after="0" w:line="240" w:lineRule="auto"/>
    </w:pPr>
  </w:style>
  <w:style w:type="paragraph" w:styleId="Caption">
    <w:name w:val="caption"/>
    <w:basedOn w:val="Normal"/>
    <w:next w:val="Normal"/>
    <w:uiPriority w:val="35"/>
    <w:unhideWhenUsed/>
    <w:qFormat/>
    <w:rsid w:val="007B0508"/>
    <w:pPr>
      <w:spacing w:after="200" w:line="240" w:lineRule="auto"/>
    </w:pPr>
    <w:rPr>
      <w:i/>
      <w:iCs/>
      <w:color w:val="C00A0A" w:themeColor="text2"/>
      <w:sz w:val="18"/>
      <w:szCs w:val="18"/>
    </w:rPr>
  </w:style>
  <w:style w:type="table" w:styleId="TableGrid">
    <w:name w:val="Table Grid"/>
    <w:basedOn w:val="TableNormal"/>
    <w:uiPriority w:val="39"/>
    <w:rsid w:val="00D55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0DDE"/>
    <w:rPr>
      <w:color w:val="666666"/>
    </w:rPr>
  </w:style>
  <w:style w:type="character" w:styleId="FollowedHyperlink">
    <w:name w:val="FollowedHyperlink"/>
    <w:basedOn w:val="DefaultParagraphFont"/>
    <w:uiPriority w:val="99"/>
    <w:semiHidden/>
    <w:unhideWhenUsed/>
    <w:rsid w:val="00CE72B8"/>
    <w:rPr>
      <w:color w:val="954F72" w:themeColor="followedHyperlink"/>
      <w:u w:val="single"/>
    </w:rPr>
  </w:style>
  <w:style w:type="character" w:customStyle="1" w:styleId="Heading5Char">
    <w:name w:val="Heading 5 Char"/>
    <w:basedOn w:val="DefaultParagraphFont"/>
    <w:link w:val="Heading5"/>
    <w:uiPriority w:val="9"/>
    <w:rsid w:val="0062489E"/>
    <w:rPr>
      <w:rFonts w:asciiTheme="majorHAnsi" w:eastAsiaTheme="majorEastAsia" w:hAnsiTheme="majorHAnsi" w:cstheme="majorBidi"/>
      <w:color w:val="D91367" w:themeColor="accent1" w:themeShade="BF"/>
    </w:rPr>
  </w:style>
  <w:style w:type="character" w:customStyle="1" w:styleId="Heading6Char">
    <w:name w:val="Heading 6 Char"/>
    <w:basedOn w:val="DefaultParagraphFont"/>
    <w:link w:val="Heading6"/>
    <w:uiPriority w:val="9"/>
    <w:rsid w:val="00126042"/>
    <w:rPr>
      <w:rFonts w:asciiTheme="majorHAnsi" w:eastAsiaTheme="majorEastAsia" w:hAnsiTheme="majorHAnsi" w:cstheme="majorBidi"/>
      <w:color w:val="900D44" w:themeColor="accent1" w:themeShade="7F"/>
    </w:rPr>
  </w:style>
  <w:style w:type="character" w:customStyle="1" w:styleId="Heading7Char">
    <w:name w:val="Heading 7 Char"/>
    <w:basedOn w:val="DefaultParagraphFont"/>
    <w:link w:val="Heading7"/>
    <w:uiPriority w:val="9"/>
    <w:rsid w:val="00BB0735"/>
    <w:rPr>
      <w:rFonts w:asciiTheme="majorHAnsi" w:eastAsiaTheme="majorEastAsia" w:hAnsiTheme="majorHAnsi" w:cstheme="majorBidi"/>
      <w:i/>
      <w:iCs/>
      <w:color w:val="900D44" w:themeColor="accent1" w:themeShade="7F"/>
    </w:rPr>
  </w:style>
  <w:style w:type="table" w:styleId="GridTable1Light">
    <w:name w:val="Grid Table 1 Light"/>
    <w:basedOn w:val="TableNormal"/>
    <w:uiPriority w:val="46"/>
    <w:rsid w:val="006F68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2B56"/>
    <w:pPr>
      <w:spacing w:after="0" w:line="240" w:lineRule="auto"/>
    </w:pPr>
    <w:tblPr>
      <w:tblStyleRowBandSize w:val="1"/>
      <w:tblStyleColBandSize w:val="1"/>
      <w:tblBorders>
        <w:top w:val="single" w:sz="4" w:space="0" w:color="F8B7D3" w:themeColor="accent1" w:themeTint="66"/>
        <w:left w:val="single" w:sz="4" w:space="0" w:color="F8B7D3" w:themeColor="accent1" w:themeTint="66"/>
        <w:bottom w:val="single" w:sz="4" w:space="0" w:color="F8B7D3" w:themeColor="accent1" w:themeTint="66"/>
        <w:right w:val="single" w:sz="4" w:space="0" w:color="F8B7D3" w:themeColor="accent1" w:themeTint="66"/>
        <w:insideH w:val="single" w:sz="4" w:space="0" w:color="F8B7D3" w:themeColor="accent1" w:themeTint="66"/>
        <w:insideV w:val="single" w:sz="4" w:space="0" w:color="F8B7D3" w:themeColor="accent1" w:themeTint="66"/>
      </w:tblBorders>
    </w:tblPr>
    <w:tblStylePr w:type="firstRow">
      <w:rPr>
        <w:b/>
        <w:bCs/>
      </w:rPr>
      <w:tblPr/>
      <w:tcPr>
        <w:tcBorders>
          <w:bottom w:val="single" w:sz="12" w:space="0" w:color="F593BD" w:themeColor="accent1" w:themeTint="99"/>
        </w:tcBorders>
      </w:tcPr>
    </w:tblStylePr>
    <w:tblStylePr w:type="lastRow">
      <w:rPr>
        <w:b/>
        <w:bCs/>
      </w:rPr>
      <w:tblPr/>
      <w:tcPr>
        <w:tcBorders>
          <w:top w:val="double" w:sz="2" w:space="0" w:color="F593BD" w:themeColor="accent1" w:themeTint="99"/>
        </w:tcBorders>
      </w:tcPr>
    </w:tblStylePr>
    <w:tblStylePr w:type="firstCol">
      <w:rPr>
        <w:b/>
        <w:bCs/>
      </w:rPr>
    </w:tblStylePr>
    <w:tblStylePr w:type="lastCol">
      <w:rPr>
        <w:b/>
        <w:bCs/>
      </w:rPr>
    </w:tblStylePr>
  </w:style>
  <w:style w:type="table" w:styleId="ListTable3">
    <w:name w:val="List Table 3"/>
    <w:basedOn w:val="TableNormal"/>
    <w:uiPriority w:val="48"/>
    <w:rsid w:val="00A4677A"/>
    <w:pPr>
      <w:spacing w:after="0" w:line="240" w:lineRule="auto"/>
    </w:pPr>
    <w:rPr>
      <w:kern w:val="0"/>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A4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0C0"/>
  </w:style>
  <w:style w:type="paragraph" w:styleId="Footer">
    <w:name w:val="footer"/>
    <w:basedOn w:val="Normal"/>
    <w:link w:val="FooterChar"/>
    <w:uiPriority w:val="99"/>
    <w:unhideWhenUsed/>
    <w:rsid w:val="003A4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05">
      <w:bodyDiv w:val="1"/>
      <w:marLeft w:val="0"/>
      <w:marRight w:val="0"/>
      <w:marTop w:val="0"/>
      <w:marBottom w:val="0"/>
      <w:divBdr>
        <w:top w:val="none" w:sz="0" w:space="0" w:color="auto"/>
        <w:left w:val="none" w:sz="0" w:space="0" w:color="auto"/>
        <w:bottom w:val="none" w:sz="0" w:space="0" w:color="auto"/>
        <w:right w:val="none" w:sz="0" w:space="0" w:color="auto"/>
      </w:divBdr>
    </w:div>
    <w:div w:id="8339038">
      <w:bodyDiv w:val="1"/>
      <w:marLeft w:val="0"/>
      <w:marRight w:val="0"/>
      <w:marTop w:val="0"/>
      <w:marBottom w:val="0"/>
      <w:divBdr>
        <w:top w:val="none" w:sz="0" w:space="0" w:color="auto"/>
        <w:left w:val="none" w:sz="0" w:space="0" w:color="auto"/>
        <w:bottom w:val="none" w:sz="0" w:space="0" w:color="auto"/>
        <w:right w:val="none" w:sz="0" w:space="0" w:color="auto"/>
      </w:divBdr>
    </w:div>
    <w:div w:id="19940243">
      <w:bodyDiv w:val="1"/>
      <w:marLeft w:val="0"/>
      <w:marRight w:val="0"/>
      <w:marTop w:val="0"/>
      <w:marBottom w:val="0"/>
      <w:divBdr>
        <w:top w:val="none" w:sz="0" w:space="0" w:color="auto"/>
        <w:left w:val="none" w:sz="0" w:space="0" w:color="auto"/>
        <w:bottom w:val="none" w:sz="0" w:space="0" w:color="auto"/>
        <w:right w:val="none" w:sz="0" w:space="0" w:color="auto"/>
      </w:divBdr>
    </w:div>
    <w:div w:id="29382494">
      <w:bodyDiv w:val="1"/>
      <w:marLeft w:val="0"/>
      <w:marRight w:val="0"/>
      <w:marTop w:val="0"/>
      <w:marBottom w:val="0"/>
      <w:divBdr>
        <w:top w:val="none" w:sz="0" w:space="0" w:color="auto"/>
        <w:left w:val="none" w:sz="0" w:space="0" w:color="auto"/>
        <w:bottom w:val="none" w:sz="0" w:space="0" w:color="auto"/>
        <w:right w:val="none" w:sz="0" w:space="0" w:color="auto"/>
      </w:divBdr>
    </w:div>
    <w:div w:id="38096277">
      <w:bodyDiv w:val="1"/>
      <w:marLeft w:val="0"/>
      <w:marRight w:val="0"/>
      <w:marTop w:val="0"/>
      <w:marBottom w:val="0"/>
      <w:divBdr>
        <w:top w:val="none" w:sz="0" w:space="0" w:color="auto"/>
        <w:left w:val="none" w:sz="0" w:space="0" w:color="auto"/>
        <w:bottom w:val="none" w:sz="0" w:space="0" w:color="auto"/>
        <w:right w:val="none" w:sz="0" w:space="0" w:color="auto"/>
      </w:divBdr>
    </w:div>
    <w:div w:id="44453182">
      <w:bodyDiv w:val="1"/>
      <w:marLeft w:val="0"/>
      <w:marRight w:val="0"/>
      <w:marTop w:val="0"/>
      <w:marBottom w:val="0"/>
      <w:divBdr>
        <w:top w:val="none" w:sz="0" w:space="0" w:color="auto"/>
        <w:left w:val="none" w:sz="0" w:space="0" w:color="auto"/>
        <w:bottom w:val="none" w:sz="0" w:space="0" w:color="auto"/>
        <w:right w:val="none" w:sz="0" w:space="0" w:color="auto"/>
      </w:divBdr>
    </w:div>
    <w:div w:id="52123022">
      <w:bodyDiv w:val="1"/>
      <w:marLeft w:val="0"/>
      <w:marRight w:val="0"/>
      <w:marTop w:val="0"/>
      <w:marBottom w:val="0"/>
      <w:divBdr>
        <w:top w:val="none" w:sz="0" w:space="0" w:color="auto"/>
        <w:left w:val="none" w:sz="0" w:space="0" w:color="auto"/>
        <w:bottom w:val="none" w:sz="0" w:space="0" w:color="auto"/>
        <w:right w:val="none" w:sz="0" w:space="0" w:color="auto"/>
      </w:divBdr>
    </w:div>
    <w:div w:id="58793443">
      <w:bodyDiv w:val="1"/>
      <w:marLeft w:val="0"/>
      <w:marRight w:val="0"/>
      <w:marTop w:val="0"/>
      <w:marBottom w:val="0"/>
      <w:divBdr>
        <w:top w:val="none" w:sz="0" w:space="0" w:color="auto"/>
        <w:left w:val="none" w:sz="0" w:space="0" w:color="auto"/>
        <w:bottom w:val="none" w:sz="0" w:space="0" w:color="auto"/>
        <w:right w:val="none" w:sz="0" w:space="0" w:color="auto"/>
      </w:divBdr>
    </w:div>
    <w:div w:id="71781367">
      <w:bodyDiv w:val="1"/>
      <w:marLeft w:val="0"/>
      <w:marRight w:val="0"/>
      <w:marTop w:val="0"/>
      <w:marBottom w:val="0"/>
      <w:divBdr>
        <w:top w:val="none" w:sz="0" w:space="0" w:color="auto"/>
        <w:left w:val="none" w:sz="0" w:space="0" w:color="auto"/>
        <w:bottom w:val="none" w:sz="0" w:space="0" w:color="auto"/>
        <w:right w:val="none" w:sz="0" w:space="0" w:color="auto"/>
      </w:divBdr>
    </w:div>
    <w:div w:id="76370545">
      <w:bodyDiv w:val="1"/>
      <w:marLeft w:val="0"/>
      <w:marRight w:val="0"/>
      <w:marTop w:val="0"/>
      <w:marBottom w:val="0"/>
      <w:divBdr>
        <w:top w:val="none" w:sz="0" w:space="0" w:color="auto"/>
        <w:left w:val="none" w:sz="0" w:space="0" w:color="auto"/>
        <w:bottom w:val="none" w:sz="0" w:space="0" w:color="auto"/>
        <w:right w:val="none" w:sz="0" w:space="0" w:color="auto"/>
      </w:divBdr>
    </w:div>
    <w:div w:id="78215867">
      <w:bodyDiv w:val="1"/>
      <w:marLeft w:val="0"/>
      <w:marRight w:val="0"/>
      <w:marTop w:val="0"/>
      <w:marBottom w:val="0"/>
      <w:divBdr>
        <w:top w:val="none" w:sz="0" w:space="0" w:color="auto"/>
        <w:left w:val="none" w:sz="0" w:space="0" w:color="auto"/>
        <w:bottom w:val="none" w:sz="0" w:space="0" w:color="auto"/>
        <w:right w:val="none" w:sz="0" w:space="0" w:color="auto"/>
      </w:divBdr>
    </w:div>
    <w:div w:id="85733893">
      <w:bodyDiv w:val="1"/>
      <w:marLeft w:val="0"/>
      <w:marRight w:val="0"/>
      <w:marTop w:val="0"/>
      <w:marBottom w:val="0"/>
      <w:divBdr>
        <w:top w:val="none" w:sz="0" w:space="0" w:color="auto"/>
        <w:left w:val="none" w:sz="0" w:space="0" w:color="auto"/>
        <w:bottom w:val="none" w:sz="0" w:space="0" w:color="auto"/>
        <w:right w:val="none" w:sz="0" w:space="0" w:color="auto"/>
      </w:divBdr>
    </w:div>
    <w:div w:id="92942140">
      <w:bodyDiv w:val="1"/>
      <w:marLeft w:val="0"/>
      <w:marRight w:val="0"/>
      <w:marTop w:val="0"/>
      <w:marBottom w:val="0"/>
      <w:divBdr>
        <w:top w:val="none" w:sz="0" w:space="0" w:color="auto"/>
        <w:left w:val="none" w:sz="0" w:space="0" w:color="auto"/>
        <w:bottom w:val="none" w:sz="0" w:space="0" w:color="auto"/>
        <w:right w:val="none" w:sz="0" w:space="0" w:color="auto"/>
      </w:divBdr>
    </w:div>
    <w:div w:id="128404814">
      <w:bodyDiv w:val="1"/>
      <w:marLeft w:val="0"/>
      <w:marRight w:val="0"/>
      <w:marTop w:val="0"/>
      <w:marBottom w:val="0"/>
      <w:divBdr>
        <w:top w:val="none" w:sz="0" w:space="0" w:color="auto"/>
        <w:left w:val="none" w:sz="0" w:space="0" w:color="auto"/>
        <w:bottom w:val="none" w:sz="0" w:space="0" w:color="auto"/>
        <w:right w:val="none" w:sz="0" w:space="0" w:color="auto"/>
      </w:divBdr>
    </w:div>
    <w:div w:id="144441615">
      <w:bodyDiv w:val="1"/>
      <w:marLeft w:val="0"/>
      <w:marRight w:val="0"/>
      <w:marTop w:val="0"/>
      <w:marBottom w:val="0"/>
      <w:divBdr>
        <w:top w:val="none" w:sz="0" w:space="0" w:color="auto"/>
        <w:left w:val="none" w:sz="0" w:space="0" w:color="auto"/>
        <w:bottom w:val="none" w:sz="0" w:space="0" w:color="auto"/>
        <w:right w:val="none" w:sz="0" w:space="0" w:color="auto"/>
      </w:divBdr>
    </w:div>
    <w:div w:id="150945737">
      <w:bodyDiv w:val="1"/>
      <w:marLeft w:val="0"/>
      <w:marRight w:val="0"/>
      <w:marTop w:val="0"/>
      <w:marBottom w:val="0"/>
      <w:divBdr>
        <w:top w:val="none" w:sz="0" w:space="0" w:color="auto"/>
        <w:left w:val="none" w:sz="0" w:space="0" w:color="auto"/>
        <w:bottom w:val="none" w:sz="0" w:space="0" w:color="auto"/>
        <w:right w:val="none" w:sz="0" w:space="0" w:color="auto"/>
      </w:divBdr>
    </w:div>
    <w:div w:id="168066917">
      <w:bodyDiv w:val="1"/>
      <w:marLeft w:val="0"/>
      <w:marRight w:val="0"/>
      <w:marTop w:val="0"/>
      <w:marBottom w:val="0"/>
      <w:divBdr>
        <w:top w:val="none" w:sz="0" w:space="0" w:color="auto"/>
        <w:left w:val="none" w:sz="0" w:space="0" w:color="auto"/>
        <w:bottom w:val="none" w:sz="0" w:space="0" w:color="auto"/>
        <w:right w:val="none" w:sz="0" w:space="0" w:color="auto"/>
      </w:divBdr>
    </w:div>
    <w:div w:id="173886087">
      <w:bodyDiv w:val="1"/>
      <w:marLeft w:val="0"/>
      <w:marRight w:val="0"/>
      <w:marTop w:val="0"/>
      <w:marBottom w:val="0"/>
      <w:divBdr>
        <w:top w:val="none" w:sz="0" w:space="0" w:color="auto"/>
        <w:left w:val="none" w:sz="0" w:space="0" w:color="auto"/>
        <w:bottom w:val="none" w:sz="0" w:space="0" w:color="auto"/>
        <w:right w:val="none" w:sz="0" w:space="0" w:color="auto"/>
      </w:divBdr>
    </w:div>
    <w:div w:id="192351762">
      <w:bodyDiv w:val="1"/>
      <w:marLeft w:val="0"/>
      <w:marRight w:val="0"/>
      <w:marTop w:val="0"/>
      <w:marBottom w:val="0"/>
      <w:divBdr>
        <w:top w:val="none" w:sz="0" w:space="0" w:color="auto"/>
        <w:left w:val="none" w:sz="0" w:space="0" w:color="auto"/>
        <w:bottom w:val="none" w:sz="0" w:space="0" w:color="auto"/>
        <w:right w:val="none" w:sz="0" w:space="0" w:color="auto"/>
      </w:divBdr>
      <w:divsChild>
        <w:div w:id="1717461005">
          <w:marLeft w:val="640"/>
          <w:marRight w:val="0"/>
          <w:marTop w:val="0"/>
          <w:marBottom w:val="0"/>
          <w:divBdr>
            <w:top w:val="none" w:sz="0" w:space="0" w:color="auto"/>
            <w:left w:val="none" w:sz="0" w:space="0" w:color="auto"/>
            <w:bottom w:val="none" w:sz="0" w:space="0" w:color="auto"/>
            <w:right w:val="none" w:sz="0" w:space="0" w:color="auto"/>
          </w:divBdr>
        </w:div>
        <w:div w:id="92557991">
          <w:marLeft w:val="640"/>
          <w:marRight w:val="0"/>
          <w:marTop w:val="0"/>
          <w:marBottom w:val="0"/>
          <w:divBdr>
            <w:top w:val="none" w:sz="0" w:space="0" w:color="auto"/>
            <w:left w:val="none" w:sz="0" w:space="0" w:color="auto"/>
            <w:bottom w:val="none" w:sz="0" w:space="0" w:color="auto"/>
            <w:right w:val="none" w:sz="0" w:space="0" w:color="auto"/>
          </w:divBdr>
        </w:div>
        <w:div w:id="67970948">
          <w:marLeft w:val="640"/>
          <w:marRight w:val="0"/>
          <w:marTop w:val="0"/>
          <w:marBottom w:val="0"/>
          <w:divBdr>
            <w:top w:val="none" w:sz="0" w:space="0" w:color="auto"/>
            <w:left w:val="none" w:sz="0" w:space="0" w:color="auto"/>
            <w:bottom w:val="none" w:sz="0" w:space="0" w:color="auto"/>
            <w:right w:val="none" w:sz="0" w:space="0" w:color="auto"/>
          </w:divBdr>
        </w:div>
        <w:div w:id="2022004377">
          <w:marLeft w:val="640"/>
          <w:marRight w:val="0"/>
          <w:marTop w:val="0"/>
          <w:marBottom w:val="0"/>
          <w:divBdr>
            <w:top w:val="none" w:sz="0" w:space="0" w:color="auto"/>
            <w:left w:val="none" w:sz="0" w:space="0" w:color="auto"/>
            <w:bottom w:val="none" w:sz="0" w:space="0" w:color="auto"/>
            <w:right w:val="none" w:sz="0" w:space="0" w:color="auto"/>
          </w:divBdr>
        </w:div>
        <w:div w:id="986937109">
          <w:marLeft w:val="640"/>
          <w:marRight w:val="0"/>
          <w:marTop w:val="0"/>
          <w:marBottom w:val="0"/>
          <w:divBdr>
            <w:top w:val="none" w:sz="0" w:space="0" w:color="auto"/>
            <w:left w:val="none" w:sz="0" w:space="0" w:color="auto"/>
            <w:bottom w:val="none" w:sz="0" w:space="0" w:color="auto"/>
            <w:right w:val="none" w:sz="0" w:space="0" w:color="auto"/>
          </w:divBdr>
        </w:div>
        <w:div w:id="310445254">
          <w:marLeft w:val="640"/>
          <w:marRight w:val="0"/>
          <w:marTop w:val="0"/>
          <w:marBottom w:val="0"/>
          <w:divBdr>
            <w:top w:val="none" w:sz="0" w:space="0" w:color="auto"/>
            <w:left w:val="none" w:sz="0" w:space="0" w:color="auto"/>
            <w:bottom w:val="none" w:sz="0" w:space="0" w:color="auto"/>
            <w:right w:val="none" w:sz="0" w:space="0" w:color="auto"/>
          </w:divBdr>
        </w:div>
        <w:div w:id="432240115">
          <w:marLeft w:val="640"/>
          <w:marRight w:val="0"/>
          <w:marTop w:val="0"/>
          <w:marBottom w:val="0"/>
          <w:divBdr>
            <w:top w:val="none" w:sz="0" w:space="0" w:color="auto"/>
            <w:left w:val="none" w:sz="0" w:space="0" w:color="auto"/>
            <w:bottom w:val="none" w:sz="0" w:space="0" w:color="auto"/>
            <w:right w:val="none" w:sz="0" w:space="0" w:color="auto"/>
          </w:divBdr>
        </w:div>
        <w:div w:id="115492660">
          <w:marLeft w:val="640"/>
          <w:marRight w:val="0"/>
          <w:marTop w:val="0"/>
          <w:marBottom w:val="0"/>
          <w:divBdr>
            <w:top w:val="none" w:sz="0" w:space="0" w:color="auto"/>
            <w:left w:val="none" w:sz="0" w:space="0" w:color="auto"/>
            <w:bottom w:val="none" w:sz="0" w:space="0" w:color="auto"/>
            <w:right w:val="none" w:sz="0" w:space="0" w:color="auto"/>
          </w:divBdr>
        </w:div>
        <w:div w:id="791826107">
          <w:marLeft w:val="640"/>
          <w:marRight w:val="0"/>
          <w:marTop w:val="0"/>
          <w:marBottom w:val="0"/>
          <w:divBdr>
            <w:top w:val="none" w:sz="0" w:space="0" w:color="auto"/>
            <w:left w:val="none" w:sz="0" w:space="0" w:color="auto"/>
            <w:bottom w:val="none" w:sz="0" w:space="0" w:color="auto"/>
            <w:right w:val="none" w:sz="0" w:space="0" w:color="auto"/>
          </w:divBdr>
        </w:div>
        <w:div w:id="2128036843">
          <w:marLeft w:val="640"/>
          <w:marRight w:val="0"/>
          <w:marTop w:val="0"/>
          <w:marBottom w:val="0"/>
          <w:divBdr>
            <w:top w:val="none" w:sz="0" w:space="0" w:color="auto"/>
            <w:left w:val="none" w:sz="0" w:space="0" w:color="auto"/>
            <w:bottom w:val="none" w:sz="0" w:space="0" w:color="auto"/>
            <w:right w:val="none" w:sz="0" w:space="0" w:color="auto"/>
          </w:divBdr>
        </w:div>
        <w:div w:id="751195607">
          <w:marLeft w:val="640"/>
          <w:marRight w:val="0"/>
          <w:marTop w:val="0"/>
          <w:marBottom w:val="0"/>
          <w:divBdr>
            <w:top w:val="none" w:sz="0" w:space="0" w:color="auto"/>
            <w:left w:val="none" w:sz="0" w:space="0" w:color="auto"/>
            <w:bottom w:val="none" w:sz="0" w:space="0" w:color="auto"/>
            <w:right w:val="none" w:sz="0" w:space="0" w:color="auto"/>
          </w:divBdr>
        </w:div>
        <w:div w:id="785192921">
          <w:marLeft w:val="640"/>
          <w:marRight w:val="0"/>
          <w:marTop w:val="0"/>
          <w:marBottom w:val="0"/>
          <w:divBdr>
            <w:top w:val="none" w:sz="0" w:space="0" w:color="auto"/>
            <w:left w:val="none" w:sz="0" w:space="0" w:color="auto"/>
            <w:bottom w:val="none" w:sz="0" w:space="0" w:color="auto"/>
            <w:right w:val="none" w:sz="0" w:space="0" w:color="auto"/>
          </w:divBdr>
        </w:div>
        <w:div w:id="2098866507">
          <w:marLeft w:val="640"/>
          <w:marRight w:val="0"/>
          <w:marTop w:val="0"/>
          <w:marBottom w:val="0"/>
          <w:divBdr>
            <w:top w:val="none" w:sz="0" w:space="0" w:color="auto"/>
            <w:left w:val="none" w:sz="0" w:space="0" w:color="auto"/>
            <w:bottom w:val="none" w:sz="0" w:space="0" w:color="auto"/>
            <w:right w:val="none" w:sz="0" w:space="0" w:color="auto"/>
          </w:divBdr>
        </w:div>
        <w:div w:id="949359535">
          <w:marLeft w:val="640"/>
          <w:marRight w:val="0"/>
          <w:marTop w:val="0"/>
          <w:marBottom w:val="0"/>
          <w:divBdr>
            <w:top w:val="none" w:sz="0" w:space="0" w:color="auto"/>
            <w:left w:val="none" w:sz="0" w:space="0" w:color="auto"/>
            <w:bottom w:val="none" w:sz="0" w:space="0" w:color="auto"/>
            <w:right w:val="none" w:sz="0" w:space="0" w:color="auto"/>
          </w:divBdr>
        </w:div>
        <w:div w:id="805506351">
          <w:marLeft w:val="640"/>
          <w:marRight w:val="0"/>
          <w:marTop w:val="0"/>
          <w:marBottom w:val="0"/>
          <w:divBdr>
            <w:top w:val="none" w:sz="0" w:space="0" w:color="auto"/>
            <w:left w:val="none" w:sz="0" w:space="0" w:color="auto"/>
            <w:bottom w:val="none" w:sz="0" w:space="0" w:color="auto"/>
            <w:right w:val="none" w:sz="0" w:space="0" w:color="auto"/>
          </w:divBdr>
        </w:div>
        <w:div w:id="1158418316">
          <w:marLeft w:val="640"/>
          <w:marRight w:val="0"/>
          <w:marTop w:val="0"/>
          <w:marBottom w:val="0"/>
          <w:divBdr>
            <w:top w:val="none" w:sz="0" w:space="0" w:color="auto"/>
            <w:left w:val="none" w:sz="0" w:space="0" w:color="auto"/>
            <w:bottom w:val="none" w:sz="0" w:space="0" w:color="auto"/>
            <w:right w:val="none" w:sz="0" w:space="0" w:color="auto"/>
          </w:divBdr>
        </w:div>
      </w:divsChild>
    </w:div>
    <w:div w:id="215822488">
      <w:bodyDiv w:val="1"/>
      <w:marLeft w:val="0"/>
      <w:marRight w:val="0"/>
      <w:marTop w:val="0"/>
      <w:marBottom w:val="0"/>
      <w:divBdr>
        <w:top w:val="none" w:sz="0" w:space="0" w:color="auto"/>
        <w:left w:val="none" w:sz="0" w:space="0" w:color="auto"/>
        <w:bottom w:val="none" w:sz="0" w:space="0" w:color="auto"/>
        <w:right w:val="none" w:sz="0" w:space="0" w:color="auto"/>
      </w:divBdr>
      <w:divsChild>
        <w:div w:id="772432973">
          <w:marLeft w:val="640"/>
          <w:marRight w:val="0"/>
          <w:marTop w:val="0"/>
          <w:marBottom w:val="0"/>
          <w:divBdr>
            <w:top w:val="none" w:sz="0" w:space="0" w:color="auto"/>
            <w:left w:val="none" w:sz="0" w:space="0" w:color="auto"/>
            <w:bottom w:val="none" w:sz="0" w:space="0" w:color="auto"/>
            <w:right w:val="none" w:sz="0" w:space="0" w:color="auto"/>
          </w:divBdr>
        </w:div>
        <w:div w:id="195042290">
          <w:marLeft w:val="640"/>
          <w:marRight w:val="0"/>
          <w:marTop w:val="0"/>
          <w:marBottom w:val="0"/>
          <w:divBdr>
            <w:top w:val="none" w:sz="0" w:space="0" w:color="auto"/>
            <w:left w:val="none" w:sz="0" w:space="0" w:color="auto"/>
            <w:bottom w:val="none" w:sz="0" w:space="0" w:color="auto"/>
            <w:right w:val="none" w:sz="0" w:space="0" w:color="auto"/>
          </w:divBdr>
        </w:div>
        <w:div w:id="496768695">
          <w:marLeft w:val="640"/>
          <w:marRight w:val="0"/>
          <w:marTop w:val="0"/>
          <w:marBottom w:val="0"/>
          <w:divBdr>
            <w:top w:val="none" w:sz="0" w:space="0" w:color="auto"/>
            <w:left w:val="none" w:sz="0" w:space="0" w:color="auto"/>
            <w:bottom w:val="none" w:sz="0" w:space="0" w:color="auto"/>
            <w:right w:val="none" w:sz="0" w:space="0" w:color="auto"/>
          </w:divBdr>
        </w:div>
        <w:div w:id="2108773239">
          <w:marLeft w:val="640"/>
          <w:marRight w:val="0"/>
          <w:marTop w:val="0"/>
          <w:marBottom w:val="0"/>
          <w:divBdr>
            <w:top w:val="none" w:sz="0" w:space="0" w:color="auto"/>
            <w:left w:val="none" w:sz="0" w:space="0" w:color="auto"/>
            <w:bottom w:val="none" w:sz="0" w:space="0" w:color="auto"/>
            <w:right w:val="none" w:sz="0" w:space="0" w:color="auto"/>
          </w:divBdr>
        </w:div>
        <w:div w:id="645402329">
          <w:marLeft w:val="640"/>
          <w:marRight w:val="0"/>
          <w:marTop w:val="0"/>
          <w:marBottom w:val="0"/>
          <w:divBdr>
            <w:top w:val="none" w:sz="0" w:space="0" w:color="auto"/>
            <w:left w:val="none" w:sz="0" w:space="0" w:color="auto"/>
            <w:bottom w:val="none" w:sz="0" w:space="0" w:color="auto"/>
            <w:right w:val="none" w:sz="0" w:space="0" w:color="auto"/>
          </w:divBdr>
        </w:div>
        <w:div w:id="771628742">
          <w:marLeft w:val="640"/>
          <w:marRight w:val="0"/>
          <w:marTop w:val="0"/>
          <w:marBottom w:val="0"/>
          <w:divBdr>
            <w:top w:val="none" w:sz="0" w:space="0" w:color="auto"/>
            <w:left w:val="none" w:sz="0" w:space="0" w:color="auto"/>
            <w:bottom w:val="none" w:sz="0" w:space="0" w:color="auto"/>
            <w:right w:val="none" w:sz="0" w:space="0" w:color="auto"/>
          </w:divBdr>
        </w:div>
        <w:div w:id="390008154">
          <w:marLeft w:val="640"/>
          <w:marRight w:val="0"/>
          <w:marTop w:val="0"/>
          <w:marBottom w:val="0"/>
          <w:divBdr>
            <w:top w:val="none" w:sz="0" w:space="0" w:color="auto"/>
            <w:left w:val="none" w:sz="0" w:space="0" w:color="auto"/>
            <w:bottom w:val="none" w:sz="0" w:space="0" w:color="auto"/>
            <w:right w:val="none" w:sz="0" w:space="0" w:color="auto"/>
          </w:divBdr>
        </w:div>
        <w:div w:id="1079594905">
          <w:marLeft w:val="640"/>
          <w:marRight w:val="0"/>
          <w:marTop w:val="0"/>
          <w:marBottom w:val="0"/>
          <w:divBdr>
            <w:top w:val="none" w:sz="0" w:space="0" w:color="auto"/>
            <w:left w:val="none" w:sz="0" w:space="0" w:color="auto"/>
            <w:bottom w:val="none" w:sz="0" w:space="0" w:color="auto"/>
            <w:right w:val="none" w:sz="0" w:space="0" w:color="auto"/>
          </w:divBdr>
        </w:div>
        <w:div w:id="988747918">
          <w:marLeft w:val="640"/>
          <w:marRight w:val="0"/>
          <w:marTop w:val="0"/>
          <w:marBottom w:val="0"/>
          <w:divBdr>
            <w:top w:val="none" w:sz="0" w:space="0" w:color="auto"/>
            <w:left w:val="none" w:sz="0" w:space="0" w:color="auto"/>
            <w:bottom w:val="none" w:sz="0" w:space="0" w:color="auto"/>
            <w:right w:val="none" w:sz="0" w:space="0" w:color="auto"/>
          </w:divBdr>
        </w:div>
        <w:div w:id="521289771">
          <w:marLeft w:val="640"/>
          <w:marRight w:val="0"/>
          <w:marTop w:val="0"/>
          <w:marBottom w:val="0"/>
          <w:divBdr>
            <w:top w:val="none" w:sz="0" w:space="0" w:color="auto"/>
            <w:left w:val="none" w:sz="0" w:space="0" w:color="auto"/>
            <w:bottom w:val="none" w:sz="0" w:space="0" w:color="auto"/>
            <w:right w:val="none" w:sz="0" w:space="0" w:color="auto"/>
          </w:divBdr>
        </w:div>
        <w:div w:id="1265458320">
          <w:marLeft w:val="640"/>
          <w:marRight w:val="0"/>
          <w:marTop w:val="0"/>
          <w:marBottom w:val="0"/>
          <w:divBdr>
            <w:top w:val="none" w:sz="0" w:space="0" w:color="auto"/>
            <w:left w:val="none" w:sz="0" w:space="0" w:color="auto"/>
            <w:bottom w:val="none" w:sz="0" w:space="0" w:color="auto"/>
            <w:right w:val="none" w:sz="0" w:space="0" w:color="auto"/>
          </w:divBdr>
        </w:div>
        <w:div w:id="738752938">
          <w:marLeft w:val="640"/>
          <w:marRight w:val="0"/>
          <w:marTop w:val="0"/>
          <w:marBottom w:val="0"/>
          <w:divBdr>
            <w:top w:val="none" w:sz="0" w:space="0" w:color="auto"/>
            <w:left w:val="none" w:sz="0" w:space="0" w:color="auto"/>
            <w:bottom w:val="none" w:sz="0" w:space="0" w:color="auto"/>
            <w:right w:val="none" w:sz="0" w:space="0" w:color="auto"/>
          </w:divBdr>
        </w:div>
        <w:div w:id="579290367">
          <w:marLeft w:val="640"/>
          <w:marRight w:val="0"/>
          <w:marTop w:val="0"/>
          <w:marBottom w:val="0"/>
          <w:divBdr>
            <w:top w:val="none" w:sz="0" w:space="0" w:color="auto"/>
            <w:left w:val="none" w:sz="0" w:space="0" w:color="auto"/>
            <w:bottom w:val="none" w:sz="0" w:space="0" w:color="auto"/>
            <w:right w:val="none" w:sz="0" w:space="0" w:color="auto"/>
          </w:divBdr>
        </w:div>
        <w:div w:id="304163405">
          <w:marLeft w:val="640"/>
          <w:marRight w:val="0"/>
          <w:marTop w:val="0"/>
          <w:marBottom w:val="0"/>
          <w:divBdr>
            <w:top w:val="none" w:sz="0" w:space="0" w:color="auto"/>
            <w:left w:val="none" w:sz="0" w:space="0" w:color="auto"/>
            <w:bottom w:val="none" w:sz="0" w:space="0" w:color="auto"/>
            <w:right w:val="none" w:sz="0" w:space="0" w:color="auto"/>
          </w:divBdr>
        </w:div>
        <w:div w:id="1938321466">
          <w:marLeft w:val="640"/>
          <w:marRight w:val="0"/>
          <w:marTop w:val="0"/>
          <w:marBottom w:val="0"/>
          <w:divBdr>
            <w:top w:val="none" w:sz="0" w:space="0" w:color="auto"/>
            <w:left w:val="none" w:sz="0" w:space="0" w:color="auto"/>
            <w:bottom w:val="none" w:sz="0" w:space="0" w:color="auto"/>
            <w:right w:val="none" w:sz="0" w:space="0" w:color="auto"/>
          </w:divBdr>
        </w:div>
        <w:div w:id="312415328">
          <w:marLeft w:val="640"/>
          <w:marRight w:val="0"/>
          <w:marTop w:val="0"/>
          <w:marBottom w:val="0"/>
          <w:divBdr>
            <w:top w:val="none" w:sz="0" w:space="0" w:color="auto"/>
            <w:left w:val="none" w:sz="0" w:space="0" w:color="auto"/>
            <w:bottom w:val="none" w:sz="0" w:space="0" w:color="auto"/>
            <w:right w:val="none" w:sz="0" w:space="0" w:color="auto"/>
          </w:divBdr>
        </w:div>
        <w:div w:id="1035274104">
          <w:marLeft w:val="640"/>
          <w:marRight w:val="0"/>
          <w:marTop w:val="0"/>
          <w:marBottom w:val="0"/>
          <w:divBdr>
            <w:top w:val="none" w:sz="0" w:space="0" w:color="auto"/>
            <w:left w:val="none" w:sz="0" w:space="0" w:color="auto"/>
            <w:bottom w:val="none" w:sz="0" w:space="0" w:color="auto"/>
            <w:right w:val="none" w:sz="0" w:space="0" w:color="auto"/>
          </w:divBdr>
        </w:div>
      </w:divsChild>
    </w:div>
    <w:div w:id="244146769">
      <w:bodyDiv w:val="1"/>
      <w:marLeft w:val="0"/>
      <w:marRight w:val="0"/>
      <w:marTop w:val="0"/>
      <w:marBottom w:val="0"/>
      <w:divBdr>
        <w:top w:val="none" w:sz="0" w:space="0" w:color="auto"/>
        <w:left w:val="none" w:sz="0" w:space="0" w:color="auto"/>
        <w:bottom w:val="none" w:sz="0" w:space="0" w:color="auto"/>
        <w:right w:val="none" w:sz="0" w:space="0" w:color="auto"/>
      </w:divBdr>
    </w:div>
    <w:div w:id="260769909">
      <w:bodyDiv w:val="1"/>
      <w:marLeft w:val="0"/>
      <w:marRight w:val="0"/>
      <w:marTop w:val="0"/>
      <w:marBottom w:val="0"/>
      <w:divBdr>
        <w:top w:val="none" w:sz="0" w:space="0" w:color="auto"/>
        <w:left w:val="none" w:sz="0" w:space="0" w:color="auto"/>
        <w:bottom w:val="none" w:sz="0" w:space="0" w:color="auto"/>
        <w:right w:val="none" w:sz="0" w:space="0" w:color="auto"/>
      </w:divBdr>
    </w:div>
    <w:div w:id="263849755">
      <w:bodyDiv w:val="1"/>
      <w:marLeft w:val="0"/>
      <w:marRight w:val="0"/>
      <w:marTop w:val="0"/>
      <w:marBottom w:val="0"/>
      <w:divBdr>
        <w:top w:val="none" w:sz="0" w:space="0" w:color="auto"/>
        <w:left w:val="none" w:sz="0" w:space="0" w:color="auto"/>
        <w:bottom w:val="none" w:sz="0" w:space="0" w:color="auto"/>
        <w:right w:val="none" w:sz="0" w:space="0" w:color="auto"/>
      </w:divBdr>
    </w:div>
    <w:div w:id="307058475">
      <w:bodyDiv w:val="1"/>
      <w:marLeft w:val="0"/>
      <w:marRight w:val="0"/>
      <w:marTop w:val="0"/>
      <w:marBottom w:val="0"/>
      <w:divBdr>
        <w:top w:val="none" w:sz="0" w:space="0" w:color="auto"/>
        <w:left w:val="none" w:sz="0" w:space="0" w:color="auto"/>
        <w:bottom w:val="none" w:sz="0" w:space="0" w:color="auto"/>
        <w:right w:val="none" w:sz="0" w:space="0" w:color="auto"/>
      </w:divBdr>
    </w:div>
    <w:div w:id="339965014">
      <w:bodyDiv w:val="1"/>
      <w:marLeft w:val="0"/>
      <w:marRight w:val="0"/>
      <w:marTop w:val="0"/>
      <w:marBottom w:val="0"/>
      <w:divBdr>
        <w:top w:val="none" w:sz="0" w:space="0" w:color="auto"/>
        <w:left w:val="none" w:sz="0" w:space="0" w:color="auto"/>
        <w:bottom w:val="none" w:sz="0" w:space="0" w:color="auto"/>
        <w:right w:val="none" w:sz="0" w:space="0" w:color="auto"/>
      </w:divBdr>
    </w:div>
    <w:div w:id="356783313">
      <w:bodyDiv w:val="1"/>
      <w:marLeft w:val="0"/>
      <w:marRight w:val="0"/>
      <w:marTop w:val="0"/>
      <w:marBottom w:val="0"/>
      <w:divBdr>
        <w:top w:val="none" w:sz="0" w:space="0" w:color="auto"/>
        <w:left w:val="none" w:sz="0" w:space="0" w:color="auto"/>
        <w:bottom w:val="none" w:sz="0" w:space="0" w:color="auto"/>
        <w:right w:val="none" w:sz="0" w:space="0" w:color="auto"/>
      </w:divBdr>
    </w:div>
    <w:div w:id="361594178">
      <w:bodyDiv w:val="1"/>
      <w:marLeft w:val="0"/>
      <w:marRight w:val="0"/>
      <w:marTop w:val="0"/>
      <w:marBottom w:val="0"/>
      <w:divBdr>
        <w:top w:val="none" w:sz="0" w:space="0" w:color="auto"/>
        <w:left w:val="none" w:sz="0" w:space="0" w:color="auto"/>
        <w:bottom w:val="none" w:sz="0" w:space="0" w:color="auto"/>
        <w:right w:val="none" w:sz="0" w:space="0" w:color="auto"/>
      </w:divBdr>
    </w:div>
    <w:div w:id="365185031">
      <w:bodyDiv w:val="1"/>
      <w:marLeft w:val="0"/>
      <w:marRight w:val="0"/>
      <w:marTop w:val="0"/>
      <w:marBottom w:val="0"/>
      <w:divBdr>
        <w:top w:val="none" w:sz="0" w:space="0" w:color="auto"/>
        <w:left w:val="none" w:sz="0" w:space="0" w:color="auto"/>
        <w:bottom w:val="none" w:sz="0" w:space="0" w:color="auto"/>
        <w:right w:val="none" w:sz="0" w:space="0" w:color="auto"/>
      </w:divBdr>
    </w:div>
    <w:div w:id="367923954">
      <w:bodyDiv w:val="1"/>
      <w:marLeft w:val="0"/>
      <w:marRight w:val="0"/>
      <w:marTop w:val="0"/>
      <w:marBottom w:val="0"/>
      <w:divBdr>
        <w:top w:val="none" w:sz="0" w:space="0" w:color="auto"/>
        <w:left w:val="none" w:sz="0" w:space="0" w:color="auto"/>
        <w:bottom w:val="none" w:sz="0" w:space="0" w:color="auto"/>
        <w:right w:val="none" w:sz="0" w:space="0" w:color="auto"/>
      </w:divBdr>
    </w:div>
    <w:div w:id="372657226">
      <w:bodyDiv w:val="1"/>
      <w:marLeft w:val="0"/>
      <w:marRight w:val="0"/>
      <w:marTop w:val="0"/>
      <w:marBottom w:val="0"/>
      <w:divBdr>
        <w:top w:val="none" w:sz="0" w:space="0" w:color="auto"/>
        <w:left w:val="none" w:sz="0" w:space="0" w:color="auto"/>
        <w:bottom w:val="none" w:sz="0" w:space="0" w:color="auto"/>
        <w:right w:val="none" w:sz="0" w:space="0" w:color="auto"/>
      </w:divBdr>
    </w:div>
    <w:div w:id="376977986">
      <w:bodyDiv w:val="1"/>
      <w:marLeft w:val="0"/>
      <w:marRight w:val="0"/>
      <w:marTop w:val="0"/>
      <w:marBottom w:val="0"/>
      <w:divBdr>
        <w:top w:val="none" w:sz="0" w:space="0" w:color="auto"/>
        <w:left w:val="none" w:sz="0" w:space="0" w:color="auto"/>
        <w:bottom w:val="none" w:sz="0" w:space="0" w:color="auto"/>
        <w:right w:val="none" w:sz="0" w:space="0" w:color="auto"/>
      </w:divBdr>
    </w:div>
    <w:div w:id="379208365">
      <w:bodyDiv w:val="1"/>
      <w:marLeft w:val="0"/>
      <w:marRight w:val="0"/>
      <w:marTop w:val="0"/>
      <w:marBottom w:val="0"/>
      <w:divBdr>
        <w:top w:val="none" w:sz="0" w:space="0" w:color="auto"/>
        <w:left w:val="none" w:sz="0" w:space="0" w:color="auto"/>
        <w:bottom w:val="none" w:sz="0" w:space="0" w:color="auto"/>
        <w:right w:val="none" w:sz="0" w:space="0" w:color="auto"/>
      </w:divBdr>
    </w:div>
    <w:div w:id="400830187">
      <w:bodyDiv w:val="1"/>
      <w:marLeft w:val="0"/>
      <w:marRight w:val="0"/>
      <w:marTop w:val="0"/>
      <w:marBottom w:val="0"/>
      <w:divBdr>
        <w:top w:val="none" w:sz="0" w:space="0" w:color="auto"/>
        <w:left w:val="none" w:sz="0" w:space="0" w:color="auto"/>
        <w:bottom w:val="none" w:sz="0" w:space="0" w:color="auto"/>
        <w:right w:val="none" w:sz="0" w:space="0" w:color="auto"/>
      </w:divBdr>
    </w:div>
    <w:div w:id="404689776">
      <w:bodyDiv w:val="1"/>
      <w:marLeft w:val="0"/>
      <w:marRight w:val="0"/>
      <w:marTop w:val="0"/>
      <w:marBottom w:val="0"/>
      <w:divBdr>
        <w:top w:val="none" w:sz="0" w:space="0" w:color="auto"/>
        <w:left w:val="none" w:sz="0" w:space="0" w:color="auto"/>
        <w:bottom w:val="none" w:sz="0" w:space="0" w:color="auto"/>
        <w:right w:val="none" w:sz="0" w:space="0" w:color="auto"/>
      </w:divBdr>
    </w:div>
    <w:div w:id="405305022">
      <w:bodyDiv w:val="1"/>
      <w:marLeft w:val="0"/>
      <w:marRight w:val="0"/>
      <w:marTop w:val="0"/>
      <w:marBottom w:val="0"/>
      <w:divBdr>
        <w:top w:val="none" w:sz="0" w:space="0" w:color="auto"/>
        <w:left w:val="none" w:sz="0" w:space="0" w:color="auto"/>
        <w:bottom w:val="none" w:sz="0" w:space="0" w:color="auto"/>
        <w:right w:val="none" w:sz="0" w:space="0" w:color="auto"/>
      </w:divBdr>
    </w:div>
    <w:div w:id="410929860">
      <w:bodyDiv w:val="1"/>
      <w:marLeft w:val="0"/>
      <w:marRight w:val="0"/>
      <w:marTop w:val="0"/>
      <w:marBottom w:val="0"/>
      <w:divBdr>
        <w:top w:val="none" w:sz="0" w:space="0" w:color="auto"/>
        <w:left w:val="none" w:sz="0" w:space="0" w:color="auto"/>
        <w:bottom w:val="none" w:sz="0" w:space="0" w:color="auto"/>
        <w:right w:val="none" w:sz="0" w:space="0" w:color="auto"/>
      </w:divBdr>
      <w:divsChild>
        <w:div w:id="184827491">
          <w:marLeft w:val="640"/>
          <w:marRight w:val="0"/>
          <w:marTop w:val="0"/>
          <w:marBottom w:val="0"/>
          <w:divBdr>
            <w:top w:val="none" w:sz="0" w:space="0" w:color="auto"/>
            <w:left w:val="none" w:sz="0" w:space="0" w:color="auto"/>
            <w:bottom w:val="none" w:sz="0" w:space="0" w:color="auto"/>
            <w:right w:val="none" w:sz="0" w:space="0" w:color="auto"/>
          </w:divBdr>
        </w:div>
        <w:div w:id="2034728004">
          <w:marLeft w:val="640"/>
          <w:marRight w:val="0"/>
          <w:marTop w:val="0"/>
          <w:marBottom w:val="0"/>
          <w:divBdr>
            <w:top w:val="none" w:sz="0" w:space="0" w:color="auto"/>
            <w:left w:val="none" w:sz="0" w:space="0" w:color="auto"/>
            <w:bottom w:val="none" w:sz="0" w:space="0" w:color="auto"/>
            <w:right w:val="none" w:sz="0" w:space="0" w:color="auto"/>
          </w:divBdr>
        </w:div>
        <w:div w:id="1876501951">
          <w:marLeft w:val="640"/>
          <w:marRight w:val="0"/>
          <w:marTop w:val="0"/>
          <w:marBottom w:val="0"/>
          <w:divBdr>
            <w:top w:val="none" w:sz="0" w:space="0" w:color="auto"/>
            <w:left w:val="none" w:sz="0" w:space="0" w:color="auto"/>
            <w:bottom w:val="none" w:sz="0" w:space="0" w:color="auto"/>
            <w:right w:val="none" w:sz="0" w:space="0" w:color="auto"/>
          </w:divBdr>
        </w:div>
        <w:div w:id="494301663">
          <w:marLeft w:val="640"/>
          <w:marRight w:val="0"/>
          <w:marTop w:val="0"/>
          <w:marBottom w:val="0"/>
          <w:divBdr>
            <w:top w:val="none" w:sz="0" w:space="0" w:color="auto"/>
            <w:left w:val="none" w:sz="0" w:space="0" w:color="auto"/>
            <w:bottom w:val="none" w:sz="0" w:space="0" w:color="auto"/>
            <w:right w:val="none" w:sz="0" w:space="0" w:color="auto"/>
          </w:divBdr>
        </w:div>
        <w:div w:id="372269052">
          <w:marLeft w:val="640"/>
          <w:marRight w:val="0"/>
          <w:marTop w:val="0"/>
          <w:marBottom w:val="0"/>
          <w:divBdr>
            <w:top w:val="none" w:sz="0" w:space="0" w:color="auto"/>
            <w:left w:val="none" w:sz="0" w:space="0" w:color="auto"/>
            <w:bottom w:val="none" w:sz="0" w:space="0" w:color="auto"/>
            <w:right w:val="none" w:sz="0" w:space="0" w:color="auto"/>
          </w:divBdr>
        </w:div>
        <w:div w:id="1540703290">
          <w:marLeft w:val="640"/>
          <w:marRight w:val="0"/>
          <w:marTop w:val="0"/>
          <w:marBottom w:val="0"/>
          <w:divBdr>
            <w:top w:val="none" w:sz="0" w:space="0" w:color="auto"/>
            <w:left w:val="none" w:sz="0" w:space="0" w:color="auto"/>
            <w:bottom w:val="none" w:sz="0" w:space="0" w:color="auto"/>
            <w:right w:val="none" w:sz="0" w:space="0" w:color="auto"/>
          </w:divBdr>
        </w:div>
        <w:div w:id="131749054">
          <w:marLeft w:val="640"/>
          <w:marRight w:val="0"/>
          <w:marTop w:val="0"/>
          <w:marBottom w:val="0"/>
          <w:divBdr>
            <w:top w:val="none" w:sz="0" w:space="0" w:color="auto"/>
            <w:left w:val="none" w:sz="0" w:space="0" w:color="auto"/>
            <w:bottom w:val="none" w:sz="0" w:space="0" w:color="auto"/>
            <w:right w:val="none" w:sz="0" w:space="0" w:color="auto"/>
          </w:divBdr>
        </w:div>
        <w:div w:id="780879263">
          <w:marLeft w:val="640"/>
          <w:marRight w:val="0"/>
          <w:marTop w:val="0"/>
          <w:marBottom w:val="0"/>
          <w:divBdr>
            <w:top w:val="none" w:sz="0" w:space="0" w:color="auto"/>
            <w:left w:val="none" w:sz="0" w:space="0" w:color="auto"/>
            <w:bottom w:val="none" w:sz="0" w:space="0" w:color="auto"/>
            <w:right w:val="none" w:sz="0" w:space="0" w:color="auto"/>
          </w:divBdr>
        </w:div>
        <w:div w:id="2060472284">
          <w:marLeft w:val="640"/>
          <w:marRight w:val="0"/>
          <w:marTop w:val="0"/>
          <w:marBottom w:val="0"/>
          <w:divBdr>
            <w:top w:val="none" w:sz="0" w:space="0" w:color="auto"/>
            <w:left w:val="none" w:sz="0" w:space="0" w:color="auto"/>
            <w:bottom w:val="none" w:sz="0" w:space="0" w:color="auto"/>
            <w:right w:val="none" w:sz="0" w:space="0" w:color="auto"/>
          </w:divBdr>
        </w:div>
        <w:div w:id="1029987597">
          <w:marLeft w:val="640"/>
          <w:marRight w:val="0"/>
          <w:marTop w:val="0"/>
          <w:marBottom w:val="0"/>
          <w:divBdr>
            <w:top w:val="none" w:sz="0" w:space="0" w:color="auto"/>
            <w:left w:val="none" w:sz="0" w:space="0" w:color="auto"/>
            <w:bottom w:val="none" w:sz="0" w:space="0" w:color="auto"/>
            <w:right w:val="none" w:sz="0" w:space="0" w:color="auto"/>
          </w:divBdr>
        </w:div>
        <w:div w:id="1671130407">
          <w:marLeft w:val="640"/>
          <w:marRight w:val="0"/>
          <w:marTop w:val="0"/>
          <w:marBottom w:val="0"/>
          <w:divBdr>
            <w:top w:val="none" w:sz="0" w:space="0" w:color="auto"/>
            <w:left w:val="none" w:sz="0" w:space="0" w:color="auto"/>
            <w:bottom w:val="none" w:sz="0" w:space="0" w:color="auto"/>
            <w:right w:val="none" w:sz="0" w:space="0" w:color="auto"/>
          </w:divBdr>
        </w:div>
        <w:div w:id="200435789">
          <w:marLeft w:val="640"/>
          <w:marRight w:val="0"/>
          <w:marTop w:val="0"/>
          <w:marBottom w:val="0"/>
          <w:divBdr>
            <w:top w:val="none" w:sz="0" w:space="0" w:color="auto"/>
            <w:left w:val="none" w:sz="0" w:space="0" w:color="auto"/>
            <w:bottom w:val="none" w:sz="0" w:space="0" w:color="auto"/>
            <w:right w:val="none" w:sz="0" w:space="0" w:color="auto"/>
          </w:divBdr>
        </w:div>
        <w:div w:id="2130052177">
          <w:marLeft w:val="640"/>
          <w:marRight w:val="0"/>
          <w:marTop w:val="0"/>
          <w:marBottom w:val="0"/>
          <w:divBdr>
            <w:top w:val="none" w:sz="0" w:space="0" w:color="auto"/>
            <w:left w:val="none" w:sz="0" w:space="0" w:color="auto"/>
            <w:bottom w:val="none" w:sz="0" w:space="0" w:color="auto"/>
            <w:right w:val="none" w:sz="0" w:space="0" w:color="auto"/>
          </w:divBdr>
        </w:div>
      </w:divsChild>
    </w:div>
    <w:div w:id="424806696">
      <w:bodyDiv w:val="1"/>
      <w:marLeft w:val="0"/>
      <w:marRight w:val="0"/>
      <w:marTop w:val="0"/>
      <w:marBottom w:val="0"/>
      <w:divBdr>
        <w:top w:val="none" w:sz="0" w:space="0" w:color="auto"/>
        <w:left w:val="none" w:sz="0" w:space="0" w:color="auto"/>
        <w:bottom w:val="none" w:sz="0" w:space="0" w:color="auto"/>
        <w:right w:val="none" w:sz="0" w:space="0" w:color="auto"/>
      </w:divBdr>
    </w:div>
    <w:div w:id="432552851">
      <w:bodyDiv w:val="1"/>
      <w:marLeft w:val="0"/>
      <w:marRight w:val="0"/>
      <w:marTop w:val="0"/>
      <w:marBottom w:val="0"/>
      <w:divBdr>
        <w:top w:val="none" w:sz="0" w:space="0" w:color="auto"/>
        <w:left w:val="none" w:sz="0" w:space="0" w:color="auto"/>
        <w:bottom w:val="none" w:sz="0" w:space="0" w:color="auto"/>
        <w:right w:val="none" w:sz="0" w:space="0" w:color="auto"/>
      </w:divBdr>
    </w:div>
    <w:div w:id="462701914">
      <w:bodyDiv w:val="1"/>
      <w:marLeft w:val="0"/>
      <w:marRight w:val="0"/>
      <w:marTop w:val="0"/>
      <w:marBottom w:val="0"/>
      <w:divBdr>
        <w:top w:val="none" w:sz="0" w:space="0" w:color="auto"/>
        <w:left w:val="none" w:sz="0" w:space="0" w:color="auto"/>
        <w:bottom w:val="none" w:sz="0" w:space="0" w:color="auto"/>
        <w:right w:val="none" w:sz="0" w:space="0" w:color="auto"/>
      </w:divBdr>
    </w:div>
    <w:div w:id="464395032">
      <w:bodyDiv w:val="1"/>
      <w:marLeft w:val="0"/>
      <w:marRight w:val="0"/>
      <w:marTop w:val="0"/>
      <w:marBottom w:val="0"/>
      <w:divBdr>
        <w:top w:val="none" w:sz="0" w:space="0" w:color="auto"/>
        <w:left w:val="none" w:sz="0" w:space="0" w:color="auto"/>
        <w:bottom w:val="none" w:sz="0" w:space="0" w:color="auto"/>
        <w:right w:val="none" w:sz="0" w:space="0" w:color="auto"/>
      </w:divBdr>
    </w:div>
    <w:div w:id="466439556">
      <w:bodyDiv w:val="1"/>
      <w:marLeft w:val="0"/>
      <w:marRight w:val="0"/>
      <w:marTop w:val="0"/>
      <w:marBottom w:val="0"/>
      <w:divBdr>
        <w:top w:val="none" w:sz="0" w:space="0" w:color="auto"/>
        <w:left w:val="none" w:sz="0" w:space="0" w:color="auto"/>
        <w:bottom w:val="none" w:sz="0" w:space="0" w:color="auto"/>
        <w:right w:val="none" w:sz="0" w:space="0" w:color="auto"/>
      </w:divBdr>
    </w:div>
    <w:div w:id="483814712">
      <w:bodyDiv w:val="1"/>
      <w:marLeft w:val="0"/>
      <w:marRight w:val="0"/>
      <w:marTop w:val="0"/>
      <w:marBottom w:val="0"/>
      <w:divBdr>
        <w:top w:val="none" w:sz="0" w:space="0" w:color="auto"/>
        <w:left w:val="none" w:sz="0" w:space="0" w:color="auto"/>
        <w:bottom w:val="none" w:sz="0" w:space="0" w:color="auto"/>
        <w:right w:val="none" w:sz="0" w:space="0" w:color="auto"/>
      </w:divBdr>
    </w:div>
    <w:div w:id="486481516">
      <w:bodyDiv w:val="1"/>
      <w:marLeft w:val="0"/>
      <w:marRight w:val="0"/>
      <w:marTop w:val="0"/>
      <w:marBottom w:val="0"/>
      <w:divBdr>
        <w:top w:val="none" w:sz="0" w:space="0" w:color="auto"/>
        <w:left w:val="none" w:sz="0" w:space="0" w:color="auto"/>
        <w:bottom w:val="none" w:sz="0" w:space="0" w:color="auto"/>
        <w:right w:val="none" w:sz="0" w:space="0" w:color="auto"/>
      </w:divBdr>
      <w:divsChild>
        <w:div w:id="118300400">
          <w:marLeft w:val="640"/>
          <w:marRight w:val="0"/>
          <w:marTop w:val="0"/>
          <w:marBottom w:val="0"/>
          <w:divBdr>
            <w:top w:val="none" w:sz="0" w:space="0" w:color="auto"/>
            <w:left w:val="none" w:sz="0" w:space="0" w:color="auto"/>
            <w:bottom w:val="none" w:sz="0" w:space="0" w:color="auto"/>
            <w:right w:val="none" w:sz="0" w:space="0" w:color="auto"/>
          </w:divBdr>
        </w:div>
        <w:div w:id="1827933709">
          <w:marLeft w:val="640"/>
          <w:marRight w:val="0"/>
          <w:marTop w:val="0"/>
          <w:marBottom w:val="0"/>
          <w:divBdr>
            <w:top w:val="none" w:sz="0" w:space="0" w:color="auto"/>
            <w:left w:val="none" w:sz="0" w:space="0" w:color="auto"/>
            <w:bottom w:val="none" w:sz="0" w:space="0" w:color="auto"/>
            <w:right w:val="none" w:sz="0" w:space="0" w:color="auto"/>
          </w:divBdr>
        </w:div>
        <w:div w:id="222105432">
          <w:marLeft w:val="640"/>
          <w:marRight w:val="0"/>
          <w:marTop w:val="0"/>
          <w:marBottom w:val="0"/>
          <w:divBdr>
            <w:top w:val="none" w:sz="0" w:space="0" w:color="auto"/>
            <w:left w:val="none" w:sz="0" w:space="0" w:color="auto"/>
            <w:bottom w:val="none" w:sz="0" w:space="0" w:color="auto"/>
            <w:right w:val="none" w:sz="0" w:space="0" w:color="auto"/>
          </w:divBdr>
        </w:div>
        <w:div w:id="776028815">
          <w:marLeft w:val="640"/>
          <w:marRight w:val="0"/>
          <w:marTop w:val="0"/>
          <w:marBottom w:val="0"/>
          <w:divBdr>
            <w:top w:val="none" w:sz="0" w:space="0" w:color="auto"/>
            <w:left w:val="none" w:sz="0" w:space="0" w:color="auto"/>
            <w:bottom w:val="none" w:sz="0" w:space="0" w:color="auto"/>
            <w:right w:val="none" w:sz="0" w:space="0" w:color="auto"/>
          </w:divBdr>
        </w:div>
        <w:div w:id="2130313461">
          <w:marLeft w:val="640"/>
          <w:marRight w:val="0"/>
          <w:marTop w:val="0"/>
          <w:marBottom w:val="0"/>
          <w:divBdr>
            <w:top w:val="none" w:sz="0" w:space="0" w:color="auto"/>
            <w:left w:val="none" w:sz="0" w:space="0" w:color="auto"/>
            <w:bottom w:val="none" w:sz="0" w:space="0" w:color="auto"/>
            <w:right w:val="none" w:sz="0" w:space="0" w:color="auto"/>
          </w:divBdr>
        </w:div>
        <w:div w:id="1241210154">
          <w:marLeft w:val="640"/>
          <w:marRight w:val="0"/>
          <w:marTop w:val="0"/>
          <w:marBottom w:val="0"/>
          <w:divBdr>
            <w:top w:val="none" w:sz="0" w:space="0" w:color="auto"/>
            <w:left w:val="none" w:sz="0" w:space="0" w:color="auto"/>
            <w:bottom w:val="none" w:sz="0" w:space="0" w:color="auto"/>
            <w:right w:val="none" w:sz="0" w:space="0" w:color="auto"/>
          </w:divBdr>
        </w:div>
        <w:div w:id="670596273">
          <w:marLeft w:val="640"/>
          <w:marRight w:val="0"/>
          <w:marTop w:val="0"/>
          <w:marBottom w:val="0"/>
          <w:divBdr>
            <w:top w:val="none" w:sz="0" w:space="0" w:color="auto"/>
            <w:left w:val="none" w:sz="0" w:space="0" w:color="auto"/>
            <w:bottom w:val="none" w:sz="0" w:space="0" w:color="auto"/>
            <w:right w:val="none" w:sz="0" w:space="0" w:color="auto"/>
          </w:divBdr>
        </w:div>
        <w:div w:id="1287618264">
          <w:marLeft w:val="640"/>
          <w:marRight w:val="0"/>
          <w:marTop w:val="0"/>
          <w:marBottom w:val="0"/>
          <w:divBdr>
            <w:top w:val="none" w:sz="0" w:space="0" w:color="auto"/>
            <w:left w:val="none" w:sz="0" w:space="0" w:color="auto"/>
            <w:bottom w:val="none" w:sz="0" w:space="0" w:color="auto"/>
            <w:right w:val="none" w:sz="0" w:space="0" w:color="auto"/>
          </w:divBdr>
        </w:div>
        <w:div w:id="1288045177">
          <w:marLeft w:val="640"/>
          <w:marRight w:val="0"/>
          <w:marTop w:val="0"/>
          <w:marBottom w:val="0"/>
          <w:divBdr>
            <w:top w:val="none" w:sz="0" w:space="0" w:color="auto"/>
            <w:left w:val="none" w:sz="0" w:space="0" w:color="auto"/>
            <w:bottom w:val="none" w:sz="0" w:space="0" w:color="auto"/>
            <w:right w:val="none" w:sz="0" w:space="0" w:color="auto"/>
          </w:divBdr>
        </w:div>
        <w:div w:id="2008710354">
          <w:marLeft w:val="640"/>
          <w:marRight w:val="0"/>
          <w:marTop w:val="0"/>
          <w:marBottom w:val="0"/>
          <w:divBdr>
            <w:top w:val="none" w:sz="0" w:space="0" w:color="auto"/>
            <w:left w:val="none" w:sz="0" w:space="0" w:color="auto"/>
            <w:bottom w:val="none" w:sz="0" w:space="0" w:color="auto"/>
            <w:right w:val="none" w:sz="0" w:space="0" w:color="auto"/>
          </w:divBdr>
        </w:div>
        <w:div w:id="977147221">
          <w:marLeft w:val="640"/>
          <w:marRight w:val="0"/>
          <w:marTop w:val="0"/>
          <w:marBottom w:val="0"/>
          <w:divBdr>
            <w:top w:val="none" w:sz="0" w:space="0" w:color="auto"/>
            <w:left w:val="none" w:sz="0" w:space="0" w:color="auto"/>
            <w:bottom w:val="none" w:sz="0" w:space="0" w:color="auto"/>
            <w:right w:val="none" w:sz="0" w:space="0" w:color="auto"/>
          </w:divBdr>
        </w:div>
        <w:div w:id="1767922122">
          <w:marLeft w:val="640"/>
          <w:marRight w:val="0"/>
          <w:marTop w:val="0"/>
          <w:marBottom w:val="0"/>
          <w:divBdr>
            <w:top w:val="none" w:sz="0" w:space="0" w:color="auto"/>
            <w:left w:val="none" w:sz="0" w:space="0" w:color="auto"/>
            <w:bottom w:val="none" w:sz="0" w:space="0" w:color="auto"/>
            <w:right w:val="none" w:sz="0" w:space="0" w:color="auto"/>
          </w:divBdr>
        </w:div>
        <w:div w:id="1175027593">
          <w:marLeft w:val="640"/>
          <w:marRight w:val="0"/>
          <w:marTop w:val="0"/>
          <w:marBottom w:val="0"/>
          <w:divBdr>
            <w:top w:val="none" w:sz="0" w:space="0" w:color="auto"/>
            <w:left w:val="none" w:sz="0" w:space="0" w:color="auto"/>
            <w:bottom w:val="none" w:sz="0" w:space="0" w:color="auto"/>
            <w:right w:val="none" w:sz="0" w:space="0" w:color="auto"/>
          </w:divBdr>
        </w:div>
        <w:div w:id="1778407221">
          <w:marLeft w:val="640"/>
          <w:marRight w:val="0"/>
          <w:marTop w:val="0"/>
          <w:marBottom w:val="0"/>
          <w:divBdr>
            <w:top w:val="none" w:sz="0" w:space="0" w:color="auto"/>
            <w:left w:val="none" w:sz="0" w:space="0" w:color="auto"/>
            <w:bottom w:val="none" w:sz="0" w:space="0" w:color="auto"/>
            <w:right w:val="none" w:sz="0" w:space="0" w:color="auto"/>
          </w:divBdr>
        </w:div>
        <w:div w:id="468130673">
          <w:marLeft w:val="640"/>
          <w:marRight w:val="0"/>
          <w:marTop w:val="0"/>
          <w:marBottom w:val="0"/>
          <w:divBdr>
            <w:top w:val="none" w:sz="0" w:space="0" w:color="auto"/>
            <w:left w:val="none" w:sz="0" w:space="0" w:color="auto"/>
            <w:bottom w:val="none" w:sz="0" w:space="0" w:color="auto"/>
            <w:right w:val="none" w:sz="0" w:space="0" w:color="auto"/>
          </w:divBdr>
        </w:div>
        <w:div w:id="1200166587">
          <w:marLeft w:val="640"/>
          <w:marRight w:val="0"/>
          <w:marTop w:val="0"/>
          <w:marBottom w:val="0"/>
          <w:divBdr>
            <w:top w:val="none" w:sz="0" w:space="0" w:color="auto"/>
            <w:left w:val="none" w:sz="0" w:space="0" w:color="auto"/>
            <w:bottom w:val="none" w:sz="0" w:space="0" w:color="auto"/>
            <w:right w:val="none" w:sz="0" w:space="0" w:color="auto"/>
          </w:divBdr>
        </w:div>
      </w:divsChild>
    </w:div>
    <w:div w:id="491794014">
      <w:bodyDiv w:val="1"/>
      <w:marLeft w:val="0"/>
      <w:marRight w:val="0"/>
      <w:marTop w:val="0"/>
      <w:marBottom w:val="0"/>
      <w:divBdr>
        <w:top w:val="none" w:sz="0" w:space="0" w:color="auto"/>
        <w:left w:val="none" w:sz="0" w:space="0" w:color="auto"/>
        <w:bottom w:val="none" w:sz="0" w:space="0" w:color="auto"/>
        <w:right w:val="none" w:sz="0" w:space="0" w:color="auto"/>
      </w:divBdr>
    </w:div>
    <w:div w:id="521017008">
      <w:bodyDiv w:val="1"/>
      <w:marLeft w:val="0"/>
      <w:marRight w:val="0"/>
      <w:marTop w:val="0"/>
      <w:marBottom w:val="0"/>
      <w:divBdr>
        <w:top w:val="none" w:sz="0" w:space="0" w:color="auto"/>
        <w:left w:val="none" w:sz="0" w:space="0" w:color="auto"/>
        <w:bottom w:val="none" w:sz="0" w:space="0" w:color="auto"/>
        <w:right w:val="none" w:sz="0" w:space="0" w:color="auto"/>
      </w:divBdr>
    </w:div>
    <w:div w:id="530074497">
      <w:bodyDiv w:val="1"/>
      <w:marLeft w:val="0"/>
      <w:marRight w:val="0"/>
      <w:marTop w:val="0"/>
      <w:marBottom w:val="0"/>
      <w:divBdr>
        <w:top w:val="none" w:sz="0" w:space="0" w:color="auto"/>
        <w:left w:val="none" w:sz="0" w:space="0" w:color="auto"/>
        <w:bottom w:val="none" w:sz="0" w:space="0" w:color="auto"/>
        <w:right w:val="none" w:sz="0" w:space="0" w:color="auto"/>
      </w:divBdr>
    </w:div>
    <w:div w:id="536164383">
      <w:bodyDiv w:val="1"/>
      <w:marLeft w:val="0"/>
      <w:marRight w:val="0"/>
      <w:marTop w:val="0"/>
      <w:marBottom w:val="0"/>
      <w:divBdr>
        <w:top w:val="none" w:sz="0" w:space="0" w:color="auto"/>
        <w:left w:val="none" w:sz="0" w:space="0" w:color="auto"/>
        <w:bottom w:val="none" w:sz="0" w:space="0" w:color="auto"/>
        <w:right w:val="none" w:sz="0" w:space="0" w:color="auto"/>
      </w:divBdr>
    </w:div>
    <w:div w:id="544754824">
      <w:bodyDiv w:val="1"/>
      <w:marLeft w:val="0"/>
      <w:marRight w:val="0"/>
      <w:marTop w:val="0"/>
      <w:marBottom w:val="0"/>
      <w:divBdr>
        <w:top w:val="none" w:sz="0" w:space="0" w:color="auto"/>
        <w:left w:val="none" w:sz="0" w:space="0" w:color="auto"/>
        <w:bottom w:val="none" w:sz="0" w:space="0" w:color="auto"/>
        <w:right w:val="none" w:sz="0" w:space="0" w:color="auto"/>
      </w:divBdr>
      <w:divsChild>
        <w:div w:id="583874705">
          <w:marLeft w:val="0"/>
          <w:marRight w:val="0"/>
          <w:marTop w:val="0"/>
          <w:marBottom w:val="120"/>
          <w:divBdr>
            <w:top w:val="none" w:sz="0" w:space="0" w:color="auto"/>
            <w:left w:val="none" w:sz="0" w:space="0" w:color="auto"/>
            <w:bottom w:val="none" w:sz="0" w:space="0" w:color="auto"/>
            <w:right w:val="none" w:sz="0" w:space="0" w:color="auto"/>
          </w:divBdr>
        </w:div>
      </w:divsChild>
    </w:div>
    <w:div w:id="552229586">
      <w:bodyDiv w:val="1"/>
      <w:marLeft w:val="0"/>
      <w:marRight w:val="0"/>
      <w:marTop w:val="0"/>
      <w:marBottom w:val="0"/>
      <w:divBdr>
        <w:top w:val="none" w:sz="0" w:space="0" w:color="auto"/>
        <w:left w:val="none" w:sz="0" w:space="0" w:color="auto"/>
        <w:bottom w:val="none" w:sz="0" w:space="0" w:color="auto"/>
        <w:right w:val="none" w:sz="0" w:space="0" w:color="auto"/>
      </w:divBdr>
    </w:div>
    <w:div w:id="579028050">
      <w:bodyDiv w:val="1"/>
      <w:marLeft w:val="0"/>
      <w:marRight w:val="0"/>
      <w:marTop w:val="0"/>
      <w:marBottom w:val="0"/>
      <w:divBdr>
        <w:top w:val="none" w:sz="0" w:space="0" w:color="auto"/>
        <w:left w:val="none" w:sz="0" w:space="0" w:color="auto"/>
        <w:bottom w:val="none" w:sz="0" w:space="0" w:color="auto"/>
        <w:right w:val="none" w:sz="0" w:space="0" w:color="auto"/>
      </w:divBdr>
    </w:div>
    <w:div w:id="584266763">
      <w:bodyDiv w:val="1"/>
      <w:marLeft w:val="0"/>
      <w:marRight w:val="0"/>
      <w:marTop w:val="0"/>
      <w:marBottom w:val="0"/>
      <w:divBdr>
        <w:top w:val="none" w:sz="0" w:space="0" w:color="auto"/>
        <w:left w:val="none" w:sz="0" w:space="0" w:color="auto"/>
        <w:bottom w:val="none" w:sz="0" w:space="0" w:color="auto"/>
        <w:right w:val="none" w:sz="0" w:space="0" w:color="auto"/>
      </w:divBdr>
    </w:div>
    <w:div w:id="589315872">
      <w:bodyDiv w:val="1"/>
      <w:marLeft w:val="0"/>
      <w:marRight w:val="0"/>
      <w:marTop w:val="0"/>
      <w:marBottom w:val="0"/>
      <w:divBdr>
        <w:top w:val="none" w:sz="0" w:space="0" w:color="auto"/>
        <w:left w:val="none" w:sz="0" w:space="0" w:color="auto"/>
        <w:bottom w:val="none" w:sz="0" w:space="0" w:color="auto"/>
        <w:right w:val="none" w:sz="0" w:space="0" w:color="auto"/>
      </w:divBdr>
    </w:div>
    <w:div w:id="593783155">
      <w:bodyDiv w:val="1"/>
      <w:marLeft w:val="0"/>
      <w:marRight w:val="0"/>
      <w:marTop w:val="0"/>
      <w:marBottom w:val="0"/>
      <w:divBdr>
        <w:top w:val="none" w:sz="0" w:space="0" w:color="auto"/>
        <w:left w:val="none" w:sz="0" w:space="0" w:color="auto"/>
        <w:bottom w:val="none" w:sz="0" w:space="0" w:color="auto"/>
        <w:right w:val="none" w:sz="0" w:space="0" w:color="auto"/>
      </w:divBdr>
      <w:divsChild>
        <w:div w:id="2053340155">
          <w:marLeft w:val="640"/>
          <w:marRight w:val="0"/>
          <w:marTop w:val="0"/>
          <w:marBottom w:val="0"/>
          <w:divBdr>
            <w:top w:val="none" w:sz="0" w:space="0" w:color="auto"/>
            <w:left w:val="none" w:sz="0" w:space="0" w:color="auto"/>
            <w:bottom w:val="none" w:sz="0" w:space="0" w:color="auto"/>
            <w:right w:val="none" w:sz="0" w:space="0" w:color="auto"/>
          </w:divBdr>
        </w:div>
        <w:div w:id="2004115757">
          <w:marLeft w:val="640"/>
          <w:marRight w:val="0"/>
          <w:marTop w:val="0"/>
          <w:marBottom w:val="0"/>
          <w:divBdr>
            <w:top w:val="none" w:sz="0" w:space="0" w:color="auto"/>
            <w:left w:val="none" w:sz="0" w:space="0" w:color="auto"/>
            <w:bottom w:val="none" w:sz="0" w:space="0" w:color="auto"/>
            <w:right w:val="none" w:sz="0" w:space="0" w:color="auto"/>
          </w:divBdr>
        </w:div>
        <w:div w:id="335037025">
          <w:marLeft w:val="640"/>
          <w:marRight w:val="0"/>
          <w:marTop w:val="0"/>
          <w:marBottom w:val="0"/>
          <w:divBdr>
            <w:top w:val="none" w:sz="0" w:space="0" w:color="auto"/>
            <w:left w:val="none" w:sz="0" w:space="0" w:color="auto"/>
            <w:bottom w:val="none" w:sz="0" w:space="0" w:color="auto"/>
            <w:right w:val="none" w:sz="0" w:space="0" w:color="auto"/>
          </w:divBdr>
        </w:div>
        <w:div w:id="303243603">
          <w:marLeft w:val="640"/>
          <w:marRight w:val="0"/>
          <w:marTop w:val="0"/>
          <w:marBottom w:val="0"/>
          <w:divBdr>
            <w:top w:val="none" w:sz="0" w:space="0" w:color="auto"/>
            <w:left w:val="none" w:sz="0" w:space="0" w:color="auto"/>
            <w:bottom w:val="none" w:sz="0" w:space="0" w:color="auto"/>
            <w:right w:val="none" w:sz="0" w:space="0" w:color="auto"/>
          </w:divBdr>
        </w:div>
        <w:div w:id="1936788469">
          <w:marLeft w:val="640"/>
          <w:marRight w:val="0"/>
          <w:marTop w:val="0"/>
          <w:marBottom w:val="0"/>
          <w:divBdr>
            <w:top w:val="none" w:sz="0" w:space="0" w:color="auto"/>
            <w:left w:val="none" w:sz="0" w:space="0" w:color="auto"/>
            <w:bottom w:val="none" w:sz="0" w:space="0" w:color="auto"/>
            <w:right w:val="none" w:sz="0" w:space="0" w:color="auto"/>
          </w:divBdr>
        </w:div>
        <w:div w:id="1121730312">
          <w:marLeft w:val="640"/>
          <w:marRight w:val="0"/>
          <w:marTop w:val="0"/>
          <w:marBottom w:val="0"/>
          <w:divBdr>
            <w:top w:val="none" w:sz="0" w:space="0" w:color="auto"/>
            <w:left w:val="none" w:sz="0" w:space="0" w:color="auto"/>
            <w:bottom w:val="none" w:sz="0" w:space="0" w:color="auto"/>
            <w:right w:val="none" w:sz="0" w:space="0" w:color="auto"/>
          </w:divBdr>
        </w:div>
        <w:div w:id="1064372273">
          <w:marLeft w:val="640"/>
          <w:marRight w:val="0"/>
          <w:marTop w:val="0"/>
          <w:marBottom w:val="0"/>
          <w:divBdr>
            <w:top w:val="none" w:sz="0" w:space="0" w:color="auto"/>
            <w:left w:val="none" w:sz="0" w:space="0" w:color="auto"/>
            <w:bottom w:val="none" w:sz="0" w:space="0" w:color="auto"/>
            <w:right w:val="none" w:sz="0" w:space="0" w:color="auto"/>
          </w:divBdr>
        </w:div>
        <w:div w:id="1462070458">
          <w:marLeft w:val="640"/>
          <w:marRight w:val="0"/>
          <w:marTop w:val="0"/>
          <w:marBottom w:val="0"/>
          <w:divBdr>
            <w:top w:val="none" w:sz="0" w:space="0" w:color="auto"/>
            <w:left w:val="none" w:sz="0" w:space="0" w:color="auto"/>
            <w:bottom w:val="none" w:sz="0" w:space="0" w:color="auto"/>
            <w:right w:val="none" w:sz="0" w:space="0" w:color="auto"/>
          </w:divBdr>
        </w:div>
        <w:div w:id="843790006">
          <w:marLeft w:val="640"/>
          <w:marRight w:val="0"/>
          <w:marTop w:val="0"/>
          <w:marBottom w:val="0"/>
          <w:divBdr>
            <w:top w:val="none" w:sz="0" w:space="0" w:color="auto"/>
            <w:left w:val="none" w:sz="0" w:space="0" w:color="auto"/>
            <w:bottom w:val="none" w:sz="0" w:space="0" w:color="auto"/>
            <w:right w:val="none" w:sz="0" w:space="0" w:color="auto"/>
          </w:divBdr>
        </w:div>
        <w:div w:id="1913271933">
          <w:marLeft w:val="640"/>
          <w:marRight w:val="0"/>
          <w:marTop w:val="0"/>
          <w:marBottom w:val="0"/>
          <w:divBdr>
            <w:top w:val="none" w:sz="0" w:space="0" w:color="auto"/>
            <w:left w:val="none" w:sz="0" w:space="0" w:color="auto"/>
            <w:bottom w:val="none" w:sz="0" w:space="0" w:color="auto"/>
            <w:right w:val="none" w:sz="0" w:space="0" w:color="auto"/>
          </w:divBdr>
        </w:div>
        <w:div w:id="1675451699">
          <w:marLeft w:val="640"/>
          <w:marRight w:val="0"/>
          <w:marTop w:val="0"/>
          <w:marBottom w:val="0"/>
          <w:divBdr>
            <w:top w:val="none" w:sz="0" w:space="0" w:color="auto"/>
            <w:left w:val="none" w:sz="0" w:space="0" w:color="auto"/>
            <w:bottom w:val="none" w:sz="0" w:space="0" w:color="auto"/>
            <w:right w:val="none" w:sz="0" w:space="0" w:color="auto"/>
          </w:divBdr>
        </w:div>
        <w:div w:id="207304532">
          <w:marLeft w:val="640"/>
          <w:marRight w:val="0"/>
          <w:marTop w:val="0"/>
          <w:marBottom w:val="0"/>
          <w:divBdr>
            <w:top w:val="none" w:sz="0" w:space="0" w:color="auto"/>
            <w:left w:val="none" w:sz="0" w:space="0" w:color="auto"/>
            <w:bottom w:val="none" w:sz="0" w:space="0" w:color="auto"/>
            <w:right w:val="none" w:sz="0" w:space="0" w:color="auto"/>
          </w:divBdr>
        </w:div>
      </w:divsChild>
    </w:div>
    <w:div w:id="597373971">
      <w:bodyDiv w:val="1"/>
      <w:marLeft w:val="0"/>
      <w:marRight w:val="0"/>
      <w:marTop w:val="0"/>
      <w:marBottom w:val="0"/>
      <w:divBdr>
        <w:top w:val="none" w:sz="0" w:space="0" w:color="auto"/>
        <w:left w:val="none" w:sz="0" w:space="0" w:color="auto"/>
        <w:bottom w:val="none" w:sz="0" w:space="0" w:color="auto"/>
        <w:right w:val="none" w:sz="0" w:space="0" w:color="auto"/>
      </w:divBdr>
    </w:div>
    <w:div w:id="599411682">
      <w:bodyDiv w:val="1"/>
      <w:marLeft w:val="0"/>
      <w:marRight w:val="0"/>
      <w:marTop w:val="0"/>
      <w:marBottom w:val="0"/>
      <w:divBdr>
        <w:top w:val="none" w:sz="0" w:space="0" w:color="auto"/>
        <w:left w:val="none" w:sz="0" w:space="0" w:color="auto"/>
        <w:bottom w:val="none" w:sz="0" w:space="0" w:color="auto"/>
        <w:right w:val="none" w:sz="0" w:space="0" w:color="auto"/>
      </w:divBdr>
      <w:divsChild>
        <w:div w:id="1697122182">
          <w:marLeft w:val="640"/>
          <w:marRight w:val="0"/>
          <w:marTop w:val="0"/>
          <w:marBottom w:val="0"/>
          <w:divBdr>
            <w:top w:val="none" w:sz="0" w:space="0" w:color="auto"/>
            <w:left w:val="none" w:sz="0" w:space="0" w:color="auto"/>
            <w:bottom w:val="none" w:sz="0" w:space="0" w:color="auto"/>
            <w:right w:val="none" w:sz="0" w:space="0" w:color="auto"/>
          </w:divBdr>
        </w:div>
        <w:div w:id="970327123">
          <w:marLeft w:val="640"/>
          <w:marRight w:val="0"/>
          <w:marTop w:val="0"/>
          <w:marBottom w:val="0"/>
          <w:divBdr>
            <w:top w:val="none" w:sz="0" w:space="0" w:color="auto"/>
            <w:left w:val="none" w:sz="0" w:space="0" w:color="auto"/>
            <w:bottom w:val="none" w:sz="0" w:space="0" w:color="auto"/>
            <w:right w:val="none" w:sz="0" w:space="0" w:color="auto"/>
          </w:divBdr>
        </w:div>
        <w:div w:id="1771925199">
          <w:marLeft w:val="640"/>
          <w:marRight w:val="0"/>
          <w:marTop w:val="0"/>
          <w:marBottom w:val="0"/>
          <w:divBdr>
            <w:top w:val="none" w:sz="0" w:space="0" w:color="auto"/>
            <w:left w:val="none" w:sz="0" w:space="0" w:color="auto"/>
            <w:bottom w:val="none" w:sz="0" w:space="0" w:color="auto"/>
            <w:right w:val="none" w:sz="0" w:space="0" w:color="auto"/>
          </w:divBdr>
        </w:div>
        <w:div w:id="551424627">
          <w:marLeft w:val="640"/>
          <w:marRight w:val="0"/>
          <w:marTop w:val="0"/>
          <w:marBottom w:val="0"/>
          <w:divBdr>
            <w:top w:val="none" w:sz="0" w:space="0" w:color="auto"/>
            <w:left w:val="none" w:sz="0" w:space="0" w:color="auto"/>
            <w:bottom w:val="none" w:sz="0" w:space="0" w:color="auto"/>
            <w:right w:val="none" w:sz="0" w:space="0" w:color="auto"/>
          </w:divBdr>
        </w:div>
        <w:div w:id="1713920818">
          <w:marLeft w:val="640"/>
          <w:marRight w:val="0"/>
          <w:marTop w:val="0"/>
          <w:marBottom w:val="0"/>
          <w:divBdr>
            <w:top w:val="none" w:sz="0" w:space="0" w:color="auto"/>
            <w:left w:val="none" w:sz="0" w:space="0" w:color="auto"/>
            <w:bottom w:val="none" w:sz="0" w:space="0" w:color="auto"/>
            <w:right w:val="none" w:sz="0" w:space="0" w:color="auto"/>
          </w:divBdr>
        </w:div>
        <w:div w:id="937327266">
          <w:marLeft w:val="640"/>
          <w:marRight w:val="0"/>
          <w:marTop w:val="0"/>
          <w:marBottom w:val="0"/>
          <w:divBdr>
            <w:top w:val="none" w:sz="0" w:space="0" w:color="auto"/>
            <w:left w:val="none" w:sz="0" w:space="0" w:color="auto"/>
            <w:bottom w:val="none" w:sz="0" w:space="0" w:color="auto"/>
            <w:right w:val="none" w:sz="0" w:space="0" w:color="auto"/>
          </w:divBdr>
        </w:div>
        <w:div w:id="1023828351">
          <w:marLeft w:val="640"/>
          <w:marRight w:val="0"/>
          <w:marTop w:val="0"/>
          <w:marBottom w:val="0"/>
          <w:divBdr>
            <w:top w:val="none" w:sz="0" w:space="0" w:color="auto"/>
            <w:left w:val="none" w:sz="0" w:space="0" w:color="auto"/>
            <w:bottom w:val="none" w:sz="0" w:space="0" w:color="auto"/>
            <w:right w:val="none" w:sz="0" w:space="0" w:color="auto"/>
          </w:divBdr>
        </w:div>
        <w:div w:id="1486512975">
          <w:marLeft w:val="640"/>
          <w:marRight w:val="0"/>
          <w:marTop w:val="0"/>
          <w:marBottom w:val="0"/>
          <w:divBdr>
            <w:top w:val="none" w:sz="0" w:space="0" w:color="auto"/>
            <w:left w:val="none" w:sz="0" w:space="0" w:color="auto"/>
            <w:bottom w:val="none" w:sz="0" w:space="0" w:color="auto"/>
            <w:right w:val="none" w:sz="0" w:space="0" w:color="auto"/>
          </w:divBdr>
        </w:div>
        <w:div w:id="2019457735">
          <w:marLeft w:val="640"/>
          <w:marRight w:val="0"/>
          <w:marTop w:val="0"/>
          <w:marBottom w:val="0"/>
          <w:divBdr>
            <w:top w:val="none" w:sz="0" w:space="0" w:color="auto"/>
            <w:left w:val="none" w:sz="0" w:space="0" w:color="auto"/>
            <w:bottom w:val="none" w:sz="0" w:space="0" w:color="auto"/>
            <w:right w:val="none" w:sz="0" w:space="0" w:color="auto"/>
          </w:divBdr>
        </w:div>
        <w:div w:id="1209418817">
          <w:marLeft w:val="640"/>
          <w:marRight w:val="0"/>
          <w:marTop w:val="0"/>
          <w:marBottom w:val="0"/>
          <w:divBdr>
            <w:top w:val="none" w:sz="0" w:space="0" w:color="auto"/>
            <w:left w:val="none" w:sz="0" w:space="0" w:color="auto"/>
            <w:bottom w:val="none" w:sz="0" w:space="0" w:color="auto"/>
            <w:right w:val="none" w:sz="0" w:space="0" w:color="auto"/>
          </w:divBdr>
        </w:div>
        <w:div w:id="496654417">
          <w:marLeft w:val="640"/>
          <w:marRight w:val="0"/>
          <w:marTop w:val="0"/>
          <w:marBottom w:val="0"/>
          <w:divBdr>
            <w:top w:val="none" w:sz="0" w:space="0" w:color="auto"/>
            <w:left w:val="none" w:sz="0" w:space="0" w:color="auto"/>
            <w:bottom w:val="none" w:sz="0" w:space="0" w:color="auto"/>
            <w:right w:val="none" w:sz="0" w:space="0" w:color="auto"/>
          </w:divBdr>
        </w:div>
        <w:div w:id="1150755688">
          <w:marLeft w:val="640"/>
          <w:marRight w:val="0"/>
          <w:marTop w:val="0"/>
          <w:marBottom w:val="0"/>
          <w:divBdr>
            <w:top w:val="none" w:sz="0" w:space="0" w:color="auto"/>
            <w:left w:val="none" w:sz="0" w:space="0" w:color="auto"/>
            <w:bottom w:val="none" w:sz="0" w:space="0" w:color="auto"/>
            <w:right w:val="none" w:sz="0" w:space="0" w:color="auto"/>
          </w:divBdr>
        </w:div>
        <w:div w:id="1838308192">
          <w:marLeft w:val="640"/>
          <w:marRight w:val="0"/>
          <w:marTop w:val="0"/>
          <w:marBottom w:val="0"/>
          <w:divBdr>
            <w:top w:val="none" w:sz="0" w:space="0" w:color="auto"/>
            <w:left w:val="none" w:sz="0" w:space="0" w:color="auto"/>
            <w:bottom w:val="none" w:sz="0" w:space="0" w:color="auto"/>
            <w:right w:val="none" w:sz="0" w:space="0" w:color="auto"/>
          </w:divBdr>
        </w:div>
        <w:div w:id="595596355">
          <w:marLeft w:val="640"/>
          <w:marRight w:val="0"/>
          <w:marTop w:val="0"/>
          <w:marBottom w:val="0"/>
          <w:divBdr>
            <w:top w:val="none" w:sz="0" w:space="0" w:color="auto"/>
            <w:left w:val="none" w:sz="0" w:space="0" w:color="auto"/>
            <w:bottom w:val="none" w:sz="0" w:space="0" w:color="auto"/>
            <w:right w:val="none" w:sz="0" w:space="0" w:color="auto"/>
          </w:divBdr>
        </w:div>
        <w:div w:id="1413622766">
          <w:marLeft w:val="640"/>
          <w:marRight w:val="0"/>
          <w:marTop w:val="0"/>
          <w:marBottom w:val="0"/>
          <w:divBdr>
            <w:top w:val="none" w:sz="0" w:space="0" w:color="auto"/>
            <w:left w:val="none" w:sz="0" w:space="0" w:color="auto"/>
            <w:bottom w:val="none" w:sz="0" w:space="0" w:color="auto"/>
            <w:right w:val="none" w:sz="0" w:space="0" w:color="auto"/>
          </w:divBdr>
        </w:div>
        <w:div w:id="1304851532">
          <w:marLeft w:val="640"/>
          <w:marRight w:val="0"/>
          <w:marTop w:val="0"/>
          <w:marBottom w:val="0"/>
          <w:divBdr>
            <w:top w:val="none" w:sz="0" w:space="0" w:color="auto"/>
            <w:left w:val="none" w:sz="0" w:space="0" w:color="auto"/>
            <w:bottom w:val="none" w:sz="0" w:space="0" w:color="auto"/>
            <w:right w:val="none" w:sz="0" w:space="0" w:color="auto"/>
          </w:divBdr>
        </w:div>
      </w:divsChild>
    </w:div>
    <w:div w:id="612907586">
      <w:bodyDiv w:val="1"/>
      <w:marLeft w:val="0"/>
      <w:marRight w:val="0"/>
      <w:marTop w:val="0"/>
      <w:marBottom w:val="0"/>
      <w:divBdr>
        <w:top w:val="none" w:sz="0" w:space="0" w:color="auto"/>
        <w:left w:val="none" w:sz="0" w:space="0" w:color="auto"/>
        <w:bottom w:val="none" w:sz="0" w:space="0" w:color="auto"/>
        <w:right w:val="none" w:sz="0" w:space="0" w:color="auto"/>
      </w:divBdr>
    </w:div>
    <w:div w:id="619459977">
      <w:bodyDiv w:val="1"/>
      <w:marLeft w:val="0"/>
      <w:marRight w:val="0"/>
      <w:marTop w:val="0"/>
      <w:marBottom w:val="0"/>
      <w:divBdr>
        <w:top w:val="none" w:sz="0" w:space="0" w:color="auto"/>
        <w:left w:val="none" w:sz="0" w:space="0" w:color="auto"/>
        <w:bottom w:val="none" w:sz="0" w:space="0" w:color="auto"/>
        <w:right w:val="none" w:sz="0" w:space="0" w:color="auto"/>
      </w:divBdr>
    </w:div>
    <w:div w:id="657266730">
      <w:bodyDiv w:val="1"/>
      <w:marLeft w:val="0"/>
      <w:marRight w:val="0"/>
      <w:marTop w:val="0"/>
      <w:marBottom w:val="0"/>
      <w:divBdr>
        <w:top w:val="none" w:sz="0" w:space="0" w:color="auto"/>
        <w:left w:val="none" w:sz="0" w:space="0" w:color="auto"/>
        <w:bottom w:val="none" w:sz="0" w:space="0" w:color="auto"/>
        <w:right w:val="none" w:sz="0" w:space="0" w:color="auto"/>
      </w:divBdr>
      <w:divsChild>
        <w:div w:id="146408858">
          <w:marLeft w:val="640"/>
          <w:marRight w:val="0"/>
          <w:marTop w:val="0"/>
          <w:marBottom w:val="0"/>
          <w:divBdr>
            <w:top w:val="none" w:sz="0" w:space="0" w:color="auto"/>
            <w:left w:val="none" w:sz="0" w:space="0" w:color="auto"/>
            <w:bottom w:val="none" w:sz="0" w:space="0" w:color="auto"/>
            <w:right w:val="none" w:sz="0" w:space="0" w:color="auto"/>
          </w:divBdr>
        </w:div>
        <w:div w:id="1669360386">
          <w:marLeft w:val="640"/>
          <w:marRight w:val="0"/>
          <w:marTop w:val="0"/>
          <w:marBottom w:val="0"/>
          <w:divBdr>
            <w:top w:val="none" w:sz="0" w:space="0" w:color="auto"/>
            <w:left w:val="none" w:sz="0" w:space="0" w:color="auto"/>
            <w:bottom w:val="none" w:sz="0" w:space="0" w:color="auto"/>
            <w:right w:val="none" w:sz="0" w:space="0" w:color="auto"/>
          </w:divBdr>
        </w:div>
        <w:div w:id="1163933814">
          <w:marLeft w:val="640"/>
          <w:marRight w:val="0"/>
          <w:marTop w:val="0"/>
          <w:marBottom w:val="0"/>
          <w:divBdr>
            <w:top w:val="none" w:sz="0" w:space="0" w:color="auto"/>
            <w:left w:val="none" w:sz="0" w:space="0" w:color="auto"/>
            <w:bottom w:val="none" w:sz="0" w:space="0" w:color="auto"/>
            <w:right w:val="none" w:sz="0" w:space="0" w:color="auto"/>
          </w:divBdr>
        </w:div>
        <w:div w:id="730884119">
          <w:marLeft w:val="640"/>
          <w:marRight w:val="0"/>
          <w:marTop w:val="0"/>
          <w:marBottom w:val="0"/>
          <w:divBdr>
            <w:top w:val="none" w:sz="0" w:space="0" w:color="auto"/>
            <w:left w:val="none" w:sz="0" w:space="0" w:color="auto"/>
            <w:bottom w:val="none" w:sz="0" w:space="0" w:color="auto"/>
            <w:right w:val="none" w:sz="0" w:space="0" w:color="auto"/>
          </w:divBdr>
        </w:div>
        <w:div w:id="1817642029">
          <w:marLeft w:val="640"/>
          <w:marRight w:val="0"/>
          <w:marTop w:val="0"/>
          <w:marBottom w:val="0"/>
          <w:divBdr>
            <w:top w:val="none" w:sz="0" w:space="0" w:color="auto"/>
            <w:left w:val="none" w:sz="0" w:space="0" w:color="auto"/>
            <w:bottom w:val="none" w:sz="0" w:space="0" w:color="auto"/>
            <w:right w:val="none" w:sz="0" w:space="0" w:color="auto"/>
          </w:divBdr>
        </w:div>
        <w:div w:id="700865424">
          <w:marLeft w:val="640"/>
          <w:marRight w:val="0"/>
          <w:marTop w:val="0"/>
          <w:marBottom w:val="0"/>
          <w:divBdr>
            <w:top w:val="none" w:sz="0" w:space="0" w:color="auto"/>
            <w:left w:val="none" w:sz="0" w:space="0" w:color="auto"/>
            <w:bottom w:val="none" w:sz="0" w:space="0" w:color="auto"/>
            <w:right w:val="none" w:sz="0" w:space="0" w:color="auto"/>
          </w:divBdr>
        </w:div>
        <w:div w:id="1399785592">
          <w:marLeft w:val="640"/>
          <w:marRight w:val="0"/>
          <w:marTop w:val="0"/>
          <w:marBottom w:val="0"/>
          <w:divBdr>
            <w:top w:val="none" w:sz="0" w:space="0" w:color="auto"/>
            <w:left w:val="none" w:sz="0" w:space="0" w:color="auto"/>
            <w:bottom w:val="none" w:sz="0" w:space="0" w:color="auto"/>
            <w:right w:val="none" w:sz="0" w:space="0" w:color="auto"/>
          </w:divBdr>
        </w:div>
        <w:div w:id="1944681872">
          <w:marLeft w:val="640"/>
          <w:marRight w:val="0"/>
          <w:marTop w:val="0"/>
          <w:marBottom w:val="0"/>
          <w:divBdr>
            <w:top w:val="none" w:sz="0" w:space="0" w:color="auto"/>
            <w:left w:val="none" w:sz="0" w:space="0" w:color="auto"/>
            <w:bottom w:val="none" w:sz="0" w:space="0" w:color="auto"/>
            <w:right w:val="none" w:sz="0" w:space="0" w:color="auto"/>
          </w:divBdr>
        </w:div>
        <w:div w:id="1019698123">
          <w:marLeft w:val="640"/>
          <w:marRight w:val="0"/>
          <w:marTop w:val="0"/>
          <w:marBottom w:val="0"/>
          <w:divBdr>
            <w:top w:val="none" w:sz="0" w:space="0" w:color="auto"/>
            <w:left w:val="none" w:sz="0" w:space="0" w:color="auto"/>
            <w:bottom w:val="none" w:sz="0" w:space="0" w:color="auto"/>
            <w:right w:val="none" w:sz="0" w:space="0" w:color="auto"/>
          </w:divBdr>
        </w:div>
        <w:div w:id="742067509">
          <w:marLeft w:val="640"/>
          <w:marRight w:val="0"/>
          <w:marTop w:val="0"/>
          <w:marBottom w:val="0"/>
          <w:divBdr>
            <w:top w:val="none" w:sz="0" w:space="0" w:color="auto"/>
            <w:left w:val="none" w:sz="0" w:space="0" w:color="auto"/>
            <w:bottom w:val="none" w:sz="0" w:space="0" w:color="auto"/>
            <w:right w:val="none" w:sz="0" w:space="0" w:color="auto"/>
          </w:divBdr>
        </w:div>
      </w:divsChild>
    </w:div>
    <w:div w:id="664941928">
      <w:bodyDiv w:val="1"/>
      <w:marLeft w:val="0"/>
      <w:marRight w:val="0"/>
      <w:marTop w:val="0"/>
      <w:marBottom w:val="0"/>
      <w:divBdr>
        <w:top w:val="none" w:sz="0" w:space="0" w:color="auto"/>
        <w:left w:val="none" w:sz="0" w:space="0" w:color="auto"/>
        <w:bottom w:val="none" w:sz="0" w:space="0" w:color="auto"/>
        <w:right w:val="none" w:sz="0" w:space="0" w:color="auto"/>
      </w:divBdr>
    </w:div>
    <w:div w:id="682898036">
      <w:bodyDiv w:val="1"/>
      <w:marLeft w:val="0"/>
      <w:marRight w:val="0"/>
      <w:marTop w:val="0"/>
      <w:marBottom w:val="0"/>
      <w:divBdr>
        <w:top w:val="none" w:sz="0" w:space="0" w:color="auto"/>
        <w:left w:val="none" w:sz="0" w:space="0" w:color="auto"/>
        <w:bottom w:val="none" w:sz="0" w:space="0" w:color="auto"/>
        <w:right w:val="none" w:sz="0" w:space="0" w:color="auto"/>
      </w:divBdr>
    </w:div>
    <w:div w:id="702367326">
      <w:bodyDiv w:val="1"/>
      <w:marLeft w:val="0"/>
      <w:marRight w:val="0"/>
      <w:marTop w:val="0"/>
      <w:marBottom w:val="0"/>
      <w:divBdr>
        <w:top w:val="none" w:sz="0" w:space="0" w:color="auto"/>
        <w:left w:val="none" w:sz="0" w:space="0" w:color="auto"/>
        <w:bottom w:val="none" w:sz="0" w:space="0" w:color="auto"/>
        <w:right w:val="none" w:sz="0" w:space="0" w:color="auto"/>
      </w:divBdr>
    </w:div>
    <w:div w:id="727218369">
      <w:bodyDiv w:val="1"/>
      <w:marLeft w:val="0"/>
      <w:marRight w:val="0"/>
      <w:marTop w:val="0"/>
      <w:marBottom w:val="0"/>
      <w:divBdr>
        <w:top w:val="none" w:sz="0" w:space="0" w:color="auto"/>
        <w:left w:val="none" w:sz="0" w:space="0" w:color="auto"/>
        <w:bottom w:val="none" w:sz="0" w:space="0" w:color="auto"/>
        <w:right w:val="none" w:sz="0" w:space="0" w:color="auto"/>
      </w:divBdr>
    </w:div>
    <w:div w:id="751782609">
      <w:bodyDiv w:val="1"/>
      <w:marLeft w:val="0"/>
      <w:marRight w:val="0"/>
      <w:marTop w:val="0"/>
      <w:marBottom w:val="0"/>
      <w:divBdr>
        <w:top w:val="none" w:sz="0" w:space="0" w:color="auto"/>
        <w:left w:val="none" w:sz="0" w:space="0" w:color="auto"/>
        <w:bottom w:val="none" w:sz="0" w:space="0" w:color="auto"/>
        <w:right w:val="none" w:sz="0" w:space="0" w:color="auto"/>
      </w:divBdr>
    </w:div>
    <w:div w:id="778767497">
      <w:bodyDiv w:val="1"/>
      <w:marLeft w:val="0"/>
      <w:marRight w:val="0"/>
      <w:marTop w:val="0"/>
      <w:marBottom w:val="0"/>
      <w:divBdr>
        <w:top w:val="none" w:sz="0" w:space="0" w:color="auto"/>
        <w:left w:val="none" w:sz="0" w:space="0" w:color="auto"/>
        <w:bottom w:val="none" w:sz="0" w:space="0" w:color="auto"/>
        <w:right w:val="none" w:sz="0" w:space="0" w:color="auto"/>
      </w:divBdr>
    </w:div>
    <w:div w:id="801264155">
      <w:bodyDiv w:val="1"/>
      <w:marLeft w:val="0"/>
      <w:marRight w:val="0"/>
      <w:marTop w:val="0"/>
      <w:marBottom w:val="0"/>
      <w:divBdr>
        <w:top w:val="none" w:sz="0" w:space="0" w:color="auto"/>
        <w:left w:val="none" w:sz="0" w:space="0" w:color="auto"/>
        <w:bottom w:val="none" w:sz="0" w:space="0" w:color="auto"/>
        <w:right w:val="none" w:sz="0" w:space="0" w:color="auto"/>
      </w:divBdr>
    </w:div>
    <w:div w:id="811210777">
      <w:bodyDiv w:val="1"/>
      <w:marLeft w:val="0"/>
      <w:marRight w:val="0"/>
      <w:marTop w:val="0"/>
      <w:marBottom w:val="0"/>
      <w:divBdr>
        <w:top w:val="none" w:sz="0" w:space="0" w:color="auto"/>
        <w:left w:val="none" w:sz="0" w:space="0" w:color="auto"/>
        <w:bottom w:val="none" w:sz="0" w:space="0" w:color="auto"/>
        <w:right w:val="none" w:sz="0" w:space="0" w:color="auto"/>
      </w:divBdr>
    </w:div>
    <w:div w:id="825321737">
      <w:bodyDiv w:val="1"/>
      <w:marLeft w:val="0"/>
      <w:marRight w:val="0"/>
      <w:marTop w:val="0"/>
      <w:marBottom w:val="0"/>
      <w:divBdr>
        <w:top w:val="none" w:sz="0" w:space="0" w:color="auto"/>
        <w:left w:val="none" w:sz="0" w:space="0" w:color="auto"/>
        <w:bottom w:val="none" w:sz="0" w:space="0" w:color="auto"/>
        <w:right w:val="none" w:sz="0" w:space="0" w:color="auto"/>
      </w:divBdr>
      <w:divsChild>
        <w:div w:id="757141638">
          <w:marLeft w:val="640"/>
          <w:marRight w:val="0"/>
          <w:marTop w:val="0"/>
          <w:marBottom w:val="0"/>
          <w:divBdr>
            <w:top w:val="none" w:sz="0" w:space="0" w:color="auto"/>
            <w:left w:val="none" w:sz="0" w:space="0" w:color="auto"/>
            <w:bottom w:val="none" w:sz="0" w:space="0" w:color="auto"/>
            <w:right w:val="none" w:sz="0" w:space="0" w:color="auto"/>
          </w:divBdr>
        </w:div>
        <w:div w:id="1762602452">
          <w:marLeft w:val="640"/>
          <w:marRight w:val="0"/>
          <w:marTop w:val="0"/>
          <w:marBottom w:val="0"/>
          <w:divBdr>
            <w:top w:val="none" w:sz="0" w:space="0" w:color="auto"/>
            <w:left w:val="none" w:sz="0" w:space="0" w:color="auto"/>
            <w:bottom w:val="none" w:sz="0" w:space="0" w:color="auto"/>
            <w:right w:val="none" w:sz="0" w:space="0" w:color="auto"/>
          </w:divBdr>
        </w:div>
        <w:div w:id="1169980995">
          <w:marLeft w:val="640"/>
          <w:marRight w:val="0"/>
          <w:marTop w:val="0"/>
          <w:marBottom w:val="0"/>
          <w:divBdr>
            <w:top w:val="none" w:sz="0" w:space="0" w:color="auto"/>
            <w:left w:val="none" w:sz="0" w:space="0" w:color="auto"/>
            <w:bottom w:val="none" w:sz="0" w:space="0" w:color="auto"/>
            <w:right w:val="none" w:sz="0" w:space="0" w:color="auto"/>
          </w:divBdr>
        </w:div>
        <w:div w:id="2045712491">
          <w:marLeft w:val="640"/>
          <w:marRight w:val="0"/>
          <w:marTop w:val="0"/>
          <w:marBottom w:val="0"/>
          <w:divBdr>
            <w:top w:val="none" w:sz="0" w:space="0" w:color="auto"/>
            <w:left w:val="none" w:sz="0" w:space="0" w:color="auto"/>
            <w:bottom w:val="none" w:sz="0" w:space="0" w:color="auto"/>
            <w:right w:val="none" w:sz="0" w:space="0" w:color="auto"/>
          </w:divBdr>
        </w:div>
        <w:div w:id="1451044494">
          <w:marLeft w:val="640"/>
          <w:marRight w:val="0"/>
          <w:marTop w:val="0"/>
          <w:marBottom w:val="0"/>
          <w:divBdr>
            <w:top w:val="none" w:sz="0" w:space="0" w:color="auto"/>
            <w:left w:val="none" w:sz="0" w:space="0" w:color="auto"/>
            <w:bottom w:val="none" w:sz="0" w:space="0" w:color="auto"/>
            <w:right w:val="none" w:sz="0" w:space="0" w:color="auto"/>
          </w:divBdr>
        </w:div>
        <w:div w:id="122698455">
          <w:marLeft w:val="640"/>
          <w:marRight w:val="0"/>
          <w:marTop w:val="0"/>
          <w:marBottom w:val="0"/>
          <w:divBdr>
            <w:top w:val="none" w:sz="0" w:space="0" w:color="auto"/>
            <w:left w:val="none" w:sz="0" w:space="0" w:color="auto"/>
            <w:bottom w:val="none" w:sz="0" w:space="0" w:color="auto"/>
            <w:right w:val="none" w:sz="0" w:space="0" w:color="auto"/>
          </w:divBdr>
        </w:div>
        <w:div w:id="1912420090">
          <w:marLeft w:val="640"/>
          <w:marRight w:val="0"/>
          <w:marTop w:val="0"/>
          <w:marBottom w:val="0"/>
          <w:divBdr>
            <w:top w:val="none" w:sz="0" w:space="0" w:color="auto"/>
            <w:left w:val="none" w:sz="0" w:space="0" w:color="auto"/>
            <w:bottom w:val="none" w:sz="0" w:space="0" w:color="auto"/>
            <w:right w:val="none" w:sz="0" w:space="0" w:color="auto"/>
          </w:divBdr>
        </w:div>
        <w:div w:id="676272206">
          <w:marLeft w:val="640"/>
          <w:marRight w:val="0"/>
          <w:marTop w:val="0"/>
          <w:marBottom w:val="0"/>
          <w:divBdr>
            <w:top w:val="none" w:sz="0" w:space="0" w:color="auto"/>
            <w:left w:val="none" w:sz="0" w:space="0" w:color="auto"/>
            <w:bottom w:val="none" w:sz="0" w:space="0" w:color="auto"/>
            <w:right w:val="none" w:sz="0" w:space="0" w:color="auto"/>
          </w:divBdr>
        </w:div>
        <w:div w:id="1731343606">
          <w:marLeft w:val="640"/>
          <w:marRight w:val="0"/>
          <w:marTop w:val="0"/>
          <w:marBottom w:val="0"/>
          <w:divBdr>
            <w:top w:val="none" w:sz="0" w:space="0" w:color="auto"/>
            <w:left w:val="none" w:sz="0" w:space="0" w:color="auto"/>
            <w:bottom w:val="none" w:sz="0" w:space="0" w:color="auto"/>
            <w:right w:val="none" w:sz="0" w:space="0" w:color="auto"/>
          </w:divBdr>
        </w:div>
        <w:div w:id="1664970544">
          <w:marLeft w:val="640"/>
          <w:marRight w:val="0"/>
          <w:marTop w:val="0"/>
          <w:marBottom w:val="0"/>
          <w:divBdr>
            <w:top w:val="none" w:sz="0" w:space="0" w:color="auto"/>
            <w:left w:val="none" w:sz="0" w:space="0" w:color="auto"/>
            <w:bottom w:val="none" w:sz="0" w:space="0" w:color="auto"/>
            <w:right w:val="none" w:sz="0" w:space="0" w:color="auto"/>
          </w:divBdr>
        </w:div>
      </w:divsChild>
    </w:div>
    <w:div w:id="864951971">
      <w:bodyDiv w:val="1"/>
      <w:marLeft w:val="0"/>
      <w:marRight w:val="0"/>
      <w:marTop w:val="0"/>
      <w:marBottom w:val="0"/>
      <w:divBdr>
        <w:top w:val="none" w:sz="0" w:space="0" w:color="auto"/>
        <w:left w:val="none" w:sz="0" w:space="0" w:color="auto"/>
        <w:bottom w:val="none" w:sz="0" w:space="0" w:color="auto"/>
        <w:right w:val="none" w:sz="0" w:space="0" w:color="auto"/>
      </w:divBdr>
    </w:div>
    <w:div w:id="875389812">
      <w:bodyDiv w:val="1"/>
      <w:marLeft w:val="0"/>
      <w:marRight w:val="0"/>
      <w:marTop w:val="0"/>
      <w:marBottom w:val="0"/>
      <w:divBdr>
        <w:top w:val="none" w:sz="0" w:space="0" w:color="auto"/>
        <w:left w:val="none" w:sz="0" w:space="0" w:color="auto"/>
        <w:bottom w:val="none" w:sz="0" w:space="0" w:color="auto"/>
        <w:right w:val="none" w:sz="0" w:space="0" w:color="auto"/>
      </w:divBdr>
    </w:div>
    <w:div w:id="891187291">
      <w:bodyDiv w:val="1"/>
      <w:marLeft w:val="0"/>
      <w:marRight w:val="0"/>
      <w:marTop w:val="0"/>
      <w:marBottom w:val="0"/>
      <w:divBdr>
        <w:top w:val="none" w:sz="0" w:space="0" w:color="auto"/>
        <w:left w:val="none" w:sz="0" w:space="0" w:color="auto"/>
        <w:bottom w:val="none" w:sz="0" w:space="0" w:color="auto"/>
        <w:right w:val="none" w:sz="0" w:space="0" w:color="auto"/>
      </w:divBdr>
      <w:divsChild>
        <w:div w:id="143549825">
          <w:marLeft w:val="640"/>
          <w:marRight w:val="0"/>
          <w:marTop w:val="0"/>
          <w:marBottom w:val="0"/>
          <w:divBdr>
            <w:top w:val="none" w:sz="0" w:space="0" w:color="auto"/>
            <w:left w:val="none" w:sz="0" w:space="0" w:color="auto"/>
            <w:bottom w:val="none" w:sz="0" w:space="0" w:color="auto"/>
            <w:right w:val="none" w:sz="0" w:space="0" w:color="auto"/>
          </w:divBdr>
        </w:div>
        <w:div w:id="450712525">
          <w:marLeft w:val="640"/>
          <w:marRight w:val="0"/>
          <w:marTop w:val="0"/>
          <w:marBottom w:val="0"/>
          <w:divBdr>
            <w:top w:val="none" w:sz="0" w:space="0" w:color="auto"/>
            <w:left w:val="none" w:sz="0" w:space="0" w:color="auto"/>
            <w:bottom w:val="none" w:sz="0" w:space="0" w:color="auto"/>
            <w:right w:val="none" w:sz="0" w:space="0" w:color="auto"/>
          </w:divBdr>
        </w:div>
        <w:div w:id="489758936">
          <w:marLeft w:val="640"/>
          <w:marRight w:val="0"/>
          <w:marTop w:val="0"/>
          <w:marBottom w:val="0"/>
          <w:divBdr>
            <w:top w:val="none" w:sz="0" w:space="0" w:color="auto"/>
            <w:left w:val="none" w:sz="0" w:space="0" w:color="auto"/>
            <w:bottom w:val="none" w:sz="0" w:space="0" w:color="auto"/>
            <w:right w:val="none" w:sz="0" w:space="0" w:color="auto"/>
          </w:divBdr>
        </w:div>
        <w:div w:id="560604393">
          <w:marLeft w:val="640"/>
          <w:marRight w:val="0"/>
          <w:marTop w:val="0"/>
          <w:marBottom w:val="0"/>
          <w:divBdr>
            <w:top w:val="none" w:sz="0" w:space="0" w:color="auto"/>
            <w:left w:val="none" w:sz="0" w:space="0" w:color="auto"/>
            <w:bottom w:val="none" w:sz="0" w:space="0" w:color="auto"/>
            <w:right w:val="none" w:sz="0" w:space="0" w:color="auto"/>
          </w:divBdr>
        </w:div>
        <w:div w:id="951129759">
          <w:marLeft w:val="640"/>
          <w:marRight w:val="0"/>
          <w:marTop w:val="0"/>
          <w:marBottom w:val="0"/>
          <w:divBdr>
            <w:top w:val="none" w:sz="0" w:space="0" w:color="auto"/>
            <w:left w:val="none" w:sz="0" w:space="0" w:color="auto"/>
            <w:bottom w:val="none" w:sz="0" w:space="0" w:color="auto"/>
            <w:right w:val="none" w:sz="0" w:space="0" w:color="auto"/>
          </w:divBdr>
        </w:div>
        <w:div w:id="993218044">
          <w:marLeft w:val="640"/>
          <w:marRight w:val="0"/>
          <w:marTop w:val="0"/>
          <w:marBottom w:val="0"/>
          <w:divBdr>
            <w:top w:val="none" w:sz="0" w:space="0" w:color="auto"/>
            <w:left w:val="none" w:sz="0" w:space="0" w:color="auto"/>
            <w:bottom w:val="none" w:sz="0" w:space="0" w:color="auto"/>
            <w:right w:val="none" w:sz="0" w:space="0" w:color="auto"/>
          </w:divBdr>
        </w:div>
        <w:div w:id="1169979999">
          <w:marLeft w:val="640"/>
          <w:marRight w:val="0"/>
          <w:marTop w:val="0"/>
          <w:marBottom w:val="0"/>
          <w:divBdr>
            <w:top w:val="none" w:sz="0" w:space="0" w:color="auto"/>
            <w:left w:val="none" w:sz="0" w:space="0" w:color="auto"/>
            <w:bottom w:val="none" w:sz="0" w:space="0" w:color="auto"/>
            <w:right w:val="none" w:sz="0" w:space="0" w:color="auto"/>
          </w:divBdr>
        </w:div>
        <w:div w:id="1433739905">
          <w:marLeft w:val="640"/>
          <w:marRight w:val="0"/>
          <w:marTop w:val="0"/>
          <w:marBottom w:val="0"/>
          <w:divBdr>
            <w:top w:val="none" w:sz="0" w:space="0" w:color="auto"/>
            <w:left w:val="none" w:sz="0" w:space="0" w:color="auto"/>
            <w:bottom w:val="none" w:sz="0" w:space="0" w:color="auto"/>
            <w:right w:val="none" w:sz="0" w:space="0" w:color="auto"/>
          </w:divBdr>
        </w:div>
        <w:div w:id="1726489566">
          <w:marLeft w:val="640"/>
          <w:marRight w:val="0"/>
          <w:marTop w:val="0"/>
          <w:marBottom w:val="0"/>
          <w:divBdr>
            <w:top w:val="none" w:sz="0" w:space="0" w:color="auto"/>
            <w:left w:val="none" w:sz="0" w:space="0" w:color="auto"/>
            <w:bottom w:val="none" w:sz="0" w:space="0" w:color="auto"/>
            <w:right w:val="none" w:sz="0" w:space="0" w:color="auto"/>
          </w:divBdr>
        </w:div>
        <w:div w:id="1898739604">
          <w:marLeft w:val="640"/>
          <w:marRight w:val="0"/>
          <w:marTop w:val="0"/>
          <w:marBottom w:val="0"/>
          <w:divBdr>
            <w:top w:val="none" w:sz="0" w:space="0" w:color="auto"/>
            <w:left w:val="none" w:sz="0" w:space="0" w:color="auto"/>
            <w:bottom w:val="none" w:sz="0" w:space="0" w:color="auto"/>
            <w:right w:val="none" w:sz="0" w:space="0" w:color="auto"/>
          </w:divBdr>
        </w:div>
      </w:divsChild>
    </w:div>
    <w:div w:id="897471246">
      <w:bodyDiv w:val="1"/>
      <w:marLeft w:val="0"/>
      <w:marRight w:val="0"/>
      <w:marTop w:val="0"/>
      <w:marBottom w:val="0"/>
      <w:divBdr>
        <w:top w:val="none" w:sz="0" w:space="0" w:color="auto"/>
        <w:left w:val="none" w:sz="0" w:space="0" w:color="auto"/>
        <w:bottom w:val="none" w:sz="0" w:space="0" w:color="auto"/>
        <w:right w:val="none" w:sz="0" w:space="0" w:color="auto"/>
      </w:divBdr>
    </w:div>
    <w:div w:id="899292343">
      <w:bodyDiv w:val="1"/>
      <w:marLeft w:val="0"/>
      <w:marRight w:val="0"/>
      <w:marTop w:val="0"/>
      <w:marBottom w:val="0"/>
      <w:divBdr>
        <w:top w:val="none" w:sz="0" w:space="0" w:color="auto"/>
        <w:left w:val="none" w:sz="0" w:space="0" w:color="auto"/>
        <w:bottom w:val="none" w:sz="0" w:space="0" w:color="auto"/>
        <w:right w:val="none" w:sz="0" w:space="0" w:color="auto"/>
      </w:divBdr>
      <w:divsChild>
        <w:div w:id="1284964539">
          <w:marLeft w:val="640"/>
          <w:marRight w:val="0"/>
          <w:marTop w:val="0"/>
          <w:marBottom w:val="0"/>
          <w:divBdr>
            <w:top w:val="none" w:sz="0" w:space="0" w:color="auto"/>
            <w:left w:val="none" w:sz="0" w:space="0" w:color="auto"/>
            <w:bottom w:val="none" w:sz="0" w:space="0" w:color="auto"/>
            <w:right w:val="none" w:sz="0" w:space="0" w:color="auto"/>
          </w:divBdr>
        </w:div>
        <w:div w:id="281229964">
          <w:marLeft w:val="640"/>
          <w:marRight w:val="0"/>
          <w:marTop w:val="0"/>
          <w:marBottom w:val="0"/>
          <w:divBdr>
            <w:top w:val="none" w:sz="0" w:space="0" w:color="auto"/>
            <w:left w:val="none" w:sz="0" w:space="0" w:color="auto"/>
            <w:bottom w:val="none" w:sz="0" w:space="0" w:color="auto"/>
            <w:right w:val="none" w:sz="0" w:space="0" w:color="auto"/>
          </w:divBdr>
        </w:div>
        <w:div w:id="928344229">
          <w:marLeft w:val="640"/>
          <w:marRight w:val="0"/>
          <w:marTop w:val="0"/>
          <w:marBottom w:val="0"/>
          <w:divBdr>
            <w:top w:val="none" w:sz="0" w:space="0" w:color="auto"/>
            <w:left w:val="none" w:sz="0" w:space="0" w:color="auto"/>
            <w:bottom w:val="none" w:sz="0" w:space="0" w:color="auto"/>
            <w:right w:val="none" w:sz="0" w:space="0" w:color="auto"/>
          </w:divBdr>
        </w:div>
        <w:div w:id="627323068">
          <w:marLeft w:val="640"/>
          <w:marRight w:val="0"/>
          <w:marTop w:val="0"/>
          <w:marBottom w:val="0"/>
          <w:divBdr>
            <w:top w:val="none" w:sz="0" w:space="0" w:color="auto"/>
            <w:left w:val="none" w:sz="0" w:space="0" w:color="auto"/>
            <w:bottom w:val="none" w:sz="0" w:space="0" w:color="auto"/>
            <w:right w:val="none" w:sz="0" w:space="0" w:color="auto"/>
          </w:divBdr>
        </w:div>
        <w:div w:id="707998792">
          <w:marLeft w:val="640"/>
          <w:marRight w:val="0"/>
          <w:marTop w:val="0"/>
          <w:marBottom w:val="0"/>
          <w:divBdr>
            <w:top w:val="none" w:sz="0" w:space="0" w:color="auto"/>
            <w:left w:val="none" w:sz="0" w:space="0" w:color="auto"/>
            <w:bottom w:val="none" w:sz="0" w:space="0" w:color="auto"/>
            <w:right w:val="none" w:sz="0" w:space="0" w:color="auto"/>
          </w:divBdr>
        </w:div>
        <w:div w:id="926963843">
          <w:marLeft w:val="640"/>
          <w:marRight w:val="0"/>
          <w:marTop w:val="0"/>
          <w:marBottom w:val="0"/>
          <w:divBdr>
            <w:top w:val="none" w:sz="0" w:space="0" w:color="auto"/>
            <w:left w:val="none" w:sz="0" w:space="0" w:color="auto"/>
            <w:bottom w:val="none" w:sz="0" w:space="0" w:color="auto"/>
            <w:right w:val="none" w:sz="0" w:space="0" w:color="auto"/>
          </w:divBdr>
        </w:div>
        <w:div w:id="1088577183">
          <w:marLeft w:val="640"/>
          <w:marRight w:val="0"/>
          <w:marTop w:val="0"/>
          <w:marBottom w:val="0"/>
          <w:divBdr>
            <w:top w:val="none" w:sz="0" w:space="0" w:color="auto"/>
            <w:left w:val="none" w:sz="0" w:space="0" w:color="auto"/>
            <w:bottom w:val="none" w:sz="0" w:space="0" w:color="auto"/>
            <w:right w:val="none" w:sz="0" w:space="0" w:color="auto"/>
          </w:divBdr>
        </w:div>
        <w:div w:id="772408497">
          <w:marLeft w:val="640"/>
          <w:marRight w:val="0"/>
          <w:marTop w:val="0"/>
          <w:marBottom w:val="0"/>
          <w:divBdr>
            <w:top w:val="none" w:sz="0" w:space="0" w:color="auto"/>
            <w:left w:val="none" w:sz="0" w:space="0" w:color="auto"/>
            <w:bottom w:val="none" w:sz="0" w:space="0" w:color="auto"/>
            <w:right w:val="none" w:sz="0" w:space="0" w:color="auto"/>
          </w:divBdr>
        </w:div>
        <w:div w:id="65542079">
          <w:marLeft w:val="640"/>
          <w:marRight w:val="0"/>
          <w:marTop w:val="0"/>
          <w:marBottom w:val="0"/>
          <w:divBdr>
            <w:top w:val="none" w:sz="0" w:space="0" w:color="auto"/>
            <w:left w:val="none" w:sz="0" w:space="0" w:color="auto"/>
            <w:bottom w:val="none" w:sz="0" w:space="0" w:color="auto"/>
            <w:right w:val="none" w:sz="0" w:space="0" w:color="auto"/>
          </w:divBdr>
        </w:div>
        <w:div w:id="298268333">
          <w:marLeft w:val="640"/>
          <w:marRight w:val="0"/>
          <w:marTop w:val="0"/>
          <w:marBottom w:val="0"/>
          <w:divBdr>
            <w:top w:val="none" w:sz="0" w:space="0" w:color="auto"/>
            <w:left w:val="none" w:sz="0" w:space="0" w:color="auto"/>
            <w:bottom w:val="none" w:sz="0" w:space="0" w:color="auto"/>
            <w:right w:val="none" w:sz="0" w:space="0" w:color="auto"/>
          </w:divBdr>
        </w:div>
        <w:div w:id="536552913">
          <w:marLeft w:val="640"/>
          <w:marRight w:val="0"/>
          <w:marTop w:val="0"/>
          <w:marBottom w:val="0"/>
          <w:divBdr>
            <w:top w:val="none" w:sz="0" w:space="0" w:color="auto"/>
            <w:left w:val="none" w:sz="0" w:space="0" w:color="auto"/>
            <w:bottom w:val="none" w:sz="0" w:space="0" w:color="auto"/>
            <w:right w:val="none" w:sz="0" w:space="0" w:color="auto"/>
          </w:divBdr>
        </w:div>
        <w:div w:id="1306350692">
          <w:marLeft w:val="640"/>
          <w:marRight w:val="0"/>
          <w:marTop w:val="0"/>
          <w:marBottom w:val="0"/>
          <w:divBdr>
            <w:top w:val="none" w:sz="0" w:space="0" w:color="auto"/>
            <w:left w:val="none" w:sz="0" w:space="0" w:color="auto"/>
            <w:bottom w:val="none" w:sz="0" w:space="0" w:color="auto"/>
            <w:right w:val="none" w:sz="0" w:space="0" w:color="auto"/>
          </w:divBdr>
        </w:div>
        <w:div w:id="820581395">
          <w:marLeft w:val="640"/>
          <w:marRight w:val="0"/>
          <w:marTop w:val="0"/>
          <w:marBottom w:val="0"/>
          <w:divBdr>
            <w:top w:val="none" w:sz="0" w:space="0" w:color="auto"/>
            <w:left w:val="none" w:sz="0" w:space="0" w:color="auto"/>
            <w:bottom w:val="none" w:sz="0" w:space="0" w:color="auto"/>
            <w:right w:val="none" w:sz="0" w:space="0" w:color="auto"/>
          </w:divBdr>
        </w:div>
        <w:div w:id="977295904">
          <w:marLeft w:val="640"/>
          <w:marRight w:val="0"/>
          <w:marTop w:val="0"/>
          <w:marBottom w:val="0"/>
          <w:divBdr>
            <w:top w:val="none" w:sz="0" w:space="0" w:color="auto"/>
            <w:left w:val="none" w:sz="0" w:space="0" w:color="auto"/>
            <w:bottom w:val="none" w:sz="0" w:space="0" w:color="auto"/>
            <w:right w:val="none" w:sz="0" w:space="0" w:color="auto"/>
          </w:divBdr>
        </w:div>
        <w:div w:id="411239022">
          <w:marLeft w:val="640"/>
          <w:marRight w:val="0"/>
          <w:marTop w:val="0"/>
          <w:marBottom w:val="0"/>
          <w:divBdr>
            <w:top w:val="none" w:sz="0" w:space="0" w:color="auto"/>
            <w:left w:val="none" w:sz="0" w:space="0" w:color="auto"/>
            <w:bottom w:val="none" w:sz="0" w:space="0" w:color="auto"/>
            <w:right w:val="none" w:sz="0" w:space="0" w:color="auto"/>
          </w:divBdr>
        </w:div>
        <w:div w:id="1027221878">
          <w:marLeft w:val="640"/>
          <w:marRight w:val="0"/>
          <w:marTop w:val="0"/>
          <w:marBottom w:val="0"/>
          <w:divBdr>
            <w:top w:val="none" w:sz="0" w:space="0" w:color="auto"/>
            <w:left w:val="none" w:sz="0" w:space="0" w:color="auto"/>
            <w:bottom w:val="none" w:sz="0" w:space="0" w:color="auto"/>
            <w:right w:val="none" w:sz="0" w:space="0" w:color="auto"/>
          </w:divBdr>
        </w:div>
      </w:divsChild>
    </w:div>
    <w:div w:id="900939872">
      <w:bodyDiv w:val="1"/>
      <w:marLeft w:val="0"/>
      <w:marRight w:val="0"/>
      <w:marTop w:val="0"/>
      <w:marBottom w:val="0"/>
      <w:divBdr>
        <w:top w:val="none" w:sz="0" w:space="0" w:color="auto"/>
        <w:left w:val="none" w:sz="0" w:space="0" w:color="auto"/>
        <w:bottom w:val="none" w:sz="0" w:space="0" w:color="auto"/>
        <w:right w:val="none" w:sz="0" w:space="0" w:color="auto"/>
      </w:divBdr>
    </w:div>
    <w:div w:id="905847215">
      <w:bodyDiv w:val="1"/>
      <w:marLeft w:val="0"/>
      <w:marRight w:val="0"/>
      <w:marTop w:val="0"/>
      <w:marBottom w:val="0"/>
      <w:divBdr>
        <w:top w:val="none" w:sz="0" w:space="0" w:color="auto"/>
        <w:left w:val="none" w:sz="0" w:space="0" w:color="auto"/>
        <w:bottom w:val="none" w:sz="0" w:space="0" w:color="auto"/>
        <w:right w:val="none" w:sz="0" w:space="0" w:color="auto"/>
      </w:divBdr>
    </w:div>
    <w:div w:id="910578973">
      <w:bodyDiv w:val="1"/>
      <w:marLeft w:val="0"/>
      <w:marRight w:val="0"/>
      <w:marTop w:val="0"/>
      <w:marBottom w:val="0"/>
      <w:divBdr>
        <w:top w:val="none" w:sz="0" w:space="0" w:color="auto"/>
        <w:left w:val="none" w:sz="0" w:space="0" w:color="auto"/>
        <w:bottom w:val="none" w:sz="0" w:space="0" w:color="auto"/>
        <w:right w:val="none" w:sz="0" w:space="0" w:color="auto"/>
      </w:divBdr>
    </w:div>
    <w:div w:id="911769395">
      <w:bodyDiv w:val="1"/>
      <w:marLeft w:val="0"/>
      <w:marRight w:val="0"/>
      <w:marTop w:val="0"/>
      <w:marBottom w:val="0"/>
      <w:divBdr>
        <w:top w:val="none" w:sz="0" w:space="0" w:color="auto"/>
        <w:left w:val="none" w:sz="0" w:space="0" w:color="auto"/>
        <w:bottom w:val="none" w:sz="0" w:space="0" w:color="auto"/>
        <w:right w:val="none" w:sz="0" w:space="0" w:color="auto"/>
      </w:divBdr>
    </w:div>
    <w:div w:id="921986865">
      <w:bodyDiv w:val="1"/>
      <w:marLeft w:val="0"/>
      <w:marRight w:val="0"/>
      <w:marTop w:val="0"/>
      <w:marBottom w:val="0"/>
      <w:divBdr>
        <w:top w:val="none" w:sz="0" w:space="0" w:color="auto"/>
        <w:left w:val="none" w:sz="0" w:space="0" w:color="auto"/>
        <w:bottom w:val="none" w:sz="0" w:space="0" w:color="auto"/>
        <w:right w:val="none" w:sz="0" w:space="0" w:color="auto"/>
      </w:divBdr>
    </w:div>
    <w:div w:id="926614167">
      <w:bodyDiv w:val="1"/>
      <w:marLeft w:val="0"/>
      <w:marRight w:val="0"/>
      <w:marTop w:val="0"/>
      <w:marBottom w:val="0"/>
      <w:divBdr>
        <w:top w:val="none" w:sz="0" w:space="0" w:color="auto"/>
        <w:left w:val="none" w:sz="0" w:space="0" w:color="auto"/>
        <w:bottom w:val="none" w:sz="0" w:space="0" w:color="auto"/>
        <w:right w:val="none" w:sz="0" w:space="0" w:color="auto"/>
      </w:divBdr>
    </w:div>
    <w:div w:id="929503006">
      <w:bodyDiv w:val="1"/>
      <w:marLeft w:val="0"/>
      <w:marRight w:val="0"/>
      <w:marTop w:val="0"/>
      <w:marBottom w:val="0"/>
      <w:divBdr>
        <w:top w:val="none" w:sz="0" w:space="0" w:color="auto"/>
        <w:left w:val="none" w:sz="0" w:space="0" w:color="auto"/>
        <w:bottom w:val="none" w:sz="0" w:space="0" w:color="auto"/>
        <w:right w:val="none" w:sz="0" w:space="0" w:color="auto"/>
      </w:divBdr>
    </w:div>
    <w:div w:id="935595653">
      <w:bodyDiv w:val="1"/>
      <w:marLeft w:val="0"/>
      <w:marRight w:val="0"/>
      <w:marTop w:val="0"/>
      <w:marBottom w:val="0"/>
      <w:divBdr>
        <w:top w:val="none" w:sz="0" w:space="0" w:color="auto"/>
        <w:left w:val="none" w:sz="0" w:space="0" w:color="auto"/>
        <w:bottom w:val="none" w:sz="0" w:space="0" w:color="auto"/>
        <w:right w:val="none" w:sz="0" w:space="0" w:color="auto"/>
      </w:divBdr>
    </w:div>
    <w:div w:id="945966896">
      <w:bodyDiv w:val="1"/>
      <w:marLeft w:val="0"/>
      <w:marRight w:val="0"/>
      <w:marTop w:val="0"/>
      <w:marBottom w:val="0"/>
      <w:divBdr>
        <w:top w:val="none" w:sz="0" w:space="0" w:color="auto"/>
        <w:left w:val="none" w:sz="0" w:space="0" w:color="auto"/>
        <w:bottom w:val="none" w:sz="0" w:space="0" w:color="auto"/>
        <w:right w:val="none" w:sz="0" w:space="0" w:color="auto"/>
      </w:divBdr>
    </w:div>
    <w:div w:id="950743562">
      <w:bodyDiv w:val="1"/>
      <w:marLeft w:val="0"/>
      <w:marRight w:val="0"/>
      <w:marTop w:val="0"/>
      <w:marBottom w:val="0"/>
      <w:divBdr>
        <w:top w:val="none" w:sz="0" w:space="0" w:color="auto"/>
        <w:left w:val="none" w:sz="0" w:space="0" w:color="auto"/>
        <w:bottom w:val="none" w:sz="0" w:space="0" w:color="auto"/>
        <w:right w:val="none" w:sz="0" w:space="0" w:color="auto"/>
      </w:divBdr>
    </w:div>
    <w:div w:id="952399545">
      <w:bodyDiv w:val="1"/>
      <w:marLeft w:val="0"/>
      <w:marRight w:val="0"/>
      <w:marTop w:val="0"/>
      <w:marBottom w:val="0"/>
      <w:divBdr>
        <w:top w:val="none" w:sz="0" w:space="0" w:color="auto"/>
        <w:left w:val="none" w:sz="0" w:space="0" w:color="auto"/>
        <w:bottom w:val="none" w:sz="0" w:space="0" w:color="auto"/>
        <w:right w:val="none" w:sz="0" w:space="0" w:color="auto"/>
      </w:divBdr>
    </w:div>
    <w:div w:id="974069730">
      <w:bodyDiv w:val="1"/>
      <w:marLeft w:val="0"/>
      <w:marRight w:val="0"/>
      <w:marTop w:val="0"/>
      <w:marBottom w:val="0"/>
      <w:divBdr>
        <w:top w:val="none" w:sz="0" w:space="0" w:color="auto"/>
        <w:left w:val="none" w:sz="0" w:space="0" w:color="auto"/>
        <w:bottom w:val="none" w:sz="0" w:space="0" w:color="auto"/>
        <w:right w:val="none" w:sz="0" w:space="0" w:color="auto"/>
      </w:divBdr>
    </w:div>
    <w:div w:id="978456175">
      <w:bodyDiv w:val="1"/>
      <w:marLeft w:val="0"/>
      <w:marRight w:val="0"/>
      <w:marTop w:val="0"/>
      <w:marBottom w:val="0"/>
      <w:divBdr>
        <w:top w:val="none" w:sz="0" w:space="0" w:color="auto"/>
        <w:left w:val="none" w:sz="0" w:space="0" w:color="auto"/>
        <w:bottom w:val="none" w:sz="0" w:space="0" w:color="auto"/>
        <w:right w:val="none" w:sz="0" w:space="0" w:color="auto"/>
      </w:divBdr>
    </w:div>
    <w:div w:id="1013606066">
      <w:bodyDiv w:val="1"/>
      <w:marLeft w:val="0"/>
      <w:marRight w:val="0"/>
      <w:marTop w:val="0"/>
      <w:marBottom w:val="0"/>
      <w:divBdr>
        <w:top w:val="none" w:sz="0" w:space="0" w:color="auto"/>
        <w:left w:val="none" w:sz="0" w:space="0" w:color="auto"/>
        <w:bottom w:val="none" w:sz="0" w:space="0" w:color="auto"/>
        <w:right w:val="none" w:sz="0" w:space="0" w:color="auto"/>
      </w:divBdr>
    </w:div>
    <w:div w:id="1031610895">
      <w:bodyDiv w:val="1"/>
      <w:marLeft w:val="0"/>
      <w:marRight w:val="0"/>
      <w:marTop w:val="0"/>
      <w:marBottom w:val="0"/>
      <w:divBdr>
        <w:top w:val="none" w:sz="0" w:space="0" w:color="auto"/>
        <w:left w:val="none" w:sz="0" w:space="0" w:color="auto"/>
        <w:bottom w:val="none" w:sz="0" w:space="0" w:color="auto"/>
        <w:right w:val="none" w:sz="0" w:space="0" w:color="auto"/>
      </w:divBdr>
    </w:div>
    <w:div w:id="1055739162">
      <w:bodyDiv w:val="1"/>
      <w:marLeft w:val="0"/>
      <w:marRight w:val="0"/>
      <w:marTop w:val="0"/>
      <w:marBottom w:val="0"/>
      <w:divBdr>
        <w:top w:val="none" w:sz="0" w:space="0" w:color="auto"/>
        <w:left w:val="none" w:sz="0" w:space="0" w:color="auto"/>
        <w:bottom w:val="none" w:sz="0" w:space="0" w:color="auto"/>
        <w:right w:val="none" w:sz="0" w:space="0" w:color="auto"/>
      </w:divBdr>
    </w:div>
    <w:div w:id="1061640448">
      <w:bodyDiv w:val="1"/>
      <w:marLeft w:val="0"/>
      <w:marRight w:val="0"/>
      <w:marTop w:val="0"/>
      <w:marBottom w:val="0"/>
      <w:divBdr>
        <w:top w:val="none" w:sz="0" w:space="0" w:color="auto"/>
        <w:left w:val="none" w:sz="0" w:space="0" w:color="auto"/>
        <w:bottom w:val="none" w:sz="0" w:space="0" w:color="auto"/>
        <w:right w:val="none" w:sz="0" w:space="0" w:color="auto"/>
      </w:divBdr>
    </w:div>
    <w:div w:id="1117915100">
      <w:bodyDiv w:val="1"/>
      <w:marLeft w:val="0"/>
      <w:marRight w:val="0"/>
      <w:marTop w:val="0"/>
      <w:marBottom w:val="0"/>
      <w:divBdr>
        <w:top w:val="none" w:sz="0" w:space="0" w:color="auto"/>
        <w:left w:val="none" w:sz="0" w:space="0" w:color="auto"/>
        <w:bottom w:val="none" w:sz="0" w:space="0" w:color="auto"/>
        <w:right w:val="none" w:sz="0" w:space="0" w:color="auto"/>
      </w:divBdr>
    </w:div>
    <w:div w:id="1120606588">
      <w:bodyDiv w:val="1"/>
      <w:marLeft w:val="0"/>
      <w:marRight w:val="0"/>
      <w:marTop w:val="0"/>
      <w:marBottom w:val="0"/>
      <w:divBdr>
        <w:top w:val="none" w:sz="0" w:space="0" w:color="auto"/>
        <w:left w:val="none" w:sz="0" w:space="0" w:color="auto"/>
        <w:bottom w:val="none" w:sz="0" w:space="0" w:color="auto"/>
        <w:right w:val="none" w:sz="0" w:space="0" w:color="auto"/>
      </w:divBdr>
    </w:div>
    <w:div w:id="1145049263">
      <w:bodyDiv w:val="1"/>
      <w:marLeft w:val="0"/>
      <w:marRight w:val="0"/>
      <w:marTop w:val="0"/>
      <w:marBottom w:val="0"/>
      <w:divBdr>
        <w:top w:val="none" w:sz="0" w:space="0" w:color="auto"/>
        <w:left w:val="none" w:sz="0" w:space="0" w:color="auto"/>
        <w:bottom w:val="none" w:sz="0" w:space="0" w:color="auto"/>
        <w:right w:val="none" w:sz="0" w:space="0" w:color="auto"/>
      </w:divBdr>
      <w:divsChild>
        <w:div w:id="268508762">
          <w:marLeft w:val="640"/>
          <w:marRight w:val="0"/>
          <w:marTop w:val="0"/>
          <w:marBottom w:val="0"/>
          <w:divBdr>
            <w:top w:val="none" w:sz="0" w:space="0" w:color="auto"/>
            <w:left w:val="none" w:sz="0" w:space="0" w:color="auto"/>
            <w:bottom w:val="none" w:sz="0" w:space="0" w:color="auto"/>
            <w:right w:val="none" w:sz="0" w:space="0" w:color="auto"/>
          </w:divBdr>
        </w:div>
        <w:div w:id="1843885713">
          <w:marLeft w:val="640"/>
          <w:marRight w:val="0"/>
          <w:marTop w:val="0"/>
          <w:marBottom w:val="0"/>
          <w:divBdr>
            <w:top w:val="none" w:sz="0" w:space="0" w:color="auto"/>
            <w:left w:val="none" w:sz="0" w:space="0" w:color="auto"/>
            <w:bottom w:val="none" w:sz="0" w:space="0" w:color="auto"/>
            <w:right w:val="none" w:sz="0" w:space="0" w:color="auto"/>
          </w:divBdr>
        </w:div>
        <w:div w:id="1416900068">
          <w:marLeft w:val="640"/>
          <w:marRight w:val="0"/>
          <w:marTop w:val="0"/>
          <w:marBottom w:val="0"/>
          <w:divBdr>
            <w:top w:val="none" w:sz="0" w:space="0" w:color="auto"/>
            <w:left w:val="none" w:sz="0" w:space="0" w:color="auto"/>
            <w:bottom w:val="none" w:sz="0" w:space="0" w:color="auto"/>
            <w:right w:val="none" w:sz="0" w:space="0" w:color="auto"/>
          </w:divBdr>
        </w:div>
        <w:div w:id="655307464">
          <w:marLeft w:val="640"/>
          <w:marRight w:val="0"/>
          <w:marTop w:val="0"/>
          <w:marBottom w:val="0"/>
          <w:divBdr>
            <w:top w:val="none" w:sz="0" w:space="0" w:color="auto"/>
            <w:left w:val="none" w:sz="0" w:space="0" w:color="auto"/>
            <w:bottom w:val="none" w:sz="0" w:space="0" w:color="auto"/>
            <w:right w:val="none" w:sz="0" w:space="0" w:color="auto"/>
          </w:divBdr>
        </w:div>
        <w:div w:id="691883094">
          <w:marLeft w:val="640"/>
          <w:marRight w:val="0"/>
          <w:marTop w:val="0"/>
          <w:marBottom w:val="0"/>
          <w:divBdr>
            <w:top w:val="none" w:sz="0" w:space="0" w:color="auto"/>
            <w:left w:val="none" w:sz="0" w:space="0" w:color="auto"/>
            <w:bottom w:val="none" w:sz="0" w:space="0" w:color="auto"/>
            <w:right w:val="none" w:sz="0" w:space="0" w:color="auto"/>
          </w:divBdr>
        </w:div>
        <w:div w:id="375543462">
          <w:marLeft w:val="640"/>
          <w:marRight w:val="0"/>
          <w:marTop w:val="0"/>
          <w:marBottom w:val="0"/>
          <w:divBdr>
            <w:top w:val="none" w:sz="0" w:space="0" w:color="auto"/>
            <w:left w:val="none" w:sz="0" w:space="0" w:color="auto"/>
            <w:bottom w:val="none" w:sz="0" w:space="0" w:color="auto"/>
            <w:right w:val="none" w:sz="0" w:space="0" w:color="auto"/>
          </w:divBdr>
        </w:div>
        <w:div w:id="1174294922">
          <w:marLeft w:val="640"/>
          <w:marRight w:val="0"/>
          <w:marTop w:val="0"/>
          <w:marBottom w:val="0"/>
          <w:divBdr>
            <w:top w:val="none" w:sz="0" w:space="0" w:color="auto"/>
            <w:left w:val="none" w:sz="0" w:space="0" w:color="auto"/>
            <w:bottom w:val="none" w:sz="0" w:space="0" w:color="auto"/>
            <w:right w:val="none" w:sz="0" w:space="0" w:color="auto"/>
          </w:divBdr>
        </w:div>
        <w:div w:id="1191190184">
          <w:marLeft w:val="640"/>
          <w:marRight w:val="0"/>
          <w:marTop w:val="0"/>
          <w:marBottom w:val="0"/>
          <w:divBdr>
            <w:top w:val="none" w:sz="0" w:space="0" w:color="auto"/>
            <w:left w:val="none" w:sz="0" w:space="0" w:color="auto"/>
            <w:bottom w:val="none" w:sz="0" w:space="0" w:color="auto"/>
            <w:right w:val="none" w:sz="0" w:space="0" w:color="auto"/>
          </w:divBdr>
        </w:div>
        <w:div w:id="632369833">
          <w:marLeft w:val="640"/>
          <w:marRight w:val="0"/>
          <w:marTop w:val="0"/>
          <w:marBottom w:val="0"/>
          <w:divBdr>
            <w:top w:val="none" w:sz="0" w:space="0" w:color="auto"/>
            <w:left w:val="none" w:sz="0" w:space="0" w:color="auto"/>
            <w:bottom w:val="none" w:sz="0" w:space="0" w:color="auto"/>
            <w:right w:val="none" w:sz="0" w:space="0" w:color="auto"/>
          </w:divBdr>
        </w:div>
        <w:div w:id="70472422">
          <w:marLeft w:val="640"/>
          <w:marRight w:val="0"/>
          <w:marTop w:val="0"/>
          <w:marBottom w:val="0"/>
          <w:divBdr>
            <w:top w:val="none" w:sz="0" w:space="0" w:color="auto"/>
            <w:left w:val="none" w:sz="0" w:space="0" w:color="auto"/>
            <w:bottom w:val="none" w:sz="0" w:space="0" w:color="auto"/>
            <w:right w:val="none" w:sz="0" w:space="0" w:color="auto"/>
          </w:divBdr>
        </w:div>
        <w:div w:id="1336417838">
          <w:marLeft w:val="640"/>
          <w:marRight w:val="0"/>
          <w:marTop w:val="0"/>
          <w:marBottom w:val="0"/>
          <w:divBdr>
            <w:top w:val="none" w:sz="0" w:space="0" w:color="auto"/>
            <w:left w:val="none" w:sz="0" w:space="0" w:color="auto"/>
            <w:bottom w:val="none" w:sz="0" w:space="0" w:color="auto"/>
            <w:right w:val="none" w:sz="0" w:space="0" w:color="auto"/>
          </w:divBdr>
        </w:div>
        <w:div w:id="1760826948">
          <w:marLeft w:val="640"/>
          <w:marRight w:val="0"/>
          <w:marTop w:val="0"/>
          <w:marBottom w:val="0"/>
          <w:divBdr>
            <w:top w:val="none" w:sz="0" w:space="0" w:color="auto"/>
            <w:left w:val="none" w:sz="0" w:space="0" w:color="auto"/>
            <w:bottom w:val="none" w:sz="0" w:space="0" w:color="auto"/>
            <w:right w:val="none" w:sz="0" w:space="0" w:color="auto"/>
          </w:divBdr>
        </w:div>
        <w:div w:id="1265767913">
          <w:marLeft w:val="640"/>
          <w:marRight w:val="0"/>
          <w:marTop w:val="0"/>
          <w:marBottom w:val="0"/>
          <w:divBdr>
            <w:top w:val="none" w:sz="0" w:space="0" w:color="auto"/>
            <w:left w:val="none" w:sz="0" w:space="0" w:color="auto"/>
            <w:bottom w:val="none" w:sz="0" w:space="0" w:color="auto"/>
            <w:right w:val="none" w:sz="0" w:space="0" w:color="auto"/>
          </w:divBdr>
        </w:div>
        <w:div w:id="264535179">
          <w:marLeft w:val="640"/>
          <w:marRight w:val="0"/>
          <w:marTop w:val="0"/>
          <w:marBottom w:val="0"/>
          <w:divBdr>
            <w:top w:val="none" w:sz="0" w:space="0" w:color="auto"/>
            <w:left w:val="none" w:sz="0" w:space="0" w:color="auto"/>
            <w:bottom w:val="none" w:sz="0" w:space="0" w:color="auto"/>
            <w:right w:val="none" w:sz="0" w:space="0" w:color="auto"/>
          </w:divBdr>
        </w:div>
        <w:div w:id="16974095">
          <w:marLeft w:val="640"/>
          <w:marRight w:val="0"/>
          <w:marTop w:val="0"/>
          <w:marBottom w:val="0"/>
          <w:divBdr>
            <w:top w:val="none" w:sz="0" w:space="0" w:color="auto"/>
            <w:left w:val="none" w:sz="0" w:space="0" w:color="auto"/>
            <w:bottom w:val="none" w:sz="0" w:space="0" w:color="auto"/>
            <w:right w:val="none" w:sz="0" w:space="0" w:color="auto"/>
          </w:divBdr>
        </w:div>
        <w:div w:id="502743733">
          <w:marLeft w:val="640"/>
          <w:marRight w:val="0"/>
          <w:marTop w:val="0"/>
          <w:marBottom w:val="0"/>
          <w:divBdr>
            <w:top w:val="none" w:sz="0" w:space="0" w:color="auto"/>
            <w:left w:val="none" w:sz="0" w:space="0" w:color="auto"/>
            <w:bottom w:val="none" w:sz="0" w:space="0" w:color="auto"/>
            <w:right w:val="none" w:sz="0" w:space="0" w:color="auto"/>
          </w:divBdr>
        </w:div>
      </w:divsChild>
    </w:div>
    <w:div w:id="1214971952">
      <w:bodyDiv w:val="1"/>
      <w:marLeft w:val="0"/>
      <w:marRight w:val="0"/>
      <w:marTop w:val="0"/>
      <w:marBottom w:val="0"/>
      <w:divBdr>
        <w:top w:val="none" w:sz="0" w:space="0" w:color="auto"/>
        <w:left w:val="none" w:sz="0" w:space="0" w:color="auto"/>
        <w:bottom w:val="none" w:sz="0" w:space="0" w:color="auto"/>
        <w:right w:val="none" w:sz="0" w:space="0" w:color="auto"/>
      </w:divBdr>
    </w:div>
    <w:div w:id="1233153228">
      <w:bodyDiv w:val="1"/>
      <w:marLeft w:val="0"/>
      <w:marRight w:val="0"/>
      <w:marTop w:val="0"/>
      <w:marBottom w:val="0"/>
      <w:divBdr>
        <w:top w:val="none" w:sz="0" w:space="0" w:color="auto"/>
        <w:left w:val="none" w:sz="0" w:space="0" w:color="auto"/>
        <w:bottom w:val="none" w:sz="0" w:space="0" w:color="auto"/>
        <w:right w:val="none" w:sz="0" w:space="0" w:color="auto"/>
      </w:divBdr>
      <w:divsChild>
        <w:div w:id="2115634260">
          <w:marLeft w:val="640"/>
          <w:marRight w:val="0"/>
          <w:marTop w:val="0"/>
          <w:marBottom w:val="0"/>
          <w:divBdr>
            <w:top w:val="none" w:sz="0" w:space="0" w:color="auto"/>
            <w:left w:val="none" w:sz="0" w:space="0" w:color="auto"/>
            <w:bottom w:val="none" w:sz="0" w:space="0" w:color="auto"/>
            <w:right w:val="none" w:sz="0" w:space="0" w:color="auto"/>
          </w:divBdr>
        </w:div>
        <w:div w:id="123432259">
          <w:marLeft w:val="640"/>
          <w:marRight w:val="0"/>
          <w:marTop w:val="0"/>
          <w:marBottom w:val="0"/>
          <w:divBdr>
            <w:top w:val="none" w:sz="0" w:space="0" w:color="auto"/>
            <w:left w:val="none" w:sz="0" w:space="0" w:color="auto"/>
            <w:bottom w:val="none" w:sz="0" w:space="0" w:color="auto"/>
            <w:right w:val="none" w:sz="0" w:space="0" w:color="auto"/>
          </w:divBdr>
        </w:div>
        <w:div w:id="1100836677">
          <w:marLeft w:val="640"/>
          <w:marRight w:val="0"/>
          <w:marTop w:val="0"/>
          <w:marBottom w:val="0"/>
          <w:divBdr>
            <w:top w:val="none" w:sz="0" w:space="0" w:color="auto"/>
            <w:left w:val="none" w:sz="0" w:space="0" w:color="auto"/>
            <w:bottom w:val="none" w:sz="0" w:space="0" w:color="auto"/>
            <w:right w:val="none" w:sz="0" w:space="0" w:color="auto"/>
          </w:divBdr>
        </w:div>
        <w:div w:id="1480804239">
          <w:marLeft w:val="640"/>
          <w:marRight w:val="0"/>
          <w:marTop w:val="0"/>
          <w:marBottom w:val="0"/>
          <w:divBdr>
            <w:top w:val="none" w:sz="0" w:space="0" w:color="auto"/>
            <w:left w:val="none" w:sz="0" w:space="0" w:color="auto"/>
            <w:bottom w:val="none" w:sz="0" w:space="0" w:color="auto"/>
            <w:right w:val="none" w:sz="0" w:space="0" w:color="auto"/>
          </w:divBdr>
        </w:div>
        <w:div w:id="1240407748">
          <w:marLeft w:val="640"/>
          <w:marRight w:val="0"/>
          <w:marTop w:val="0"/>
          <w:marBottom w:val="0"/>
          <w:divBdr>
            <w:top w:val="none" w:sz="0" w:space="0" w:color="auto"/>
            <w:left w:val="none" w:sz="0" w:space="0" w:color="auto"/>
            <w:bottom w:val="none" w:sz="0" w:space="0" w:color="auto"/>
            <w:right w:val="none" w:sz="0" w:space="0" w:color="auto"/>
          </w:divBdr>
        </w:div>
        <w:div w:id="1172836153">
          <w:marLeft w:val="640"/>
          <w:marRight w:val="0"/>
          <w:marTop w:val="0"/>
          <w:marBottom w:val="0"/>
          <w:divBdr>
            <w:top w:val="none" w:sz="0" w:space="0" w:color="auto"/>
            <w:left w:val="none" w:sz="0" w:space="0" w:color="auto"/>
            <w:bottom w:val="none" w:sz="0" w:space="0" w:color="auto"/>
            <w:right w:val="none" w:sz="0" w:space="0" w:color="auto"/>
          </w:divBdr>
        </w:div>
        <w:div w:id="213588250">
          <w:marLeft w:val="640"/>
          <w:marRight w:val="0"/>
          <w:marTop w:val="0"/>
          <w:marBottom w:val="0"/>
          <w:divBdr>
            <w:top w:val="none" w:sz="0" w:space="0" w:color="auto"/>
            <w:left w:val="none" w:sz="0" w:space="0" w:color="auto"/>
            <w:bottom w:val="none" w:sz="0" w:space="0" w:color="auto"/>
            <w:right w:val="none" w:sz="0" w:space="0" w:color="auto"/>
          </w:divBdr>
        </w:div>
        <w:div w:id="400829449">
          <w:marLeft w:val="640"/>
          <w:marRight w:val="0"/>
          <w:marTop w:val="0"/>
          <w:marBottom w:val="0"/>
          <w:divBdr>
            <w:top w:val="none" w:sz="0" w:space="0" w:color="auto"/>
            <w:left w:val="none" w:sz="0" w:space="0" w:color="auto"/>
            <w:bottom w:val="none" w:sz="0" w:space="0" w:color="auto"/>
            <w:right w:val="none" w:sz="0" w:space="0" w:color="auto"/>
          </w:divBdr>
        </w:div>
        <w:div w:id="2013600783">
          <w:marLeft w:val="640"/>
          <w:marRight w:val="0"/>
          <w:marTop w:val="0"/>
          <w:marBottom w:val="0"/>
          <w:divBdr>
            <w:top w:val="none" w:sz="0" w:space="0" w:color="auto"/>
            <w:left w:val="none" w:sz="0" w:space="0" w:color="auto"/>
            <w:bottom w:val="none" w:sz="0" w:space="0" w:color="auto"/>
            <w:right w:val="none" w:sz="0" w:space="0" w:color="auto"/>
          </w:divBdr>
        </w:div>
        <w:div w:id="2062052201">
          <w:marLeft w:val="640"/>
          <w:marRight w:val="0"/>
          <w:marTop w:val="0"/>
          <w:marBottom w:val="0"/>
          <w:divBdr>
            <w:top w:val="none" w:sz="0" w:space="0" w:color="auto"/>
            <w:left w:val="none" w:sz="0" w:space="0" w:color="auto"/>
            <w:bottom w:val="none" w:sz="0" w:space="0" w:color="auto"/>
            <w:right w:val="none" w:sz="0" w:space="0" w:color="auto"/>
          </w:divBdr>
        </w:div>
        <w:div w:id="1072659700">
          <w:marLeft w:val="640"/>
          <w:marRight w:val="0"/>
          <w:marTop w:val="0"/>
          <w:marBottom w:val="0"/>
          <w:divBdr>
            <w:top w:val="none" w:sz="0" w:space="0" w:color="auto"/>
            <w:left w:val="none" w:sz="0" w:space="0" w:color="auto"/>
            <w:bottom w:val="none" w:sz="0" w:space="0" w:color="auto"/>
            <w:right w:val="none" w:sz="0" w:space="0" w:color="auto"/>
          </w:divBdr>
        </w:div>
        <w:div w:id="1503006923">
          <w:marLeft w:val="640"/>
          <w:marRight w:val="0"/>
          <w:marTop w:val="0"/>
          <w:marBottom w:val="0"/>
          <w:divBdr>
            <w:top w:val="none" w:sz="0" w:space="0" w:color="auto"/>
            <w:left w:val="none" w:sz="0" w:space="0" w:color="auto"/>
            <w:bottom w:val="none" w:sz="0" w:space="0" w:color="auto"/>
            <w:right w:val="none" w:sz="0" w:space="0" w:color="auto"/>
          </w:divBdr>
        </w:div>
        <w:div w:id="1331063531">
          <w:marLeft w:val="640"/>
          <w:marRight w:val="0"/>
          <w:marTop w:val="0"/>
          <w:marBottom w:val="0"/>
          <w:divBdr>
            <w:top w:val="none" w:sz="0" w:space="0" w:color="auto"/>
            <w:left w:val="none" w:sz="0" w:space="0" w:color="auto"/>
            <w:bottom w:val="none" w:sz="0" w:space="0" w:color="auto"/>
            <w:right w:val="none" w:sz="0" w:space="0" w:color="auto"/>
          </w:divBdr>
        </w:div>
        <w:div w:id="1928732677">
          <w:marLeft w:val="640"/>
          <w:marRight w:val="0"/>
          <w:marTop w:val="0"/>
          <w:marBottom w:val="0"/>
          <w:divBdr>
            <w:top w:val="none" w:sz="0" w:space="0" w:color="auto"/>
            <w:left w:val="none" w:sz="0" w:space="0" w:color="auto"/>
            <w:bottom w:val="none" w:sz="0" w:space="0" w:color="auto"/>
            <w:right w:val="none" w:sz="0" w:space="0" w:color="auto"/>
          </w:divBdr>
        </w:div>
        <w:div w:id="1987279973">
          <w:marLeft w:val="640"/>
          <w:marRight w:val="0"/>
          <w:marTop w:val="0"/>
          <w:marBottom w:val="0"/>
          <w:divBdr>
            <w:top w:val="none" w:sz="0" w:space="0" w:color="auto"/>
            <w:left w:val="none" w:sz="0" w:space="0" w:color="auto"/>
            <w:bottom w:val="none" w:sz="0" w:space="0" w:color="auto"/>
            <w:right w:val="none" w:sz="0" w:space="0" w:color="auto"/>
          </w:divBdr>
        </w:div>
      </w:divsChild>
    </w:div>
    <w:div w:id="1241020664">
      <w:bodyDiv w:val="1"/>
      <w:marLeft w:val="0"/>
      <w:marRight w:val="0"/>
      <w:marTop w:val="0"/>
      <w:marBottom w:val="0"/>
      <w:divBdr>
        <w:top w:val="none" w:sz="0" w:space="0" w:color="auto"/>
        <w:left w:val="none" w:sz="0" w:space="0" w:color="auto"/>
        <w:bottom w:val="none" w:sz="0" w:space="0" w:color="auto"/>
        <w:right w:val="none" w:sz="0" w:space="0" w:color="auto"/>
      </w:divBdr>
      <w:divsChild>
        <w:div w:id="1345203349">
          <w:marLeft w:val="640"/>
          <w:marRight w:val="0"/>
          <w:marTop w:val="0"/>
          <w:marBottom w:val="0"/>
          <w:divBdr>
            <w:top w:val="none" w:sz="0" w:space="0" w:color="auto"/>
            <w:left w:val="none" w:sz="0" w:space="0" w:color="auto"/>
            <w:bottom w:val="none" w:sz="0" w:space="0" w:color="auto"/>
            <w:right w:val="none" w:sz="0" w:space="0" w:color="auto"/>
          </w:divBdr>
        </w:div>
        <w:div w:id="2015692503">
          <w:marLeft w:val="640"/>
          <w:marRight w:val="0"/>
          <w:marTop w:val="0"/>
          <w:marBottom w:val="0"/>
          <w:divBdr>
            <w:top w:val="none" w:sz="0" w:space="0" w:color="auto"/>
            <w:left w:val="none" w:sz="0" w:space="0" w:color="auto"/>
            <w:bottom w:val="none" w:sz="0" w:space="0" w:color="auto"/>
            <w:right w:val="none" w:sz="0" w:space="0" w:color="auto"/>
          </w:divBdr>
        </w:div>
        <w:div w:id="1944453606">
          <w:marLeft w:val="640"/>
          <w:marRight w:val="0"/>
          <w:marTop w:val="0"/>
          <w:marBottom w:val="0"/>
          <w:divBdr>
            <w:top w:val="none" w:sz="0" w:space="0" w:color="auto"/>
            <w:left w:val="none" w:sz="0" w:space="0" w:color="auto"/>
            <w:bottom w:val="none" w:sz="0" w:space="0" w:color="auto"/>
            <w:right w:val="none" w:sz="0" w:space="0" w:color="auto"/>
          </w:divBdr>
        </w:div>
        <w:div w:id="1440028569">
          <w:marLeft w:val="640"/>
          <w:marRight w:val="0"/>
          <w:marTop w:val="0"/>
          <w:marBottom w:val="0"/>
          <w:divBdr>
            <w:top w:val="none" w:sz="0" w:space="0" w:color="auto"/>
            <w:left w:val="none" w:sz="0" w:space="0" w:color="auto"/>
            <w:bottom w:val="none" w:sz="0" w:space="0" w:color="auto"/>
            <w:right w:val="none" w:sz="0" w:space="0" w:color="auto"/>
          </w:divBdr>
        </w:div>
        <w:div w:id="1551041081">
          <w:marLeft w:val="640"/>
          <w:marRight w:val="0"/>
          <w:marTop w:val="0"/>
          <w:marBottom w:val="0"/>
          <w:divBdr>
            <w:top w:val="none" w:sz="0" w:space="0" w:color="auto"/>
            <w:left w:val="none" w:sz="0" w:space="0" w:color="auto"/>
            <w:bottom w:val="none" w:sz="0" w:space="0" w:color="auto"/>
            <w:right w:val="none" w:sz="0" w:space="0" w:color="auto"/>
          </w:divBdr>
        </w:div>
        <w:div w:id="1279024545">
          <w:marLeft w:val="640"/>
          <w:marRight w:val="0"/>
          <w:marTop w:val="0"/>
          <w:marBottom w:val="0"/>
          <w:divBdr>
            <w:top w:val="none" w:sz="0" w:space="0" w:color="auto"/>
            <w:left w:val="none" w:sz="0" w:space="0" w:color="auto"/>
            <w:bottom w:val="none" w:sz="0" w:space="0" w:color="auto"/>
            <w:right w:val="none" w:sz="0" w:space="0" w:color="auto"/>
          </w:divBdr>
        </w:div>
        <w:div w:id="512260887">
          <w:marLeft w:val="640"/>
          <w:marRight w:val="0"/>
          <w:marTop w:val="0"/>
          <w:marBottom w:val="0"/>
          <w:divBdr>
            <w:top w:val="none" w:sz="0" w:space="0" w:color="auto"/>
            <w:left w:val="none" w:sz="0" w:space="0" w:color="auto"/>
            <w:bottom w:val="none" w:sz="0" w:space="0" w:color="auto"/>
            <w:right w:val="none" w:sz="0" w:space="0" w:color="auto"/>
          </w:divBdr>
        </w:div>
        <w:div w:id="1323464362">
          <w:marLeft w:val="640"/>
          <w:marRight w:val="0"/>
          <w:marTop w:val="0"/>
          <w:marBottom w:val="0"/>
          <w:divBdr>
            <w:top w:val="none" w:sz="0" w:space="0" w:color="auto"/>
            <w:left w:val="none" w:sz="0" w:space="0" w:color="auto"/>
            <w:bottom w:val="none" w:sz="0" w:space="0" w:color="auto"/>
            <w:right w:val="none" w:sz="0" w:space="0" w:color="auto"/>
          </w:divBdr>
        </w:div>
        <w:div w:id="21711152">
          <w:marLeft w:val="640"/>
          <w:marRight w:val="0"/>
          <w:marTop w:val="0"/>
          <w:marBottom w:val="0"/>
          <w:divBdr>
            <w:top w:val="none" w:sz="0" w:space="0" w:color="auto"/>
            <w:left w:val="none" w:sz="0" w:space="0" w:color="auto"/>
            <w:bottom w:val="none" w:sz="0" w:space="0" w:color="auto"/>
            <w:right w:val="none" w:sz="0" w:space="0" w:color="auto"/>
          </w:divBdr>
        </w:div>
        <w:div w:id="1593852903">
          <w:marLeft w:val="640"/>
          <w:marRight w:val="0"/>
          <w:marTop w:val="0"/>
          <w:marBottom w:val="0"/>
          <w:divBdr>
            <w:top w:val="none" w:sz="0" w:space="0" w:color="auto"/>
            <w:left w:val="none" w:sz="0" w:space="0" w:color="auto"/>
            <w:bottom w:val="none" w:sz="0" w:space="0" w:color="auto"/>
            <w:right w:val="none" w:sz="0" w:space="0" w:color="auto"/>
          </w:divBdr>
        </w:div>
        <w:div w:id="339895695">
          <w:marLeft w:val="640"/>
          <w:marRight w:val="0"/>
          <w:marTop w:val="0"/>
          <w:marBottom w:val="0"/>
          <w:divBdr>
            <w:top w:val="none" w:sz="0" w:space="0" w:color="auto"/>
            <w:left w:val="none" w:sz="0" w:space="0" w:color="auto"/>
            <w:bottom w:val="none" w:sz="0" w:space="0" w:color="auto"/>
            <w:right w:val="none" w:sz="0" w:space="0" w:color="auto"/>
          </w:divBdr>
        </w:div>
      </w:divsChild>
    </w:div>
    <w:div w:id="1266888851">
      <w:bodyDiv w:val="1"/>
      <w:marLeft w:val="0"/>
      <w:marRight w:val="0"/>
      <w:marTop w:val="0"/>
      <w:marBottom w:val="0"/>
      <w:divBdr>
        <w:top w:val="none" w:sz="0" w:space="0" w:color="auto"/>
        <w:left w:val="none" w:sz="0" w:space="0" w:color="auto"/>
        <w:bottom w:val="none" w:sz="0" w:space="0" w:color="auto"/>
        <w:right w:val="none" w:sz="0" w:space="0" w:color="auto"/>
      </w:divBdr>
    </w:div>
    <w:div w:id="1269969373">
      <w:bodyDiv w:val="1"/>
      <w:marLeft w:val="0"/>
      <w:marRight w:val="0"/>
      <w:marTop w:val="0"/>
      <w:marBottom w:val="0"/>
      <w:divBdr>
        <w:top w:val="none" w:sz="0" w:space="0" w:color="auto"/>
        <w:left w:val="none" w:sz="0" w:space="0" w:color="auto"/>
        <w:bottom w:val="none" w:sz="0" w:space="0" w:color="auto"/>
        <w:right w:val="none" w:sz="0" w:space="0" w:color="auto"/>
      </w:divBdr>
    </w:div>
    <w:div w:id="1278173639">
      <w:bodyDiv w:val="1"/>
      <w:marLeft w:val="0"/>
      <w:marRight w:val="0"/>
      <w:marTop w:val="0"/>
      <w:marBottom w:val="0"/>
      <w:divBdr>
        <w:top w:val="none" w:sz="0" w:space="0" w:color="auto"/>
        <w:left w:val="none" w:sz="0" w:space="0" w:color="auto"/>
        <w:bottom w:val="none" w:sz="0" w:space="0" w:color="auto"/>
        <w:right w:val="none" w:sz="0" w:space="0" w:color="auto"/>
      </w:divBdr>
    </w:div>
    <w:div w:id="1306013590">
      <w:bodyDiv w:val="1"/>
      <w:marLeft w:val="0"/>
      <w:marRight w:val="0"/>
      <w:marTop w:val="0"/>
      <w:marBottom w:val="0"/>
      <w:divBdr>
        <w:top w:val="none" w:sz="0" w:space="0" w:color="auto"/>
        <w:left w:val="none" w:sz="0" w:space="0" w:color="auto"/>
        <w:bottom w:val="none" w:sz="0" w:space="0" w:color="auto"/>
        <w:right w:val="none" w:sz="0" w:space="0" w:color="auto"/>
      </w:divBdr>
    </w:div>
    <w:div w:id="1310087556">
      <w:bodyDiv w:val="1"/>
      <w:marLeft w:val="0"/>
      <w:marRight w:val="0"/>
      <w:marTop w:val="0"/>
      <w:marBottom w:val="0"/>
      <w:divBdr>
        <w:top w:val="none" w:sz="0" w:space="0" w:color="auto"/>
        <w:left w:val="none" w:sz="0" w:space="0" w:color="auto"/>
        <w:bottom w:val="none" w:sz="0" w:space="0" w:color="auto"/>
        <w:right w:val="none" w:sz="0" w:space="0" w:color="auto"/>
      </w:divBdr>
    </w:div>
    <w:div w:id="1330213913">
      <w:bodyDiv w:val="1"/>
      <w:marLeft w:val="0"/>
      <w:marRight w:val="0"/>
      <w:marTop w:val="0"/>
      <w:marBottom w:val="0"/>
      <w:divBdr>
        <w:top w:val="none" w:sz="0" w:space="0" w:color="auto"/>
        <w:left w:val="none" w:sz="0" w:space="0" w:color="auto"/>
        <w:bottom w:val="none" w:sz="0" w:space="0" w:color="auto"/>
        <w:right w:val="none" w:sz="0" w:space="0" w:color="auto"/>
      </w:divBdr>
      <w:divsChild>
        <w:div w:id="335111650">
          <w:marLeft w:val="640"/>
          <w:marRight w:val="0"/>
          <w:marTop w:val="0"/>
          <w:marBottom w:val="0"/>
          <w:divBdr>
            <w:top w:val="none" w:sz="0" w:space="0" w:color="auto"/>
            <w:left w:val="none" w:sz="0" w:space="0" w:color="auto"/>
            <w:bottom w:val="none" w:sz="0" w:space="0" w:color="auto"/>
            <w:right w:val="none" w:sz="0" w:space="0" w:color="auto"/>
          </w:divBdr>
        </w:div>
        <w:div w:id="690378524">
          <w:marLeft w:val="640"/>
          <w:marRight w:val="0"/>
          <w:marTop w:val="0"/>
          <w:marBottom w:val="0"/>
          <w:divBdr>
            <w:top w:val="none" w:sz="0" w:space="0" w:color="auto"/>
            <w:left w:val="none" w:sz="0" w:space="0" w:color="auto"/>
            <w:bottom w:val="none" w:sz="0" w:space="0" w:color="auto"/>
            <w:right w:val="none" w:sz="0" w:space="0" w:color="auto"/>
          </w:divBdr>
        </w:div>
        <w:div w:id="2001151165">
          <w:marLeft w:val="640"/>
          <w:marRight w:val="0"/>
          <w:marTop w:val="0"/>
          <w:marBottom w:val="0"/>
          <w:divBdr>
            <w:top w:val="none" w:sz="0" w:space="0" w:color="auto"/>
            <w:left w:val="none" w:sz="0" w:space="0" w:color="auto"/>
            <w:bottom w:val="none" w:sz="0" w:space="0" w:color="auto"/>
            <w:right w:val="none" w:sz="0" w:space="0" w:color="auto"/>
          </w:divBdr>
        </w:div>
        <w:div w:id="1739863123">
          <w:marLeft w:val="640"/>
          <w:marRight w:val="0"/>
          <w:marTop w:val="0"/>
          <w:marBottom w:val="0"/>
          <w:divBdr>
            <w:top w:val="none" w:sz="0" w:space="0" w:color="auto"/>
            <w:left w:val="none" w:sz="0" w:space="0" w:color="auto"/>
            <w:bottom w:val="none" w:sz="0" w:space="0" w:color="auto"/>
            <w:right w:val="none" w:sz="0" w:space="0" w:color="auto"/>
          </w:divBdr>
        </w:div>
        <w:div w:id="1968855409">
          <w:marLeft w:val="640"/>
          <w:marRight w:val="0"/>
          <w:marTop w:val="0"/>
          <w:marBottom w:val="0"/>
          <w:divBdr>
            <w:top w:val="none" w:sz="0" w:space="0" w:color="auto"/>
            <w:left w:val="none" w:sz="0" w:space="0" w:color="auto"/>
            <w:bottom w:val="none" w:sz="0" w:space="0" w:color="auto"/>
            <w:right w:val="none" w:sz="0" w:space="0" w:color="auto"/>
          </w:divBdr>
        </w:div>
        <w:div w:id="1586186370">
          <w:marLeft w:val="640"/>
          <w:marRight w:val="0"/>
          <w:marTop w:val="0"/>
          <w:marBottom w:val="0"/>
          <w:divBdr>
            <w:top w:val="none" w:sz="0" w:space="0" w:color="auto"/>
            <w:left w:val="none" w:sz="0" w:space="0" w:color="auto"/>
            <w:bottom w:val="none" w:sz="0" w:space="0" w:color="auto"/>
            <w:right w:val="none" w:sz="0" w:space="0" w:color="auto"/>
          </w:divBdr>
        </w:div>
        <w:div w:id="972367759">
          <w:marLeft w:val="640"/>
          <w:marRight w:val="0"/>
          <w:marTop w:val="0"/>
          <w:marBottom w:val="0"/>
          <w:divBdr>
            <w:top w:val="none" w:sz="0" w:space="0" w:color="auto"/>
            <w:left w:val="none" w:sz="0" w:space="0" w:color="auto"/>
            <w:bottom w:val="none" w:sz="0" w:space="0" w:color="auto"/>
            <w:right w:val="none" w:sz="0" w:space="0" w:color="auto"/>
          </w:divBdr>
        </w:div>
        <w:div w:id="615866079">
          <w:marLeft w:val="640"/>
          <w:marRight w:val="0"/>
          <w:marTop w:val="0"/>
          <w:marBottom w:val="0"/>
          <w:divBdr>
            <w:top w:val="none" w:sz="0" w:space="0" w:color="auto"/>
            <w:left w:val="none" w:sz="0" w:space="0" w:color="auto"/>
            <w:bottom w:val="none" w:sz="0" w:space="0" w:color="auto"/>
            <w:right w:val="none" w:sz="0" w:space="0" w:color="auto"/>
          </w:divBdr>
        </w:div>
        <w:div w:id="1004163674">
          <w:marLeft w:val="640"/>
          <w:marRight w:val="0"/>
          <w:marTop w:val="0"/>
          <w:marBottom w:val="0"/>
          <w:divBdr>
            <w:top w:val="none" w:sz="0" w:space="0" w:color="auto"/>
            <w:left w:val="none" w:sz="0" w:space="0" w:color="auto"/>
            <w:bottom w:val="none" w:sz="0" w:space="0" w:color="auto"/>
            <w:right w:val="none" w:sz="0" w:space="0" w:color="auto"/>
          </w:divBdr>
        </w:div>
        <w:div w:id="1530680208">
          <w:marLeft w:val="640"/>
          <w:marRight w:val="0"/>
          <w:marTop w:val="0"/>
          <w:marBottom w:val="0"/>
          <w:divBdr>
            <w:top w:val="none" w:sz="0" w:space="0" w:color="auto"/>
            <w:left w:val="none" w:sz="0" w:space="0" w:color="auto"/>
            <w:bottom w:val="none" w:sz="0" w:space="0" w:color="auto"/>
            <w:right w:val="none" w:sz="0" w:space="0" w:color="auto"/>
          </w:divBdr>
        </w:div>
        <w:div w:id="1854491181">
          <w:marLeft w:val="640"/>
          <w:marRight w:val="0"/>
          <w:marTop w:val="0"/>
          <w:marBottom w:val="0"/>
          <w:divBdr>
            <w:top w:val="none" w:sz="0" w:space="0" w:color="auto"/>
            <w:left w:val="none" w:sz="0" w:space="0" w:color="auto"/>
            <w:bottom w:val="none" w:sz="0" w:space="0" w:color="auto"/>
            <w:right w:val="none" w:sz="0" w:space="0" w:color="auto"/>
          </w:divBdr>
        </w:div>
        <w:div w:id="1275361375">
          <w:marLeft w:val="640"/>
          <w:marRight w:val="0"/>
          <w:marTop w:val="0"/>
          <w:marBottom w:val="0"/>
          <w:divBdr>
            <w:top w:val="none" w:sz="0" w:space="0" w:color="auto"/>
            <w:left w:val="none" w:sz="0" w:space="0" w:color="auto"/>
            <w:bottom w:val="none" w:sz="0" w:space="0" w:color="auto"/>
            <w:right w:val="none" w:sz="0" w:space="0" w:color="auto"/>
          </w:divBdr>
        </w:div>
        <w:div w:id="165099199">
          <w:marLeft w:val="640"/>
          <w:marRight w:val="0"/>
          <w:marTop w:val="0"/>
          <w:marBottom w:val="0"/>
          <w:divBdr>
            <w:top w:val="none" w:sz="0" w:space="0" w:color="auto"/>
            <w:left w:val="none" w:sz="0" w:space="0" w:color="auto"/>
            <w:bottom w:val="none" w:sz="0" w:space="0" w:color="auto"/>
            <w:right w:val="none" w:sz="0" w:space="0" w:color="auto"/>
          </w:divBdr>
        </w:div>
        <w:div w:id="1140341112">
          <w:marLeft w:val="640"/>
          <w:marRight w:val="0"/>
          <w:marTop w:val="0"/>
          <w:marBottom w:val="0"/>
          <w:divBdr>
            <w:top w:val="none" w:sz="0" w:space="0" w:color="auto"/>
            <w:left w:val="none" w:sz="0" w:space="0" w:color="auto"/>
            <w:bottom w:val="none" w:sz="0" w:space="0" w:color="auto"/>
            <w:right w:val="none" w:sz="0" w:space="0" w:color="auto"/>
          </w:divBdr>
        </w:div>
        <w:div w:id="1033506696">
          <w:marLeft w:val="640"/>
          <w:marRight w:val="0"/>
          <w:marTop w:val="0"/>
          <w:marBottom w:val="0"/>
          <w:divBdr>
            <w:top w:val="none" w:sz="0" w:space="0" w:color="auto"/>
            <w:left w:val="none" w:sz="0" w:space="0" w:color="auto"/>
            <w:bottom w:val="none" w:sz="0" w:space="0" w:color="auto"/>
            <w:right w:val="none" w:sz="0" w:space="0" w:color="auto"/>
          </w:divBdr>
        </w:div>
        <w:div w:id="1832866914">
          <w:marLeft w:val="640"/>
          <w:marRight w:val="0"/>
          <w:marTop w:val="0"/>
          <w:marBottom w:val="0"/>
          <w:divBdr>
            <w:top w:val="none" w:sz="0" w:space="0" w:color="auto"/>
            <w:left w:val="none" w:sz="0" w:space="0" w:color="auto"/>
            <w:bottom w:val="none" w:sz="0" w:space="0" w:color="auto"/>
            <w:right w:val="none" w:sz="0" w:space="0" w:color="auto"/>
          </w:divBdr>
        </w:div>
      </w:divsChild>
    </w:div>
    <w:div w:id="1347945143">
      <w:bodyDiv w:val="1"/>
      <w:marLeft w:val="0"/>
      <w:marRight w:val="0"/>
      <w:marTop w:val="0"/>
      <w:marBottom w:val="0"/>
      <w:divBdr>
        <w:top w:val="none" w:sz="0" w:space="0" w:color="auto"/>
        <w:left w:val="none" w:sz="0" w:space="0" w:color="auto"/>
        <w:bottom w:val="none" w:sz="0" w:space="0" w:color="auto"/>
        <w:right w:val="none" w:sz="0" w:space="0" w:color="auto"/>
      </w:divBdr>
    </w:div>
    <w:div w:id="1350139421">
      <w:bodyDiv w:val="1"/>
      <w:marLeft w:val="0"/>
      <w:marRight w:val="0"/>
      <w:marTop w:val="0"/>
      <w:marBottom w:val="0"/>
      <w:divBdr>
        <w:top w:val="none" w:sz="0" w:space="0" w:color="auto"/>
        <w:left w:val="none" w:sz="0" w:space="0" w:color="auto"/>
        <w:bottom w:val="none" w:sz="0" w:space="0" w:color="auto"/>
        <w:right w:val="none" w:sz="0" w:space="0" w:color="auto"/>
      </w:divBdr>
      <w:divsChild>
        <w:div w:id="402529878">
          <w:marLeft w:val="640"/>
          <w:marRight w:val="0"/>
          <w:marTop w:val="0"/>
          <w:marBottom w:val="0"/>
          <w:divBdr>
            <w:top w:val="none" w:sz="0" w:space="0" w:color="auto"/>
            <w:left w:val="none" w:sz="0" w:space="0" w:color="auto"/>
            <w:bottom w:val="none" w:sz="0" w:space="0" w:color="auto"/>
            <w:right w:val="none" w:sz="0" w:space="0" w:color="auto"/>
          </w:divBdr>
        </w:div>
        <w:div w:id="1731804509">
          <w:marLeft w:val="640"/>
          <w:marRight w:val="0"/>
          <w:marTop w:val="0"/>
          <w:marBottom w:val="0"/>
          <w:divBdr>
            <w:top w:val="none" w:sz="0" w:space="0" w:color="auto"/>
            <w:left w:val="none" w:sz="0" w:space="0" w:color="auto"/>
            <w:bottom w:val="none" w:sz="0" w:space="0" w:color="auto"/>
            <w:right w:val="none" w:sz="0" w:space="0" w:color="auto"/>
          </w:divBdr>
        </w:div>
        <w:div w:id="618344800">
          <w:marLeft w:val="640"/>
          <w:marRight w:val="0"/>
          <w:marTop w:val="0"/>
          <w:marBottom w:val="0"/>
          <w:divBdr>
            <w:top w:val="none" w:sz="0" w:space="0" w:color="auto"/>
            <w:left w:val="none" w:sz="0" w:space="0" w:color="auto"/>
            <w:bottom w:val="none" w:sz="0" w:space="0" w:color="auto"/>
            <w:right w:val="none" w:sz="0" w:space="0" w:color="auto"/>
          </w:divBdr>
        </w:div>
        <w:div w:id="1167481943">
          <w:marLeft w:val="640"/>
          <w:marRight w:val="0"/>
          <w:marTop w:val="0"/>
          <w:marBottom w:val="0"/>
          <w:divBdr>
            <w:top w:val="none" w:sz="0" w:space="0" w:color="auto"/>
            <w:left w:val="none" w:sz="0" w:space="0" w:color="auto"/>
            <w:bottom w:val="none" w:sz="0" w:space="0" w:color="auto"/>
            <w:right w:val="none" w:sz="0" w:space="0" w:color="auto"/>
          </w:divBdr>
        </w:div>
        <w:div w:id="683630355">
          <w:marLeft w:val="640"/>
          <w:marRight w:val="0"/>
          <w:marTop w:val="0"/>
          <w:marBottom w:val="0"/>
          <w:divBdr>
            <w:top w:val="none" w:sz="0" w:space="0" w:color="auto"/>
            <w:left w:val="none" w:sz="0" w:space="0" w:color="auto"/>
            <w:bottom w:val="none" w:sz="0" w:space="0" w:color="auto"/>
            <w:right w:val="none" w:sz="0" w:space="0" w:color="auto"/>
          </w:divBdr>
        </w:div>
        <w:div w:id="1906447247">
          <w:marLeft w:val="640"/>
          <w:marRight w:val="0"/>
          <w:marTop w:val="0"/>
          <w:marBottom w:val="0"/>
          <w:divBdr>
            <w:top w:val="none" w:sz="0" w:space="0" w:color="auto"/>
            <w:left w:val="none" w:sz="0" w:space="0" w:color="auto"/>
            <w:bottom w:val="none" w:sz="0" w:space="0" w:color="auto"/>
            <w:right w:val="none" w:sz="0" w:space="0" w:color="auto"/>
          </w:divBdr>
        </w:div>
        <w:div w:id="1408769136">
          <w:marLeft w:val="640"/>
          <w:marRight w:val="0"/>
          <w:marTop w:val="0"/>
          <w:marBottom w:val="0"/>
          <w:divBdr>
            <w:top w:val="none" w:sz="0" w:space="0" w:color="auto"/>
            <w:left w:val="none" w:sz="0" w:space="0" w:color="auto"/>
            <w:bottom w:val="none" w:sz="0" w:space="0" w:color="auto"/>
            <w:right w:val="none" w:sz="0" w:space="0" w:color="auto"/>
          </w:divBdr>
        </w:div>
        <w:div w:id="2046320643">
          <w:marLeft w:val="640"/>
          <w:marRight w:val="0"/>
          <w:marTop w:val="0"/>
          <w:marBottom w:val="0"/>
          <w:divBdr>
            <w:top w:val="none" w:sz="0" w:space="0" w:color="auto"/>
            <w:left w:val="none" w:sz="0" w:space="0" w:color="auto"/>
            <w:bottom w:val="none" w:sz="0" w:space="0" w:color="auto"/>
            <w:right w:val="none" w:sz="0" w:space="0" w:color="auto"/>
          </w:divBdr>
        </w:div>
        <w:div w:id="1771243147">
          <w:marLeft w:val="640"/>
          <w:marRight w:val="0"/>
          <w:marTop w:val="0"/>
          <w:marBottom w:val="0"/>
          <w:divBdr>
            <w:top w:val="none" w:sz="0" w:space="0" w:color="auto"/>
            <w:left w:val="none" w:sz="0" w:space="0" w:color="auto"/>
            <w:bottom w:val="none" w:sz="0" w:space="0" w:color="auto"/>
            <w:right w:val="none" w:sz="0" w:space="0" w:color="auto"/>
          </w:divBdr>
        </w:div>
        <w:div w:id="2136637346">
          <w:marLeft w:val="640"/>
          <w:marRight w:val="0"/>
          <w:marTop w:val="0"/>
          <w:marBottom w:val="0"/>
          <w:divBdr>
            <w:top w:val="none" w:sz="0" w:space="0" w:color="auto"/>
            <w:left w:val="none" w:sz="0" w:space="0" w:color="auto"/>
            <w:bottom w:val="none" w:sz="0" w:space="0" w:color="auto"/>
            <w:right w:val="none" w:sz="0" w:space="0" w:color="auto"/>
          </w:divBdr>
        </w:div>
        <w:div w:id="698286144">
          <w:marLeft w:val="640"/>
          <w:marRight w:val="0"/>
          <w:marTop w:val="0"/>
          <w:marBottom w:val="0"/>
          <w:divBdr>
            <w:top w:val="none" w:sz="0" w:space="0" w:color="auto"/>
            <w:left w:val="none" w:sz="0" w:space="0" w:color="auto"/>
            <w:bottom w:val="none" w:sz="0" w:space="0" w:color="auto"/>
            <w:right w:val="none" w:sz="0" w:space="0" w:color="auto"/>
          </w:divBdr>
        </w:div>
        <w:div w:id="527253184">
          <w:marLeft w:val="640"/>
          <w:marRight w:val="0"/>
          <w:marTop w:val="0"/>
          <w:marBottom w:val="0"/>
          <w:divBdr>
            <w:top w:val="none" w:sz="0" w:space="0" w:color="auto"/>
            <w:left w:val="none" w:sz="0" w:space="0" w:color="auto"/>
            <w:bottom w:val="none" w:sz="0" w:space="0" w:color="auto"/>
            <w:right w:val="none" w:sz="0" w:space="0" w:color="auto"/>
          </w:divBdr>
        </w:div>
        <w:div w:id="1401513693">
          <w:marLeft w:val="640"/>
          <w:marRight w:val="0"/>
          <w:marTop w:val="0"/>
          <w:marBottom w:val="0"/>
          <w:divBdr>
            <w:top w:val="none" w:sz="0" w:space="0" w:color="auto"/>
            <w:left w:val="none" w:sz="0" w:space="0" w:color="auto"/>
            <w:bottom w:val="none" w:sz="0" w:space="0" w:color="auto"/>
            <w:right w:val="none" w:sz="0" w:space="0" w:color="auto"/>
          </w:divBdr>
        </w:div>
        <w:div w:id="1222595874">
          <w:marLeft w:val="640"/>
          <w:marRight w:val="0"/>
          <w:marTop w:val="0"/>
          <w:marBottom w:val="0"/>
          <w:divBdr>
            <w:top w:val="none" w:sz="0" w:space="0" w:color="auto"/>
            <w:left w:val="none" w:sz="0" w:space="0" w:color="auto"/>
            <w:bottom w:val="none" w:sz="0" w:space="0" w:color="auto"/>
            <w:right w:val="none" w:sz="0" w:space="0" w:color="auto"/>
          </w:divBdr>
        </w:div>
        <w:div w:id="608658886">
          <w:marLeft w:val="640"/>
          <w:marRight w:val="0"/>
          <w:marTop w:val="0"/>
          <w:marBottom w:val="0"/>
          <w:divBdr>
            <w:top w:val="none" w:sz="0" w:space="0" w:color="auto"/>
            <w:left w:val="none" w:sz="0" w:space="0" w:color="auto"/>
            <w:bottom w:val="none" w:sz="0" w:space="0" w:color="auto"/>
            <w:right w:val="none" w:sz="0" w:space="0" w:color="auto"/>
          </w:divBdr>
        </w:div>
        <w:div w:id="1975060169">
          <w:marLeft w:val="640"/>
          <w:marRight w:val="0"/>
          <w:marTop w:val="0"/>
          <w:marBottom w:val="0"/>
          <w:divBdr>
            <w:top w:val="none" w:sz="0" w:space="0" w:color="auto"/>
            <w:left w:val="none" w:sz="0" w:space="0" w:color="auto"/>
            <w:bottom w:val="none" w:sz="0" w:space="0" w:color="auto"/>
            <w:right w:val="none" w:sz="0" w:space="0" w:color="auto"/>
          </w:divBdr>
        </w:div>
      </w:divsChild>
    </w:div>
    <w:div w:id="1355499890">
      <w:bodyDiv w:val="1"/>
      <w:marLeft w:val="0"/>
      <w:marRight w:val="0"/>
      <w:marTop w:val="0"/>
      <w:marBottom w:val="0"/>
      <w:divBdr>
        <w:top w:val="none" w:sz="0" w:space="0" w:color="auto"/>
        <w:left w:val="none" w:sz="0" w:space="0" w:color="auto"/>
        <w:bottom w:val="none" w:sz="0" w:space="0" w:color="auto"/>
        <w:right w:val="none" w:sz="0" w:space="0" w:color="auto"/>
      </w:divBdr>
    </w:div>
    <w:div w:id="1425957708">
      <w:bodyDiv w:val="1"/>
      <w:marLeft w:val="0"/>
      <w:marRight w:val="0"/>
      <w:marTop w:val="0"/>
      <w:marBottom w:val="0"/>
      <w:divBdr>
        <w:top w:val="none" w:sz="0" w:space="0" w:color="auto"/>
        <w:left w:val="none" w:sz="0" w:space="0" w:color="auto"/>
        <w:bottom w:val="none" w:sz="0" w:space="0" w:color="auto"/>
        <w:right w:val="none" w:sz="0" w:space="0" w:color="auto"/>
      </w:divBdr>
    </w:div>
    <w:div w:id="1444307444">
      <w:bodyDiv w:val="1"/>
      <w:marLeft w:val="0"/>
      <w:marRight w:val="0"/>
      <w:marTop w:val="0"/>
      <w:marBottom w:val="0"/>
      <w:divBdr>
        <w:top w:val="none" w:sz="0" w:space="0" w:color="auto"/>
        <w:left w:val="none" w:sz="0" w:space="0" w:color="auto"/>
        <w:bottom w:val="none" w:sz="0" w:space="0" w:color="auto"/>
        <w:right w:val="none" w:sz="0" w:space="0" w:color="auto"/>
      </w:divBdr>
    </w:div>
    <w:div w:id="1451589580">
      <w:bodyDiv w:val="1"/>
      <w:marLeft w:val="0"/>
      <w:marRight w:val="0"/>
      <w:marTop w:val="0"/>
      <w:marBottom w:val="0"/>
      <w:divBdr>
        <w:top w:val="none" w:sz="0" w:space="0" w:color="auto"/>
        <w:left w:val="none" w:sz="0" w:space="0" w:color="auto"/>
        <w:bottom w:val="none" w:sz="0" w:space="0" w:color="auto"/>
        <w:right w:val="none" w:sz="0" w:space="0" w:color="auto"/>
      </w:divBdr>
    </w:div>
    <w:div w:id="1457798296">
      <w:bodyDiv w:val="1"/>
      <w:marLeft w:val="0"/>
      <w:marRight w:val="0"/>
      <w:marTop w:val="0"/>
      <w:marBottom w:val="0"/>
      <w:divBdr>
        <w:top w:val="none" w:sz="0" w:space="0" w:color="auto"/>
        <w:left w:val="none" w:sz="0" w:space="0" w:color="auto"/>
        <w:bottom w:val="none" w:sz="0" w:space="0" w:color="auto"/>
        <w:right w:val="none" w:sz="0" w:space="0" w:color="auto"/>
      </w:divBdr>
      <w:divsChild>
        <w:div w:id="1078669235">
          <w:marLeft w:val="640"/>
          <w:marRight w:val="0"/>
          <w:marTop w:val="0"/>
          <w:marBottom w:val="0"/>
          <w:divBdr>
            <w:top w:val="none" w:sz="0" w:space="0" w:color="auto"/>
            <w:left w:val="none" w:sz="0" w:space="0" w:color="auto"/>
            <w:bottom w:val="none" w:sz="0" w:space="0" w:color="auto"/>
            <w:right w:val="none" w:sz="0" w:space="0" w:color="auto"/>
          </w:divBdr>
        </w:div>
        <w:div w:id="147865587">
          <w:marLeft w:val="640"/>
          <w:marRight w:val="0"/>
          <w:marTop w:val="0"/>
          <w:marBottom w:val="0"/>
          <w:divBdr>
            <w:top w:val="none" w:sz="0" w:space="0" w:color="auto"/>
            <w:left w:val="none" w:sz="0" w:space="0" w:color="auto"/>
            <w:bottom w:val="none" w:sz="0" w:space="0" w:color="auto"/>
            <w:right w:val="none" w:sz="0" w:space="0" w:color="auto"/>
          </w:divBdr>
        </w:div>
        <w:div w:id="1822431045">
          <w:marLeft w:val="640"/>
          <w:marRight w:val="0"/>
          <w:marTop w:val="0"/>
          <w:marBottom w:val="0"/>
          <w:divBdr>
            <w:top w:val="none" w:sz="0" w:space="0" w:color="auto"/>
            <w:left w:val="none" w:sz="0" w:space="0" w:color="auto"/>
            <w:bottom w:val="none" w:sz="0" w:space="0" w:color="auto"/>
            <w:right w:val="none" w:sz="0" w:space="0" w:color="auto"/>
          </w:divBdr>
        </w:div>
        <w:div w:id="884828097">
          <w:marLeft w:val="640"/>
          <w:marRight w:val="0"/>
          <w:marTop w:val="0"/>
          <w:marBottom w:val="0"/>
          <w:divBdr>
            <w:top w:val="none" w:sz="0" w:space="0" w:color="auto"/>
            <w:left w:val="none" w:sz="0" w:space="0" w:color="auto"/>
            <w:bottom w:val="none" w:sz="0" w:space="0" w:color="auto"/>
            <w:right w:val="none" w:sz="0" w:space="0" w:color="auto"/>
          </w:divBdr>
        </w:div>
        <w:div w:id="287779791">
          <w:marLeft w:val="640"/>
          <w:marRight w:val="0"/>
          <w:marTop w:val="0"/>
          <w:marBottom w:val="0"/>
          <w:divBdr>
            <w:top w:val="none" w:sz="0" w:space="0" w:color="auto"/>
            <w:left w:val="none" w:sz="0" w:space="0" w:color="auto"/>
            <w:bottom w:val="none" w:sz="0" w:space="0" w:color="auto"/>
            <w:right w:val="none" w:sz="0" w:space="0" w:color="auto"/>
          </w:divBdr>
        </w:div>
        <w:div w:id="913509392">
          <w:marLeft w:val="640"/>
          <w:marRight w:val="0"/>
          <w:marTop w:val="0"/>
          <w:marBottom w:val="0"/>
          <w:divBdr>
            <w:top w:val="none" w:sz="0" w:space="0" w:color="auto"/>
            <w:left w:val="none" w:sz="0" w:space="0" w:color="auto"/>
            <w:bottom w:val="none" w:sz="0" w:space="0" w:color="auto"/>
            <w:right w:val="none" w:sz="0" w:space="0" w:color="auto"/>
          </w:divBdr>
        </w:div>
        <w:div w:id="1548293637">
          <w:marLeft w:val="640"/>
          <w:marRight w:val="0"/>
          <w:marTop w:val="0"/>
          <w:marBottom w:val="0"/>
          <w:divBdr>
            <w:top w:val="none" w:sz="0" w:space="0" w:color="auto"/>
            <w:left w:val="none" w:sz="0" w:space="0" w:color="auto"/>
            <w:bottom w:val="none" w:sz="0" w:space="0" w:color="auto"/>
            <w:right w:val="none" w:sz="0" w:space="0" w:color="auto"/>
          </w:divBdr>
        </w:div>
        <w:div w:id="969823569">
          <w:marLeft w:val="640"/>
          <w:marRight w:val="0"/>
          <w:marTop w:val="0"/>
          <w:marBottom w:val="0"/>
          <w:divBdr>
            <w:top w:val="none" w:sz="0" w:space="0" w:color="auto"/>
            <w:left w:val="none" w:sz="0" w:space="0" w:color="auto"/>
            <w:bottom w:val="none" w:sz="0" w:space="0" w:color="auto"/>
            <w:right w:val="none" w:sz="0" w:space="0" w:color="auto"/>
          </w:divBdr>
        </w:div>
        <w:div w:id="688066213">
          <w:marLeft w:val="640"/>
          <w:marRight w:val="0"/>
          <w:marTop w:val="0"/>
          <w:marBottom w:val="0"/>
          <w:divBdr>
            <w:top w:val="none" w:sz="0" w:space="0" w:color="auto"/>
            <w:left w:val="none" w:sz="0" w:space="0" w:color="auto"/>
            <w:bottom w:val="none" w:sz="0" w:space="0" w:color="auto"/>
            <w:right w:val="none" w:sz="0" w:space="0" w:color="auto"/>
          </w:divBdr>
        </w:div>
        <w:div w:id="1293631601">
          <w:marLeft w:val="640"/>
          <w:marRight w:val="0"/>
          <w:marTop w:val="0"/>
          <w:marBottom w:val="0"/>
          <w:divBdr>
            <w:top w:val="none" w:sz="0" w:space="0" w:color="auto"/>
            <w:left w:val="none" w:sz="0" w:space="0" w:color="auto"/>
            <w:bottom w:val="none" w:sz="0" w:space="0" w:color="auto"/>
            <w:right w:val="none" w:sz="0" w:space="0" w:color="auto"/>
          </w:divBdr>
        </w:div>
        <w:div w:id="1556626910">
          <w:marLeft w:val="640"/>
          <w:marRight w:val="0"/>
          <w:marTop w:val="0"/>
          <w:marBottom w:val="0"/>
          <w:divBdr>
            <w:top w:val="none" w:sz="0" w:space="0" w:color="auto"/>
            <w:left w:val="none" w:sz="0" w:space="0" w:color="auto"/>
            <w:bottom w:val="none" w:sz="0" w:space="0" w:color="auto"/>
            <w:right w:val="none" w:sz="0" w:space="0" w:color="auto"/>
          </w:divBdr>
        </w:div>
        <w:div w:id="2040203721">
          <w:marLeft w:val="640"/>
          <w:marRight w:val="0"/>
          <w:marTop w:val="0"/>
          <w:marBottom w:val="0"/>
          <w:divBdr>
            <w:top w:val="none" w:sz="0" w:space="0" w:color="auto"/>
            <w:left w:val="none" w:sz="0" w:space="0" w:color="auto"/>
            <w:bottom w:val="none" w:sz="0" w:space="0" w:color="auto"/>
            <w:right w:val="none" w:sz="0" w:space="0" w:color="auto"/>
          </w:divBdr>
        </w:div>
        <w:div w:id="1652556225">
          <w:marLeft w:val="640"/>
          <w:marRight w:val="0"/>
          <w:marTop w:val="0"/>
          <w:marBottom w:val="0"/>
          <w:divBdr>
            <w:top w:val="none" w:sz="0" w:space="0" w:color="auto"/>
            <w:left w:val="none" w:sz="0" w:space="0" w:color="auto"/>
            <w:bottom w:val="none" w:sz="0" w:space="0" w:color="auto"/>
            <w:right w:val="none" w:sz="0" w:space="0" w:color="auto"/>
          </w:divBdr>
        </w:div>
        <w:div w:id="1155148346">
          <w:marLeft w:val="640"/>
          <w:marRight w:val="0"/>
          <w:marTop w:val="0"/>
          <w:marBottom w:val="0"/>
          <w:divBdr>
            <w:top w:val="none" w:sz="0" w:space="0" w:color="auto"/>
            <w:left w:val="none" w:sz="0" w:space="0" w:color="auto"/>
            <w:bottom w:val="none" w:sz="0" w:space="0" w:color="auto"/>
            <w:right w:val="none" w:sz="0" w:space="0" w:color="auto"/>
          </w:divBdr>
        </w:div>
        <w:div w:id="97062164">
          <w:marLeft w:val="640"/>
          <w:marRight w:val="0"/>
          <w:marTop w:val="0"/>
          <w:marBottom w:val="0"/>
          <w:divBdr>
            <w:top w:val="none" w:sz="0" w:space="0" w:color="auto"/>
            <w:left w:val="none" w:sz="0" w:space="0" w:color="auto"/>
            <w:bottom w:val="none" w:sz="0" w:space="0" w:color="auto"/>
            <w:right w:val="none" w:sz="0" w:space="0" w:color="auto"/>
          </w:divBdr>
        </w:div>
        <w:div w:id="1347320699">
          <w:marLeft w:val="640"/>
          <w:marRight w:val="0"/>
          <w:marTop w:val="0"/>
          <w:marBottom w:val="0"/>
          <w:divBdr>
            <w:top w:val="none" w:sz="0" w:space="0" w:color="auto"/>
            <w:left w:val="none" w:sz="0" w:space="0" w:color="auto"/>
            <w:bottom w:val="none" w:sz="0" w:space="0" w:color="auto"/>
            <w:right w:val="none" w:sz="0" w:space="0" w:color="auto"/>
          </w:divBdr>
        </w:div>
      </w:divsChild>
    </w:div>
    <w:div w:id="1461341511">
      <w:bodyDiv w:val="1"/>
      <w:marLeft w:val="0"/>
      <w:marRight w:val="0"/>
      <w:marTop w:val="0"/>
      <w:marBottom w:val="0"/>
      <w:divBdr>
        <w:top w:val="none" w:sz="0" w:space="0" w:color="auto"/>
        <w:left w:val="none" w:sz="0" w:space="0" w:color="auto"/>
        <w:bottom w:val="none" w:sz="0" w:space="0" w:color="auto"/>
        <w:right w:val="none" w:sz="0" w:space="0" w:color="auto"/>
      </w:divBdr>
    </w:div>
    <w:div w:id="1462462243">
      <w:bodyDiv w:val="1"/>
      <w:marLeft w:val="0"/>
      <w:marRight w:val="0"/>
      <w:marTop w:val="0"/>
      <w:marBottom w:val="0"/>
      <w:divBdr>
        <w:top w:val="none" w:sz="0" w:space="0" w:color="auto"/>
        <w:left w:val="none" w:sz="0" w:space="0" w:color="auto"/>
        <w:bottom w:val="none" w:sz="0" w:space="0" w:color="auto"/>
        <w:right w:val="none" w:sz="0" w:space="0" w:color="auto"/>
      </w:divBdr>
    </w:div>
    <w:div w:id="1484421649">
      <w:bodyDiv w:val="1"/>
      <w:marLeft w:val="0"/>
      <w:marRight w:val="0"/>
      <w:marTop w:val="0"/>
      <w:marBottom w:val="0"/>
      <w:divBdr>
        <w:top w:val="none" w:sz="0" w:space="0" w:color="auto"/>
        <w:left w:val="none" w:sz="0" w:space="0" w:color="auto"/>
        <w:bottom w:val="none" w:sz="0" w:space="0" w:color="auto"/>
        <w:right w:val="none" w:sz="0" w:space="0" w:color="auto"/>
      </w:divBdr>
    </w:div>
    <w:div w:id="1484814238">
      <w:bodyDiv w:val="1"/>
      <w:marLeft w:val="0"/>
      <w:marRight w:val="0"/>
      <w:marTop w:val="0"/>
      <w:marBottom w:val="0"/>
      <w:divBdr>
        <w:top w:val="none" w:sz="0" w:space="0" w:color="auto"/>
        <w:left w:val="none" w:sz="0" w:space="0" w:color="auto"/>
        <w:bottom w:val="none" w:sz="0" w:space="0" w:color="auto"/>
        <w:right w:val="none" w:sz="0" w:space="0" w:color="auto"/>
      </w:divBdr>
    </w:div>
    <w:div w:id="1504082545">
      <w:bodyDiv w:val="1"/>
      <w:marLeft w:val="0"/>
      <w:marRight w:val="0"/>
      <w:marTop w:val="0"/>
      <w:marBottom w:val="0"/>
      <w:divBdr>
        <w:top w:val="none" w:sz="0" w:space="0" w:color="auto"/>
        <w:left w:val="none" w:sz="0" w:space="0" w:color="auto"/>
        <w:bottom w:val="none" w:sz="0" w:space="0" w:color="auto"/>
        <w:right w:val="none" w:sz="0" w:space="0" w:color="auto"/>
      </w:divBdr>
    </w:div>
    <w:div w:id="1528329095">
      <w:bodyDiv w:val="1"/>
      <w:marLeft w:val="0"/>
      <w:marRight w:val="0"/>
      <w:marTop w:val="0"/>
      <w:marBottom w:val="0"/>
      <w:divBdr>
        <w:top w:val="none" w:sz="0" w:space="0" w:color="auto"/>
        <w:left w:val="none" w:sz="0" w:space="0" w:color="auto"/>
        <w:bottom w:val="none" w:sz="0" w:space="0" w:color="auto"/>
        <w:right w:val="none" w:sz="0" w:space="0" w:color="auto"/>
      </w:divBdr>
    </w:div>
    <w:div w:id="1533223429">
      <w:bodyDiv w:val="1"/>
      <w:marLeft w:val="0"/>
      <w:marRight w:val="0"/>
      <w:marTop w:val="0"/>
      <w:marBottom w:val="0"/>
      <w:divBdr>
        <w:top w:val="none" w:sz="0" w:space="0" w:color="auto"/>
        <w:left w:val="none" w:sz="0" w:space="0" w:color="auto"/>
        <w:bottom w:val="none" w:sz="0" w:space="0" w:color="auto"/>
        <w:right w:val="none" w:sz="0" w:space="0" w:color="auto"/>
      </w:divBdr>
      <w:divsChild>
        <w:div w:id="648899024">
          <w:marLeft w:val="1080"/>
          <w:marRight w:val="0"/>
          <w:marTop w:val="100"/>
          <w:marBottom w:val="0"/>
          <w:divBdr>
            <w:top w:val="none" w:sz="0" w:space="0" w:color="auto"/>
            <w:left w:val="none" w:sz="0" w:space="0" w:color="auto"/>
            <w:bottom w:val="none" w:sz="0" w:space="0" w:color="auto"/>
            <w:right w:val="none" w:sz="0" w:space="0" w:color="auto"/>
          </w:divBdr>
        </w:div>
        <w:div w:id="1116094297">
          <w:marLeft w:val="1080"/>
          <w:marRight w:val="0"/>
          <w:marTop w:val="100"/>
          <w:marBottom w:val="0"/>
          <w:divBdr>
            <w:top w:val="none" w:sz="0" w:space="0" w:color="auto"/>
            <w:left w:val="none" w:sz="0" w:space="0" w:color="auto"/>
            <w:bottom w:val="none" w:sz="0" w:space="0" w:color="auto"/>
            <w:right w:val="none" w:sz="0" w:space="0" w:color="auto"/>
          </w:divBdr>
        </w:div>
        <w:div w:id="1248922221">
          <w:marLeft w:val="1080"/>
          <w:marRight w:val="0"/>
          <w:marTop w:val="100"/>
          <w:marBottom w:val="0"/>
          <w:divBdr>
            <w:top w:val="none" w:sz="0" w:space="0" w:color="auto"/>
            <w:left w:val="none" w:sz="0" w:space="0" w:color="auto"/>
            <w:bottom w:val="none" w:sz="0" w:space="0" w:color="auto"/>
            <w:right w:val="none" w:sz="0" w:space="0" w:color="auto"/>
          </w:divBdr>
        </w:div>
        <w:div w:id="1279490426">
          <w:marLeft w:val="1080"/>
          <w:marRight w:val="0"/>
          <w:marTop w:val="100"/>
          <w:marBottom w:val="0"/>
          <w:divBdr>
            <w:top w:val="none" w:sz="0" w:space="0" w:color="auto"/>
            <w:left w:val="none" w:sz="0" w:space="0" w:color="auto"/>
            <w:bottom w:val="none" w:sz="0" w:space="0" w:color="auto"/>
            <w:right w:val="none" w:sz="0" w:space="0" w:color="auto"/>
          </w:divBdr>
        </w:div>
      </w:divsChild>
    </w:div>
    <w:div w:id="1539927354">
      <w:bodyDiv w:val="1"/>
      <w:marLeft w:val="0"/>
      <w:marRight w:val="0"/>
      <w:marTop w:val="0"/>
      <w:marBottom w:val="0"/>
      <w:divBdr>
        <w:top w:val="none" w:sz="0" w:space="0" w:color="auto"/>
        <w:left w:val="none" w:sz="0" w:space="0" w:color="auto"/>
        <w:bottom w:val="none" w:sz="0" w:space="0" w:color="auto"/>
        <w:right w:val="none" w:sz="0" w:space="0" w:color="auto"/>
      </w:divBdr>
    </w:div>
    <w:div w:id="1548494063">
      <w:bodyDiv w:val="1"/>
      <w:marLeft w:val="0"/>
      <w:marRight w:val="0"/>
      <w:marTop w:val="0"/>
      <w:marBottom w:val="0"/>
      <w:divBdr>
        <w:top w:val="none" w:sz="0" w:space="0" w:color="auto"/>
        <w:left w:val="none" w:sz="0" w:space="0" w:color="auto"/>
        <w:bottom w:val="none" w:sz="0" w:space="0" w:color="auto"/>
        <w:right w:val="none" w:sz="0" w:space="0" w:color="auto"/>
      </w:divBdr>
    </w:div>
    <w:div w:id="1589535957">
      <w:bodyDiv w:val="1"/>
      <w:marLeft w:val="0"/>
      <w:marRight w:val="0"/>
      <w:marTop w:val="0"/>
      <w:marBottom w:val="0"/>
      <w:divBdr>
        <w:top w:val="none" w:sz="0" w:space="0" w:color="auto"/>
        <w:left w:val="none" w:sz="0" w:space="0" w:color="auto"/>
        <w:bottom w:val="none" w:sz="0" w:space="0" w:color="auto"/>
        <w:right w:val="none" w:sz="0" w:space="0" w:color="auto"/>
      </w:divBdr>
    </w:div>
    <w:div w:id="1595431014">
      <w:bodyDiv w:val="1"/>
      <w:marLeft w:val="0"/>
      <w:marRight w:val="0"/>
      <w:marTop w:val="0"/>
      <w:marBottom w:val="0"/>
      <w:divBdr>
        <w:top w:val="none" w:sz="0" w:space="0" w:color="auto"/>
        <w:left w:val="none" w:sz="0" w:space="0" w:color="auto"/>
        <w:bottom w:val="none" w:sz="0" w:space="0" w:color="auto"/>
        <w:right w:val="none" w:sz="0" w:space="0" w:color="auto"/>
      </w:divBdr>
    </w:div>
    <w:div w:id="1612401045">
      <w:bodyDiv w:val="1"/>
      <w:marLeft w:val="0"/>
      <w:marRight w:val="0"/>
      <w:marTop w:val="0"/>
      <w:marBottom w:val="0"/>
      <w:divBdr>
        <w:top w:val="none" w:sz="0" w:space="0" w:color="auto"/>
        <w:left w:val="none" w:sz="0" w:space="0" w:color="auto"/>
        <w:bottom w:val="none" w:sz="0" w:space="0" w:color="auto"/>
        <w:right w:val="none" w:sz="0" w:space="0" w:color="auto"/>
      </w:divBdr>
    </w:div>
    <w:div w:id="1637224379">
      <w:bodyDiv w:val="1"/>
      <w:marLeft w:val="0"/>
      <w:marRight w:val="0"/>
      <w:marTop w:val="0"/>
      <w:marBottom w:val="0"/>
      <w:divBdr>
        <w:top w:val="none" w:sz="0" w:space="0" w:color="auto"/>
        <w:left w:val="none" w:sz="0" w:space="0" w:color="auto"/>
        <w:bottom w:val="none" w:sz="0" w:space="0" w:color="auto"/>
        <w:right w:val="none" w:sz="0" w:space="0" w:color="auto"/>
      </w:divBdr>
    </w:div>
    <w:div w:id="1654673210">
      <w:bodyDiv w:val="1"/>
      <w:marLeft w:val="0"/>
      <w:marRight w:val="0"/>
      <w:marTop w:val="0"/>
      <w:marBottom w:val="0"/>
      <w:divBdr>
        <w:top w:val="none" w:sz="0" w:space="0" w:color="auto"/>
        <w:left w:val="none" w:sz="0" w:space="0" w:color="auto"/>
        <w:bottom w:val="none" w:sz="0" w:space="0" w:color="auto"/>
        <w:right w:val="none" w:sz="0" w:space="0" w:color="auto"/>
      </w:divBdr>
    </w:div>
    <w:div w:id="1672174397">
      <w:bodyDiv w:val="1"/>
      <w:marLeft w:val="0"/>
      <w:marRight w:val="0"/>
      <w:marTop w:val="0"/>
      <w:marBottom w:val="0"/>
      <w:divBdr>
        <w:top w:val="none" w:sz="0" w:space="0" w:color="auto"/>
        <w:left w:val="none" w:sz="0" w:space="0" w:color="auto"/>
        <w:bottom w:val="none" w:sz="0" w:space="0" w:color="auto"/>
        <w:right w:val="none" w:sz="0" w:space="0" w:color="auto"/>
      </w:divBdr>
    </w:div>
    <w:div w:id="1674065908">
      <w:bodyDiv w:val="1"/>
      <w:marLeft w:val="0"/>
      <w:marRight w:val="0"/>
      <w:marTop w:val="0"/>
      <w:marBottom w:val="0"/>
      <w:divBdr>
        <w:top w:val="none" w:sz="0" w:space="0" w:color="auto"/>
        <w:left w:val="none" w:sz="0" w:space="0" w:color="auto"/>
        <w:bottom w:val="none" w:sz="0" w:space="0" w:color="auto"/>
        <w:right w:val="none" w:sz="0" w:space="0" w:color="auto"/>
      </w:divBdr>
      <w:divsChild>
        <w:div w:id="1826512342">
          <w:marLeft w:val="640"/>
          <w:marRight w:val="0"/>
          <w:marTop w:val="0"/>
          <w:marBottom w:val="0"/>
          <w:divBdr>
            <w:top w:val="none" w:sz="0" w:space="0" w:color="auto"/>
            <w:left w:val="none" w:sz="0" w:space="0" w:color="auto"/>
            <w:bottom w:val="none" w:sz="0" w:space="0" w:color="auto"/>
            <w:right w:val="none" w:sz="0" w:space="0" w:color="auto"/>
          </w:divBdr>
        </w:div>
        <w:div w:id="1924409018">
          <w:marLeft w:val="640"/>
          <w:marRight w:val="0"/>
          <w:marTop w:val="0"/>
          <w:marBottom w:val="0"/>
          <w:divBdr>
            <w:top w:val="none" w:sz="0" w:space="0" w:color="auto"/>
            <w:left w:val="none" w:sz="0" w:space="0" w:color="auto"/>
            <w:bottom w:val="none" w:sz="0" w:space="0" w:color="auto"/>
            <w:right w:val="none" w:sz="0" w:space="0" w:color="auto"/>
          </w:divBdr>
        </w:div>
        <w:div w:id="776095642">
          <w:marLeft w:val="640"/>
          <w:marRight w:val="0"/>
          <w:marTop w:val="0"/>
          <w:marBottom w:val="0"/>
          <w:divBdr>
            <w:top w:val="none" w:sz="0" w:space="0" w:color="auto"/>
            <w:left w:val="none" w:sz="0" w:space="0" w:color="auto"/>
            <w:bottom w:val="none" w:sz="0" w:space="0" w:color="auto"/>
            <w:right w:val="none" w:sz="0" w:space="0" w:color="auto"/>
          </w:divBdr>
        </w:div>
        <w:div w:id="233660699">
          <w:marLeft w:val="640"/>
          <w:marRight w:val="0"/>
          <w:marTop w:val="0"/>
          <w:marBottom w:val="0"/>
          <w:divBdr>
            <w:top w:val="none" w:sz="0" w:space="0" w:color="auto"/>
            <w:left w:val="none" w:sz="0" w:space="0" w:color="auto"/>
            <w:bottom w:val="none" w:sz="0" w:space="0" w:color="auto"/>
            <w:right w:val="none" w:sz="0" w:space="0" w:color="auto"/>
          </w:divBdr>
        </w:div>
        <w:div w:id="1631400411">
          <w:marLeft w:val="640"/>
          <w:marRight w:val="0"/>
          <w:marTop w:val="0"/>
          <w:marBottom w:val="0"/>
          <w:divBdr>
            <w:top w:val="none" w:sz="0" w:space="0" w:color="auto"/>
            <w:left w:val="none" w:sz="0" w:space="0" w:color="auto"/>
            <w:bottom w:val="none" w:sz="0" w:space="0" w:color="auto"/>
            <w:right w:val="none" w:sz="0" w:space="0" w:color="auto"/>
          </w:divBdr>
        </w:div>
        <w:div w:id="864947404">
          <w:marLeft w:val="640"/>
          <w:marRight w:val="0"/>
          <w:marTop w:val="0"/>
          <w:marBottom w:val="0"/>
          <w:divBdr>
            <w:top w:val="none" w:sz="0" w:space="0" w:color="auto"/>
            <w:left w:val="none" w:sz="0" w:space="0" w:color="auto"/>
            <w:bottom w:val="none" w:sz="0" w:space="0" w:color="auto"/>
            <w:right w:val="none" w:sz="0" w:space="0" w:color="auto"/>
          </w:divBdr>
        </w:div>
        <w:div w:id="2026786036">
          <w:marLeft w:val="640"/>
          <w:marRight w:val="0"/>
          <w:marTop w:val="0"/>
          <w:marBottom w:val="0"/>
          <w:divBdr>
            <w:top w:val="none" w:sz="0" w:space="0" w:color="auto"/>
            <w:left w:val="none" w:sz="0" w:space="0" w:color="auto"/>
            <w:bottom w:val="none" w:sz="0" w:space="0" w:color="auto"/>
            <w:right w:val="none" w:sz="0" w:space="0" w:color="auto"/>
          </w:divBdr>
        </w:div>
        <w:div w:id="1008290787">
          <w:marLeft w:val="640"/>
          <w:marRight w:val="0"/>
          <w:marTop w:val="0"/>
          <w:marBottom w:val="0"/>
          <w:divBdr>
            <w:top w:val="none" w:sz="0" w:space="0" w:color="auto"/>
            <w:left w:val="none" w:sz="0" w:space="0" w:color="auto"/>
            <w:bottom w:val="none" w:sz="0" w:space="0" w:color="auto"/>
            <w:right w:val="none" w:sz="0" w:space="0" w:color="auto"/>
          </w:divBdr>
        </w:div>
        <w:div w:id="1854880091">
          <w:marLeft w:val="640"/>
          <w:marRight w:val="0"/>
          <w:marTop w:val="0"/>
          <w:marBottom w:val="0"/>
          <w:divBdr>
            <w:top w:val="none" w:sz="0" w:space="0" w:color="auto"/>
            <w:left w:val="none" w:sz="0" w:space="0" w:color="auto"/>
            <w:bottom w:val="none" w:sz="0" w:space="0" w:color="auto"/>
            <w:right w:val="none" w:sz="0" w:space="0" w:color="auto"/>
          </w:divBdr>
        </w:div>
        <w:div w:id="1818301917">
          <w:marLeft w:val="640"/>
          <w:marRight w:val="0"/>
          <w:marTop w:val="0"/>
          <w:marBottom w:val="0"/>
          <w:divBdr>
            <w:top w:val="none" w:sz="0" w:space="0" w:color="auto"/>
            <w:left w:val="none" w:sz="0" w:space="0" w:color="auto"/>
            <w:bottom w:val="none" w:sz="0" w:space="0" w:color="auto"/>
            <w:right w:val="none" w:sz="0" w:space="0" w:color="auto"/>
          </w:divBdr>
        </w:div>
        <w:div w:id="1092429692">
          <w:marLeft w:val="640"/>
          <w:marRight w:val="0"/>
          <w:marTop w:val="0"/>
          <w:marBottom w:val="0"/>
          <w:divBdr>
            <w:top w:val="none" w:sz="0" w:space="0" w:color="auto"/>
            <w:left w:val="none" w:sz="0" w:space="0" w:color="auto"/>
            <w:bottom w:val="none" w:sz="0" w:space="0" w:color="auto"/>
            <w:right w:val="none" w:sz="0" w:space="0" w:color="auto"/>
          </w:divBdr>
        </w:div>
        <w:div w:id="1100024274">
          <w:marLeft w:val="640"/>
          <w:marRight w:val="0"/>
          <w:marTop w:val="0"/>
          <w:marBottom w:val="0"/>
          <w:divBdr>
            <w:top w:val="none" w:sz="0" w:space="0" w:color="auto"/>
            <w:left w:val="none" w:sz="0" w:space="0" w:color="auto"/>
            <w:bottom w:val="none" w:sz="0" w:space="0" w:color="auto"/>
            <w:right w:val="none" w:sz="0" w:space="0" w:color="auto"/>
          </w:divBdr>
        </w:div>
        <w:div w:id="1114786957">
          <w:marLeft w:val="640"/>
          <w:marRight w:val="0"/>
          <w:marTop w:val="0"/>
          <w:marBottom w:val="0"/>
          <w:divBdr>
            <w:top w:val="none" w:sz="0" w:space="0" w:color="auto"/>
            <w:left w:val="none" w:sz="0" w:space="0" w:color="auto"/>
            <w:bottom w:val="none" w:sz="0" w:space="0" w:color="auto"/>
            <w:right w:val="none" w:sz="0" w:space="0" w:color="auto"/>
          </w:divBdr>
        </w:div>
        <w:div w:id="1341350310">
          <w:marLeft w:val="640"/>
          <w:marRight w:val="0"/>
          <w:marTop w:val="0"/>
          <w:marBottom w:val="0"/>
          <w:divBdr>
            <w:top w:val="none" w:sz="0" w:space="0" w:color="auto"/>
            <w:left w:val="none" w:sz="0" w:space="0" w:color="auto"/>
            <w:bottom w:val="none" w:sz="0" w:space="0" w:color="auto"/>
            <w:right w:val="none" w:sz="0" w:space="0" w:color="auto"/>
          </w:divBdr>
        </w:div>
        <w:div w:id="1009716839">
          <w:marLeft w:val="640"/>
          <w:marRight w:val="0"/>
          <w:marTop w:val="0"/>
          <w:marBottom w:val="0"/>
          <w:divBdr>
            <w:top w:val="none" w:sz="0" w:space="0" w:color="auto"/>
            <w:left w:val="none" w:sz="0" w:space="0" w:color="auto"/>
            <w:bottom w:val="none" w:sz="0" w:space="0" w:color="auto"/>
            <w:right w:val="none" w:sz="0" w:space="0" w:color="auto"/>
          </w:divBdr>
        </w:div>
        <w:div w:id="457995174">
          <w:marLeft w:val="640"/>
          <w:marRight w:val="0"/>
          <w:marTop w:val="0"/>
          <w:marBottom w:val="0"/>
          <w:divBdr>
            <w:top w:val="none" w:sz="0" w:space="0" w:color="auto"/>
            <w:left w:val="none" w:sz="0" w:space="0" w:color="auto"/>
            <w:bottom w:val="none" w:sz="0" w:space="0" w:color="auto"/>
            <w:right w:val="none" w:sz="0" w:space="0" w:color="auto"/>
          </w:divBdr>
        </w:div>
      </w:divsChild>
    </w:div>
    <w:div w:id="1695840817">
      <w:bodyDiv w:val="1"/>
      <w:marLeft w:val="0"/>
      <w:marRight w:val="0"/>
      <w:marTop w:val="0"/>
      <w:marBottom w:val="0"/>
      <w:divBdr>
        <w:top w:val="none" w:sz="0" w:space="0" w:color="auto"/>
        <w:left w:val="none" w:sz="0" w:space="0" w:color="auto"/>
        <w:bottom w:val="none" w:sz="0" w:space="0" w:color="auto"/>
        <w:right w:val="none" w:sz="0" w:space="0" w:color="auto"/>
      </w:divBdr>
    </w:div>
    <w:div w:id="1700859514">
      <w:bodyDiv w:val="1"/>
      <w:marLeft w:val="0"/>
      <w:marRight w:val="0"/>
      <w:marTop w:val="0"/>
      <w:marBottom w:val="0"/>
      <w:divBdr>
        <w:top w:val="none" w:sz="0" w:space="0" w:color="auto"/>
        <w:left w:val="none" w:sz="0" w:space="0" w:color="auto"/>
        <w:bottom w:val="none" w:sz="0" w:space="0" w:color="auto"/>
        <w:right w:val="none" w:sz="0" w:space="0" w:color="auto"/>
      </w:divBdr>
    </w:div>
    <w:div w:id="1702852918">
      <w:bodyDiv w:val="1"/>
      <w:marLeft w:val="0"/>
      <w:marRight w:val="0"/>
      <w:marTop w:val="0"/>
      <w:marBottom w:val="0"/>
      <w:divBdr>
        <w:top w:val="none" w:sz="0" w:space="0" w:color="auto"/>
        <w:left w:val="none" w:sz="0" w:space="0" w:color="auto"/>
        <w:bottom w:val="none" w:sz="0" w:space="0" w:color="auto"/>
        <w:right w:val="none" w:sz="0" w:space="0" w:color="auto"/>
      </w:divBdr>
    </w:div>
    <w:div w:id="1710102540">
      <w:bodyDiv w:val="1"/>
      <w:marLeft w:val="0"/>
      <w:marRight w:val="0"/>
      <w:marTop w:val="0"/>
      <w:marBottom w:val="0"/>
      <w:divBdr>
        <w:top w:val="none" w:sz="0" w:space="0" w:color="auto"/>
        <w:left w:val="none" w:sz="0" w:space="0" w:color="auto"/>
        <w:bottom w:val="none" w:sz="0" w:space="0" w:color="auto"/>
        <w:right w:val="none" w:sz="0" w:space="0" w:color="auto"/>
      </w:divBdr>
    </w:div>
    <w:div w:id="1732852024">
      <w:bodyDiv w:val="1"/>
      <w:marLeft w:val="0"/>
      <w:marRight w:val="0"/>
      <w:marTop w:val="0"/>
      <w:marBottom w:val="0"/>
      <w:divBdr>
        <w:top w:val="none" w:sz="0" w:space="0" w:color="auto"/>
        <w:left w:val="none" w:sz="0" w:space="0" w:color="auto"/>
        <w:bottom w:val="none" w:sz="0" w:space="0" w:color="auto"/>
        <w:right w:val="none" w:sz="0" w:space="0" w:color="auto"/>
      </w:divBdr>
    </w:div>
    <w:div w:id="1737894066">
      <w:bodyDiv w:val="1"/>
      <w:marLeft w:val="0"/>
      <w:marRight w:val="0"/>
      <w:marTop w:val="0"/>
      <w:marBottom w:val="0"/>
      <w:divBdr>
        <w:top w:val="none" w:sz="0" w:space="0" w:color="auto"/>
        <w:left w:val="none" w:sz="0" w:space="0" w:color="auto"/>
        <w:bottom w:val="none" w:sz="0" w:space="0" w:color="auto"/>
        <w:right w:val="none" w:sz="0" w:space="0" w:color="auto"/>
      </w:divBdr>
    </w:div>
    <w:div w:id="1746101599">
      <w:bodyDiv w:val="1"/>
      <w:marLeft w:val="0"/>
      <w:marRight w:val="0"/>
      <w:marTop w:val="0"/>
      <w:marBottom w:val="0"/>
      <w:divBdr>
        <w:top w:val="none" w:sz="0" w:space="0" w:color="auto"/>
        <w:left w:val="none" w:sz="0" w:space="0" w:color="auto"/>
        <w:bottom w:val="none" w:sz="0" w:space="0" w:color="auto"/>
        <w:right w:val="none" w:sz="0" w:space="0" w:color="auto"/>
      </w:divBdr>
    </w:div>
    <w:div w:id="1753818304">
      <w:bodyDiv w:val="1"/>
      <w:marLeft w:val="0"/>
      <w:marRight w:val="0"/>
      <w:marTop w:val="0"/>
      <w:marBottom w:val="0"/>
      <w:divBdr>
        <w:top w:val="none" w:sz="0" w:space="0" w:color="auto"/>
        <w:left w:val="none" w:sz="0" w:space="0" w:color="auto"/>
        <w:bottom w:val="none" w:sz="0" w:space="0" w:color="auto"/>
        <w:right w:val="none" w:sz="0" w:space="0" w:color="auto"/>
      </w:divBdr>
    </w:div>
    <w:div w:id="1763185346">
      <w:bodyDiv w:val="1"/>
      <w:marLeft w:val="0"/>
      <w:marRight w:val="0"/>
      <w:marTop w:val="0"/>
      <w:marBottom w:val="0"/>
      <w:divBdr>
        <w:top w:val="none" w:sz="0" w:space="0" w:color="auto"/>
        <w:left w:val="none" w:sz="0" w:space="0" w:color="auto"/>
        <w:bottom w:val="none" w:sz="0" w:space="0" w:color="auto"/>
        <w:right w:val="none" w:sz="0" w:space="0" w:color="auto"/>
      </w:divBdr>
    </w:div>
    <w:div w:id="1763912871">
      <w:bodyDiv w:val="1"/>
      <w:marLeft w:val="0"/>
      <w:marRight w:val="0"/>
      <w:marTop w:val="0"/>
      <w:marBottom w:val="0"/>
      <w:divBdr>
        <w:top w:val="none" w:sz="0" w:space="0" w:color="auto"/>
        <w:left w:val="none" w:sz="0" w:space="0" w:color="auto"/>
        <w:bottom w:val="none" w:sz="0" w:space="0" w:color="auto"/>
        <w:right w:val="none" w:sz="0" w:space="0" w:color="auto"/>
      </w:divBdr>
      <w:divsChild>
        <w:div w:id="1239973854">
          <w:marLeft w:val="640"/>
          <w:marRight w:val="0"/>
          <w:marTop w:val="0"/>
          <w:marBottom w:val="0"/>
          <w:divBdr>
            <w:top w:val="none" w:sz="0" w:space="0" w:color="auto"/>
            <w:left w:val="none" w:sz="0" w:space="0" w:color="auto"/>
            <w:bottom w:val="none" w:sz="0" w:space="0" w:color="auto"/>
            <w:right w:val="none" w:sz="0" w:space="0" w:color="auto"/>
          </w:divBdr>
        </w:div>
        <w:div w:id="602808582">
          <w:marLeft w:val="640"/>
          <w:marRight w:val="0"/>
          <w:marTop w:val="0"/>
          <w:marBottom w:val="0"/>
          <w:divBdr>
            <w:top w:val="none" w:sz="0" w:space="0" w:color="auto"/>
            <w:left w:val="none" w:sz="0" w:space="0" w:color="auto"/>
            <w:bottom w:val="none" w:sz="0" w:space="0" w:color="auto"/>
            <w:right w:val="none" w:sz="0" w:space="0" w:color="auto"/>
          </w:divBdr>
        </w:div>
        <w:div w:id="1749813425">
          <w:marLeft w:val="640"/>
          <w:marRight w:val="0"/>
          <w:marTop w:val="0"/>
          <w:marBottom w:val="0"/>
          <w:divBdr>
            <w:top w:val="none" w:sz="0" w:space="0" w:color="auto"/>
            <w:left w:val="none" w:sz="0" w:space="0" w:color="auto"/>
            <w:bottom w:val="none" w:sz="0" w:space="0" w:color="auto"/>
            <w:right w:val="none" w:sz="0" w:space="0" w:color="auto"/>
          </w:divBdr>
        </w:div>
        <w:div w:id="2131049306">
          <w:marLeft w:val="640"/>
          <w:marRight w:val="0"/>
          <w:marTop w:val="0"/>
          <w:marBottom w:val="0"/>
          <w:divBdr>
            <w:top w:val="none" w:sz="0" w:space="0" w:color="auto"/>
            <w:left w:val="none" w:sz="0" w:space="0" w:color="auto"/>
            <w:bottom w:val="none" w:sz="0" w:space="0" w:color="auto"/>
            <w:right w:val="none" w:sz="0" w:space="0" w:color="auto"/>
          </w:divBdr>
        </w:div>
        <w:div w:id="1925458702">
          <w:marLeft w:val="640"/>
          <w:marRight w:val="0"/>
          <w:marTop w:val="0"/>
          <w:marBottom w:val="0"/>
          <w:divBdr>
            <w:top w:val="none" w:sz="0" w:space="0" w:color="auto"/>
            <w:left w:val="none" w:sz="0" w:space="0" w:color="auto"/>
            <w:bottom w:val="none" w:sz="0" w:space="0" w:color="auto"/>
            <w:right w:val="none" w:sz="0" w:space="0" w:color="auto"/>
          </w:divBdr>
        </w:div>
        <w:div w:id="1326276043">
          <w:marLeft w:val="640"/>
          <w:marRight w:val="0"/>
          <w:marTop w:val="0"/>
          <w:marBottom w:val="0"/>
          <w:divBdr>
            <w:top w:val="none" w:sz="0" w:space="0" w:color="auto"/>
            <w:left w:val="none" w:sz="0" w:space="0" w:color="auto"/>
            <w:bottom w:val="none" w:sz="0" w:space="0" w:color="auto"/>
            <w:right w:val="none" w:sz="0" w:space="0" w:color="auto"/>
          </w:divBdr>
        </w:div>
        <w:div w:id="1627269586">
          <w:marLeft w:val="640"/>
          <w:marRight w:val="0"/>
          <w:marTop w:val="0"/>
          <w:marBottom w:val="0"/>
          <w:divBdr>
            <w:top w:val="none" w:sz="0" w:space="0" w:color="auto"/>
            <w:left w:val="none" w:sz="0" w:space="0" w:color="auto"/>
            <w:bottom w:val="none" w:sz="0" w:space="0" w:color="auto"/>
            <w:right w:val="none" w:sz="0" w:space="0" w:color="auto"/>
          </w:divBdr>
        </w:div>
        <w:div w:id="1960641938">
          <w:marLeft w:val="640"/>
          <w:marRight w:val="0"/>
          <w:marTop w:val="0"/>
          <w:marBottom w:val="0"/>
          <w:divBdr>
            <w:top w:val="none" w:sz="0" w:space="0" w:color="auto"/>
            <w:left w:val="none" w:sz="0" w:space="0" w:color="auto"/>
            <w:bottom w:val="none" w:sz="0" w:space="0" w:color="auto"/>
            <w:right w:val="none" w:sz="0" w:space="0" w:color="auto"/>
          </w:divBdr>
        </w:div>
        <w:div w:id="771128580">
          <w:marLeft w:val="640"/>
          <w:marRight w:val="0"/>
          <w:marTop w:val="0"/>
          <w:marBottom w:val="0"/>
          <w:divBdr>
            <w:top w:val="none" w:sz="0" w:space="0" w:color="auto"/>
            <w:left w:val="none" w:sz="0" w:space="0" w:color="auto"/>
            <w:bottom w:val="none" w:sz="0" w:space="0" w:color="auto"/>
            <w:right w:val="none" w:sz="0" w:space="0" w:color="auto"/>
          </w:divBdr>
        </w:div>
        <w:div w:id="564461749">
          <w:marLeft w:val="640"/>
          <w:marRight w:val="0"/>
          <w:marTop w:val="0"/>
          <w:marBottom w:val="0"/>
          <w:divBdr>
            <w:top w:val="none" w:sz="0" w:space="0" w:color="auto"/>
            <w:left w:val="none" w:sz="0" w:space="0" w:color="auto"/>
            <w:bottom w:val="none" w:sz="0" w:space="0" w:color="auto"/>
            <w:right w:val="none" w:sz="0" w:space="0" w:color="auto"/>
          </w:divBdr>
        </w:div>
        <w:div w:id="797575654">
          <w:marLeft w:val="640"/>
          <w:marRight w:val="0"/>
          <w:marTop w:val="0"/>
          <w:marBottom w:val="0"/>
          <w:divBdr>
            <w:top w:val="none" w:sz="0" w:space="0" w:color="auto"/>
            <w:left w:val="none" w:sz="0" w:space="0" w:color="auto"/>
            <w:bottom w:val="none" w:sz="0" w:space="0" w:color="auto"/>
            <w:right w:val="none" w:sz="0" w:space="0" w:color="auto"/>
          </w:divBdr>
        </w:div>
        <w:div w:id="955984784">
          <w:marLeft w:val="640"/>
          <w:marRight w:val="0"/>
          <w:marTop w:val="0"/>
          <w:marBottom w:val="0"/>
          <w:divBdr>
            <w:top w:val="none" w:sz="0" w:space="0" w:color="auto"/>
            <w:left w:val="none" w:sz="0" w:space="0" w:color="auto"/>
            <w:bottom w:val="none" w:sz="0" w:space="0" w:color="auto"/>
            <w:right w:val="none" w:sz="0" w:space="0" w:color="auto"/>
          </w:divBdr>
        </w:div>
        <w:div w:id="1394545499">
          <w:marLeft w:val="640"/>
          <w:marRight w:val="0"/>
          <w:marTop w:val="0"/>
          <w:marBottom w:val="0"/>
          <w:divBdr>
            <w:top w:val="none" w:sz="0" w:space="0" w:color="auto"/>
            <w:left w:val="none" w:sz="0" w:space="0" w:color="auto"/>
            <w:bottom w:val="none" w:sz="0" w:space="0" w:color="auto"/>
            <w:right w:val="none" w:sz="0" w:space="0" w:color="auto"/>
          </w:divBdr>
        </w:div>
        <w:div w:id="618726543">
          <w:marLeft w:val="640"/>
          <w:marRight w:val="0"/>
          <w:marTop w:val="0"/>
          <w:marBottom w:val="0"/>
          <w:divBdr>
            <w:top w:val="none" w:sz="0" w:space="0" w:color="auto"/>
            <w:left w:val="none" w:sz="0" w:space="0" w:color="auto"/>
            <w:bottom w:val="none" w:sz="0" w:space="0" w:color="auto"/>
            <w:right w:val="none" w:sz="0" w:space="0" w:color="auto"/>
          </w:divBdr>
        </w:div>
      </w:divsChild>
    </w:div>
    <w:div w:id="1775789061">
      <w:bodyDiv w:val="1"/>
      <w:marLeft w:val="0"/>
      <w:marRight w:val="0"/>
      <w:marTop w:val="0"/>
      <w:marBottom w:val="0"/>
      <w:divBdr>
        <w:top w:val="none" w:sz="0" w:space="0" w:color="auto"/>
        <w:left w:val="none" w:sz="0" w:space="0" w:color="auto"/>
        <w:bottom w:val="none" w:sz="0" w:space="0" w:color="auto"/>
        <w:right w:val="none" w:sz="0" w:space="0" w:color="auto"/>
      </w:divBdr>
    </w:div>
    <w:div w:id="1784575690">
      <w:bodyDiv w:val="1"/>
      <w:marLeft w:val="0"/>
      <w:marRight w:val="0"/>
      <w:marTop w:val="0"/>
      <w:marBottom w:val="0"/>
      <w:divBdr>
        <w:top w:val="none" w:sz="0" w:space="0" w:color="auto"/>
        <w:left w:val="none" w:sz="0" w:space="0" w:color="auto"/>
        <w:bottom w:val="none" w:sz="0" w:space="0" w:color="auto"/>
        <w:right w:val="none" w:sz="0" w:space="0" w:color="auto"/>
      </w:divBdr>
    </w:div>
    <w:div w:id="1825121029">
      <w:bodyDiv w:val="1"/>
      <w:marLeft w:val="0"/>
      <w:marRight w:val="0"/>
      <w:marTop w:val="0"/>
      <w:marBottom w:val="0"/>
      <w:divBdr>
        <w:top w:val="none" w:sz="0" w:space="0" w:color="auto"/>
        <w:left w:val="none" w:sz="0" w:space="0" w:color="auto"/>
        <w:bottom w:val="none" w:sz="0" w:space="0" w:color="auto"/>
        <w:right w:val="none" w:sz="0" w:space="0" w:color="auto"/>
      </w:divBdr>
    </w:div>
    <w:div w:id="1879009923">
      <w:bodyDiv w:val="1"/>
      <w:marLeft w:val="0"/>
      <w:marRight w:val="0"/>
      <w:marTop w:val="0"/>
      <w:marBottom w:val="0"/>
      <w:divBdr>
        <w:top w:val="none" w:sz="0" w:space="0" w:color="auto"/>
        <w:left w:val="none" w:sz="0" w:space="0" w:color="auto"/>
        <w:bottom w:val="none" w:sz="0" w:space="0" w:color="auto"/>
        <w:right w:val="none" w:sz="0" w:space="0" w:color="auto"/>
      </w:divBdr>
    </w:div>
    <w:div w:id="1880775847">
      <w:bodyDiv w:val="1"/>
      <w:marLeft w:val="0"/>
      <w:marRight w:val="0"/>
      <w:marTop w:val="0"/>
      <w:marBottom w:val="0"/>
      <w:divBdr>
        <w:top w:val="none" w:sz="0" w:space="0" w:color="auto"/>
        <w:left w:val="none" w:sz="0" w:space="0" w:color="auto"/>
        <w:bottom w:val="none" w:sz="0" w:space="0" w:color="auto"/>
        <w:right w:val="none" w:sz="0" w:space="0" w:color="auto"/>
      </w:divBdr>
    </w:div>
    <w:div w:id="1897815025">
      <w:bodyDiv w:val="1"/>
      <w:marLeft w:val="0"/>
      <w:marRight w:val="0"/>
      <w:marTop w:val="0"/>
      <w:marBottom w:val="0"/>
      <w:divBdr>
        <w:top w:val="none" w:sz="0" w:space="0" w:color="auto"/>
        <w:left w:val="none" w:sz="0" w:space="0" w:color="auto"/>
        <w:bottom w:val="none" w:sz="0" w:space="0" w:color="auto"/>
        <w:right w:val="none" w:sz="0" w:space="0" w:color="auto"/>
      </w:divBdr>
    </w:div>
    <w:div w:id="1899823767">
      <w:bodyDiv w:val="1"/>
      <w:marLeft w:val="0"/>
      <w:marRight w:val="0"/>
      <w:marTop w:val="0"/>
      <w:marBottom w:val="0"/>
      <w:divBdr>
        <w:top w:val="none" w:sz="0" w:space="0" w:color="auto"/>
        <w:left w:val="none" w:sz="0" w:space="0" w:color="auto"/>
        <w:bottom w:val="none" w:sz="0" w:space="0" w:color="auto"/>
        <w:right w:val="none" w:sz="0" w:space="0" w:color="auto"/>
      </w:divBdr>
    </w:div>
    <w:div w:id="1900169516">
      <w:bodyDiv w:val="1"/>
      <w:marLeft w:val="0"/>
      <w:marRight w:val="0"/>
      <w:marTop w:val="0"/>
      <w:marBottom w:val="0"/>
      <w:divBdr>
        <w:top w:val="none" w:sz="0" w:space="0" w:color="auto"/>
        <w:left w:val="none" w:sz="0" w:space="0" w:color="auto"/>
        <w:bottom w:val="none" w:sz="0" w:space="0" w:color="auto"/>
        <w:right w:val="none" w:sz="0" w:space="0" w:color="auto"/>
      </w:divBdr>
    </w:div>
    <w:div w:id="1919703707">
      <w:bodyDiv w:val="1"/>
      <w:marLeft w:val="0"/>
      <w:marRight w:val="0"/>
      <w:marTop w:val="0"/>
      <w:marBottom w:val="0"/>
      <w:divBdr>
        <w:top w:val="none" w:sz="0" w:space="0" w:color="auto"/>
        <w:left w:val="none" w:sz="0" w:space="0" w:color="auto"/>
        <w:bottom w:val="none" w:sz="0" w:space="0" w:color="auto"/>
        <w:right w:val="none" w:sz="0" w:space="0" w:color="auto"/>
      </w:divBdr>
      <w:divsChild>
        <w:div w:id="1501196039">
          <w:marLeft w:val="640"/>
          <w:marRight w:val="0"/>
          <w:marTop w:val="0"/>
          <w:marBottom w:val="0"/>
          <w:divBdr>
            <w:top w:val="none" w:sz="0" w:space="0" w:color="auto"/>
            <w:left w:val="none" w:sz="0" w:space="0" w:color="auto"/>
            <w:bottom w:val="none" w:sz="0" w:space="0" w:color="auto"/>
            <w:right w:val="none" w:sz="0" w:space="0" w:color="auto"/>
          </w:divBdr>
        </w:div>
        <w:div w:id="47462013">
          <w:marLeft w:val="640"/>
          <w:marRight w:val="0"/>
          <w:marTop w:val="0"/>
          <w:marBottom w:val="0"/>
          <w:divBdr>
            <w:top w:val="none" w:sz="0" w:space="0" w:color="auto"/>
            <w:left w:val="none" w:sz="0" w:space="0" w:color="auto"/>
            <w:bottom w:val="none" w:sz="0" w:space="0" w:color="auto"/>
            <w:right w:val="none" w:sz="0" w:space="0" w:color="auto"/>
          </w:divBdr>
        </w:div>
        <w:div w:id="1751998822">
          <w:marLeft w:val="640"/>
          <w:marRight w:val="0"/>
          <w:marTop w:val="0"/>
          <w:marBottom w:val="0"/>
          <w:divBdr>
            <w:top w:val="none" w:sz="0" w:space="0" w:color="auto"/>
            <w:left w:val="none" w:sz="0" w:space="0" w:color="auto"/>
            <w:bottom w:val="none" w:sz="0" w:space="0" w:color="auto"/>
            <w:right w:val="none" w:sz="0" w:space="0" w:color="auto"/>
          </w:divBdr>
        </w:div>
        <w:div w:id="900287346">
          <w:marLeft w:val="640"/>
          <w:marRight w:val="0"/>
          <w:marTop w:val="0"/>
          <w:marBottom w:val="0"/>
          <w:divBdr>
            <w:top w:val="none" w:sz="0" w:space="0" w:color="auto"/>
            <w:left w:val="none" w:sz="0" w:space="0" w:color="auto"/>
            <w:bottom w:val="none" w:sz="0" w:space="0" w:color="auto"/>
            <w:right w:val="none" w:sz="0" w:space="0" w:color="auto"/>
          </w:divBdr>
        </w:div>
        <w:div w:id="1815829625">
          <w:marLeft w:val="640"/>
          <w:marRight w:val="0"/>
          <w:marTop w:val="0"/>
          <w:marBottom w:val="0"/>
          <w:divBdr>
            <w:top w:val="none" w:sz="0" w:space="0" w:color="auto"/>
            <w:left w:val="none" w:sz="0" w:space="0" w:color="auto"/>
            <w:bottom w:val="none" w:sz="0" w:space="0" w:color="auto"/>
            <w:right w:val="none" w:sz="0" w:space="0" w:color="auto"/>
          </w:divBdr>
        </w:div>
        <w:div w:id="796030345">
          <w:marLeft w:val="640"/>
          <w:marRight w:val="0"/>
          <w:marTop w:val="0"/>
          <w:marBottom w:val="0"/>
          <w:divBdr>
            <w:top w:val="none" w:sz="0" w:space="0" w:color="auto"/>
            <w:left w:val="none" w:sz="0" w:space="0" w:color="auto"/>
            <w:bottom w:val="none" w:sz="0" w:space="0" w:color="auto"/>
            <w:right w:val="none" w:sz="0" w:space="0" w:color="auto"/>
          </w:divBdr>
        </w:div>
        <w:div w:id="710299425">
          <w:marLeft w:val="640"/>
          <w:marRight w:val="0"/>
          <w:marTop w:val="0"/>
          <w:marBottom w:val="0"/>
          <w:divBdr>
            <w:top w:val="none" w:sz="0" w:space="0" w:color="auto"/>
            <w:left w:val="none" w:sz="0" w:space="0" w:color="auto"/>
            <w:bottom w:val="none" w:sz="0" w:space="0" w:color="auto"/>
            <w:right w:val="none" w:sz="0" w:space="0" w:color="auto"/>
          </w:divBdr>
        </w:div>
        <w:div w:id="1065028537">
          <w:marLeft w:val="640"/>
          <w:marRight w:val="0"/>
          <w:marTop w:val="0"/>
          <w:marBottom w:val="0"/>
          <w:divBdr>
            <w:top w:val="none" w:sz="0" w:space="0" w:color="auto"/>
            <w:left w:val="none" w:sz="0" w:space="0" w:color="auto"/>
            <w:bottom w:val="none" w:sz="0" w:space="0" w:color="auto"/>
            <w:right w:val="none" w:sz="0" w:space="0" w:color="auto"/>
          </w:divBdr>
        </w:div>
        <w:div w:id="856891629">
          <w:marLeft w:val="640"/>
          <w:marRight w:val="0"/>
          <w:marTop w:val="0"/>
          <w:marBottom w:val="0"/>
          <w:divBdr>
            <w:top w:val="none" w:sz="0" w:space="0" w:color="auto"/>
            <w:left w:val="none" w:sz="0" w:space="0" w:color="auto"/>
            <w:bottom w:val="none" w:sz="0" w:space="0" w:color="auto"/>
            <w:right w:val="none" w:sz="0" w:space="0" w:color="auto"/>
          </w:divBdr>
        </w:div>
        <w:div w:id="1223442028">
          <w:marLeft w:val="640"/>
          <w:marRight w:val="0"/>
          <w:marTop w:val="0"/>
          <w:marBottom w:val="0"/>
          <w:divBdr>
            <w:top w:val="none" w:sz="0" w:space="0" w:color="auto"/>
            <w:left w:val="none" w:sz="0" w:space="0" w:color="auto"/>
            <w:bottom w:val="none" w:sz="0" w:space="0" w:color="auto"/>
            <w:right w:val="none" w:sz="0" w:space="0" w:color="auto"/>
          </w:divBdr>
        </w:div>
        <w:div w:id="1645623323">
          <w:marLeft w:val="640"/>
          <w:marRight w:val="0"/>
          <w:marTop w:val="0"/>
          <w:marBottom w:val="0"/>
          <w:divBdr>
            <w:top w:val="none" w:sz="0" w:space="0" w:color="auto"/>
            <w:left w:val="none" w:sz="0" w:space="0" w:color="auto"/>
            <w:bottom w:val="none" w:sz="0" w:space="0" w:color="auto"/>
            <w:right w:val="none" w:sz="0" w:space="0" w:color="auto"/>
          </w:divBdr>
        </w:div>
        <w:div w:id="77363282">
          <w:marLeft w:val="640"/>
          <w:marRight w:val="0"/>
          <w:marTop w:val="0"/>
          <w:marBottom w:val="0"/>
          <w:divBdr>
            <w:top w:val="none" w:sz="0" w:space="0" w:color="auto"/>
            <w:left w:val="none" w:sz="0" w:space="0" w:color="auto"/>
            <w:bottom w:val="none" w:sz="0" w:space="0" w:color="auto"/>
            <w:right w:val="none" w:sz="0" w:space="0" w:color="auto"/>
          </w:divBdr>
        </w:div>
        <w:div w:id="388384037">
          <w:marLeft w:val="640"/>
          <w:marRight w:val="0"/>
          <w:marTop w:val="0"/>
          <w:marBottom w:val="0"/>
          <w:divBdr>
            <w:top w:val="none" w:sz="0" w:space="0" w:color="auto"/>
            <w:left w:val="none" w:sz="0" w:space="0" w:color="auto"/>
            <w:bottom w:val="none" w:sz="0" w:space="0" w:color="auto"/>
            <w:right w:val="none" w:sz="0" w:space="0" w:color="auto"/>
          </w:divBdr>
        </w:div>
        <w:div w:id="668215791">
          <w:marLeft w:val="640"/>
          <w:marRight w:val="0"/>
          <w:marTop w:val="0"/>
          <w:marBottom w:val="0"/>
          <w:divBdr>
            <w:top w:val="none" w:sz="0" w:space="0" w:color="auto"/>
            <w:left w:val="none" w:sz="0" w:space="0" w:color="auto"/>
            <w:bottom w:val="none" w:sz="0" w:space="0" w:color="auto"/>
            <w:right w:val="none" w:sz="0" w:space="0" w:color="auto"/>
          </w:divBdr>
        </w:div>
        <w:div w:id="1414936497">
          <w:marLeft w:val="640"/>
          <w:marRight w:val="0"/>
          <w:marTop w:val="0"/>
          <w:marBottom w:val="0"/>
          <w:divBdr>
            <w:top w:val="none" w:sz="0" w:space="0" w:color="auto"/>
            <w:left w:val="none" w:sz="0" w:space="0" w:color="auto"/>
            <w:bottom w:val="none" w:sz="0" w:space="0" w:color="auto"/>
            <w:right w:val="none" w:sz="0" w:space="0" w:color="auto"/>
          </w:divBdr>
        </w:div>
        <w:div w:id="703141552">
          <w:marLeft w:val="640"/>
          <w:marRight w:val="0"/>
          <w:marTop w:val="0"/>
          <w:marBottom w:val="0"/>
          <w:divBdr>
            <w:top w:val="none" w:sz="0" w:space="0" w:color="auto"/>
            <w:left w:val="none" w:sz="0" w:space="0" w:color="auto"/>
            <w:bottom w:val="none" w:sz="0" w:space="0" w:color="auto"/>
            <w:right w:val="none" w:sz="0" w:space="0" w:color="auto"/>
          </w:divBdr>
        </w:div>
      </w:divsChild>
    </w:div>
    <w:div w:id="1954634487">
      <w:bodyDiv w:val="1"/>
      <w:marLeft w:val="0"/>
      <w:marRight w:val="0"/>
      <w:marTop w:val="0"/>
      <w:marBottom w:val="0"/>
      <w:divBdr>
        <w:top w:val="none" w:sz="0" w:space="0" w:color="auto"/>
        <w:left w:val="none" w:sz="0" w:space="0" w:color="auto"/>
        <w:bottom w:val="none" w:sz="0" w:space="0" w:color="auto"/>
        <w:right w:val="none" w:sz="0" w:space="0" w:color="auto"/>
      </w:divBdr>
    </w:div>
    <w:div w:id="1973828602">
      <w:bodyDiv w:val="1"/>
      <w:marLeft w:val="0"/>
      <w:marRight w:val="0"/>
      <w:marTop w:val="0"/>
      <w:marBottom w:val="0"/>
      <w:divBdr>
        <w:top w:val="none" w:sz="0" w:space="0" w:color="auto"/>
        <w:left w:val="none" w:sz="0" w:space="0" w:color="auto"/>
        <w:bottom w:val="none" w:sz="0" w:space="0" w:color="auto"/>
        <w:right w:val="none" w:sz="0" w:space="0" w:color="auto"/>
      </w:divBdr>
    </w:div>
    <w:div w:id="1979843898">
      <w:bodyDiv w:val="1"/>
      <w:marLeft w:val="0"/>
      <w:marRight w:val="0"/>
      <w:marTop w:val="0"/>
      <w:marBottom w:val="0"/>
      <w:divBdr>
        <w:top w:val="none" w:sz="0" w:space="0" w:color="auto"/>
        <w:left w:val="none" w:sz="0" w:space="0" w:color="auto"/>
        <w:bottom w:val="none" w:sz="0" w:space="0" w:color="auto"/>
        <w:right w:val="none" w:sz="0" w:space="0" w:color="auto"/>
      </w:divBdr>
    </w:div>
    <w:div w:id="1983540063">
      <w:bodyDiv w:val="1"/>
      <w:marLeft w:val="0"/>
      <w:marRight w:val="0"/>
      <w:marTop w:val="0"/>
      <w:marBottom w:val="0"/>
      <w:divBdr>
        <w:top w:val="none" w:sz="0" w:space="0" w:color="auto"/>
        <w:left w:val="none" w:sz="0" w:space="0" w:color="auto"/>
        <w:bottom w:val="none" w:sz="0" w:space="0" w:color="auto"/>
        <w:right w:val="none" w:sz="0" w:space="0" w:color="auto"/>
      </w:divBdr>
    </w:div>
    <w:div w:id="1990205756">
      <w:bodyDiv w:val="1"/>
      <w:marLeft w:val="0"/>
      <w:marRight w:val="0"/>
      <w:marTop w:val="0"/>
      <w:marBottom w:val="0"/>
      <w:divBdr>
        <w:top w:val="none" w:sz="0" w:space="0" w:color="auto"/>
        <w:left w:val="none" w:sz="0" w:space="0" w:color="auto"/>
        <w:bottom w:val="none" w:sz="0" w:space="0" w:color="auto"/>
        <w:right w:val="none" w:sz="0" w:space="0" w:color="auto"/>
      </w:divBdr>
    </w:div>
    <w:div w:id="2025207202">
      <w:bodyDiv w:val="1"/>
      <w:marLeft w:val="0"/>
      <w:marRight w:val="0"/>
      <w:marTop w:val="0"/>
      <w:marBottom w:val="0"/>
      <w:divBdr>
        <w:top w:val="none" w:sz="0" w:space="0" w:color="auto"/>
        <w:left w:val="none" w:sz="0" w:space="0" w:color="auto"/>
        <w:bottom w:val="none" w:sz="0" w:space="0" w:color="auto"/>
        <w:right w:val="none" w:sz="0" w:space="0" w:color="auto"/>
      </w:divBdr>
    </w:div>
    <w:div w:id="2031562257">
      <w:bodyDiv w:val="1"/>
      <w:marLeft w:val="0"/>
      <w:marRight w:val="0"/>
      <w:marTop w:val="0"/>
      <w:marBottom w:val="0"/>
      <w:divBdr>
        <w:top w:val="none" w:sz="0" w:space="0" w:color="auto"/>
        <w:left w:val="none" w:sz="0" w:space="0" w:color="auto"/>
        <w:bottom w:val="none" w:sz="0" w:space="0" w:color="auto"/>
        <w:right w:val="none" w:sz="0" w:space="0" w:color="auto"/>
      </w:divBdr>
    </w:div>
    <w:div w:id="2032564458">
      <w:bodyDiv w:val="1"/>
      <w:marLeft w:val="0"/>
      <w:marRight w:val="0"/>
      <w:marTop w:val="0"/>
      <w:marBottom w:val="0"/>
      <w:divBdr>
        <w:top w:val="none" w:sz="0" w:space="0" w:color="auto"/>
        <w:left w:val="none" w:sz="0" w:space="0" w:color="auto"/>
        <w:bottom w:val="none" w:sz="0" w:space="0" w:color="auto"/>
        <w:right w:val="none" w:sz="0" w:space="0" w:color="auto"/>
      </w:divBdr>
    </w:div>
    <w:div w:id="2045519211">
      <w:bodyDiv w:val="1"/>
      <w:marLeft w:val="0"/>
      <w:marRight w:val="0"/>
      <w:marTop w:val="0"/>
      <w:marBottom w:val="0"/>
      <w:divBdr>
        <w:top w:val="none" w:sz="0" w:space="0" w:color="auto"/>
        <w:left w:val="none" w:sz="0" w:space="0" w:color="auto"/>
        <w:bottom w:val="none" w:sz="0" w:space="0" w:color="auto"/>
        <w:right w:val="none" w:sz="0" w:space="0" w:color="auto"/>
      </w:divBdr>
    </w:div>
    <w:div w:id="2058048473">
      <w:bodyDiv w:val="1"/>
      <w:marLeft w:val="0"/>
      <w:marRight w:val="0"/>
      <w:marTop w:val="0"/>
      <w:marBottom w:val="0"/>
      <w:divBdr>
        <w:top w:val="none" w:sz="0" w:space="0" w:color="auto"/>
        <w:left w:val="none" w:sz="0" w:space="0" w:color="auto"/>
        <w:bottom w:val="none" w:sz="0" w:space="0" w:color="auto"/>
        <w:right w:val="none" w:sz="0" w:space="0" w:color="auto"/>
      </w:divBdr>
    </w:div>
    <w:div w:id="2067485678">
      <w:bodyDiv w:val="1"/>
      <w:marLeft w:val="0"/>
      <w:marRight w:val="0"/>
      <w:marTop w:val="0"/>
      <w:marBottom w:val="0"/>
      <w:divBdr>
        <w:top w:val="none" w:sz="0" w:space="0" w:color="auto"/>
        <w:left w:val="none" w:sz="0" w:space="0" w:color="auto"/>
        <w:bottom w:val="none" w:sz="0" w:space="0" w:color="auto"/>
        <w:right w:val="none" w:sz="0" w:space="0" w:color="auto"/>
      </w:divBdr>
      <w:divsChild>
        <w:div w:id="741875416">
          <w:marLeft w:val="640"/>
          <w:marRight w:val="0"/>
          <w:marTop w:val="0"/>
          <w:marBottom w:val="0"/>
          <w:divBdr>
            <w:top w:val="none" w:sz="0" w:space="0" w:color="auto"/>
            <w:left w:val="none" w:sz="0" w:space="0" w:color="auto"/>
            <w:bottom w:val="none" w:sz="0" w:space="0" w:color="auto"/>
            <w:right w:val="none" w:sz="0" w:space="0" w:color="auto"/>
          </w:divBdr>
        </w:div>
        <w:div w:id="1154640413">
          <w:marLeft w:val="640"/>
          <w:marRight w:val="0"/>
          <w:marTop w:val="0"/>
          <w:marBottom w:val="0"/>
          <w:divBdr>
            <w:top w:val="none" w:sz="0" w:space="0" w:color="auto"/>
            <w:left w:val="none" w:sz="0" w:space="0" w:color="auto"/>
            <w:bottom w:val="none" w:sz="0" w:space="0" w:color="auto"/>
            <w:right w:val="none" w:sz="0" w:space="0" w:color="auto"/>
          </w:divBdr>
        </w:div>
        <w:div w:id="51390715">
          <w:marLeft w:val="640"/>
          <w:marRight w:val="0"/>
          <w:marTop w:val="0"/>
          <w:marBottom w:val="0"/>
          <w:divBdr>
            <w:top w:val="none" w:sz="0" w:space="0" w:color="auto"/>
            <w:left w:val="none" w:sz="0" w:space="0" w:color="auto"/>
            <w:bottom w:val="none" w:sz="0" w:space="0" w:color="auto"/>
            <w:right w:val="none" w:sz="0" w:space="0" w:color="auto"/>
          </w:divBdr>
        </w:div>
        <w:div w:id="1099450659">
          <w:marLeft w:val="640"/>
          <w:marRight w:val="0"/>
          <w:marTop w:val="0"/>
          <w:marBottom w:val="0"/>
          <w:divBdr>
            <w:top w:val="none" w:sz="0" w:space="0" w:color="auto"/>
            <w:left w:val="none" w:sz="0" w:space="0" w:color="auto"/>
            <w:bottom w:val="none" w:sz="0" w:space="0" w:color="auto"/>
            <w:right w:val="none" w:sz="0" w:space="0" w:color="auto"/>
          </w:divBdr>
        </w:div>
        <w:div w:id="1687751599">
          <w:marLeft w:val="640"/>
          <w:marRight w:val="0"/>
          <w:marTop w:val="0"/>
          <w:marBottom w:val="0"/>
          <w:divBdr>
            <w:top w:val="none" w:sz="0" w:space="0" w:color="auto"/>
            <w:left w:val="none" w:sz="0" w:space="0" w:color="auto"/>
            <w:bottom w:val="none" w:sz="0" w:space="0" w:color="auto"/>
            <w:right w:val="none" w:sz="0" w:space="0" w:color="auto"/>
          </w:divBdr>
        </w:div>
        <w:div w:id="1457675431">
          <w:marLeft w:val="640"/>
          <w:marRight w:val="0"/>
          <w:marTop w:val="0"/>
          <w:marBottom w:val="0"/>
          <w:divBdr>
            <w:top w:val="none" w:sz="0" w:space="0" w:color="auto"/>
            <w:left w:val="none" w:sz="0" w:space="0" w:color="auto"/>
            <w:bottom w:val="none" w:sz="0" w:space="0" w:color="auto"/>
            <w:right w:val="none" w:sz="0" w:space="0" w:color="auto"/>
          </w:divBdr>
        </w:div>
        <w:div w:id="677775412">
          <w:marLeft w:val="640"/>
          <w:marRight w:val="0"/>
          <w:marTop w:val="0"/>
          <w:marBottom w:val="0"/>
          <w:divBdr>
            <w:top w:val="none" w:sz="0" w:space="0" w:color="auto"/>
            <w:left w:val="none" w:sz="0" w:space="0" w:color="auto"/>
            <w:bottom w:val="none" w:sz="0" w:space="0" w:color="auto"/>
            <w:right w:val="none" w:sz="0" w:space="0" w:color="auto"/>
          </w:divBdr>
        </w:div>
        <w:div w:id="1179353022">
          <w:marLeft w:val="640"/>
          <w:marRight w:val="0"/>
          <w:marTop w:val="0"/>
          <w:marBottom w:val="0"/>
          <w:divBdr>
            <w:top w:val="none" w:sz="0" w:space="0" w:color="auto"/>
            <w:left w:val="none" w:sz="0" w:space="0" w:color="auto"/>
            <w:bottom w:val="none" w:sz="0" w:space="0" w:color="auto"/>
            <w:right w:val="none" w:sz="0" w:space="0" w:color="auto"/>
          </w:divBdr>
        </w:div>
        <w:div w:id="1102338218">
          <w:marLeft w:val="640"/>
          <w:marRight w:val="0"/>
          <w:marTop w:val="0"/>
          <w:marBottom w:val="0"/>
          <w:divBdr>
            <w:top w:val="none" w:sz="0" w:space="0" w:color="auto"/>
            <w:left w:val="none" w:sz="0" w:space="0" w:color="auto"/>
            <w:bottom w:val="none" w:sz="0" w:space="0" w:color="auto"/>
            <w:right w:val="none" w:sz="0" w:space="0" w:color="auto"/>
          </w:divBdr>
        </w:div>
        <w:div w:id="160321418">
          <w:marLeft w:val="640"/>
          <w:marRight w:val="0"/>
          <w:marTop w:val="0"/>
          <w:marBottom w:val="0"/>
          <w:divBdr>
            <w:top w:val="none" w:sz="0" w:space="0" w:color="auto"/>
            <w:left w:val="none" w:sz="0" w:space="0" w:color="auto"/>
            <w:bottom w:val="none" w:sz="0" w:space="0" w:color="auto"/>
            <w:right w:val="none" w:sz="0" w:space="0" w:color="auto"/>
          </w:divBdr>
        </w:div>
        <w:div w:id="62535491">
          <w:marLeft w:val="640"/>
          <w:marRight w:val="0"/>
          <w:marTop w:val="0"/>
          <w:marBottom w:val="0"/>
          <w:divBdr>
            <w:top w:val="none" w:sz="0" w:space="0" w:color="auto"/>
            <w:left w:val="none" w:sz="0" w:space="0" w:color="auto"/>
            <w:bottom w:val="none" w:sz="0" w:space="0" w:color="auto"/>
            <w:right w:val="none" w:sz="0" w:space="0" w:color="auto"/>
          </w:divBdr>
        </w:div>
        <w:div w:id="799150373">
          <w:marLeft w:val="640"/>
          <w:marRight w:val="0"/>
          <w:marTop w:val="0"/>
          <w:marBottom w:val="0"/>
          <w:divBdr>
            <w:top w:val="none" w:sz="0" w:space="0" w:color="auto"/>
            <w:left w:val="none" w:sz="0" w:space="0" w:color="auto"/>
            <w:bottom w:val="none" w:sz="0" w:space="0" w:color="auto"/>
            <w:right w:val="none" w:sz="0" w:space="0" w:color="auto"/>
          </w:divBdr>
        </w:div>
        <w:div w:id="1164927857">
          <w:marLeft w:val="640"/>
          <w:marRight w:val="0"/>
          <w:marTop w:val="0"/>
          <w:marBottom w:val="0"/>
          <w:divBdr>
            <w:top w:val="none" w:sz="0" w:space="0" w:color="auto"/>
            <w:left w:val="none" w:sz="0" w:space="0" w:color="auto"/>
            <w:bottom w:val="none" w:sz="0" w:space="0" w:color="auto"/>
            <w:right w:val="none" w:sz="0" w:space="0" w:color="auto"/>
          </w:divBdr>
        </w:div>
        <w:div w:id="274097827">
          <w:marLeft w:val="640"/>
          <w:marRight w:val="0"/>
          <w:marTop w:val="0"/>
          <w:marBottom w:val="0"/>
          <w:divBdr>
            <w:top w:val="none" w:sz="0" w:space="0" w:color="auto"/>
            <w:left w:val="none" w:sz="0" w:space="0" w:color="auto"/>
            <w:bottom w:val="none" w:sz="0" w:space="0" w:color="auto"/>
            <w:right w:val="none" w:sz="0" w:space="0" w:color="auto"/>
          </w:divBdr>
        </w:div>
        <w:div w:id="863205030">
          <w:marLeft w:val="640"/>
          <w:marRight w:val="0"/>
          <w:marTop w:val="0"/>
          <w:marBottom w:val="0"/>
          <w:divBdr>
            <w:top w:val="none" w:sz="0" w:space="0" w:color="auto"/>
            <w:left w:val="none" w:sz="0" w:space="0" w:color="auto"/>
            <w:bottom w:val="none" w:sz="0" w:space="0" w:color="auto"/>
            <w:right w:val="none" w:sz="0" w:space="0" w:color="auto"/>
          </w:divBdr>
        </w:div>
        <w:div w:id="1473446662">
          <w:marLeft w:val="640"/>
          <w:marRight w:val="0"/>
          <w:marTop w:val="0"/>
          <w:marBottom w:val="0"/>
          <w:divBdr>
            <w:top w:val="none" w:sz="0" w:space="0" w:color="auto"/>
            <w:left w:val="none" w:sz="0" w:space="0" w:color="auto"/>
            <w:bottom w:val="none" w:sz="0" w:space="0" w:color="auto"/>
            <w:right w:val="none" w:sz="0" w:space="0" w:color="auto"/>
          </w:divBdr>
        </w:div>
      </w:divsChild>
    </w:div>
    <w:div w:id="2071808291">
      <w:bodyDiv w:val="1"/>
      <w:marLeft w:val="0"/>
      <w:marRight w:val="0"/>
      <w:marTop w:val="0"/>
      <w:marBottom w:val="0"/>
      <w:divBdr>
        <w:top w:val="none" w:sz="0" w:space="0" w:color="auto"/>
        <w:left w:val="none" w:sz="0" w:space="0" w:color="auto"/>
        <w:bottom w:val="none" w:sz="0" w:space="0" w:color="auto"/>
        <w:right w:val="none" w:sz="0" w:space="0" w:color="auto"/>
      </w:divBdr>
    </w:div>
    <w:div w:id="2085101344">
      <w:bodyDiv w:val="1"/>
      <w:marLeft w:val="0"/>
      <w:marRight w:val="0"/>
      <w:marTop w:val="0"/>
      <w:marBottom w:val="0"/>
      <w:divBdr>
        <w:top w:val="none" w:sz="0" w:space="0" w:color="auto"/>
        <w:left w:val="none" w:sz="0" w:space="0" w:color="auto"/>
        <w:bottom w:val="none" w:sz="0" w:space="0" w:color="auto"/>
        <w:right w:val="none" w:sz="0" w:space="0" w:color="auto"/>
      </w:divBdr>
      <w:divsChild>
        <w:div w:id="1422600001">
          <w:marLeft w:val="640"/>
          <w:marRight w:val="0"/>
          <w:marTop w:val="0"/>
          <w:marBottom w:val="0"/>
          <w:divBdr>
            <w:top w:val="none" w:sz="0" w:space="0" w:color="auto"/>
            <w:left w:val="none" w:sz="0" w:space="0" w:color="auto"/>
            <w:bottom w:val="none" w:sz="0" w:space="0" w:color="auto"/>
            <w:right w:val="none" w:sz="0" w:space="0" w:color="auto"/>
          </w:divBdr>
        </w:div>
        <w:div w:id="2099859568">
          <w:marLeft w:val="640"/>
          <w:marRight w:val="0"/>
          <w:marTop w:val="0"/>
          <w:marBottom w:val="0"/>
          <w:divBdr>
            <w:top w:val="none" w:sz="0" w:space="0" w:color="auto"/>
            <w:left w:val="none" w:sz="0" w:space="0" w:color="auto"/>
            <w:bottom w:val="none" w:sz="0" w:space="0" w:color="auto"/>
            <w:right w:val="none" w:sz="0" w:space="0" w:color="auto"/>
          </w:divBdr>
        </w:div>
        <w:div w:id="2098281370">
          <w:marLeft w:val="640"/>
          <w:marRight w:val="0"/>
          <w:marTop w:val="0"/>
          <w:marBottom w:val="0"/>
          <w:divBdr>
            <w:top w:val="none" w:sz="0" w:space="0" w:color="auto"/>
            <w:left w:val="none" w:sz="0" w:space="0" w:color="auto"/>
            <w:bottom w:val="none" w:sz="0" w:space="0" w:color="auto"/>
            <w:right w:val="none" w:sz="0" w:space="0" w:color="auto"/>
          </w:divBdr>
        </w:div>
        <w:div w:id="654184841">
          <w:marLeft w:val="640"/>
          <w:marRight w:val="0"/>
          <w:marTop w:val="0"/>
          <w:marBottom w:val="0"/>
          <w:divBdr>
            <w:top w:val="none" w:sz="0" w:space="0" w:color="auto"/>
            <w:left w:val="none" w:sz="0" w:space="0" w:color="auto"/>
            <w:bottom w:val="none" w:sz="0" w:space="0" w:color="auto"/>
            <w:right w:val="none" w:sz="0" w:space="0" w:color="auto"/>
          </w:divBdr>
        </w:div>
        <w:div w:id="1053625037">
          <w:marLeft w:val="640"/>
          <w:marRight w:val="0"/>
          <w:marTop w:val="0"/>
          <w:marBottom w:val="0"/>
          <w:divBdr>
            <w:top w:val="none" w:sz="0" w:space="0" w:color="auto"/>
            <w:left w:val="none" w:sz="0" w:space="0" w:color="auto"/>
            <w:bottom w:val="none" w:sz="0" w:space="0" w:color="auto"/>
            <w:right w:val="none" w:sz="0" w:space="0" w:color="auto"/>
          </w:divBdr>
        </w:div>
        <w:div w:id="1526014185">
          <w:marLeft w:val="640"/>
          <w:marRight w:val="0"/>
          <w:marTop w:val="0"/>
          <w:marBottom w:val="0"/>
          <w:divBdr>
            <w:top w:val="none" w:sz="0" w:space="0" w:color="auto"/>
            <w:left w:val="none" w:sz="0" w:space="0" w:color="auto"/>
            <w:bottom w:val="none" w:sz="0" w:space="0" w:color="auto"/>
            <w:right w:val="none" w:sz="0" w:space="0" w:color="auto"/>
          </w:divBdr>
        </w:div>
        <w:div w:id="187573568">
          <w:marLeft w:val="640"/>
          <w:marRight w:val="0"/>
          <w:marTop w:val="0"/>
          <w:marBottom w:val="0"/>
          <w:divBdr>
            <w:top w:val="none" w:sz="0" w:space="0" w:color="auto"/>
            <w:left w:val="none" w:sz="0" w:space="0" w:color="auto"/>
            <w:bottom w:val="none" w:sz="0" w:space="0" w:color="auto"/>
            <w:right w:val="none" w:sz="0" w:space="0" w:color="auto"/>
          </w:divBdr>
        </w:div>
        <w:div w:id="712850492">
          <w:marLeft w:val="640"/>
          <w:marRight w:val="0"/>
          <w:marTop w:val="0"/>
          <w:marBottom w:val="0"/>
          <w:divBdr>
            <w:top w:val="none" w:sz="0" w:space="0" w:color="auto"/>
            <w:left w:val="none" w:sz="0" w:space="0" w:color="auto"/>
            <w:bottom w:val="none" w:sz="0" w:space="0" w:color="auto"/>
            <w:right w:val="none" w:sz="0" w:space="0" w:color="auto"/>
          </w:divBdr>
        </w:div>
        <w:div w:id="1802574349">
          <w:marLeft w:val="640"/>
          <w:marRight w:val="0"/>
          <w:marTop w:val="0"/>
          <w:marBottom w:val="0"/>
          <w:divBdr>
            <w:top w:val="none" w:sz="0" w:space="0" w:color="auto"/>
            <w:left w:val="none" w:sz="0" w:space="0" w:color="auto"/>
            <w:bottom w:val="none" w:sz="0" w:space="0" w:color="auto"/>
            <w:right w:val="none" w:sz="0" w:space="0" w:color="auto"/>
          </w:divBdr>
        </w:div>
        <w:div w:id="1938052068">
          <w:marLeft w:val="640"/>
          <w:marRight w:val="0"/>
          <w:marTop w:val="0"/>
          <w:marBottom w:val="0"/>
          <w:divBdr>
            <w:top w:val="none" w:sz="0" w:space="0" w:color="auto"/>
            <w:left w:val="none" w:sz="0" w:space="0" w:color="auto"/>
            <w:bottom w:val="none" w:sz="0" w:space="0" w:color="auto"/>
            <w:right w:val="none" w:sz="0" w:space="0" w:color="auto"/>
          </w:divBdr>
        </w:div>
      </w:divsChild>
    </w:div>
    <w:div w:id="2086679507">
      <w:bodyDiv w:val="1"/>
      <w:marLeft w:val="0"/>
      <w:marRight w:val="0"/>
      <w:marTop w:val="0"/>
      <w:marBottom w:val="0"/>
      <w:divBdr>
        <w:top w:val="none" w:sz="0" w:space="0" w:color="auto"/>
        <w:left w:val="none" w:sz="0" w:space="0" w:color="auto"/>
        <w:bottom w:val="none" w:sz="0" w:space="0" w:color="auto"/>
        <w:right w:val="none" w:sz="0" w:space="0" w:color="auto"/>
      </w:divBdr>
      <w:divsChild>
        <w:div w:id="1331640254">
          <w:marLeft w:val="547"/>
          <w:marRight w:val="0"/>
          <w:marTop w:val="0"/>
          <w:marBottom w:val="0"/>
          <w:divBdr>
            <w:top w:val="none" w:sz="0" w:space="0" w:color="auto"/>
            <w:left w:val="none" w:sz="0" w:space="0" w:color="auto"/>
            <w:bottom w:val="none" w:sz="0" w:space="0" w:color="auto"/>
            <w:right w:val="none" w:sz="0" w:space="0" w:color="auto"/>
          </w:divBdr>
        </w:div>
      </w:divsChild>
    </w:div>
    <w:div w:id="2101216864">
      <w:bodyDiv w:val="1"/>
      <w:marLeft w:val="0"/>
      <w:marRight w:val="0"/>
      <w:marTop w:val="0"/>
      <w:marBottom w:val="0"/>
      <w:divBdr>
        <w:top w:val="none" w:sz="0" w:space="0" w:color="auto"/>
        <w:left w:val="none" w:sz="0" w:space="0" w:color="auto"/>
        <w:bottom w:val="none" w:sz="0" w:space="0" w:color="auto"/>
        <w:right w:val="none" w:sz="0" w:space="0" w:color="auto"/>
      </w:divBdr>
    </w:div>
    <w:div w:id="2123568022">
      <w:bodyDiv w:val="1"/>
      <w:marLeft w:val="0"/>
      <w:marRight w:val="0"/>
      <w:marTop w:val="0"/>
      <w:marBottom w:val="0"/>
      <w:divBdr>
        <w:top w:val="none" w:sz="0" w:space="0" w:color="auto"/>
        <w:left w:val="none" w:sz="0" w:space="0" w:color="auto"/>
        <w:bottom w:val="none" w:sz="0" w:space="0" w:color="auto"/>
        <w:right w:val="none" w:sz="0" w:space="0" w:color="auto"/>
      </w:divBdr>
    </w:div>
    <w:div w:id="2126803882">
      <w:bodyDiv w:val="1"/>
      <w:marLeft w:val="0"/>
      <w:marRight w:val="0"/>
      <w:marTop w:val="0"/>
      <w:marBottom w:val="0"/>
      <w:divBdr>
        <w:top w:val="none" w:sz="0" w:space="0" w:color="auto"/>
        <w:left w:val="none" w:sz="0" w:space="0" w:color="auto"/>
        <w:bottom w:val="none" w:sz="0" w:space="0" w:color="auto"/>
        <w:right w:val="none" w:sz="0" w:space="0" w:color="auto"/>
      </w:divBdr>
    </w:div>
    <w:div w:id="2130969857">
      <w:bodyDiv w:val="1"/>
      <w:marLeft w:val="0"/>
      <w:marRight w:val="0"/>
      <w:marTop w:val="0"/>
      <w:marBottom w:val="0"/>
      <w:divBdr>
        <w:top w:val="none" w:sz="0" w:space="0" w:color="auto"/>
        <w:left w:val="none" w:sz="0" w:space="0" w:color="auto"/>
        <w:bottom w:val="none" w:sz="0" w:space="0" w:color="auto"/>
        <w:right w:val="none" w:sz="0" w:space="0" w:color="auto"/>
      </w:divBdr>
    </w:div>
    <w:div w:id="2139031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Layout" Target="diagrams/layout4.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5.xml"/><Relationship Id="rId42" Type="http://schemas.openxmlformats.org/officeDocument/2006/relationships/chart" Target="charts/chart3.xml"/><Relationship Id="rId47" Type="http://schemas.openxmlformats.org/officeDocument/2006/relationships/fontTable" Target="fontTable.xml"/><Relationship Id="rId55" Type="http://schemas.microsoft.com/office/2018/08/relationships/commentsExtensible" Target="commentsExtensi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diagramData" Target="diagrams/data5.xml"/><Relationship Id="rId38" Type="http://schemas.openxmlformats.org/officeDocument/2006/relationships/image" Target="media/image6.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microsoft.com/office/2007/relationships/diagramDrawing" Target="diagrams/drawing4.xm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32" Type="http://schemas.openxmlformats.org/officeDocument/2006/relationships/image" Target="media/image5.png"/><Relationship Id="rId37" Type="http://schemas.microsoft.com/office/2007/relationships/diagramDrawing" Target="diagrams/drawing5.xml"/><Relationship Id="rId40" Type="http://schemas.openxmlformats.org/officeDocument/2006/relationships/chart" Target="charts/chart1.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diagramColors" Target="diagrams/colors4.xml"/><Relationship Id="rId36" Type="http://schemas.openxmlformats.org/officeDocument/2006/relationships/diagramColors" Target="diagrams/colors5.xml"/><Relationship Id="rId49"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4.svg"/><Relationship Id="rId44" Type="http://schemas.openxmlformats.org/officeDocument/2006/relationships/hyperlink" Target="https://doi.org/10.1002/mp.13385"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QuickStyle" Target="diagrams/quickStyle4.xml"/><Relationship Id="rId30" Type="http://schemas.openxmlformats.org/officeDocument/2006/relationships/image" Target="media/image3.png"/><Relationship Id="rId35" Type="http://schemas.openxmlformats.org/officeDocument/2006/relationships/diagramQuickStyle" Target="diagrams/quickStyle5.xml"/><Relationship Id="rId43" Type="http://schemas.openxmlformats.org/officeDocument/2006/relationships/hyperlink" Target="https://github.com/GSTT-CSC/XNAT/tree/main/csc_xnat" TargetMode="External"/><Relationship Id="rId48" Type="http://schemas.openxmlformats.org/officeDocument/2006/relationships/glossaryDocument" Target="glossary/document.xml"/><Relationship Id="rId8"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stt.local\shared\MedPhysics\RTPHYSIC\Projects\XNAT\Data%20upload\VB%20&amp;%20JA%20era\Data%20Lake%20Upload\RT%20writing%20up\plotting%20RT%20data%20lo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stt.local\shared\MedPhysics\RTPHYSIC\Projects\XNAT\Data%20upload\VB%20&amp;%20JA%20era\Data%20Lake%20Upload\RT%20writing%20up\plotting%20RT%20data%20los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Total radiotherapy patients for inclusion (n=2170)</a:t>
            </a:r>
          </a:p>
        </c:rich>
      </c:tx>
      <c:layout>
        <c:manualLayout>
          <c:xMode val="edge"/>
          <c:yMode val="edge"/>
          <c:x val="0.14571778862265242"/>
          <c:y val="2.3809557889975623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1531287335292435"/>
          <c:y val="0.32083930337647987"/>
          <c:w val="0.36937425329415124"/>
          <c:h val="0.64212433816614589"/>
        </c:manualLayout>
      </c:layout>
      <c:pieChart>
        <c:varyColors val="1"/>
        <c:ser>
          <c:idx val="0"/>
          <c:order val="0"/>
          <c:tx>
            <c:strRef>
              <c:f>Sheet1!$D$1</c:f>
              <c:strCache>
                <c:ptCount val="1"/>
                <c:pt idx="0">
                  <c:v>Series1</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4-4054-471C-A85B-3068C374625B}"/>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2-4054-471C-A85B-3068C374625B}"/>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4054-471C-A85B-3068C374625B}"/>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4054-471C-A85B-3068C374625B}"/>
              </c:ext>
            </c:extLst>
          </c:dPt>
          <c:dLbls>
            <c:dLbl>
              <c:idx val="0"/>
              <c:layout>
                <c:manualLayout>
                  <c:x val="0.21632028298041747"/>
                  <c:y val="-0.12426230306014524"/>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4054-471C-A85B-3068C374625B}"/>
                </c:ext>
              </c:extLst>
            </c:dLbl>
            <c:dLbl>
              <c:idx val="1"/>
              <c:layout>
                <c:manualLayout>
                  <c:x val="-0.10522148602594811"/>
                  <c:y val="7.340140017491450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4054-471C-A85B-3068C374625B}"/>
                </c:ext>
              </c:extLst>
            </c:dLbl>
            <c:dLbl>
              <c:idx val="2"/>
              <c:layout>
                <c:manualLayout>
                  <c:x val="1.1574074074074073E-2"/>
                  <c:y val="-1.190476190476190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054-471C-A85B-3068C374625B}"/>
                </c:ext>
              </c:extLst>
            </c:dLbl>
            <c:dLbl>
              <c:idx val="3"/>
              <c:layout>
                <c:manualLayout>
                  <c:x val="0.16666666666666666"/>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054-471C-A85B-3068C374625B}"/>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Sheet1!$A$2:$C$5</c:f>
              <c:strCache>
                <c:ptCount val="4"/>
                <c:pt idx="0">
                  <c:v>Successful retrieval</c:v>
                </c:pt>
                <c:pt idx="1">
                  <c:v>Dose cube misalignment</c:v>
                </c:pt>
                <c:pt idx="2">
                  <c:v>Missing full datasets</c:v>
                </c:pt>
                <c:pt idx="3">
                  <c:v>Missing replans</c:v>
                </c:pt>
              </c:strCache>
            </c:strRef>
          </c:cat>
          <c:val>
            <c:numRef>
              <c:f>Sheet1!$D$2:$D$5</c:f>
              <c:numCache>
                <c:formatCode>General</c:formatCode>
                <c:ptCount val="4"/>
                <c:pt idx="0">
                  <c:v>2071</c:v>
                </c:pt>
                <c:pt idx="1">
                  <c:v>24</c:v>
                </c:pt>
                <c:pt idx="2">
                  <c:v>52</c:v>
                </c:pt>
                <c:pt idx="3">
                  <c:v>23</c:v>
                </c:pt>
              </c:numCache>
            </c:numRef>
          </c:val>
          <c:extLst>
            <c:ext xmlns:c16="http://schemas.microsoft.com/office/drawing/2014/chart" uri="{C3380CC4-5D6E-409C-BE32-E72D297353CC}">
              <c16:uniqueId val="{00000000-4054-471C-A85B-3068C374625B}"/>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Availability of retrieved radiotherapy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Sheet6!$E$30</c:f>
              <c:strCache>
                <c:ptCount val="1"/>
                <c:pt idx="0">
                  <c:v>Known errors</c:v>
                </c:pt>
              </c:strCache>
            </c:strRef>
          </c:tx>
          <c:spPr>
            <a:solidFill>
              <a:schemeClr val="accent3">
                <a:shade val="76000"/>
              </a:schemeClr>
            </a:solidFill>
            <a:ln>
              <a:noFill/>
            </a:ln>
            <a:effectLst/>
          </c:spPr>
          <c:invertIfNegative val="0"/>
          <c:dLbls>
            <c:dLbl>
              <c:idx val="2"/>
              <c:layout>
                <c:manualLayout>
                  <c:x val="0"/>
                  <c:y val="-2.182326037942198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789-4FDA-B18E-4B0235DD69F9}"/>
                </c:ext>
              </c:extLst>
            </c:dLbl>
            <c:dLbl>
              <c:idx val="3"/>
              <c:layout>
                <c:manualLayout>
                  <c:x val="-4.0622915017834678E-17"/>
                  <c:y val="-2.5099351600083742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789-4FDA-B18E-4B0235DD69F9}"/>
                </c:ext>
              </c:extLst>
            </c:dLbl>
            <c:dLbl>
              <c:idx val="6"/>
              <c:layout>
                <c:manualLayout>
                  <c:x val="0"/>
                  <c:y val="-2.376368400509226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89-4FDA-B18E-4B0235DD69F9}"/>
                </c:ext>
              </c:extLst>
            </c:dLbl>
            <c:dLbl>
              <c:idx val="7"/>
              <c:delete val="1"/>
              <c:extLst>
                <c:ext xmlns:c15="http://schemas.microsoft.com/office/drawing/2012/chart" uri="{CE6537A1-D6FC-4f65-9D91-7224C49458BB}"/>
                <c:ext xmlns:c16="http://schemas.microsoft.com/office/drawing/2014/chart" uri="{C3380CC4-5D6E-409C-BE32-E72D297353CC}">
                  <c16:uniqueId val="{00000002-3789-4FDA-B18E-4B0235DD69F9}"/>
                </c:ext>
              </c:extLst>
            </c:dLbl>
            <c:dLbl>
              <c:idx val="8"/>
              <c:delete val="1"/>
              <c:extLst>
                <c:ext xmlns:c15="http://schemas.microsoft.com/office/drawing/2012/chart" uri="{CE6537A1-D6FC-4f65-9D91-7224C49458BB}"/>
                <c:ext xmlns:c16="http://schemas.microsoft.com/office/drawing/2014/chart" uri="{C3380CC4-5D6E-409C-BE32-E72D297353CC}">
                  <c16:uniqueId val="{00000003-3789-4FDA-B18E-4B0235DD69F9}"/>
                </c:ext>
              </c:extLst>
            </c:dLbl>
            <c:dLbl>
              <c:idx val="9"/>
              <c:delete val="1"/>
              <c:extLst>
                <c:ext xmlns:c15="http://schemas.microsoft.com/office/drawing/2012/chart" uri="{CE6537A1-D6FC-4f65-9D91-7224C49458BB}"/>
                <c:ext xmlns:c16="http://schemas.microsoft.com/office/drawing/2014/chart" uri="{C3380CC4-5D6E-409C-BE32-E72D297353CC}">
                  <c16:uniqueId val="{00000004-3789-4FDA-B18E-4B0235DD69F9}"/>
                </c:ext>
              </c:extLst>
            </c:dLbl>
            <c:dLbl>
              <c:idx val="10"/>
              <c:delete val="1"/>
              <c:extLst>
                <c:ext xmlns:c15="http://schemas.microsoft.com/office/drawing/2012/chart" uri="{CE6537A1-D6FC-4f65-9D91-7224C49458BB}"/>
                <c:ext xmlns:c16="http://schemas.microsoft.com/office/drawing/2014/chart" uri="{C3380CC4-5D6E-409C-BE32-E72D297353CC}">
                  <c16:uniqueId val="{00000005-3789-4FDA-B18E-4B0235DD69F9}"/>
                </c:ext>
              </c:extLst>
            </c:dLbl>
            <c:dLbl>
              <c:idx val="11"/>
              <c:delete val="1"/>
              <c:extLst>
                <c:ext xmlns:c15="http://schemas.microsoft.com/office/drawing/2012/chart" uri="{CE6537A1-D6FC-4f65-9D91-7224C49458BB}"/>
                <c:ext xmlns:c16="http://schemas.microsoft.com/office/drawing/2014/chart" uri="{C3380CC4-5D6E-409C-BE32-E72D297353CC}">
                  <c16:uniqueId val="{00000006-3789-4FDA-B18E-4B0235DD69F9}"/>
                </c:ext>
              </c:extLst>
            </c:dLbl>
            <c:dLbl>
              <c:idx val="12"/>
              <c:delete val="1"/>
              <c:extLst>
                <c:ext xmlns:c15="http://schemas.microsoft.com/office/drawing/2012/chart" uri="{CE6537A1-D6FC-4f65-9D91-7224C49458BB}"/>
                <c:ext xmlns:c16="http://schemas.microsoft.com/office/drawing/2014/chart" uri="{C3380CC4-5D6E-409C-BE32-E72D297353CC}">
                  <c16:uniqueId val="{00000007-3789-4FDA-B18E-4B0235DD69F9}"/>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Sheet6!$D$31:$D$43</c:f>
              <c:numCache>
                <c:formatCode>General</c:formatCode>
                <c:ptCount val="13"/>
                <c:pt idx="0">
                  <c:v>2011</c:v>
                </c:pt>
                <c:pt idx="1">
                  <c:v>2012</c:v>
                </c:pt>
                <c:pt idx="2">
                  <c:v>2013</c:v>
                </c:pt>
                <c:pt idx="3">
                  <c:v>2014</c:v>
                </c:pt>
                <c:pt idx="4">
                  <c:v>2015</c:v>
                </c:pt>
                <c:pt idx="5">
                  <c:v>2016</c:v>
                </c:pt>
                <c:pt idx="6">
                  <c:v>2017</c:v>
                </c:pt>
                <c:pt idx="7">
                  <c:v>2018</c:v>
                </c:pt>
                <c:pt idx="8">
                  <c:v>2019</c:v>
                </c:pt>
                <c:pt idx="9">
                  <c:v>2020</c:v>
                </c:pt>
                <c:pt idx="10">
                  <c:v>2021</c:v>
                </c:pt>
                <c:pt idx="11">
                  <c:v>2022</c:v>
                </c:pt>
                <c:pt idx="12">
                  <c:v>2023</c:v>
                </c:pt>
              </c:numCache>
            </c:numRef>
          </c:cat>
          <c:val>
            <c:numRef>
              <c:f>Sheet6!$E$31:$E$43</c:f>
              <c:numCache>
                <c:formatCode>General</c:formatCode>
                <c:ptCount val="13"/>
                <c:pt idx="0">
                  <c:v>14</c:v>
                </c:pt>
                <c:pt idx="1">
                  <c:v>17</c:v>
                </c:pt>
                <c:pt idx="2">
                  <c:v>3</c:v>
                </c:pt>
                <c:pt idx="3">
                  <c:v>5</c:v>
                </c:pt>
                <c:pt idx="4">
                  <c:v>17</c:v>
                </c:pt>
                <c:pt idx="5">
                  <c:v>37</c:v>
                </c:pt>
                <c:pt idx="6">
                  <c:v>6</c:v>
                </c:pt>
                <c:pt idx="7">
                  <c:v>0</c:v>
                </c:pt>
                <c:pt idx="8">
                  <c:v>0</c:v>
                </c:pt>
                <c:pt idx="9">
                  <c:v>0</c:v>
                </c:pt>
                <c:pt idx="10">
                  <c:v>0</c:v>
                </c:pt>
                <c:pt idx="11">
                  <c:v>0</c:v>
                </c:pt>
                <c:pt idx="12">
                  <c:v>0</c:v>
                </c:pt>
              </c:numCache>
            </c:numRef>
          </c:val>
          <c:extLst>
            <c:ext xmlns:c16="http://schemas.microsoft.com/office/drawing/2014/chart" uri="{C3380CC4-5D6E-409C-BE32-E72D297353CC}">
              <c16:uniqueId val="{00000008-3789-4FDA-B18E-4B0235DD69F9}"/>
            </c:ext>
          </c:extLst>
        </c:ser>
        <c:ser>
          <c:idx val="1"/>
          <c:order val="1"/>
          <c:tx>
            <c:strRef>
              <c:f>Sheet6!$F$30</c:f>
              <c:strCache>
                <c:ptCount val="1"/>
                <c:pt idx="0">
                  <c:v>Total datasets</c:v>
                </c:pt>
              </c:strCache>
            </c:strRef>
          </c:tx>
          <c:spPr>
            <a:solidFill>
              <a:schemeClr val="accent3">
                <a:tint val="77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Sheet6!$D$31:$D$43</c:f>
              <c:numCache>
                <c:formatCode>General</c:formatCode>
                <c:ptCount val="13"/>
                <c:pt idx="0">
                  <c:v>2011</c:v>
                </c:pt>
                <c:pt idx="1">
                  <c:v>2012</c:v>
                </c:pt>
                <c:pt idx="2">
                  <c:v>2013</c:v>
                </c:pt>
                <c:pt idx="3">
                  <c:v>2014</c:v>
                </c:pt>
                <c:pt idx="4">
                  <c:v>2015</c:v>
                </c:pt>
                <c:pt idx="5">
                  <c:v>2016</c:v>
                </c:pt>
                <c:pt idx="6">
                  <c:v>2017</c:v>
                </c:pt>
                <c:pt idx="7">
                  <c:v>2018</c:v>
                </c:pt>
                <c:pt idx="8">
                  <c:v>2019</c:v>
                </c:pt>
                <c:pt idx="9">
                  <c:v>2020</c:v>
                </c:pt>
                <c:pt idx="10">
                  <c:v>2021</c:v>
                </c:pt>
                <c:pt idx="11">
                  <c:v>2022</c:v>
                </c:pt>
                <c:pt idx="12">
                  <c:v>2023</c:v>
                </c:pt>
              </c:numCache>
            </c:numRef>
          </c:cat>
          <c:val>
            <c:numRef>
              <c:f>Sheet6!$F$31:$F$43</c:f>
              <c:numCache>
                <c:formatCode>General</c:formatCode>
                <c:ptCount val="13"/>
                <c:pt idx="0">
                  <c:v>77</c:v>
                </c:pt>
                <c:pt idx="1">
                  <c:v>144</c:v>
                </c:pt>
                <c:pt idx="2">
                  <c:v>166</c:v>
                </c:pt>
                <c:pt idx="3">
                  <c:v>146</c:v>
                </c:pt>
                <c:pt idx="4">
                  <c:v>132</c:v>
                </c:pt>
                <c:pt idx="5">
                  <c:v>121</c:v>
                </c:pt>
                <c:pt idx="6">
                  <c:v>189</c:v>
                </c:pt>
                <c:pt idx="7">
                  <c:v>211</c:v>
                </c:pt>
                <c:pt idx="8">
                  <c:v>203</c:v>
                </c:pt>
                <c:pt idx="9">
                  <c:v>153</c:v>
                </c:pt>
                <c:pt idx="10">
                  <c:v>195</c:v>
                </c:pt>
                <c:pt idx="11">
                  <c:v>193</c:v>
                </c:pt>
                <c:pt idx="12">
                  <c:v>141</c:v>
                </c:pt>
              </c:numCache>
            </c:numRef>
          </c:val>
          <c:extLst>
            <c:ext xmlns:c16="http://schemas.microsoft.com/office/drawing/2014/chart" uri="{C3380CC4-5D6E-409C-BE32-E72D297353CC}">
              <c16:uniqueId val="{00000009-3789-4FDA-B18E-4B0235DD69F9}"/>
            </c:ext>
          </c:extLst>
        </c:ser>
        <c:dLbls>
          <c:dLblPos val="ctr"/>
          <c:showLegendKey val="0"/>
          <c:showVal val="1"/>
          <c:showCatName val="0"/>
          <c:showSerName val="0"/>
          <c:showPercent val="0"/>
          <c:showBubbleSize val="0"/>
        </c:dLbls>
        <c:gapWidth val="54"/>
        <c:overlap val="100"/>
        <c:axId val="417053184"/>
        <c:axId val="888632672"/>
      </c:barChart>
      <c:catAx>
        <c:axId val="417053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Year of treatment start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88632672"/>
        <c:crosses val="autoZero"/>
        <c:auto val="1"/>
        <c:lblAlgn val="ctr"/>
        <c:lblOffset val="100"/>
        <c:noMultiLvlLbl val="0"/>
      </c:catAx>
      <c:valAx>
        <c:axId val="88863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Number of patients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1705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lang="en-GB" sz="12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a:t>Availability</a:t>
            </a:r>
            <a:r>
              <a:rPr lang="en-GB" baseline="0"/>
              <a:t> of CBCTs</a:t>
            </a:r>
            <a:endParaRPr lang="en-GB"/>
          </a:p>
        </c:rich>
      </c:tx>
      <c:overlay val="0"/>
      <c:spPr>
        <a:noFill/>
        <a:ln>
          <a:noFill/>
        </a:ln>
        <a:effectLst/>
      </c:spPr>
      <c:txPr>
        <a:bodyPr rot="0" spcFirstLastPara="1" vertOverflow="ellipsis" vert="horz" wrap="square" anchor="ctr" anchorCtr="1"/>
        <a:lstStyle/>
        <a:p>
          <a:pPr>
            <a:defRPr lang="en-GB" sz="12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Sheet3!$C$4</c:f>
              <c:strCache>
                <c:ptCount val="1"/>
                <c:pt idx="0">
                  <c:v>Treatment datasets with CBCT</c:v>
                </c:pt>
              </c:strCache>
            </c:strRef>
          </c:tx>
          <c:spPr>
            <a:solidFill>
              <a:schemeClr val="accent3">
                <a:shade val="76000"/>
              </a:schemeClr>
            </a:solidFill>
            <a:ln>
              <a:noFill/>
            </a:ln>
            <a:effectLst/>
          </c:spPr>
          <c:invertIfNegative val="0"/>
          <c:cat>
            <c:numRef>
              <c:f>Sheet3!$A$5:$A$17</c:f>
              <c:numCache>
                <c:formatCode>General</c:formatCode>
                <c:ptCount val="13"/>
                <c:pt idx="0">
                  <c:v>2011</c:v>
                </c:pt>
                <c:pt idx="1">
                  <c:v>2012</c:v>
                </c:pt>
                <c:pt idx="2">
                  <c:v>2013</c:v>
                </c:pt>
                <c:pt idx="3">
                  <c:v>2014</c:v>
                </c:pt>
                <c:pt idx="4">
                  <c:v>2015</c:v>
                </c:pt>
                <c:pt idx="5">
                  <c:v>2016</c:v>
                </c:pt>
                <c:pt idx="6">
                  <c:v>2017</c:v>
                </c:pt>
                <c:pt idx="7">
                  <c:v>2018</c:v>
                </c:pt>
                <c:pt idx="8">
                  <c:v>2019</c:v>
                </c:pt>
                <c:pt idx="9">
                  <c:v>2020</c:v>
                </c:pt>
                <c:pt idx="10">
                  <c:v>2021</c:v>
                </c:pt>
                <c:pt idx="11">
                  <c:v>2022</c:v>
                </c:pt>
                <c:pt idx="12">
                  <c:v>2023</c:v>
                </c:pt>
              </c:numCache>
            </c:numRef>
          </c:cat>
          <c:val>
            <c:numRef>
              <c:f>Sheet3!$C$5:$C$17</c:f>
              <c:numCache>
                <c:formatCode>General</c:formatCode>
                <c:ptCount val="13"/>
                <c:pt idx="0">
                  <c:v>0</c:v>
                </c:pt>
                <c:pt idx="1">
                  <c:v>0</c:v>
                </c:pt>
                <c:pt idx="2">
                  <c:v>0</c:v>
                </c:pt>
                <c:pt idx="3">
                  <c:v>0</c:v>
                </c:pt>
                <c:pt idx="4">
                  <c:v>0</c:v>
                </c:pt>
                <c:pt idx="5">
                  <c:v>0</c:v>
                </c:pt>
                <c:pt idx="6">
                  <c:v>0</c:v>
                </c:pt>
                <c:pt idx="7">
                  <c:v>0</c:v>
                </c:pt>
                <c:pt idx="8">
                  <c:v>0</c:v>
                </c:pt>
                <c:pt idx="9">
                  <c:v>0</c:v>
                </c:pt>
                <c:pt idx="10">
                  <c:v>47</c:v>
                </c:pt>
                <c:pt idx="11">
                  <c:v>193</c:v>
                </c:pt>
                <c:pt idx="12">
                  <c:v>141</c:v>
                </c:pt>
              </c:numCache>
            </c:numRef>
          </c:val>
          <c:extLst>
            <c:ext xmlns:c16="http://schemas.microsoft.com/office/drawing/2014/chart" uri="{C3380CC4-5D6E-409C-BE32-E72D297353CC}">
              <c16:uniqueId val="{00000000-6BE4-4DB1-B0D7-61D9D23E08D0}"/>
            </c:ext>
          </c:extLst>
        </c:ser>
        <c:ser>
          <c:idx val="1"/>
          <c:order val="1"/>
          <c:tx>
            <c:strRef>
              <c:f>Sheet3!$D$4</c:f>
              <c:strCache>
                <c:ptCount val="1"/>
                <c:pt idx="0">
                  <c:v>Treatment datasets without CBCT</c:v>
                </c:pt>
              </c:strCache>
            </c:strRef>
          </c:tx>
          <c:spPr>
            <a:solidFill>
              <a:schemeClr val="accent3">
                <a:tint val="77000"/>
              </a:schemeClr>
            </a:solidFill>
            <a:ln>
              <a:noFill/>
            </a:ln>
            <a:effectLst/>
          </c:spPr>
          <c:invertIfNegative val="0"/>
          <c:dLbls>
            <c:dLbl>
              <c:idx val="11"/>
              <c:layout>
                <c:manualLayout>
                  <c:x val="0"/>
                  <c:y val="2.7777777777777776E-2"/>
                </c:manualLayout>
              </c:layout>
              <c:tx>
                <c:rich>
                  <a:bodyPr/>
                  <a:lstStyle/>
                  <a:p>
                    <a:r>
                      <a:rPr lang="en-US"/>
                      <a:t>193</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E4-4DB1-B0D7-61D9D23E08D0}"/>
                </c:ext>
              </c:extLst>
            </c:dLbl>
            <c:dLbl>
              <c:idx val="12"/>
              <c:layout>
                <c:manualLayout>
                  <c:x val="0"/>
                  <c:y val="3.8194444444444378E-2"/>
                </c:manualLayout>
              </c:layout>
              <c:tx>
                <c:rich>
                  <a:bodyPr/>
                  <a:lstStyle/>
                  <a:p>
                    <a:r>
                      <a:rPr lang="en-US"/>
                      <a:t>141</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BE4-4DB1-B0D7-61D9D23E08D0}"/>
                </c:ext>
              </c:extLst>
            </c:dLbl>
            <c:spPr>
              <a:noFill/>
              <a:ln>
                <a:noFill/>
              </a:ln>
              <a:effectLst/>
            </c:spPr>
            <c:txPr>
              <a:bodyPr rot="0" spcFirstLastPara="1" vertOverflow="ellipsis" vert="horz" wrap="square" lIns="38100" tIns="19050" rIns="38100" bIns="19050" anchor="ctr" anchorCtr="1">
                <a:spAutoFit/>
              </a:bodyPr>
              <a:lstStyle/>
              <a:p>
                <a:pPr>
                  <a:defRPr lang="en-GB"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Sheet3!$A$5:$A$17</c:f>
              <c:numCache>
                <c:formatCode>General</c:formatCode>
                <c:ptCount val="13"/>
                <c:pt idx="0">
                  <c:v>2011</c:v>
                </c:pt>
                <c:pt idx="1">
                  <c:v>2012</c:v>
                </c:pt>
                <c:pt idx="2">
                  <c:v>2013</c:v>
                </c:pt>
                <c:pt idx="3">
                  <c:v>2014</c:v>
                </c:pt>
                <c:pt idx="4">
                  <c:v>2015</c:v>
                </c:pt>
                <c:pt idx="5">
                  <c:v>2016</c:v>
                </c:pt>
                <c:pt idx="6">
                  <c:v>2017</c:v>
                </c:pt>
                <c:pt idx="7">
                  <c:v>2018</c:v>
                </c:pt>
                <c:pt idx="8">
                  <c:v>2019</c:v>
                </c:pt>
                <c:pt idx="9">
                  <c:v>2020</c:v>
                </c:pt>
                <c:pt idx="10">
                  <c:v>2021</c:v>
                </c:pt>
                <c:pt idx="11">
                  <c:v>2022</c:v>
                </c:pt>
                <c:pt idx="12">
                  <c:v>2023</c:v>
                </c:pt>
              </c:numCache>
            </c:numRef>
          </c:cat>
          <c:val>
            <c:numRef>
              <c:f>Sheet3!$D$5:$D$17</c:f>
              <c:numCache>
                <c:formatCode>General</c:formatCode>
                <c:ptCount val="13"/>
                <c:pt idx="0">
                  <c:v>91</c:v>
                </c:pt>
                <c:pt idx="1">
                  <c:v>161</c:v>
                </c:pt>
                <c:pt idx="2">
                  <c:v>169</c:v>
                </c:pt>
                <c:pt idx="3">
                  <c:v>151</c:v>
                </c:pt>
                <c:pt idx="4">
                  <c:v>149</c:v>
                </c:pt>
                <c:pt idx="5">
                  <c:v>158</c:v>
                </c:pt>
                <c:pt idx="6">
                  <c:v>195</c:v>
                </c:pt>
                <c:pt idx="7">
                  <c:v>211</c:v>
                </c:pt>
                <c:pt idx="8">
                  <c:v>203</c:v>
                </c:pt>
                <c:pt idx="9">
                  <c:v>153</c:v>
                </c:pt>
                <c:pt idx="10">
                  <c:v>148</c:v>
                </c:pt>
                <c:pt idx="11">
                  <c:v>0</c:v>
                </c:pt>
                <c:pt idx="12">
                  <c:v>0</c:v>
                </c:pt>
              </c:numCache>
            </c:numRef>
          </c:val>
          <c:extLst>
            <c:ext xmlns:c16="http://schemas.microsoft.com/office/drawing/2014/chart" uri="{C3380CC4-5D6E-409C-BE32-E72D297353CC}">
              <c16:uniqueId val="{00000001-6BE4-4DB1-B0D7-61D9D23E08D0}"/>
            </c:ext>
          </c:extLst>
        </c:ser>
        <c:dLbls>
          <c:showLegendKey val="0"/>
          <c:showVal val="0"/>
          <c:showCatName val="0"/>
          <c:showSerName val="0"/>
          <c:showPercent val="0"/>
          <c:showBubbleSize val="0"/>
        </c:dLbls>
        <c:gapWidth val="53"/>
        <c:overlap val="100"/>
        <c:axId val="1106818576"/>
        <c:axId val="1187373088"/>
      </c:barChart>
      <c:catAx>
        <c:axId val="1106818576"/>
        <c:scaling>
          <c:orientation val="minMax"/>
        </c:scaling>
        <c:delete val="0"/>
        <c:axPos val="b"/>
        <c:title>
          <c:tx>
            <c:rich>
              <a:bodyPr rot="0" spcFirstLastPara="1" vertOverflow="ellipsis" vert="horz" wrap="square" anchor="ctr" anchorCtr="1"/>
              <a:lstStyle/>
              <a:p>
                <a:pPr>
                  <a:defRPr lang="en-GB"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t>Year of treatment start</a:t>
                </a:r>
              </a:p>
            </c:rich>
          </c:tx>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87373088"/>
        <c:crosses val="autoZero"/>
        <c:auto val="1"/>
        <c:lblAlgn val="ctr"/>
        <c:lblOffset val="100"/>
        <c:noMultiLvlLbl val="0"/>
      </c:catAx>
      <c:valAx>
        <c:axId val="118737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GB"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t>Number</a:t>
                </a:r>
                <a:r>
                  <a:rPr lang="en-GB" sz="1100" baseline="0"/>
                  <a:t> of patients</a:t>
                </a:r>
                <a:endParaRPr lang="en-GB" sz="1100"/>
              </a:p>
            </c:rich>
          </c:tx>
          <c:overlay val="0"/>
          <c:spPr>
            <a:noFill/>
            <a:ln>
              <a:noFill/>
            </a:ln>
            <a:effectLst/>
          </c:spPr>
          <c:txPr>
            <a:bodyPr rot="-5400000" spcFirstLastPara="1" vertOverflow="ellipsis" vert="horz" wrap="square" anchor="ctr" anchorCtr="1"/>
            <a:lstStyle/>
            <a:p>
              <a:pPr>
                <a:defRPr lang="en-GB"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0681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lang="en-GB"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558F99-D268-4139-8E2C-2624B54CC3F3}" type="doc">
      <dgm:prSet loTypeId="urn:microsoft.com/office/officeart/2005/8/layout/lProcess3" loCatId="process" qsTypeId="urn:microsoft.com/office/officeart/2005/8/quickstyle/simple1" qsCatId="simple" csTypeId="urn:microsoft.com/office/officeart/2005/8/colors/accent0_1" csCatId="mainScheme" phldr="1"/>
      <dgm:spPr/>
      <dgm:t>
        <a:bodyPr/>
        <a:lstStyle/>
        <a:p>
          <a:endParaRPr lang="en-GB"/>
        </a:p>
      </dgm:t>
    </dgm:pt>
    <dgm:pt modelId="{3C4CE202-C63D-4C8B-BFD7-7C0C5EEB82C8}">
      <dgm:prSet phldrT="[Text]" custT="1"/>
      <dgm:spPr>
        <a:xfrm>
          <a:off x="5190" y="16018"/>
          <a:ext cx="2662832" cy="1065133"/>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GB" sz="2800" dirty="0">
              <a:solidFill>
                <a:sysClr val="windowText" lastClr="000000">
                  <a:hueOff val="0"/>
                  <a:satOff val="0"/>
                  <a:lumOff val="0"/>
                  <a:alphaOff val="0"/>
                </a:sysClr>
              </a:solidFill>
              <a:latin typeface="Calibri" panose="020F0502020204030204"/>
              <a:ea typeface="+mn-ea"/>
              <a:cs typeface="+mn-cs"/>
            </a:rPr>
            <a:t>Date</a:t>
          </a:r>
        </a:p>
      </dgm:t>
    </dgm:pt>
    <dgm:pt modelId="{E656A6EA-7F5F-4A26-AE8C-2ADF978FABA3}" type="parTrans" cxnId="{FE638900-A659-48B8-8E75-831A523D243F}">
      <dgm:prSet/>
      <dgm:spPr/>
      <dgm:t>
        <a:bodyPr/>
        <a:lstStyle/>
        <a:p>
          <a:endParaRPr lang="en-GB"/>
        </a:p>
      </dgm:t>
    </dgm:pt>
    <dgm:pt modelId="{4752A670-36B1-4808-ACBA-7B0353AEFDB4}" type="sibTrans" cxnId="{FE638900-A659-48B8-8E75-831A523D243F}">
      <dgm:prSet/>
      <dgm:spPr/>
      <dgm:t>
        <a:bodyPr/>
        <a:lstStyle/>
        <a:p>
          <a:endParaRPr lang="en-GB"/>
        </a:p>
      </dgm:t>
    </dgm:pt>
    <dgm:pt modelId="{F42B1EC9-E413-452A-831E-7E9479CEAE7C}">
      <dgm:prSet phldrT="[Text]"/>
      <dgm:spPr>
        <a:xfrm>
          <a:off x="2321854" y="106555"/>
          <a:ext cx="2210151" cy="884060"/>
        </a:xfrm>
        <a:prstGeom prst="chevron">
          <a:avLst/>
        </a:prstGeom>
        <a:solidFill>
          <a:sysClr val="window" lastClr="FFFFFF">
            <a:alpha val="90000"/>
            <a:tint val="40000"/>
            <a:hueOff val="0"/>
            <a:satOff val="0"/>
            <a:lumOff val="0"/>
            <a:alphaOff val="0"/>
          </a:sysClr>
        </a:solidFill>
        <a:ln w="12700" cap="flat" cmpd="sng" algn="ctr">
          <a:solidFill>
            <a:sysClr val="windowText" lastClr="000000">
              <a:alpha val="90000"/>
              <a:hueOff val="0"/>
              <a:satOff val="0"/>
              <a:lumOff val="0"/>
              <a:alphaOff val="0"/>
            </a:sysClr>
          </a:solidFill>
          <a:prstDash val="solid"/>
          <a:miter lim="800000"/>
        </a:ln>
        <a:effectLst/>
      </dgm:spPr>
      <dgm:t>
        <a:bodyPr/>
        <a:lstStyle/>
        <a:p>
          <a:pPr>
            <a:buNone/>
          </a:pPr>
          <a:r>
            <a:rPr lang="en-GB" dirty="0">
              <a:solidFill>
                <a:sysClr val="windowText" lastClr="000000">
                  <a:hueOff val="0"/>
                  <a:satOff val="0"/>
                  <a:lumOff val="0"/>
                  <a:alphaOff val="0"/>
                </a:sysClr>
              </a:solidFill>
              <a:latin typeface="Calibri" panose="020F0502020204030204"/>
              <a:ea typeface="+mn-ea"/>
              <a:cs typeface="+mn-cs"/>
            </a:rPr>
            <a:t>Treatment plan</a:t>
          </a:r>
        </a:p>
      </dgm:t>
    </dgm:pt>
    <dgm:pt modelId="{40391A57-2060-49D2-BCDB-3749192C8B67}" type="parTrans" cxnId="{F2E8C3F1-BD8D-411D-9F57-6AFC57E7C09C}">
      <dgm:prSet/>
      <dgm:spPr/>
      <dgm:t>
        <a:bodyPr/>
        <a:lstStyle/>
        <a:p>
          <a:endParaRPr lang="en-GB"/>
        </a:p>
      </dgm:t>
    </dgm:pt>
    <dgm:pt modelId="{68BFE787-16DD-4B3E-A08E-DDF65D5096D0}" type="sibTrans" cxnId="{F2E8C3F1-BD8D-411D-9F57-6AFC57E7C09C}">
      <dgm:prSet/>
      <dgm:spPr/>
      <dgm:t>
        <a:bodyPr/>
        <a:lstStyle/>
        <a:p>
          <a:endParaRPr lang="en-GB"/>
        </a:p>
      </dgm:t>
    </dgm:pt>
    <dgm:pt modelId="{B4D89F28-70F0-429F-9ECB-4C40CA114F83}">
      <dgm:prSet phldrT="[Text]"/>
      <dgm:spPr>
        <a:xfrm>
          <a:off x="4222584" y="106555"/>
          <a:ext cx="2210151" cy="884060"/>
        </a:xfrm>
        <a:prstGeom prst="chevron">
          <a:avLst/>
        </a:prstGeom>
        <a:solidFill>
          <a:sysClr val="window" lastClr="FFFFFF">
            <a:alpha val="90000"/>
            <a:tint val="40000"/>
            <a:hueOff val="0"/>
            <a:satOff val="0"/>
            <a:lumOff val="0"/>
            <a:alphaOff val="0"/>
          </a:sysClr>
        </a:solidFill>
        <a:ln w="12700" cap="flat" cmpd="sng" algn="ctr">
          <a:solidFill>
            <a:sysClr val="windowText" lastClr="000000">
              <a:alpha val="90000"/>
              <a:hueOff val="0"/>
              <a:satOff val="0"/>
              <a:lumOff val="0"/>
              <a:alphaOff val="0"/>
            </a:sysClr>
          </a:solidFill>
          <a:prstDash val="solid"/>
          <a:miter lim="800000"/>
        </a:ln>
        <a:effectLst/>
      </dgm:spPr>
      <dgm:t>
        <a:bodyPr/>
        <a:lstStyle/>
        <a:p>
          <a:pPr>
            <a:buNone/>
          </a:pPr>
          <a:r>
            <a:rPr lang="en-GB" dirty="0">
              <a:solidFill>
                <a:sysClr val="windowText" lastClr="000000">
                  <a:hueOff val="0"/>
                  <a:satOff val="0"/>
                  <a:lumOff val="0"/>
                  <a:alphaOff val="0"/>
                </a:sysClr>
              </a:solidFill>
              <a:latin typeface="Calibri" panose="020F0502020204030204"/>
              <a:ea typeface="+mn-ea"/>
              <a:cs typeface="+mn-cs"/>
            </a:rPr>
            <a:t>Treatment record</a:t>
          </a:r>
        </a:p>
      </dgm:t>
    </dgm:pt>
    <dgm:pt modelId="{EBBE825B-028E-4325-91CF-821DF9879F8F}" type="parTrans" cxnId="{98446A82-283B-4C92-A27B-9DDC5A0A2821}">
      <dgm:prSet/>
      <dgm:spPr/>
      <dgm:t>
        <a:bodyPr/>
        <a:lstStyle/>
        <a:p>
          <a:endParaRPr lang="en-GB"/>
        </a:p>
      </dgm:t>
    </dgm:pt>
    <dgm:pt modelId="{DCD17757-DE4D-44BC-84B5-A1FCD44CDDD5}" type="sibTrans" cxnId="{98446A82-283B-4C92-A27B-9DDC5A0A2821}">
      <dgm:prSet/>
      <dgm:spPr/>
      <dgm:t>
        <a:bodyPr/>
        <a:lstStyle/>
        <a:p>
          <a:endParaRPr lang="en-GB"/>
        </a:p>
      </dgm:t>
    </dgm:pt>
    <dgm:pt modelId="{9FA92300-2B1B-4EB1-A924-894C419AF663}">
      <dgm:prSet phldrT="[Text]"/>
      <dgm:spPr>
        <a:xfrm>
          <a:off x="6123314" y="106555"/>
          <a:ext cx="2210151" cy="884060"/>
        </a:xfrm>
        <a:prstGeom prst="chevron">
          <a:avLst/>
        </a:prstGeom>
        <a:solidFill>
          <a:sysClr val="window" lastClr="FFFFFF">
            <a:alpha val="90000"/>
            <a:tint val="40000"/>
            <a:hueOff val="0"/>
            <a:satOff val="0"/>
            <a:lumOff val="0"/>
            <a:alphaOff val="0"/>
          </a:sysClr>
        </a:solidFill>
        <a:ln w="12700" cap="flat" cmpd="sng" algn="ctr">
          <a:solidFill>
            <a:sysClr val="windowText" lastClr="000000">
              <a:alpha val="90000"/>
              <a:hueOff val="0"/>
              <a:satOff val="0"/>
              <a:lumOff val="0"/>
              <a:alphaOff val="0"/>
            </a:sysClr>
          </a:solidFill>
          <a:prstDash val="solid"/>
          <a:miter lim="800000"/>
        </a:ln>
        <a:effectLst/>
      </dgm:spPr>
      <dgm:t>
        <a:bodyPr/>
        <a:lstStyle/>
        <a:p>
          <a:pPr>
            <a:buNone/>
          </a:pPr>
          <a:r>
            <a:rPr lang="en-GB" dirty="0">
              <a:solidFill>
                <a:sysClr val="windowText" lastClr="000000">
                  <a:hueOff val="0"/>
                  <a:satOff val="0"/>
                  <a:lumOff val="0"/>
                  <a:alphaOff val="0"/>
                </a:sysClr>
              </a:solidFill>
              <a:latin typeface="Calibri" panose="020F0502020204030204"/>
              <a:ea typeface="+mn-ea"/>
              <a:cs typeface="+mn-cs"/>
            </a:rPr>
            <a:t>Imaging</a:t>
          </a:r>
        </a:p>
      </dgm:t>
    </dgm:pt>
    <dgm:pt modelId="{830816E1-3008-4AD2-A03C-D8733F93C647}" type="parTrans" cxnId="{590650E3-C77D-4CAB-974A-141EADF42E11}">
      <dgm:prSet/>
      <dgm:spPr/>
      <dgm:t>
        <a:bodyPr/>
        <a:lstStyle/>
        <a:p>
          <a:endParaRPr lang="en-GB"/>
        </a:p>
      </dgm:t>
    </dgm:pt>
    <dgm:pt modelId="{B4A946EB-DAFF-4A5D-A04D-6CB05040387C}" type="sibTrans" cxnId="{590650E3-C77D-4CAB-974A-141EADF42E11}">
      <dgm:prSet/>
      <dgm:spPr/>
      <dgm:t>
        <a:bodyPr/>
        <a:lstStyle/>
        <a:p>
          <a:endParaRPr lang="en-GB"/>
        </a:p>
      </dgm:t>
    </dgm:pt>
    <dgm:pt modelId="{E4F659D4-5418-426D-B314-C38C0633EB9D}" type="pres">
      <dgm:prSet presAssocID="{15558F99-D268-4139-8E2C-2624B54CC3F3}" presName="Name0" presStyleCnt="0">
        <dgm:presLayoutVars>
          <dgm:chPref val="3"/>
          <dgm:dir/>
          <dgm:animLvl val="lvl"/>
          <dgm:resizeHandles/>
        </dgm:presLayoutVars>
      </dgm:prSet>
      <dgm:spPr/>
    </dgm:pt>
    <dgm:pt modelId="{4C54FFE5-934D-41CF-BCB8-6E4580B17E8B}" type="pres">
      <dgm:prSet presAssocID="{3C4CE202-C63D-4C8B-BFD7-7C0C5EEB82C8}" presName="horFlow" presStyleCnt="0"/>
      <dgm:spPr/>
    </dgm:pt>
    <dgm:pt modelId="{751EAB82-2175-499A-8690-19721BDE1FAA}" type="pres">
      <dgm:prSet presAssocID="{3C4CE202-C63D-4C8B-BFD7-7C0C5EEB82C8}" presName="bigChev" presStyleLbl="node1" presStyleIdx="0" presStyleCnt="1"/>
      <dgm:spPr/>
    </dgm:pt>
    <dgm:pt modelId="{8FC5F1AD-40DF-4A5B-B217-AD2B19D31F76}" type="pres">
      <dgm:prSet presAssocID="{40391A57-2060-49D2-BCDB-3749192C8B67}" presName="parTrans" presStyleCnt="0"/>
      <dgm:spPr/>
    </dgm:pt>
    <dgm:pt modelId="{0605EECE-1369-4AD3-9C48-446DA439AE48}" type="pres">
      <dgm:prSet presAssocID="{F42B1EC9-E413-452A-831E-7E9479CEAE7C}" presName="node" presStyleLbl="alignAccFollowNode1" presStyleIdx="0" presStyleCnt="3">
        <dgm:presLayoutVars>
          <dgm:bulletEnabled val="1"/>
        </dgm:presLayoutVars>
      </dgm:prSet>
      <dgm:spPr/>
    </dgm:pt>
    <dgm:pt modelId="{B931B4E9-F0BC-4DB8-9F72-5AC8FEFB9343}" type="pres">
      <dgm:prSet presAssocID="{68BFE787-16DD-4B3E-A08E-DDF65D5096D0}" presName="sibTrans" presStyleCnt="0"/>
      <dgm:spPr/>
    </dgm:pt>
    <dgm:pt modelId="{F90CA9E0-A1F9-4984-883F-8F547360531A}" type="pres">
      <dgm:prSet presAssocID="{B4D89F28-70F0-429F-9ECB-4C40CA114F83}" presName="node" presStyleLbl="alignAccFollowNode1" presStyleIdx="1" presStyleCnt="3">
        <dgm:presLayoutVars>
          <dgm:bulletEnabled val="1"/>
        </dgm:presLayoutVars>
      </dgm:prSet>
      <dgm:spPr/>
    </dgm:pt>
    <dgm:pt modelId="{62730C49-28A9-4FC2-8A00-B316776A3D7C}" type="pres">
      <dgm:prSet presAssocID="{DCD17757-DE4D-44BC-84B5-A1FCD44CDDD5}" presName="sibTrans" presStyleCnt="0"/>
      <dgm:spPr/>
    </dgm:pt>
    <dgm:pt modelId="{04774C3E-086D-4867-A483-962610C03ADE}" type="pres">
      <dgm:prSet presAssocID="{9FA92300-2B1B-4EB1-A924-894C419AF663}" presName="node" presStyleLbl="alignAccFollowNode1" presStyleIdx="2" presStyleCnt="3">
        <dgm:presLayoutVars>
          <dgm:bulletEnabled val="1"/>
        </dgm:presLayoutVars>
      </dgm:prSet>
      <dgm:spPr/>
    </dgm:pt>
  </dgm:ptLst>
  <dgm:cxnLst>
    <dgm:cxn modelId="{FE638900-A659-48B8-8E75-831A523D243F}" srcId="{15558F99-D268-4139-8E2C-2624B54CC3F3}" destId="{3C4CE202-C63D-4C8B-BFD7-7C0C5EEB82C8}" srcOrd="0" destOrd="0" parTransId="{E656A6EA-7F5F-4A26-AE8C-2ADF978FABA3}" sibTransId="{4752A670-36B1-4808-ACBA-7B0353AEFDB4}"/>
    <dgm:cxn modelId="{7A44BE09-40FB-4C67-ADD9-91F28A5E8981}" type="presOf" srcId="{B4D89F28-70F0-429F-9ECB-4C40CA114F83}" destId="{F90CA9E0-A1F9-4984-883F-8F547360531A}" srcOrd="0" destOrd="0" presId="urn:microsoft.com/office/officeart/2005/8/layout/lProcess3"/>
    <dgm:cxn modelId="{4E7FD96C-EF23-47C9-8150-010828131A6C}" type="presOf" srcId="{15558F99-D268-4139-8E2C-2624B54CC3F3}" destId="{E4F659D4-5418-426D-B314-C38C0633EB9D}" srcOrd="0" destOrd="0" presId="urn:microsoft.com/office/officeart/2005/8/layout/lProcess3"/>
    <dgm:cxn modelId="{98446A82-283B-4C92-A27B-9DDC5A0A2821}" srcId="{3C4CE202-C63D-4C8B-BFD7-7C0C5EEB82C8}" destId="{B4D89F28-70F0-429F-9ECB-4C40CA114F83}" srcOrd="1" destOrd="0" parTransId="{EBBE825B-028E-4325-91CF-821DF9879F8F}" sibTransId="{DCD17757-DE4D-44BC-84B5-A1FCD44CDDD5}"/>
    <dgm:cxn modelId="{C865018D-D0C5-4F9A-97D3-38E66B40523F}" type="presOf" srcId="{9FA92300-2B1B-4EB1-A924-894C419AF663}" destId="{04774C3E-086D-4867-A483-962610C03ADE}" srcOrd="0" destOrd="0" presId="urn:microsoft.com/office/officeart/2005/8/layout/lProcess3"/>
    <dgm:cxn modelId="{F62C319E-4B05-4786-B341-C5143E0979C0}" type="presOf" srcId="{F42B1EC9-E413-452A-831E-7E9479CEAE7C}" destId="{0605EECE-1369-4AD3-9C48-446DA439AE48}" srcOrd="0" destOrd="0" presId="urn:microsoft.com/office/officeart/2005/8/layout/lProcess3"/>
    <dgm:cxn modelId="{3FBA3AA1-6E9A-46E6-B411-86AA322B24B9}" type="presOf" srcId="{3C4CE202-C63D-4C8B-BFD7-7C0C5EEB82C8}" destId="{751EAB82-2175-499A-8690-19721BDE1FAA}" srcOrd="0" destOrd="0" presId="urn:microsoft.com/office/officeart/2005/8/layout/lProcess3"/>
    <dgm:cxn modelId="{590650E3-C77D-4CAB-974A-141EADF42E11}" srcId="{3C4CE202-C63D-4C8B-BFD7-7C0C5EEB82C8}" destId="{9FA92300-2B1B-4EB1-A924-894C419AF663}" srcOrd="2" destOrd="0" parTransId="{830816E1-3008-4AD2-A03C-D8733F93C647}" sibTransId="{B4A946EB-DAFF-4A5D-A04D-6CB05040387C}"/>
    <dgm:cxn modelId="{F2E8C3F1-BD8D-411D-9F57-6AFC57E7C09C}" srcId="{3C4CE202-C63D-4C8B-BFD7-7C0C5EEB82C8}" destId="{F42B1EC9-E413-452A-831E-7E9479CEAE7C}" srcOrd="0" destOrd="0" parTransId="{40391A57-2060-49D2-BCDB-3749192C8B67}" sibTransId="{68BFE787-16DD-4B3E-A08E-DDF65D5096D0}"/>
    <dgm:cxn modelId="{70D5FD97-16EA-4335-A6BB-5C3D710F57E6}" type="presParOf" srcId="{E4F659D4-5418-426D-B314-C38C0633EB9D}" destId="{4C54FFE5-934D-41CF-BCB8-6E4580B17E8B}" srcOrd="0" destOrd="0" presId="urn:microsoft.com/office/officeart/2005/8/layout/lProcess3"/>
    <dgm:cxn modelId="{AF5806F0-58CA-472C-80AB-CDBF6B8C9BB4}" type="presParOf" srcId="{4C54FFE5-934D-41CF-BCB8-6E4580B17E8B}" destId="{751EAB82-2175-499A-8690-19721BDE1FAA}" srcOrd="0" destOrd="0" presId="urn:microsoft.com/office/officeart/2005/8/layout/lProcess3"/>
    <dgm:cxn modelId="{AEA750C8-44F6-4C97-AC92-6A4F877293EC}" type="presParOf" srcId="{4C54FFE5-934D-41CF-BCB8-6E4580B17E8B}" destId="{8FC5F1AD-40DF-4A5B-B217-AD2B19D31F76}" srcOrd="1" destOrd="0" presId="urn:microsoft.com/office/officeart/2005/8/layout/lProcess3"/>
    <dgm:cxn modelId="{4C578320-C451-4247-8F82-9F4E976AF423}" type="presParOf" srcId="{4C54FFE5-934D-41CF-BCB8-6E4580B17E8B}" destId="{0605EECE-1369-4AD3-9C48-446DA439AE48}" srcOrd="2" destOrd="0" presId="urn:microsoft.com/office/officeart/2005/8/layout/lProcess3"/>
    <dgm:cxn modelId="{A8F1871D-986C-4D3E-8822-68A24FB8AE3B}" type="presParOf" srcId="{4C54FFE5-934D-41CF-BCB8-6E4580B17E8B}" destId="{B931B4E9-F0BC-4DB8-9F72-5AC8FEFB9343}" srcOrd="3" destOrd="0" presId="urn:microsoft.com/office/officeart/2005/8/layout/lProcess3"/>
    <dgm:cxn modelId="{BABF2A98-4F09-48D3-A137-3950BBB6BB4D}" type="presParOf" srcId="{4C54FFE5-934D-41CF-BCB8-6E4580B17E8B}" destId="{F90CA9E0-A1F9-4984-883F-8F547360531A}" srcOrd="4" destOrd="0" presId="urn:microsoft.com/office/officeart/2005/8/layout/lProcess3"/>
    <dgm:cxn modelId="{B26184C6-285C-42BA-8C82-534ED31E21C3}" type="presParOf" srcId="{4C54FFE5-934D-41CF-BCB8-6E4580B17E8B}" destId="{62730C49-28A9-4FC2-8A00-B316776A3D7C}" srcOrd="5" destOrd="0" presId="urn:microsoft.com/office/officeart/2005/8/layout/lProcess3"/>
    <dgm:cxn modelId="{37A0D380-9D94-424E-82A2-B798D3C22419}" type="presParOf" srcId="{4C54FFE5-934D-41CF-BCB8-6E4580B17E8B}" destId="{04774C3E-086D-4867-A483-962610C03ADE}" srcOrd="6" destOrd="0" presId="urn:microsoft.com/office/officeart/2005/8/layout/l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8AB274-90F6-4CBF-BB46-D1B5C91E3A90}" type="doc">
      <dgm:prSet loTypeId="urn:microsoft.com/office/officeart/2005/8/layout/lProcess3" loCatId="process" qsTypeId="urn:microsoft.com/office/officeart/2005/8/quickstyle/simple1" qsCatId="simple" csTypeId="urn:microsoft.com/office/officeart/2005/8/colors/colorful5" csCatId="colorful" phldr="1"/>
      <dgm:spPr/>
      <dgm:t>
        <a:bodyPr/>
        <a:lstStyle/>
        <a:p>
          <a:endParaRPr lang="en-GB"/>
        </a:p>
      </dgm:t>
    </dgm:pt>
    <dgm:pt modelId="{0B290984-BFF6-4D64-8725-0F2F6C7B9A71}">
      <dgm:prSet phldrT="[Text]"/>
      <dgm:spPr>
        <a:xfrm>
          <a:off x="5059" y="300711"/>
          <a:ext cx="2595562" cy="1038225"/>
        </a:xfrm>
        <a:prstGeom prst="chevron">
          <a:avLst/>
        </a:prstGeom>
      </dgm:spPr>
      <dgm:t>
        <a:bodyPr/>
        <a:lstStyle/>
        <a:p>
          <a:pPr>
            <a:buNone/>
          </a:pPr>
          <a:r>
            <a:rPr lang="en-GB" dirty="0">
              <a:latin typeface="Calibri" panose="020F0502020204030204"/>
              <a:ea typeface="+mn-ea"/>
              <a:cs typeface="+mn-cs"/>
            </a:rPr>
            <a:t>2011-2017</a:t>
          </a:r>
        </a:p>
      </dgm:t>
    </dgm:pt>
    <dgm:pt modelId="{ABBF91BF-0D7A-4404-B122-AD325418F980}" type="parTrans" cxnId="{2AC4E24F-B52B-4F28-B0C5-39BC5B3DD591}">
      <dgm:prSet/>
      <dgm:spPr/>
      <dgm:t>
        <a:bodyPr/>
        <a:lstStyle/>
        <a:p>
          <a:endParaRPr lang="en-GB"/>
        </a:p>
      </dgm:t>
    </dgm:pt>
    <dgm:pt modelId="{3FD7CD80-E18F-40B3-9D6F-BDE590E880E1}" type="sibTrans" cxnId="{2AC4E24F-B52B-4F28-B0C5-39BC5B3DD591}">
      <dgm:prSet/>
      <dgm:spPr/>
      <dgm:t>
        <a:bodyPr/>
        <a:lstStyle/>
        <a:p>
          <a:endParaRPr lang="en-GB"/>
        </a:p>
      </dgm:t>
    </dgm:pt>
    <dgm:pt modelId="{AB93D823-4FE7-4524-AF19-AD138EF64765}">
      <dgm:prSet phldrT="[Text]"/>
      <dgm:spPr>
        <a:xfrm>
          <a:off x="2263198" y="388960"/>
          <a:ext cx="2154316" cy="861726"/>
        </a:xfrm>
        <a:prstGeom prst="chevron">
          <a:avLst/>
        </a:prstGeom>
      </dgm:spPr>
      <dgm:t>
        <a:bodyPr/>
        <a:lstStyle/>
        <a:p>
          <a:pPr>
            <a:buNone/>
          </a:pPr>
          <a:r>
            <a:rPr lang="en-GB" dirty="0">
              <a:latin typeface="Calibri" panose="020F0502020204030204"/>
              <a:ea typeface="+mn-ea"/>
              <a:cs typeface="+mn-cs"/>
            </a:rPr>
            <a:t>XiO/ Monaco</a:t>
          </a:r>
        </a:p>
      </dgm:t>
    </dgm:pt>
    <dgm:pt modelId="{63A0851B-675D-4032-814E-C7FCE16695E5}" type="parTrans" cxnId="{05E7066D-265D-42F3-BCA2-5A766C9CFDE2}">
      <dgm:prSet/>
      <dgm:spPr/>
      <dgm:t>
        <a:bodyPr/>
        <a:lstStyle/>
        <a:p>
          <a:endParaRPr lang="en-GB"/>
        </a:p>
      </dgm:t>
    </dgm:pt>
    <dgm:pt modelId="{10678767-A305-448F-9DD4-027263D912FD}" type="sibTrans" cxnId="{05E7066D-265D-42F3-BCA2-5A766C9CFDE2}">
      <dgm:prSet/>
      <dgm:spPr/>
      <dgm:t>
        <a:bodyPr/>
        <a:lstStyle/>
        <a:p>
          <a:endParaRPr lang="en-GB"/>
        </a:p>
      </dgm:t>
    </dgm:pt>
    <dgm:pt modelId="{FA620E79-546E-4C94-A9F0-6CDD7F66990C}">
      <dgm:prSet phldrT="[Text]"/>
      <dgm:spPr>
        <a:xfrm>
          <a:off x="4115911" y="388960"/>
          <a:ext cx="2154316" cy="861726"/>
        </a:xfrm>
        <a:prstGeom prst="chevron">
          <a:avLst/>
        </a:prstGeom>
      </dgm:spPr>
      <dgm:t>
        <a:bodyPr/>
        <a:lstStyle/>
        <a:p>
          <a:pPr>
            <a:buNone/>
          </a:pPr>
          <a:r>
            <a:rPr lang="en-GB" dirty="0" err="1">
              <a:latin typeface="Calibri" panose="020F0502020204030204"/>
              <a:ea typeface="+mn-ea"/>
              <a:cs typeface="+mn-cs"/>
            </a:rPr>
            <a:t>Mosaiq</a:t>
          </a:r>
          <a:endParaRPr lang="en-GB" dirty="0">
            <a:latin typeface="Calibri" panose="020F0502020204030204"/>
            <a:ea typeface="+mn-ea"/>
            <a:cs typeface="+mn-cs"/>
          </a:endParaRPr>
        </a:p>
      </dgm:t>
    </dgm:pt>
    <dgm:pt modelId="{649F4A8F-D5D4-44CE-B5DE-F9555BACBD1D}" type="parTrans" cxnId="{ADF647DA-74B1-4EE0-9A72-7D688F8A50B1}">
      <dgm:prSet/>
      <dgm:spPr/>
      <dgm:t>
        <a:bodyPr/>
        <a:lstStyle/>
        <a:p>
          <a:endParaRPr lang="en-GB"/>
        </a:p>
      </dgm:t>
    </dgm:pt>
    <dgm:pt modelId="{79649736-1907-4EC3-9419-BFD4AB871E6E}" type="sibTrans" cxnId="{ADF647DA-74B1-4EE0-9A72-7D688F8A50B1}">
      <dgm:prSet/>
      <dgm:spPr/>
      <dgm:t>
        <a:bodyPr/>
        <a:lstStyle/>
        <a:p>
          <a:endParaRPr lang="en-GB"/>
        </a:p>
      </dgm:t>
    </dgm:pt>
    <dgm:pt modelId="{62ED742E-D192-4310-A419-17A7B72C748D}">
      <dgm:prSet phldrT="[Text]"/>
      <dgm:spPr>
        <a:xfrm>
          <a:off x="5059" y="1484287"/>
          <a:ext cx="2595562" cy="1038225"/>
        </a:xfrm>
        <a:prstGeom prst="chevron">
          <a:avLst/>
        </a:prstGeom>
      </dgm:spPr>
      <dgm:t>
        <a:bodyPr/>
        <a:lstStyle/>
        <a:p>
          <a:pPr>
            <a:buNone/>
          </a:pPr>
          <a:r>
            <a:rPr lang="en-GB" dirty="0">
              <a:latin typeface="Calibri" panose="020F0502020204030204"/>
              <a:ea typeface="+mn-ea"/>
              <a:cs typeface="+mn-cs"/>
            </a:rPr>
            <a:t>2017-2021</a:t>
          </a:r>
        </a:p>
      </dgm:t>
    </dgm:pt>
    <dgm:pt modelId="{6C74B08D-1328-4657-ABD0-9E603C098C12}" type="parTrans" cxnId="{40986B69-2ACD-4634-B063-20ED0BBFEBA5}">
      <dgm:prSet/>
      <dgm:spPr/>
      <dgm:t>
        <a:bodyPr/>
        <a:lstStyle/>
        <a:p>
          <a:endParaRPr lang="en-GB"/>
        </a:p>
      </dgm:t>
    </dgm:pt>
    <dgm:pt modelId="{0011D078-D000-4DBE-960E-8D1997487F46}" type="sibTrans" cxnId="{40986B69-2ACD-4634-B063-20ED0BBFEBA5}">
      <dgm:prSet/>
      <dgm:spPr/>
      <dgm:t>
        <a:bodyPr/>
        <a:lstStyle/>
        <a:p>
          <a:endParaRPr lang="en-GB"/>
        </a:p>
      </dgm:t>
    </dgm:pt>
    <dgm:pt modelId="{523BEB84-0434-436F-B24A-7E44870A1224}">
      <dgm:prSet phldrT="[Text]"/>
      <dgm:spPr>
        <a:xfrm>
          <a:off x="2263198" y="1572536"/>
          <a:ext cx="2154316" cy="861726"/>
        </a:xfrm>
        <a:prstGeom prst="chevron">
          <a:avLst/>
        </a:prstGeom>
      </dgm:spPr>
      <dgm:t>
        <a:bodyPr/>
        <a:lstStyle/>
        <a:p>
          <a:pPr>
            <a:buNone/>
          </a:pPr>
          <a:r>
            <a:rPr lang="en-GB" dirty="0">
              <a:latin typeface="Calibri" panose="020F0502020204030204"/>
              <a:ea typeface="+mn-ea"/>
              <a:cs typeface="+mn-cs"/>
            </a:rPr>
            <a:t>Eclipse</a:t>
          </a:r>
        </a:p>
      </dgm:t>
    </dgm:pt>
    <dgm:pt modelId="{F8EADCC9-AA20-4801-95DE-ECF9B9082CBF}" type="parTrans" cxnId="{44B6B00D-A6D2-44B0-ACC1-37E478CAF09B}">
      <dgm:prSet/>
      <dgm:spPr/>
      <dgm:t>
        <a:bodyPr/>
        <a:lstStyle/>
        <a:p>
          <a:endParaRPr lang="en-GB"/>
        </a:p>
      </dgm:t>
    </dgm:pt>
    <dgm:pt modelId="{40C54D06-0B13-4B01-B76B-4D0E3ABF618D}" type="sibTrans" cxnId="{44B6B00D-A6D2-44B0-ACC1-37E478CAF09B}">
      <dgm:prSet/>
      <dgm:spPr/>
      <dgm:t>
        <a:bodyPr/>
        <a:lstStyle/>
        <a:p>
          <a:endParaRPr lang="en-GB"/>
        </a:p>
      </dgm:t>
    </dgm:pt>
    <dgm:pt modelId="{04C5AC4D-9E98-4AF0-9620-D450F4C6DBAD}">
      <dgm:prSet phldrT="[Text]"/>
      <dgm:spPr>
        <a:xfrm>
          <a:off x="4115911" y="1572536"/>
          <a:ext cx="2154316" cy="861726"/>
        </a:xfrm>
        <a:prstGeom prst="chevron">
          <a:avLst/>
        </a:prstGeom>
      </dgm:spPr>
      <dgm:t>
        <a:bodyPr/>
        <a:lstStyle/>
        <a:p>
          <a:pPr>
            <a:buNone/>
          </a:pPr>
          <a:r>
            <a:rPr lang="en-GB" dirty="0" err="1">
              <a:latin typeface="Calibri" panose="020F0502020204030204"/>
              <a:ea typeface="+mn-ea"/>
              <a:cs typeface="+mn-cs"/>
            </a:rPr>
            <a:t>Mosaiq</a:t>
          </a:r>
          <a:endParaRPr lang="en-GB" dirty="0">
            <a:latin typeface="Calibri" panose="020F0502020204030204"/>
            <a:ea typeface="+mn-ea"/>
            <a:cs typeface="+mn-cs"/>
          </a:endParaRPr>
        </a:p>
      </dgm:t>
    </dgm:pt>
    <dgm:pt modelId="{16C67E47-B629-47F9-8E84-3C8B4E5ADDFE}" type="parTrans" cxnId="{819839E2-C43E-4B45-AE7D-8DC812F173B6}">
      <dgm:prSet/>
      <dgm:spPr/>
      <dgm:t>
        <a:bodyPr/>
        <a:lstStyle/>
        <a:p>
          <a:endParaRPr lang="en-GB"/>
        </a:p>
      </dgm:t>
    </dgm:pt>
    <dgm:pt modelId="{7A7BDAFF-2320-4BE8-840F-1EBB6C8B02AF}" type="sibTrans" cxnId="{819839E2-C43E-4B45-AE7D-8DC812F173B6}">
      <dgm:prSet/>
      <dgm:spPr/>
      <dgm:t>
        <a:bodyPr/>
        <a:lstStyle/>
        <a:p>
          <a:endParaRPr lang="en-GB"/>
        </a:p>
      </dgm:t>
    </dgm:pt>
    <dgm:pt modelId="{0EF23EDF-E756-4B40-B987-19C307EFA95C}">
      <dgm:prSet phldrT="[Text]"/>
      <dgm:spPr>
        <a:xfrm>
          <a:off x="5059" y="2667864"/>
          <a:ext cx="2595562" cy="1038225"/>
        </a:xfrm>
        <a:prstGeom prst="chevron">
          <a:avLst/>
        </a:prstGeom>
      </dgm:spPr>
      <dgm:t>
        <a:bodyPr/>
        <a:lstStyle/>
        <a:p>
          <a:pPr>
            <a:buNone/>
          </a:pPr>
          <a:r>
            <a:rPr lang="en-GB" dirty="0">
              <a:latin typeface="Calibri" panose="020F0502020204030204"/>
              <a:ea typeface="+mn-ea"/>
              <a:cs typeface="+mn-cs"/>
            </a:rPr>
            <a:t>2021-2023+</a:t>
          </a:r>
        </a:p>
      </dgm:t>
    </dgm:pt>
    <dgm:pt modelId="{6E61E4FB-488C-42BF-BE36-EC443A579217}" type="parTrans" cxnId="{7B3DDC6F-DB4D-4D84-B4D3-BEBD753CFFB4}">
      <dgm:prSet/>
      <dgm:spPr/>
      <dgm:t>
        <a:bodyPr/>
        <a:lstStyle/>
        <a:p>
          <a:endParaRPr lang="en-GB"/>
        </a:p>
      </dgm:t>
    </dgm:pt>
    <dgm:pt modelId="{17C418A4-E4B7-4121-B955-EEF4E1A7DF30}" type="sibTrans" cxnId="{7B3DDC6F-DB4D-4D84-B4D3-BEBD753CFFB4}">
      <dgm:prSet/>
      <dgm:spPr/>
      <dgm:t>
        <a:bodyPr/>
        <a:lstStyle/>
        <a:p>
          <a:endParaRPr lang="en-GB"/>
        </a:p>
      </dgm:t>
    </dgm:pt>
    <dgm:pt modelId="{017F1268-D6B2-4646-ACA0-24751099D1F9}">
      <dgm:prSet phldrT="[Text]" custT="1"/>
      <dgm:spPr>
        <a:xfrm>
          <a:off x="2263198" y="2756113"/>
          <a:ext cx="2154316" cy="861726"/>
        </a:xfrm>
        <a:prstGeom prst="chevron">
          <a:avLst/>
        </a:prstGeom>
      </dgm:spPr>
      <dgm:t>
        <a:bodyPr spcFirstLastPara="0" vert="horz" wrap="square" lIns="36830" tIns="18415" rIns="0" bIns="18415" numCol="1" spcCol="1270" anchor="ctr" anchorCtr="0"/>
        <a:lstStyle/>
        <a:p>
          <a:pPr marL="0" lvl="0" indent="0" algn="ctr" defTabSz="1289050">
            <a:lnSpc>
              <a:spcPct val="90000"/>
            </a:lnSpc>
            <a:spcBef>
              <a:spcPct val="0"/>
            </a:spcBef>
            <a:spcAft>
              <a:spcPct val="35000"/>
            </a:spcAft>
            <a:buNone/>
          </a:pPr>
          <a:r>
            <a:rPr lang="en-GB" sz="2000" kern="1200" dirty="0">
              <a:latin typeface="Calibri" panose="020F0502020204030204"/>
              <a:ea typeface="+mn-ea"/>
              <a:cs typeface="+mn-cs"/>
            </a:rPr>
            <a:t>Eclipse</a:t>
          </a:r>
        </a:p>
      </dgm:t>
    </dgm:pt>
    <dgm:pt modelId="{55EC7F3F-A290-4A65-A481-DD76E8775C16}" type="parTrans" cxnId="{58835377-1B11-4492-AA24-F410EC31F668}">
      <dgm:prSet/>
      <dgm:spPr/>
      <dgm:t>
        <a:bodyPr/>
        <a:lstStyle/>
        <a:p>
          <a:endParaRPr lang="en-GB"/>
        </a:p>
      </dgm:t>
    </dgm:pt>
    <dgm:pt modelId="{DA12DA9B-D237-47E2-9B91-6D8CBBAAD673}" type="sibTrans" cxnId="{58835377-1B11-4492-AA24-F410EC31F668}">
      <dgm:prSet/>
      <dgm:spPr/>
      <dgm:t>
        <a:bodyPr/>
        <a:lstStyle/>
        <a:p>
          <a:endParaRPr lang="en-GB"/>
        </a:p>
      </dgm:t>
    </dgm:pt>
    <dgm:pt modelId="{D09CB482-6FA8-4F2D-A281-BDE65B1418A1}">
      <dgm:prSet phldrT="[Text]"/>
      <dgm:spPr>
        <a:xfrm>
          <a:off x="4115911" y="2756113"/>
          <a:ext cx="2154316" cy="861726"/>
        </a:xfrm>
        <a:prstGeom prst="chevron">
          <a:avLst/>
        </a:prstGeom>
      </dgm:spPr>
      <dgm:t>
        <a:bodyPr/>
        <a:lstStyle/>
        <a:p>
          <a:pPr>
            <a:buNone/>
          </a:pPr>
          <a:r>
            <a:rPr lang="en-GB" dirty="0">
              <a:latin typeface="Calibri" panose="020F0502020204030204"/>
              <a:ea typeface="+mn-ea"/>
              <a:cs typeface="+mn-cs"/>
            </a:rPr>
            <a:t>Aria</a:t>
          </a:r>
        </a:p>
      </dgm:t>
    </dgm:pt>
    <dgm:pt modelId="{722C6923-DFAB-4157-906B-E5AF994EDFDE}" type="parTrans" cxnId="{08159639-2211-4707-BFD4-C5DAF51A217D}">
      <dgm:prSet/>
      <dgm:spPr/>
      <dgm:t>
        <a:bodyPr/>
        <a:lstStyle/>
        <a:p>
          <a:endParaRPr lang="en-GB"/>
        </a:p>
      </dgm:t>
    </dgm:pt>
    <dgm:pt modelId="{C489013F-0CFC-4002-B9AC-F8D64BEE921D}" type="sibTrans" cxnId="{08159639-2211-4707-BFD4-C5DAF51A217D}">
      <dgm:prSet/>
      <dgm:spPr/>
      <dgm:t>
        <a:bodyPr/>
        <a:lstStyle/>
        <a:p>
          <a:endParaRPr lang="en-GB"/>
        </a:p>
      </dgm:t>
    </dgm:pt>
    <dgm:pt modelId="{F47B30E8-DB21-48D9-ADB9-8954DCDFA0B5}">
      <dgm:prSet phldrT="[Text]"/>
      <dgm:spPr>
        <a:xfrm>
          <a:off x="5968623" y="2756113"/>
          <a:ext cx="2154316" cy="861726"/>
        </a:xfrm>
        <a:prstGeom prst="chevron">
          <a:avLst/>
        </a:prstGeom>
      </dgm:spPr>
      <dgm:t>
        <a:bodyPr/>
        <a:lstStyle/>
        <a:p>
          <a:pPr>
            <a:buNone/>
          </a:pPr>
          <a:r>
            <a:rPr lang="en-GB" dirty="0">
              <a:latin typeface="Calibri" panose="020F0502020204030204"/>
              <a:ea typeface="+mn-ea"/>
              <a:cs typeface="+mn-cs"/>
            </a:rPr>
            <a:t>Aria</a:t>
          </a:r>
        </a:p>
      </dgm:t>
    </dgm:pt>
    <dgm:pt modelId="{219974AC-B0CA-41A9-995F-BAF2ED9438C3}" type="parTrans" cxnId="{8D0164F7-5905-46E3-AE7D-03EF5CC1E374}">
      <dgm:prSet/>
      <dgm:spPr/>
      <dgm:t>
        <a:bodyPr/>
        <a:lstStyle/>
        <a:p>
          <a:endParaRPr lang="en-GB"/>
        </a:p>
      </dgm:t>
    </dgm:pt>
    <dgm:pt modelId="{EB6DC2F4-F100-4995-80BE-EB6A853975EC}" type="sibTrans" cxnId="{8D0164F7-5905-46E3-AE7D-03EF5CC1E374}">
      <dgm:prSet/>
      <dgm:spPr/>
      <dgm:t>
        <a:bodyPr/>
        <a:lstStyle/>
        <a:p>
          <a:endParaRPr lang="en-GB"/>
        </a:p>
      </dgm:t>
    </dgm:pt>
    <dgm:pt modelId="{BA7CA1A3-C154-4C43-AD61-0E9AEE4BAB5B}">
      <dgm:prSet phldrT="[Text]"/>
      <dgm:spPr>
        <a:xfrm>
          <a:off x="5968623" y="1572536"/>
          <a:ext cx="2154316" cy="861726"/>
        </a:xfrm>
        <a:prstGeom prst="chevron">
          <a:avLst/>
        </a:prstGeom>
      </dgm:spPr>
      <dgm:t>
        <a:bodyPr/>
        <a:lstStyle/>
        <a:p>
          <a:pPr>
            <a:buNone/>
          </a:pPr>
          <a:r>
            <a:rPr lang="en-GB" dirty="0" err="1">
              <a:latin typeface="Calibri" panose="020F0502020204030204"/>
              <a:ea typeface="+mn-ea"/>
              <a:cs typeface="+mn-cs"/>
            </a:rPr>
            <a:t>Mosaiq</a:t>
          </a:r>
          <a:r>
            <a:rPr lang="en-GB" dirty="0">
              <a:latin typeface="Calibri" panose="020F0502020204030204"/>
              <a:ea typeface="+mn-ea"/>
              <a:cs typeface="+mn-cs"/>
            </a:rPr>
            <a:t> DDR</a:t>
          </a:r>
        </a:p>
      </dgm:t>
    </dgm:pt>
    <dgm:pt modelId="{13733D26-50CB-460E-9AA4-4273D8EA5A00}" type="parTrans" cxnId="{4F9B954C-0199-4535-939A-64BBE253AE70}">
      <dgm:prSet/>
      <dgm:spPr/>
      <dgm:t>
        <a:bodyPr/>
        <a:lstStyle/>
        <a:p>
          <a:endParaRPr lang="en-GB"/>
        </a:p>
      </dgm:t>
    </dgm:pt>
    <dgm:pt modelId="{AEB92ADE-45E9-4209-808A-1D87D43D464A}" type="sibTrans" cxnId="{4F9B954C-0199-4535-939A-64BBE253AE70}">
      <dgm:prSet/>
      <dgm:spPr/>
      <dgm:t>
        <a:bodyPr/>
        <a:lstStyle/>
        <a:p>
          <a:endParaRPr lang="en-GB"/>
        </a:p>
      </dgm:t>
    </dgm:pt>
    <dgm:pt modelId="{80EEADD2-BD74-4EA9-8EE8-D5B6A27E2E4C}">
      <dgm:prSet phldrT="[Text]"/>
      <dgm:spPr>
        <a:xfrm>
          <a:off x="5968623" y="388960"/>
          <a:ext cx="2154316" cy="861726"/>
        </a:xfrm>
        <a:prstGeom prst="chevron">
          <a:avLst/>
        </a:prstGeom>
      </dgm:spPr>
      <dgm:t>
        <a:bodyPr/>
        <a:lstStyle/>
        <a:p>
          <a:pPr>
            <a:buNone/>
          </a:pPr>
          <a:r>
            <a:rPr lang="en-GB" dirty="0">
              <a:latin typeface="Calibri" panose="020F0502020204030204"/>
              <a:ea typeface="+mn-ea"/>
              <a:cs typeface="+mn-cs"/>
            </a:rPr>
            <a:t>XVI</a:t>
          </a:r>
        </a:p>
      </dgm:t>
    </dgm:pt>
    <dgm:pt modelId="{7E7BE11C-2477-4C2C-BF2B-7167CF7A3483}" type="parTrans" cxnId="{6B57A013-045E-41C4-8C39-9D9BC4439914}">
      <dgm:prSet/>
      <dgm:spPr/>
      <dgm:t>
        <a:bodyPr/>
        <a:lstStyle/>
        <a:p>
          <a:endParaRPr lang="en-GB"/>
        </a:p>
      </dgm:t>
    </dgm:pt>
    <dgm:pt modelId="{B99AF236-9109-4C55-8D4D-AD4382BB26BF}" type="sibTrans" cxnId="{6B57A013-045E-41C4-8C39-9D9BC4439914}">
      <dgm:prSet/>
      <dgm:spPr/>
      <dgm:t>
        <a:bodyPr/>
        <a:lstStyle/>
        <a:p>
          <a:endParaRPr lang="en-GB"/>
        </a:p>
      </dgm:t>
    </dgm:pt>
    <dgm:pt modelId="{1090BB4B-A744-447A-9914-B2E7BAC8CFD4}" type="pres">
      <dgm:prSet presAssocID="{038AB274-90F6-4CBF-BB46-D1B5C91E3A90}" presName="Name0" presStyleCnt="0">
        <dgm:presLayoutVars>
          <dgm:chPref val="3"/>
          <dgm:dir/>
          <dgm:animLvl val="lvl"/>
          <dgm:resizeHandles/>
        </dgm:presLayoutVars>
      </dgm:prSet>
      <dgm:spPr/>
    </dgm:pt>
    <dgm:pt modelId="{3934CC8A-3AFD-406E-BDC8-9487E3C924B7}" type="pres">
      <dgm:prSet presAssocID="{0B290984-BFF6-4D64-8725-0F2F6C7B9A71}" presName="horFlow" presStyleCnt="0"/>
      <dgm:spPr/>
    </dgm:pt>
    <dgm:pt modelId="{E8364B02-A7EE-417D-A08E-68277ACC1EF5}" type="pres">
      <dgm:prSet presAssocID="{0B290984-BFF6-4D64-8725-0F2F6C7B9A71}" presName="bigChev" presStyleLbl="node1" presStyleIdx="0" presStyleCnt="3"/>
      <dgm:spPr/>
    </dgm:pt>
    <dgm:pt modelId="{A121DCB8-EB6F-4B93-9AD4-C5B3526569EF}" type="pres">
      <dgm:prSet presAssocID="{63A0851B-675D-4032-814E-C7FCE16695E5}" presName="parTrans" presStyleCnt="0"/>
      <dgm:spPr/>
    </dgm:pt>
    <dgm:pt modelId="{9E5B5E3F-DBE7-483A-B964-A346C43698DA}" type="pres">
      <dgm:prSet presAssocID="{AB93D823-4FE7-4524-AF19-AD138EF64765}" presName="node" presStyleLbl="alignAccFollowNode1" presStyleIdx="0" presStyleCnt="9">
        <dgm:presLayoutVars>
          <dgm:bulletEnabled val="1"/>
        </dgm:presLayoutVars>
      </dgm:prSet>
      <dgm:spPr/>
    </dgm:pt>
    <dgm:pt modelId="{10AAFFB5-300D-4570-A7D8-8FB2A8D7432F}" type="pres">
      <dgm:prSet presAssocID="{10678767-A305-448F-9DD4-027263D912FD}" presName="sibTrans" presStyleCnt="0"/>
      <dgm:spPr/>
    </dgm:pt>
    <dgm:pt modelId="{DA9F507C-D105-4935-B0F4-213E1D63224D}" type="pres">
      <dgm:prSet presAssocID="{FA620E79-546E-4C94-A9F0-6CDD7F66990C}" presName="node" presStyleLbl="alignAccFollowNode1" presStyleIdx="1" presStyleCnt="9">
        <dgm:presLayoutVars>
          <dgm:bulletEnabled val="1"/>
        </dgm:presLayoutVars>
      </dgm:prSet>
      <dgm:spPr/>
    </dgm:pt>
    <dgm:pt modelId="{3040EC33-E41F-4D4D-ADF4-95BC368B8CE3}" type="pres">
      <dgm:prSet presAssocID="{79649736-1907-4EC3-9419-BFD4AB871E6E}" presName="sibTrans" presStyleCnt="0"/>
      <dgm:spPr/>
    </dgm:pt>
    <dgm:pt modelId="{DBBABD03-7D3D-47F2-8D7C-74169D1E3D86}" type="pres">
      <dgm:prSet presAssocID="{80EEADD2-BD74-4EA9-8EE8-D5B6A27E2E4C}" presName="node" presStyleLbl="alignAccFollowNode1" presStyleIdx="2" presStyleCnt="9">
        <dgm:presLayoutVars>
          <dgm:bulletEnabled val="1"/>
        </dgm:presLayoutVars>
      </dgm:prSet>
      <dgm:spPr/>
    </dgm:pt>
    <dgm:pt modelId="{1C81EA33-167B-46FD-B16F-0B6CFCFAA21D}" type="pres">
      <dgm:prSet presAssocID="{0B290984-BFF6-4D64-8725-0F2F6C7B9A71}" presName="vSp" presStyleCnt="0"/>
      <dgm:spPr/>
    </dgm:pt>
    <dgm:pt modelId="{7C1C0B13-A523-4AC8-BAD1-92AFA454FF20}" type="pres">
      <dgm:prSet presAssocID="{62ED742E-D192-4310-A419-17A7B72C748D}" presName="horFlow" presStyleCnt="0"/>
      <dgm:spPr/>
    </dgm:pt>
    <dgm:pt modelId="{07B30C03-B945-4109-955A-B095712D4D1D}" type="pres">
      <dgm:prSet presAssocID="{62ED742E-D192-4310-A419-17A7B72C748D}" presName="bigChev" presStyleLbl="node1" presStyleIdx="1" presStyleCnt="3"/>
      <dgm:spPr/>
    </dgm:pt>
    <dgm:pt modelId="{CE8C65B3-E640-43B4-8BB7-9598508F4586}" type="pres">
      <dgm:prSet presAssocID="{F8EADCC9-AA20-4801-95DE-ECF9B9082CBF}" presName="parTrans" presStyleCnt="0"/>
      <dgm:spPr/>
    </dgm:pt>
    <dgm:pt modelId="{0312159E-2261-4F0A-A0C6-3B5749E2444D}" type="pres">
      <dgm:prSet presAssocID="{523BEB84-0434-436F-B24A-7E44870A1224}" presName="node" presStyleLbl="alignAccFollowNode1" presStyleIdx="3" presStyleCnt="9">
        <dgm:presLayoutVars>
          <dgm:bulletEnabled val="1"/>
        </dgm:presLayoutVars>
      </dgm:prSet>
      <dgm:spPr/>
    </dgm:pt>
    <dgm:pt modelId="{3E19544B-FBF7-4C1A-B5C8-CE428A3CEC36}" type="pres">
      <dgm:prSet presAssocID="{40C54D06-0B13-4B01-B76B-4D0E3ABF618D}" presName="sibTrans" presStyleCnt="0"/>
      <dgm:spPr/>
    </dgm:pt>
    <dgm:pt modelId="{0E13930C-8510-47A2-91C2-C88B44C9928E}" type="pres">
      <dgm:prSet presAssocID="{04C5AC4D-9E98-4AF0-9620-D450F4C6DBAD}" presName="node" presStyleLbl="alignAccFollowNode1" presStyleIdx="4" presStyleCnt="9">
        <dgm:presLayoutVars>
          <dgm:bulletEnabled val="1"/>
        </dgm:presLayoutVars>
      </dgm:prSet>
      <dgm:spPr/>
    </dgm:pt>
    <dgm:pt modelId="{DACE699A-672E-4291-B4DE-B2B4073A4F6D}" type="pres">
      <dgm:prSet presAssocID="{7A7BDAFF-2320-4BE8-840F-1EBB6C8B02AF}" presName="sibTrans" presStyleCnt="0"/>
      <dgm:spPr/>
    </dgm:pt>
    <dgm:pt modelId="{5E79AAED-1E44-4474-9B3A-01843D4A3C6A}" type="pres">
      <dgm:prSet presAssocID="{BA7CA1A3-C154-4C43-AD61-0E9AEE4BAB5B}" presName="node" presStyleLbl="alignAccFollowNode1" presStyleIdx="5" presStyleCnt="9">
        <dgm:presLayoutVars>
          <dgm:bulletEnabled val="1"/>
        </dgm:presLayoutVars>
      </dgm:prSet>
      <dgm:spPr/>
    </dgm:pt>
    <dgm:pt modelId="{86478710-6F0B-4E82-B1CB-013B3D17B170}" type="pres">
      <dgm:prSet presAssocID="{62ED742E-D192-4310-A419-17A7B72C748D}" presName="vSp" presStyleCnt="0"/>
      <dgm:spPr/>
    </dgm:pt>
    <dgm:pt modelId="{A612A3D8-D316-4548-926C-439EAFEADEBE}" type="pres">
      <dgm:prSet presAssocID="{0EF23EDF-E756-4B40-B987-19C307EFA95C}" presName="horFlow" presStyleCnt="0"/>
      <dgm:spPr/>
    </dgm:pt>
    <dgm:pt modelId="{FB3D3210-6A8C-49B4-8A06-5B6013F64968}" type="pres">
      <dgm:prSet presAssocID="{0EF23EDF-E756-4B40-B987-19C307EFA95C}" presName="bigChev" presStyleLbl="node1" presStyleIdx="2" presStyleCnt="3"/>
      <dgm:spPr/>
    </dgm:pt>
    <dgm:pt modelId="{8071D8C1-757F-4FCF-97D8-188C67228771}" type="pres">
      <dgm:prSet presAssocID="{55EC7F3F-A290-4A65-A481-DD76E8775C16}" presName="parTrans" presStyleCnt="0"/>
      <dgm:spPr/>
    </dgm:pt>
    <dgm:pt modelId="{A5DE418C-D1E4-40C0-8942-18F5863078BE}" type="pres">
      <dgm:prSet presAssocID="{017F1268-D6B2-4646-ACA0-24751099D1F9}" presName="node" presStyleLbl="alignAccFollowNode1" presStyleIdx="6" presStyleCnt="9">
        <dgm:presLayoutVars>
          <dgm:bulletEnabled val="1"/>
        </dgm:presLayoutVars>
      </dgm:prSet>
      <dgm:spPr>
        <a:xfrm>
          <a:off x="2263198" y="2756113"/>
          <a:ext cx="2154316" cy="861726"/>
        </a:xfrm>
        <a:prstGeom prst="chevron">
          <a:avLst/>
        </a:prstGeom>
      </dgm:spPr>
    </dgm:pt>
    <dgm:pt modelId="{E6588CBC-5D00-442B-80DA-6340BBDF04A7}" type="pres">
      <dgm:prSet presAssocID="{DA12DA9B-D237-47E2-9B91-6D8CBBAAD673}" presName="sibTrans" presStyleCnt="0"/>
      <dgm:spPr/>
    </dgm:pt>
    <dgm:pt modelId="{79518735-4ABB-4F37-9863-72F5BAA3D15F}" type="pres">
      <dgm:prSet presAssocID="{D09CB482-6FA8-4F2D-A281-BDE65B1418A1}" presName="node" presStyleLbl="alignAccFollowNode1" presStyleIdx="7" presStyleCnt="9">
        <dgm:presLayoutVars>
          <dgm:bulletEnabled val="1"/>
        </dgm:presLayoutVars>
      </dgm:prSet>
      <dgm:spPr/>
    </dgm:pt>
    <dgm:pt modelId="{82E263C0-9CD0-427B-87E2-9F5DCDAF2975}" type="pres">
      <dgm:prSet presAssocID="{C489013F-0CFC-4002-B9AC-F8D64BEE921D}" presName="sibTrans" presStyleCnt="0"/>
      <dgm:spPr/>
    </dgm:pt>
    <dgm:pt modelId="{43A4F842-F21A-4EF0-B8FE-698641D9414A}" type="pres">
      <dgm:prSet presAssocID="{F47B30E8-DB21-48D9-ADB9-8954DCDFA0B5}" presName="node" presStyleLbl="alignAccFollowNode1" presStyleIdx="8" presStyleCnt="9">
        <dgm:presLayoutVars>
          <dgm:bulletEnabled val="1"/>
        </dgm:presLayoutVars>
      </dgm:prSet>
      <dgm:spPr/>
    </dgm:pt>
  </dgm:ptLst>
  <dgm:cxnLst>
    <dgm:cxn modelId="{44B6B00D-A6D2-44B0-ACC1-37E478CAF09B}" srcId="{62ED742E-D192-4310-A419-17A7B72C748D}" destId="{523BEB84-0434-436F-B24A-7E44870A1224}" srcOrd="0" destOrd="0" parTransId="{F8EADCC9-AA20-4801-95DE-ECF9B9082CBF}" sibTransId="{40C54D06-0B13-4B01-B76B-4D0E3ABF618D}"/>
    <dgm:cxn modelId="{6B57A013-045E-41C4-8C39-9D9BC4439914}" srcId="{0B290984-BFF6-4D64-8725-0F2F6C7B9A71}" destId="{80EEADD2-BD74-4EA9-8EE8-D5B6A27E2E4C}" srcOrd="2" destOrd="0" parTransId="{7E7BE11C-2477-4C2C-BF2B-7167CF7A3483}" sibTransId="{B99AF236-9109-4C55-8D4D-AD4382BB26BF}"/>
    <dgm:cxn modelId="{F334E837-0FAA-482C-ABE6-8C741CE19B86}" type="presOf" srcId="{D09CB482-6FA8-4F2D-A281-BDE65B1418A1}" destId="{79518735-4ABB-4F37-9863-72F5BAA3D15F}" srcOrd="0" destOrd="0" presId="urn:microsoft.com/office/officeart/2005/8/layout/lProcess3"/>
    <dgm:cxn modelId="{08159639-2211-4707-BFD4-C5DAF51A217D}" srcId="{0EF23EDF-E756-4B40-B987-19C307EFA95C}" destId="{D09CB482-6FA8-4F2D-A281-BDE65B1418A1}" srcOrd="1" destOrd="0" parTransId="{722C6923-DFAB-4157-906B-E5AF994EDFDE}" sibTransId="{C489013F-0CFC-4002-B9AC-F8D64BEE921D}"/>
    <dgm:cxn modelId="{40986B69-2ACD-4634-B063-20ED0BBFEBA5}" srcId="{038AB274-90F6-4CBF-BB46-D1B5C91E3A90}" destId="{62ED742E-D192-4310-A419-17A7B72C748D}" srcOrd="1" destOrd="0" parTransId="{6C74B08D-1328-4657-ABD0-9E603C098C12}" sibTransId="{0011D078-D000-4DBE-960E-8D1997487F46}"/>
    <dgm:cxn modelId="{4F9B954C-0199-4535-939A-64BBE253AE70}" srcId="{62ED742E-D192-4310-A419-17A7B72C748D}" destId="{BA7CA1A3-C154-4C43-AD61-0E9AEE4BAB5B}" srcOrd="2" destOrd="0" parTransId="{13733D26-50CB-460E-9AA4-4273D8EA5A00}" sibTransId="{AEB92ADE-45E9-4209-808A-1D87D43D464A}"/>
    <dgm:cxn modelId="{05E7066D-265D-42F3-BCA2-5A766C9CFDE2}" srcId="{0B290984-BFF6-4D64-8725-0F2F6C7B9A71}" destId="{AB93D823-4FE7-4524-AF19-AD138EF64765}" srcOrd="0" destOrd="0" parTransId="{63A0851B-675D-4032-814E-C7FCE16695E5}" sibTransId="{10678767-A305-448F-9DD4-027263D912FD}"/>
    <dgm:cxn modelId="{7B3DDC6F-DB4D-4D84-B4D3-BEBD753CFFB4}" srcId="{038AB274-90F6-4CBF-BB46-D1B5C91E3A90}" destId="{0EF23EDF-E756-4B40-B987-19C307EFA95C}" srcOrd="2" destOrd="0" parTransId="{6E61E4FB-488C-42BF-BE36-EC443A579217}" sibTransId="{17C418A4-E4B7-4121-B955-EEF4E1A7DF30}"/>
    <dgm:cxn modelId="{2AC4E24F-B52B-4F28-B0C5-39BC5B3DD591}" srcId="{038AB274-90F6-4CBF-BB46-D1B5C91E3A90}" destId="{0B290984-BFF6-4D64-8725-0F2F6C7B9A71}" srcOrd="0" destOrd="0" parTransId="{ABBF91BF-0D7A-4404-B122-AD325418F980}" sibTransId="{3FD7CD80-E18F-40B3-9D6F-BDE590E880E1}"/>
    <dgm:cxn modelId="{43FC3E50-763C-43EA-AD31-4B23E4439224}" type="presOf" srcId="{BA7CA1A3-C154-4C43-AD61-0E9AEE4BAB5B}" destId="{5E79AAED-1E44-4474-9B3A-01843D4A3C6A}" srcOrd="0" destOrd="0" presId="urn:microsoft.com/office/officeart/2005/8/layout/lProcess3"/>
    <dgm:cxn modelId="{B5E8D752-BCC6-4CC0-A9DE-443324D6A8AF}" type="presOf" srcId="{0B290984-BFF6-4D64-8725-0F2F6C7B9A71}" destId="{E8364B02-A7EE-417D-A08E-68277ACC1EF5}" srcOrd="0" destOrd="0" presId="urn:microsoft.com/office/officeart/2005/8/layout/lProcess3"/>
    <dgm:cxn modelId="{58835377-1B11-4492-AA24-F410EC31F668}" srcId="{0EF23EDF-E756-4B40-B987-19C307EFA95C}" destId="{017F1268-D6B2-4646-ACA0-24751099D1F9}" srcOrd="0" destOrd="0" parTransId="{55EC7F3F-A290-4A65-A481-DD76E8775C16}" sibTransId="{DA12DA9B-D237-47E2-9B91-6D8CBBAAD673}"/>
    <dgm:cxn modelId="{6343367D-6ECB-4E82-8844-81A9288B6827}" type="presOf" srcId="{04C5AC4D-9E98-4AF0-9620-D450F4C6DBAD}" destId="{0E13930C-8510-47A2-91C2-C88B44C9928E}" srcOrd="0" destOrd="0" presId="urn:microsoft.com/office/officeart/2005/8/layout/lProcess3"/>
    <dgm:cxn modelId="{A1980584-8330-4896-89A5-B0D2745E63B1}" type="presOf" srcId="{FA620E79-546E-4C94-A9F0-6CDD7F66990C}" destId="{DA9F507C-D105-4935-B0F4-213E1D63224D}" srcOrd="0" destOrd="0" presId="urn:microsoft.com/office/officeart/2005/8/layout/lProcess3"/>
    <dgm:cxn modelId="{01C40288-E711-4240-9B83-D9CE3B26CE8B}" type="presOf" srcId="{F47B30E8-DB21-48D9-ADB9-8954DCDFA0B5}" destId="{43A4F842-F21A-4EF0-B8FE-698641D9414A}" srcOrd="0" destOrd="0" presId="urn:microsoft.com/office/officeart/2005/8/layout/lProcess3"/>
    <dgm:cxn modelId="{16797FB1-4078-4E65-B124-31720C027708}" type="presOf" srcId="{0EF23EDF-E756-4B40-B987-19C307EFA95C}" destId="{FB3D3210-6A8C-49B4-8A06-5B6013F64968}" srcOrd="0" destOrd="0" presId="urn:microsoft.com/office/officeart/2005/8/layout/lProcess3"/>
    <dgm:cxn modelId="{E8CA68C0-59C9-48D9-84AD-518A80909D65}" type="presOf" srcId="{038AB274-90F6-4CBF-BB46-D1B5C91E3A90}" destId="{1090BB4B-A744-447A-9914-B2E7BAC8CFD4}" srcOrd="0" destOrd="0" presId="urn:microsoft.com/office/officeart/2005/8/layout/lProcess3"/>
    <dgm:cxn modelId="{12AEC6CE-F09E-4CAD-8FC8-7E50BA545497}" type="presOf" srcId="{017F1268-D6B2-4646-ACA0-24751099D1F9}" destId="{A5DE418C-D1E4-40C0-8942-18F5863078BE}" srcOrd="0" destOrd="0" presId="urn:microsoft.com/office/officeart/2005/8/layout/lProcess3"/>
    <dgm:cxn modelId="{ADF647DA-74B1-4EE0-9A72-7D688F8A50B1}" srcId="{0B290984-BFF6-4D64-8725-0F2F6C7B9A71}" destId="{FA620E79-546E-4C94-A9F0-6CDD7F66990C}" srcOrd="1" destOrd="0" parTransId="{649F4A8F-D5D4-44CE-B5DE-F9555BACBD1D}" sibTransId="{79649736-1907-4EC3-9419-BFD4AB871E6E}"/>
    <dgm:cxn modelId="{819839E2-C43E-4B45-AE7D-8DC812F173B6}" srcId="{62ED742E-D192-4310-A419-17A7B72C748D}" destId="{04C5AC4D-9E98-4AF0-9620-D450F4C6DBAD}" srcOrd="1" destOrd="0" parTransId="{16C67E47-B629-47F9-8E84-3C8B4E5ADDFE}" sibTransId="{7A7BDAFF-2320-4BE8-840F-1EBB6C8B02AF}"/>
    <dgm:cxn modelId="{298047E8-A9DF-4FC2-9881-B528CBC7B2CA}" type="presOf" srcId="{62ED742E-D192-4310-A419-17A7B72C748D}" destId="{07B30C03-B945-4109-955A-B095712D4D1D}" srcOrd="0" destOrd="0" presId="urn:microsoft.com/office/officeart/2005/8/layout/lProcess3"/>
    <dgm:cxn modelId="{C94D82E9-2849-432E-91E0-4DC326449FA3}" type="presOf" srcId="{80EEADD2-BD74-4EA9-8EE8-D5B6A27E2E4C}" destId="{DBBABD03-7D3D-47F2-8D7C-74169D1E3D86}" srcOrd="0" destOrd="0" presId="urn:microsoft.com/office/officeart/2005/8/layout/lProcess3"/>
    <dgm:cxn modelId="{CF810FF1-2EE5-4736-BAC8-8C17B8BC69B9}" type="presOf" srcId="{523BEB84-0434-436F-B24A-7E44870A1224}" destId="{0312159E-2261-4F0A-A0C6-3B5749E2444D}" srcOrd="0" destOrd="0" presId="urn:microsoft.com/office/officeart/2005/8/layout/lProcess3"/>
    <dgm:cxn modelId="{8D0164F7-5905-46E3-AE7D-03EF5CC1E374}" srcId="{0EF23EDF-E756-4B40-B987-19C307EFA95C}" destId="{F47B30E8-DB21-48D9-ADB9-8954DCDFA0B5}" srcOrd="2" destOrd="0" parTransId="{219974AC-B0CA-41A9-995F-BAF2ED9438C3}" sibTransId="{EB6DC2F4-F100-4995-80BE-EB6A853975EC}"/>
    <dgm:cxn modelId="{38D4E4F8-BCDF-42FB-AB2B-CAD4A3E5E000}" type="presOf" srcId="{AB93D823-4FE7-4524-AF19-AD138EF64765}" destId="{9E5B5E3F-DBE7-483A-B964-A346C43698DA}" srcOrd="0" destOrd="0" presId="urn:microsoft.com/office/officeart/2005/8/layout/lProcess3"/>
    <dgm:cxn modelId="{F80234FC-F3CB-4F74-A412-81951537E7AB}" type="presParOf" srcId="{1090BB4B-A744-447A-9914-B2E7BAC8CFD4}" destId="{3934CC8A-3AFD-406E-BDC8-9487E3C924B7}" srcOrd="0" destOrd="0" presId="urn:microsoft.com/office/officeart/2005/8/layout/lProcess3"/>
    <dgm:cxn modelId="{1337E284-AE1C-4194-890A-AC92C2AFB323}" type="presParOf" srcId="{3934CC8A-3AFD-406E-BDC8-9487E3C924B7}" destId="{E8364B02-A7EE-417D-A08E-68277ACC1EF5}" srcOrd="0" destOrd="0" presId="urn:microsoft.com/office/officeart/2005/8/layout/lProcess3"/>
    <dgm:cxn modelId="{1D92B80C-FAC3-4074-9467-383374A89AF3}" type="presParOf" srcId="{3934CC8A-3AFD-406E-BDC8-9487E3C924B7}" destId="{A121DCB8-EB6F-4B93-9AD4-C5B3526569EF}" srcOrd="1" destOrd="0" presId="urn:microsoft.com/office/officeart/2005/8/layout/lProcess3"/>
    <dgm:cxn modelId="{EF96E65A-89CB-4987-9299-F60CCDA641E2}" type="presParOf" srcId="{3934CC8A-3AFD-406E-BDC8-9487E3C924B7}" destId="{9E5B5E3F-DBE7-483A-B964-A346C43698DA}" srcOrd="2" destOrd="0" presId="urn:microsoft.com/office/officeart/2005/8/layout/lProcess3"/>
    <dgm:cxn modelId="{23060C2A-0703-43FE-9441-BE96C61995F3}" type="presParOf" srcId="{3934CC8A-3AFD-406E-BDC8-9487E3C924B7}" destId="{10AAFFB5-300D-4570-A7D8-8FB2A8D7432F}" srcOrd="3" destOrd="0" presId="urn:microsoft.com/office/officeart/2005/8/layout/lProcess3"/>
    <dgm:cxn modelId="{8735464B-069F-4301-BDA2-1B1C01A9A2A2}" type="presParOf" srcId="{3934CC8A-3AFD-406E-BDC8-9487E3C924B7}" destId="{DA9F507C-D105-4935-B0F4-213E1D63224D}" srcOrd="4" destOrd="0" presId="urn:microsoft.com/office/officeart/2005/8/layout/lProcess3"/>
    <dgm:cxn modelId="{D039A321-0D6E-4C72-AE52-BB0854D33545}" type="presParOf" srcId="{3934CC8A-3AFD-406E-BDC8-9487E3C924B7}" destId="{3040EC33-E41F-4D4D-ADF4-95BC368B8CE3}" srcOrd="5" destOrd="0" presId="urn:microsoft.com/office/officeart/2005/8/layout/lProcess3"/>
    <dgm:cxn modelId="{5985C060-41E5-4F94-A190-CAD87DD1DEA2}" type="presParOf" srcId="{3934CC8A-3AFD-406E-BDC8-9487E3C924B7}" destId="{DBBABD03-7D3D-47F2-8D7C-74169D1E3D86}" srcOrd="6" destOrd="0" presId="urn:microsoft.com/office/officeart/2005/8/layout/lProcess3"/>
    <dgm:cxn modelId="{F2D863A0-6407-4B64-B655-40042CB0F81B}" type="presParOf" srcId="{1090BB4B-A744-447A-9914-B2E7BAC8CFD4}" destId="{1C81EA33-167B-46FD-B16F-0B6CFCFAA21D}" srcOrd="1" destOrd="0" presId="urn:microsoft.com/office/officeart/2005/8/layout/lProcess3"/>
    <dgm:cxn modelId="{6ACCA0A6-7D86-4077-873C-9A581DD4FC92}" type="presParOf" srcId="{1090BB4B-A744-447A-9914-B2E7BAC8CFD4}" destId="{7C1C0B13-A523-4AC8-BAD1-92AFA454FF20}" srcOrd="2" destOrd="0" presId="urn:microsoft.com/office/officeart/2005/8/layout/lProcess3"/>
    <dgm:cxn modelId="{9EC5EB01-6FA1-4EEC-8335-47C9113F3893}" type="presParOf" srcId="{7C1C0B13-A523-4AC8-BAD1-92AFA454FF20}" destId="{07B30C03-B945-4109-955A-B095712D4D1D}" srcOrd="0" destOrd="0" presId="urn:microsoft.com/office/officeart/2005/8/layout/lProcess3"/>
    <dgm:cxn modelId="{31E76DAB-8776-45BA-AFC3-B92815D4F990}" type="presParOf" srcId="{7C1C0B13-A523-4AC8-BAD1-92AFA454FF20}" destId="{CE8C65B3-E640-43B4-8BB7-9598508F4586}" srcOrd="1" destOrd="0" presId="urn:microsoft.com/office/officeart/2005/8/layout/lProcess3"/>
    <dgm:cxn modelId="{6F4BFDC3-EE1E-43B5-A09E-75A10BF87321}" type="presParOf" srcId="{7C1C0B13-A523-4AC8-BAD1-92AFA454FF20}" destId="{0312159E-2261-4F0A-A0C6-3B5749E2444D}" srcOrd="2" destOrd="0" presId="urn:microsoft.com/office/officeart/2005/8/layout/lProcess3"/>
    <dgm:cxn modelId="{21BF430D-1B0B-4F99-A9FE-E7718489D9FC}" type="presParOf" srcId="{7C1C0B13-A523-4AC8-BAD1-92AFA454FF20}" destId="{3E19544B-FBF7-4C1A-B5C8-CE428A3CEC36}" srcOrd="3" destOrd="0" presId="urn:microsoft.com/office/officeart/2005/8/layout/lProcess3"/>
    <dgm:cxn modelId="{71B66443-C28F-4FBC-99AA-731CBADC53B6}" type="presParOf" srcId="{7C1C0B13-A523-4AC8-BAD1-92AFA454FF20}" destId="{0E13930C-8510-47A2-91C2-C88B44C9928E}" srcOrd="4" destOrd="0" presId="urn:microsoft.com/office/officeart/2005/8/layout/lProcess3"/>
    <dgm:cxn modelId="{A119CBF2-C25F-4066-B584-9225C0476CD6}" type="presParOf" srcId="{7C1C0B13-A523-4AC8-BAD1-92AFA454FF20}" destId="{DACE699A-672E-4291-B4DE-B2B4073A4F6D}" srcOrd="5" destOrd="0" presId="urn:microsoft.com/office/officeart/2005/8/layout/lProcess3"/>
    <dgm:cxn modelId="{865DEFCB-C2ED-42C0-BD28-FDF921998FDA}" type="presParOf" srcId="{7C1C0B13-A523-4AC8-BAD1-92AFA454FF20}" destId="{5E79AAED-1E44-4474-9B3A-01843D4A3C6A}" srcOrd="6" destOrd="0" presId="urn:microsoft.com/office/officeart/2005/8/layout/lProcess3"/>
    <dgm:cxn modelId="{6CB5C038-4E6D-4B47-93F8-ECC434B5DFFA}" type="presParOf" srcId="{1090BB4B-A744-447A-9914-B2E7BAC8CFD4}" destId="{86478710-6F0B-4E82-B1CB-013B3D17B170}" srcOrd="3" destOrd="0" presId="urn:microsoft.com/office/officeart/2005/8/layout/lProcess3"/>
    <dgm:cxn modelId="{F49A4579-760F-440F-BDB7-52CEA677431F}" type="presParOf" srcId="{1090BB4B-A744-447A-9914-B2E7BAC8CFD4}" destId="{A612A3D8-D316-4548-926C-439EAFEADEBE}" srcOrd="4" destOrd="0" presId="urn:microsoft.com/office/officeart/2005/8/layout/lProcess3"/>
    <dgm:cxn modelId="{7179C0AE-5276-4381-9DA2-5CAC03BB8DE8}" type="presParOf" srcId="{A612A3D8-D316-4548-926C-439EAFEADEBE}" destId="{FB3D3210-6A8C-49B4-8A06-5B6013F64968}" srcOrd="0" destOrd="0" presId="urn:microsoft.com/office/officeart/2005/8/layout/lProcess3"/>
    <dgm:cxn modelId="{A7824069-159B-4A7C-BB73-399140F92A58}" type="presParOf" srcId="{A612A3D8-D316-4548-926C-439EAFEADEBE}" destId="{8071D8C1-757F-4FCF-97D8-188C67228771}" srcOrd="1" destOrd="0" presId="urn:microsoft.com/office/officeart/2005/8/layout/lProcess3"/>
    <dgm:cxn modelId="{CE610112-560E-41FD-8B74-CBAE2F104771}" type="presParOf" srcId="{A612A3D8-D316-4548-926C-439EAFEADEBE}" destId="{A5DE418C-D1E4-40C0-8942-18F5863078BE}" srcOrd="2" destOrd="0" presId="urn:microsoft.com/office/officeart/2005/8/layout/lProcess3"/>
    <dgm:cxn modelId="{02EBD93E-B4D8-4327-8460-71A10D44D52F}" type="presParOf" srcId="{A612A3D8-D316-4548-926C-439EAFEADEBE}" destId="{E6588CBC-5D00-442B-80DA-6340BBDF04A7}" srcOrd="3" destOrd="0" presId="urn:microsoft.com/office/officeart/2005/8/layout/lProcess3"/>
    <dgm:cxn modelId="{EE5C451F-5F96-4538-908D-635C3D2A185E}" type="presParOf" srcId="{A612A3D8-D316-4548-926C-439EAFEADEBE}" destId="{79518735-4ABB-4F37-9863-72F5BAA3D15F}" srcOrd="4" destOrd="0" presId="urn:microsoft.com/office/officeart/2005/8/layout/lProcess3"/>
    <dgm:cxn modelId="{6F64AB7A-1666-41D1-8363-45AF8AE079A3}" type="presParOf" srcId="{A612A3D8-D316-4548-926C-439EAFEADEBE}" destId="{82E263C0-9CD0-427B-87E2-9F5DCDAF2975}" srcOrd="5" destOrd="0" presId="urn:microsoft.com/office/officeart/2005/8/layout/lProcess3"/>
    <dgm:cxn modelId="{04CD59F9-29F5-46FB-8D1E-FC7D3FEE06CC}" type="presParOf" srcId="{A612A3D8-D316-4548-926C-439EAFEADEBE}" destId="{43A4F842-F21A-4EF0-B8FE-698641D9414A}" srcOrd="6" destOrd="0" presId="urn:microsoft.com/office/officeart/2005/8/layout/l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1DA85C1-4A8F-4582-AC92-322E3372A190}" type="doc">
      <dgm:prSet loTypeId="urn:microsoft.com/office/officeart/2005/8/layout/hierarchy4" loCatId="relationship" qsTypeId="urn:microsoft.com/office/officeart/2005/8/quickstyle/simple1" qsCatId="simple" csTypeId="urn:microsoft.com/office/officeart/2005/8/colors/colorful5" csCatId="colorful" phldr="1"/>
      <dgm:spPr/>
      <dgm:t>
        <a:bodyPr/>
        <a:lstStyle/>
        <a:p>
          <a:endParaRPr lang="en-GB"/>
        </a:p>
      </dgm:t>
    </dgm:pt>
    <dgm:pt modelId="{B8E2F4E9-2248-466F-9BBA-C53AC9D30BCA}">
      <dgm:prSet phldrT="[Text]" custT="1"/>
      <dgm:spPr/>
      <dgm:t>
        <a:bodyPr/>
        <a:lstStyle/>
        <a:p>
          <a:r>
            <a:rPr lang="en-GB" sz="2800" dirty="0"/>
            <a:t>Total dataset patients (n=2895)</a:t>
          </a:r>
        </a:p>
      </dgm:t>
    </dgm:pt>
    <dgm:pt modelId="{E079DEDE-4FAD-4D9D-B122-2C4C9F0A9466}" type="parTrans" cxnId="{75F555F9-2B9A-4D2D-A595-4204E3457980}">
      <dgm:prSet/>
      <dgm:spPr/>
      <dgm:t>
        <a:bodyPr/>
        <a:lstStyle/>
        <a:p>
          <a:endParaRPr lang="en-GB" sz="2400"/>
        </a:p>
      </dgm:t>
    </dgm:pt>
    <dgm:pt modelId="{53320B6C-677B-4AAC-85C5-9D2FF768BB69}" type="sibTrans" cxnId="{75F555F9-2B9A-4D2D-A595-4204E3457980}">
      <dgm:prSet/>
      <dgm:spPr/>
      <dgm:t>
        <a:bodyPr/>
        <a:lstStyle/>
        <a:p>
          <a:endParaRPr lang="en-GB" sz="2400"/>
        </a:p>
      </dgm:t>
    </dgm:pt>
    <dgm:pt modelId="{150715B5-AAD9-48B1-939B-B76025F94DCB}">
      <dgm:prSet phldrT="[Text]" custT="1"/>
      <dgm:spPr/>
      <dgm:t>
        <a:bodyPr/>
        <a:lstStyle/>
        <a:p>
          <a:r>
            <a:rPr lang="en-GB" sz="1100" dirty="0"/>
            <a:t>HNC RT (n=2581)</a:t>
          </a:r>
        </a:p>
      </dgm:t>
    </dgm:pt>
    <dgm:pt modelId="{2F2D8B9A-C2B0-4525-80B3-3855EDA6712F}" type="parTrans" cxnId="{7F0472A3-FC54-4847-B87E-EA20B855E9D3}">
      <dgm:prSet/>
      <dgm:spPr/>
      <dgm:t>
        <a:bodyPr/>
        <a:lstStyle/>
        <a:p>
          <a:endParaRPr lang="en-GB" sz="2400"/>
        </a:p>
      </dgm:t>
    </dgm:pt>
    <dgm:pt modelId="{2BF978CE-8E57-4B84-B861-C9EA3DC0A030}" type="sibTrans" cxnId="{7F0472A3-FC54-4847-B87E-EA20B855E9D3}">
      <dgm:prSet/>
      <dgm:spPr/>
      <dgm:t>
        <a:bodyPr/>
        <a:lstStyle/>
        <a:p>
          <a:endParaRPr lang="en-GB" sz="2400"/>
        </a:p>
      </dgm:t>
    </dgm:pt>
    <dgm:pt modelId="{6C18A9EA-B3B5-4242-8C4F-F7485472A084}">
      <dgm:prSet phldrT="[Text]" custT="1"/>
      <dgm:spPr/>
      <dgm:t>
        <a:bodyPr/>
        <a:lstStyle/>
        <a:p>
          <a:r>
            <a:rPr lang="en-GB" sz="1050" dirty="0"/>
            <a:t>Excluded (n=411)</a:t>
          </a:r>
        </a:p>
      </dgm:t>
    </dgm:pt>
    <dgm:pt modelId="{CBCCA775-5D54-4F13-88E1-F3DD33F92A84}" type="parTrans" cxnId="{8E70D15A-DC57-4841-AF68-9D181813B295}">
      <dgm:prSet/>
      <dgm:spPr/>
      <dgm:t>
        <a:bodyPr/>
        <a:lstStyle/>
        <a:p>
          <a:endParaRPr lang="en-GB" sz="2400"/>
        </a:p>
      </dgm:t>
    </dgm:pt>
    <dgm:pt modelId="{FF6A0859-BCE1-4796-A6FE-24419CA99D63}" type="sibTrans" cxnId="{8E70D15A-DC57-4841-AF68-9D181813B295}">
      <dgm:prSet/>
      <dgm:spPr/>
      <dgm:t>
        <a:bodyPr/>
        <a:lstStyle/>
        <a:p>
          <a:endParaRPr lang="en-GB" sz="2400"/>
        </a:p>
      </dgm:t>
    </dgm:pt>
    <dgm:pt modelId="{BC73BBFF-34C9-4EB9-87C1-9D9789F1351E}">
      <dgm:prSet phldrT="[Text]" custT="1"/>
      <dgm:spPr/>
      <dgm:t>
        <a:bodyPr/>
        <a:lstStyle/>
        <a:p>
          <a:r>
            <a:rPr lang="en-GB" sz="1050" dirty="0"/>
            <a:t>Eligible for inclusion (n=2170)</a:t>
          </a:r>
        </a:p>
      </dgm:t>
    </dgm:pt>
    <dgm:pt modelId="{DDAAED1E-F8E5-438F-BC90-13D7340FD65C}" type="parTrans" cxnId="{3624880E-C1BF-4DBA-B29A-12E99B5AF9D9}">
      <dgm:prSet/>
      <dgm:spPr/>
      <dgm:t>
        <a:bodyPr/>
        <a:lstStyle/>
        <a:p>
          <a:endParaRPr lang="en-GB" sz="2400"/>
        </a:p>
      </dgm:t>
    </dgm:pt>
    <dgm:pt modelId="{5ECF38A0-013F-4657-A5A6-38F0CB9B9420}" type="sibTrans" cxnId="{3624880E-C1BF-4DBA-B29A-12E99B5AF9D9}">
      <dgm:prSet/>
      <dgm:spPr/>
      <dgm:t>
        <a:bodyPr/>
        <a:lstStyle/>
        <a:p>
          <a:endParaRPr lang="en-GB" sz="2400"/>
        </a:p>
      </dgm:t>
    </dgm:pt>
    <dgm:pt modelId="{40F7971B-E4AC-478B-88B5-C8CE51D38223}">
      <dgm:prSet phldrT="[Text]" custT="1"/>
      <dgm:spPr/>
      <dgm:t>
        <a:bodyPr/>
        <a:lstStyle/>
        <a:p>
          <a:r>
            <a:rPr lang="en-GB" sz="1100" dirty="0"/>
            <a:t>no HNC RT (n=314)</a:t>
          </a:r>
        </a:p>
      </dgm:t>
    </dgm:pt>
    <dgm:pt modelId="{F2A231B5-F0D6-4278-B30B-403800AE6F52}" type="parTrans" cxnId="{DBC04D0B-E195-4EDA-A38E-F4F17C38A17D}">
      <dgm:prSet/>
      <dgm:spPr/>
      <dgm:t>
        <a:bodyPr/>
        <a:lstStyle/>
        <a:p>
          <a:endParaRPr lang="en-GB" sz="2400"/>
        </a:p>
      </dgm:t>
    </dgm:pt>
    <dgm:pt modelId="{65C10702-7AC0-4208-95C1-E9D8EF390B45}" type="sibTrans" cxnId="{DBC04D0B-E195-4EDA-A38E-F4F17C38A17D}">
      <dgm:prSet/>
      <dgm:spPr/>
      <dgm:t>
        <a:bodyPr/>
        <a:lstStyle/>
        <a:p>
          <a:endParaRPr lang="en-GB" sz="2400"/>
        </a:p>
      </dgm:t>
    </dgm:pt>
    <dgm:pt modelId="{E02DE8B8-602A-4ED3-88BA-3EAE95866182}">
      <dgm:prSet phldrT="[Text]" custT="1"/>
      <dgm:spPr/>
      <dgm:t>
        <a:bodyPr/>
        <a:lstStyle/>
        <a:p>
          <a:r>
            <a:rPr lang="en-GB" sz="1000" dirty="0"/>
            <a:t>Orthovoltage (n=4)</a:t>
          </a:r>
        </a:p>
      </dgm:t>
    </dgm:pt>
    <dgm:pt modelId="{25A6C4F9-BC66-48E6-B703-5F6BF6D59BBC}" type="parTrans" cxnId="{E406745C-6416-4F0F-AD0C-700CE209D156}">
      <dgm:prSet/>
      <dgm:spPr/>
      <dgm:t>
        <a:bodyPr/>
        <a:lstStyle/>
        <a:p>
          <a:endParaRPr lang="en-GB" sz="2400"/>
        </a:p>
      </dgm:t>
    </dgm:pt>
    <dgm:pt modelId="{DE5B61B3-383A-4894-A00E-13A26B1BD9A3}" type="sibTrans" cxnId="{E406745C-6416-4F0F-AD0C-700CE209D156}">
      <dgm:prSet/>
      <dgm:spPr/>
      <dgm:t>
        <a:bodyPr/>
        <a:lstStyle/>
        <a:p>
          <a:endParaRPr lang="en-GB" sz="2400"/>
        </a:p>
      </dgm:t>
    </dgm:pt>
    <dgm:pt modelId="{3DAA3FBB-6FDF-442B-B157-4F0F1D219EF3}">
      <dgm:prSet phldrT="[Text]" custT="1"/>
      <dgm:spPr/>
      <dgm:t>
        <a:bodyPr/>
        <a:lstStyle/>
        <a:p>
          <a:r>
            <a:rPr lang="en-GB" sz="1000" dirty="0"/>
            <a:t>Palliative (n=136)</a:t>
          </a:r>
        </a:p>
      </dgm:t>
    </dgm:pt>
    <dgm:pt modelId="{7C3482AE-7A09-4ABB-9610-9CBF215A2137}" type="parTrans" cxnId="{0353C11C-144C-45B0-B30D-E1BDBC21D95E}">
      <dgm:prSet/>
      <dgm:spPr/>
      <dgm:t>
        <a:bodyPr/>
        <a:lstStyle/>
        <a:p>
          <a:endParaRPr lang="en-GB" sz="2400"/>
        </a:p>
      </dgm:t>
    </dgm:pt>
    <dgm:pt modelId="{90FA50E6-D3D7-421E-92B3-3E86A5600D84}" type="sibTrans" cxnId="{0353C11C-144C-45B0-B30D-E1BDBC21D95E}">
      <dgm:prSet/>
      <dgm:spPr/>
      <dgm:t>
        <a:bodyPr/>
        <a:lstStyle/>
        <a:p>
          <a:endParaRPr lang="en-GB" sz="2400"/>
        </a:p>
      </dgm:t>
    </dgm:pt>
    <dgm:pt modelId="{2599FE33-FAAA-4218-BC47-60D5859F9E4D}">
      <dgm:prSet phldrT="[Text]" custT="1"/>
      <dgm:spPr/>
      <dgm:t>
        <a:bodyPr/>
        <a:lstStyle/>
        <a:p>
          <a:r>
            <a:rPr lang="en-GB" sz="1000" dirty="0"/>
            <a:t>Radical (n=104)</a:t>
          </a:r>
        </a:p>
      </dgm:t>
    </dgm:pt>
    <dgm:pt modelId="{0ED8072B-6154-49FF-9AC0-C46143BF9CBC}" type="parTrans" cxnId="{ABEBDF84-5B67-4A30-9649-49C215CABFD0}">
      <dgm:prSet/>
      <dgm:spPr/>
      <dgm:t>
        <a:bodyPr/>
        <a:lstStyle/>
        <a:p>
          <a:endParaRPr lang="en-GB" sz="2400"/>
        </a:p>
      </dgm:t>
    </dgm:pt>
    <dgm:pt modelId="{4716D80A-45A0-47D8-9D9C-2D76DE55AFF7}" type="sibTrans" cxnId="{ABEBDF84-5B67-4A30-9649-49C215CABFD0}">
      <dgm:prSet/>
      <dgm:spPr/>
      <dgm:t>
        <a:bodyPr/>
        <a:lstStyle/>
        <a:p>
          <a:endParaRPr lang="en-GB" sz="2400"/>
        </a:p>
      </dgm:t>
    </dgm:pt>
    <dgm:pt modelId="{5B8C2A4B-AF24-4A8A-84B0-02DD4B70491D}">
      <dgm:prSet phldrT="[Text]" custT="1"/>
      <dgm:spPr/>
      <dgm:t>
        <a:bodyPr/>
        <a:lstStyle/>
        <a:p>
          <a:r>
            <a:rPr lang="en-GB" sz="1000" dirty="0"/>
            <a:t>1st course pre-IMRT (n=166)</a:t>
          </a:r>
        </a:p>
      </dgm:t>
    </dgm:pt>
    <dgm:pt modelId="{5C3961EC-A5D8-47AA-BC1A-86EE24478EC6}" type="parTrans" cxnId="{B3FC9E6F-82AA-4880-962A-8EA484261378}">
      <dgm:prSet/>
      <dgm:spPr/>
      <dgm:t>
        <a:bodyPr/>
        <a:lstStyle/>
        <a:p>
          <a:endParaRPr lang="en-GB" sz="2400"/>
        </a:p>
      </dgm:t>
    </dgm:pt>
    <dgm:pt modelId="{6021E220-339D-4D29-B0DA-2CC09B8908E9}" type="sibTrans" cxnId="{B3FC9E6F-82AA-4880-962A-8EA484261378}">
      <dgm:prSet/>
      <dgm:spPr/>
      <dgm:t>
        <a:bodyPr/>
        <a:lstStyle/>
        <a:p>
          <a:endParaRPr lang="en-GB" sz="2400"/>
        </a:p>
      </dgm:t>
    </dgm:pt>
    <dgm:pt modelId="{76A4914F-4CC4-4F03-9A65-9799D9D86257}">
      <dgm:prSet phldrT="[Text]" custT="1"/>
      <dgm:spPr/>
      <dgm:t>
        <a:bodyPr/>
        <a:lstStyle/>
        <a:p>
          <a:r>
            <a:rPr lang="en-GB" sz="1000" dirty="0"/>
            <a:t>1st course post-IMRT (n=240)</a:t>
          </a:r>
        </a:p>
      </dgm:t>
    </dgm:pt>
    <dgm:pt modelId="{8B4F6DE3-BED7-4E2D-9CD7-8FE3AD88864C}" type="parTrans" cxnId="{C8CBADB9-614E-4991-ABA3-5397D498D798}">
      <dgm:prSet/>
      <dgm:spPr/>
      <dgm:t>
        <a:bodyPr/>
        <a:lstStyle/>
        <a:p>
          <a:endParaRPr lang="en-GB" sz="2400"/>
        </a:p>
      </dgm:t>
    </dgm:pt>
    <dgm:pt modelId="{1450487D-2E2B-4512-A644-47E03E12AD87}" type="sibTrans" cxnId="{C8CBADB9-614E-4991-ABA3-5397D498D798}">
      <dgm:prSet/>
      <dgm:spPr/>
      <dgm:t>
        <a:bodyPr/>
        <a:lstStyle/>
        <a:p>
          <a:endParaRPr lang="en-GB" sz="2400"/>
        </a:p>
      </dgm:t>
    </dgm:pt>
    <dgm:pt modelId="{72BBD137-06A3-4B5F-8182-6C59409CE568}">
      <dgm:prSet phldrT="[Text]" custT="1"/>
      <dgm:spPr/>
      <dgm:t>
        <a:bodyPr/>
        <a:lstStyle/>
        <a:p>
          <a:r>
            <a:rPr lang="en-GB" sz="1000" dirty="0"/>
            <a:t>Larynx (n=84)</a:t>
          </a:r>
        </a:p>
      </dgm:t>
    </dgm:pt>
    <dgm:pt modelId="{6B0D08DE-1E63-47D2-8523-6AE58E4113CC}" type="parTrans" cxnId="{24BDEA94-BFFA-405A-9B2E-EC4B19DBC4CF}">
      <dgm:prSet/>
      <dgm:spPr/>
      <dgm:t>
        <a:bodyPr/>
        <a:lstStyle/>
        <a:p>
          <a:endParaRPr lang="en-GB" sz="2400"/>
        </a:p>
      </dgm:t>
    </dgm:pt>
    <dgm:pt modelId="{3DF67F7D-5326-4C69-A874-61FEE319B64B}" type="sibTrans" cxnId="{24BDEA94-BFFA-405A-9B2E-EC4B19DBC4CF}">
      <dgm:prSet/>
      <dgm:spPr/>
      <dgm:t>
        <a:bodyPr/>
        <a:lstStyle/>
        <a:p>
          <a:endParaRPr lang="en-GB" sz="2400"/>
        </a:p>
      </dgm:t>
    </dgm:pt>
    <dgm:pt modelId="{E14C2DA7-95A0-40CF-8F9E-9C96331866D5}">
      <dgm:prSet phldrT="[Text]" custT="1"/>
      <dgm:spPr/>
      <dgm:t>
        <a:bodyPr/>
        <a:lstStyle/>
        <a:p>
          <a:r>
            <a:rPr lang="en-GB" sz="1000" dirty="0"/>
            <a:t>Other HNC (n=20)</a:t>
          </a:r>
        </a:p>
      </dgm:t>
    </dgm:pt>
    <dgm:pt modelId="{273B4369-29CA-4A38-9E57-306A974E5A6F}" type="parTrans" cxnId="{B817306C-D04D-468D-864A-094013513A9C}">
      <dgm:prSet/>
      <dgm:spPr/>
      <dgm:t>
        <a:bodyPr/>
        <a:lstStyle/>
        <a:p>
          <a:endParaRPr lang="en-GB" sz="2400"/>
        </a:p>
      </dgm:t>
    </dgm:pt>
    <dgm:pt modelId="{5379432F-715B-4EEB-98DC-3DF1F0AEA35E}" type="sibTrans" cxnId="{B817306C-D04D-468D-864A-094013513A9C}">
      <dgm:prSet/>
      <dgm:spPr/>
      <dgm:t>
        <a:bodyPr/>
        <a:lstStyle/>
        <a:p>
          <a:endParaRPr lang="en-GB" sz="2400"/>
        </a:p>
      </dgm:t>
    </dgm:pt>
    <dgm:pt modelId="{C848EDA1-BCE7-4EFA-B80D-26D04372C043}">
      <dgm:prSet phldrT="[Text]" custT="1"/>
      <dgm:spPr/>
      <dgm:t>
        <a:bodyPr/>
        <a:lstStyle/>
        <a:p>
          <a:r>
            <a:rPr lang="en-GB" sz="1000" dirty="0"/>
            <a:t>Hand calculated electron treatment (n=4)</a:t>
          </a:r>
        </a:p>
      </dgm:t>
    </dgm:pt>
    <dgm:pt modelId="{0F8CE635-4A54-4552-8C6C-0B29624EAE47}" type="parTrans" cxnId="{8C95B299-67B5-4143-8A5F-30576A96EF81}">
      <dgm:prSet/>
      <dgm:spPr/>
      <dgm:t>
        <a:bodyPr/>
        <a:lstStyle/>
        <a:p>
          <a:endParaRPr lang="en-GB" sz="2400"/>
        </a:p>
      </dgm:t>
    </dgm:pt>
    <dgm:pt modelId="{1CC0AE69-0CE4-4C03-B044-76A029CC8F64}" type="sibTrans" cxnId="{8C95B299-67B5-4143-8A5F-30576A96EF81}">
      <dgm:prSet/>
      <dgm:spPr/>
      <dgm:t>
        <a:bodyPr/>
        <a:lstStyle/>
        <a:p>
          <a:endParaRPr lang="en-GB" sz="2400"/>
        </a:p>
      </dgm:t>
    </dgm:pt>
    <dgm:pt modelId="{AF20B7CD-5DCF-419B-9C49-9C863F2A3EFA}">
      <dgm:prSet phldrT="[Text]" custT="1"/>
      <dgm:spPr/>
      <dgm:t>
        <a:bodyPr/>
        <a:lstStyle/>
        <a:p>
          <a:r>
            <a:rPr lang="en-GB" sz="1000" dirty="0"/>
            <a:t>Treated elsewhere no RT data available (n=5)</a:t>
          </a:r>
        </a:p>
      </dgm:t>
    </dgm:pt>
    <dgm:pt modelId="{5D763445-B681-425E-B056-3E29419B3EC7}" type="parTrans" cxnId="{CEA758FC-C129-471B-AFF1-CEA8E882819C}">
      <dgm:prSet/>
      <dgm:spPr/>
      <dgm:t>
        <a:bodyPr/>
        <a:lstStyle/>
        <a:p>
          <a:endParaRPr lang="en-GB" sz="2400"/>
        </a:p>
      </dgm:t>
    </dgm:pt>
    <dgm:pt modelId="{7928700E-86AE-4D8B-940A-6ED44E03802F}" type="sibTrans" cxnId="{CEA758FC-C129-471B-AFF1-CEA8E882819C}">
      <dgm:prSet/>
      <dgm:spPr/>
      <dgm:t>
        <a:bodyPr/>
        <a:lstStyle/>
        <a:p>
          <a:endParaRPr lang="en-GB" sz="2400"/>
        </a:p>
      </dgm:t>
    </dgm:pt>
    <dgm:pt modelId="{852A4742-C145-4097-8CFB-55227FFBD541}" type="pres">
      <dgm:prSet presAssocID="{41DA85C1-4A8F-4582-AC92-322E3372A190}" presName="Name0" presStyleCnt="0">
        <dgm:presLayoutVars>
          <dgm:chPref val="1"/>
          <dgm:dir/>
          <dgm:animOne val="branch"/>
          <dgm:animLvl val="lvl"/>
          <dgm:resizeHandles/>
        </dgm:presLayoutVars>
      </dgm:prSet>
      <dgm:spPr/>
    </dgm:pt>
    <dgm:pt modelId="{11E52842-CF99-48CD-BCB1-7192E7D49E45}" type="pres">
      <dgm:prSet presAssocID="{B8E2F4E9-2248-466F-9BBA-C53AC9D30BCA}" presName="vertOne" presStyleCnt="0"/>
      <dgm:spPr/>
    </dgm:pt>
    <dgm:pt modelId="{56109E23-0552-4A5D-A3B0-CC2B76F544F7}" type="pres">
      <dgm:prSet presAssocID="{B8E2F4E9-2248-466F-9BBA-C53AC9D30BCA}" presName="txOne" presStyleLbl="node0" presStyleIdx="0" presStyleCnt="1">
        <dgm:presLayoutVars>
          <dgm:chPref val="3"/>
        </dgm:presLayoutVars>
      </dgm:prSet>
      <dgm:spPr/>
    </dgm:pt>
    <dgm:pt modelId="{935C5F4E-1206-4B33-945B-5D8FBCF472C5}" type="pres">
      <dgm:prSet presAssocID="{B8E2F4E9-2248-466F-9BBA-C53AC9D30BCA}" presName="parTransOne" presStyleCnt="0"/>
      <dgm:spPr/>
    </dgm:pt>
    <dgm:pt modelId="{59C501DD-3CB3-43C6-98A2-488610B799A0}" type="pres">
      <dgm:prSet presAssocID="{B8E2F4E9-2248-466F-9BBA-C53AC9D30BCA}" presName="horzOne" presStyleCnt="0"/>
      <dgm:spPr/>
    </dgm:pt>
    <dgm:pt modelId="{4D9507FA-33A0-49CD-AADE-BEBAB3694FB1}" type="pres">
      <dgm:prSet presAssocID="{150715B5-AAD9-48B1-939B-B76025F94DCB}" presName="vertTwo" presStyleCnt="0"/>
      <dgm:spPr/>
    </dgm:pt>
    <dgm:pt modelId="{E762EBC7-3B99-42F0-8DAC-33D374A43784}" type="pres">
      <dgm:prSet presAssocID="{150715B5-AAD9-48B1-939B-B76025F94DCB}" presName="txTwo" presStyleLbl="node2" presStyleIdx="0" presStyleCnt="2">
        <dgm:presLayoutVars>
          <dgm:chPref val="3"/>
        </dgm:presLayoutVars>
      </dgm:prSet>
      <dgm:spPr/>
    </dgm:pt>
    <dgm:pt modelId="{C93FCD10-C428-46DB-BE88-37ED25B10D5A}" type="pres">
      <dgm:prSet presAssocID="{150715B5-AAD9-48B1-939B-B76025F94DCB}" presName="parTransTwo" presStyleCnt="0"/>
      <dgm:spPr/>
    </dgm:pt>
    <dgm:pt modelId="{1977A0E2-CCE0-4FEA-AB74-9B131862ECC0}" type="pres">
      <dgm:prSet presAssocID="{150715B5-AAD9-48B1-939B-B76025F94DCB}" presName="horzTwo" presStyleCnt="0"/>
      <dgm:spPr/>
    </dgm:pt>
    <dgm:pt modelId="{58141DEE-5196-43C2-A242-710C253DECBF}" type="pres">
      <dgm:prSet presAssocID="{6C18A9EA-B3B5-4242-8C4F-F7485472A084}" presName="vertThree" presStyleCnt="0"/>
      <dgm:spPr/>
    </dgm:pt>
    <dgm:pt modelId="{20599CB9-F9C8-49D9-B0AE-F399671505A5}" type="pres">
      <dgm:prSet presAssocID="{6C18A9EA-B3B5-4242-8C4F-F7485472A084}" presName="txThree" presStyleLbl="node3" presStyleIdx="0" presStyleCnt="2">
        <dgm:presLayoutVars>
          <dgm:chPref val="3"/>
        </dgm:presLayoutVars>
      </dgm:prSet>
      <dgm:spPr/>
    </dgm:pt>
    <dgm:pt modelId="{F8C70DB2-6A71-4858-96E9-795D113F57DA}" type="pres">
      <dgm:prSet presAssocID="{6C18A9EA-B3B5-4242-8C4F-F7485472A084}" presName="parTransThree" presStyleCnt="0"/>
      <dgm:spPr/>
    </dgm:pt>
    <dgm:pt modelId="{9A9B5A29-28D3-4B74-A379-5807DAD6E028}" type="pres">
      <dgm:prSet presAssocID="{6C18A9EA-B3B5-4242-8C4F-F7485472A084}" presName="horzThree" presStyleCnt="0"/>
      <dgm:spPr/>
    </dgm:pt>
    <dgm:pt modelId="{51D3D2B5-751D-43EF-A150-46BB87AE3126}" type="pres">
      <dgm:prSet presAssocID="{5B8C2A4B-AF24-4A8A-84B0-02DD4B70491D}" presName="vertFour" presStyleCnt="0">
        <dgm:presLayoutVars>
          <dgm:chPref val="3"/>
        </dgm:presLayoutVars>
      </dgm:prSet>
      <dgm:spPr/>
    </dgm:pt>
    <dgm:pt modelId="{31A1CD83-6ABC-4A3D-AB57-9BC4038C53AD}" type="pres">
      <dgm:prSet presAssocID="{5B8C2A4B-AF24-4A8A-84B0-02DD4B70491D}" presName="txFour" presStyleLbl="node4" presStyleIdx="0" presStyleCnt="9">
        <dgm:presLayoutVars>
          <dgm:chPref val="3"/>
        </dgm:presLayoutVars>
      </dgm:prSet>
      <dgm:spPr/>
    </dgm:pt>
    <dgm:pt modelId="{AE02B360-BA8A-4C11-B617-4CB82150E2C1}" type="pres">
      <dgm:prSet presAssocID="{5B8C2A4B-AF24-4A8A-84B0-02DD4B70491D}" presName="horzFour" presStyleCnt="0"/>
      <dgm:spPr/>
    </dgm:pt>
    <dgm:pt modelId="{9EEF4D6B-29F4-4904-847B-8A9DED772778}" type="pres">
      <dgm:prSet presAssocID="{6021E220-339D-4D29-B0DA-2CC09B8908E9}" presName="sibSpaceFour" presStyleCnt="0"/>
      <dgm:spPr/>
    </dgm:pt>
    <dgm:pt modelId="{CD9AF75D-F3C4-4283-9139-5D5B42A25E85}" type="pres">
      <dgm:prSet presAssocID="{76A4914F-4CC4-4F03-9A65-9799D9D86257}" presName="vertFour" presStyleCnt="0">
        <dgm:presLayoutVars>
          <dgm:chPref val="3"/>
        </dgm:presLayoutVars>
      </dgm:prSet>
      <dgm:spPr/>
    </dgm:pt>
    <dgm:pt modelId="{9D9E5F41-9991-4C63-A766-DEDE0002F4AE}" type="pres">
      <dgm:prSet presAssocID="{76A4914F-4CC4-4F03-9A65-9799D9D86257}" presName="txFour" presStyleLbl="node4" presStyleIdx="1" presStyleCnt="9">
        <dgm:presLayoutVars>
          <dgm:chPref val="3"/>
        </dgm:presLayoutVars>
      </dgm:prSet>
      <dgm:spPr/>
    </dgm:pt>
    <dgm:pt modelId="{8BA9B42F-DF26-4665-919E-6EB933269DD6}" type="pres">
      <dgm:prSet presAssocID="{76A4914F-4CC4-4F03-9A65-9799D9D86257}" presName="parTransFour" presStyleCnt="0"/>
      <dgm:spPr/>
    </dgm:pt>
    <dgm:pt modelId="{FD9EDAFD-3F4D-47BE-A18E-D1875D179CEC}" type="pres">
      <dgm:prSet presAssocID="{76A4914F-4CC4-4F03-9A65-9799D9D86257}" presName="horzFour" presStyleCnt="0"/>
      <dgm:spPr/>
    </dgm:pt>
    <dgm:pt modelId="{CC115921-928C-4970-B1A8-C47F35E07E8F}" type="pres">
      <dgm:prSet presAssocID="{C848EDA1-BCE7-4EFA-B80D-26D04372C043}" presName="vertFour" presStyleCnt="0">
        <dgm:presLayoutVars>
          <dgm:chPref val="3"/>
        </dgm:presLayoutVars>
      </dgm:prSet>
      <dgm:spPr/>
    </dgm:pt>
    <dgm:pt modelId="{D0C48182-3348-4CDC-903E-3131FD198344}" type="pres">
      <dgm:prSet presAssocID="{C848EDA1-BCE7-4EFA-B80D-26D04372C043}" presName="txFour" presStyleLbl="node4" presStyleIdx="2" presStyleCnt="9">
        <dgm:presLayoutVars>
          <dgm:chPref val="3"/>
        </dgm:presLayoutVars>
      </dgm:prSet>
      <dgm:spPr/>
    </dgm:pt>
    <dgm:pt modelId="{B1BAF493-D616-4764-B1D3-74BA457FBFBC}" type="pres">
      <dgm:prSet presAssocID="{C848EDA1-BCE7-4EFA-B80D-26D04372C043}" presName="horzFour" presStyleCnt="0"/>
      <dgm:spPr/>
    </dgm:pt>
    <dgm:pt modelId="{56AEB38C-3966-456E-BC2D-2A964A0ABCAA}" type="pres">
      <dgm:prSet presAssocID="{1CC0AE69-0CE4-4C03-B044-76A029CC8F64}" presName="sibSpaceFour" presStyleCnt="0"/>
      <dgm:spPr/>
    </dgm:pt>
    <dgm:pt modelId="{EF258722-873F-4E07-A2CA-B6F7064A96A2}" type="pres">
      <dgm:prSet presAssocID="{E02DE8B8-602A-4ED3-88BA-3EAE95866182}" presName="vertFour" presStyleCnt="0">
        <dgm:presLayoutVars>
          <dgm:chPref val="3"/>
        </dgm:presLayoutVars>
      </dgm:prSet>
      <dgm:spPr/>
    </dgm:pt>
    <dgm:pt modelId="{B747C798-1991-4ABE-929B-4C9862F6E5E3}" type="pres">
      <dgm:prSet presAssocID="{E02DE8B8-602A-4ED3-88BA-3EAE95866182}" presName="txFour" presStyleLbl="node4" presStyleIdx="3" presStyleCnt="9">
        <dgm:presLayoutVars>
          <dgm:chPref val="3"/>
        </dgm:presLayoutVars>
      </dgm:prSet>
      <dgm:spPr/>
    </dgm:pt>
    <dgm:pt modelId="{F8ACD645-7E76-43A4-84F6-8267E3672EED}" type="pres">
      <dgm:prSet presAssocID="{E02DE8B8-602A-4ED3-88BA-3EAE95866182}" presName="horzFour" presStyleCnt="0"/>
      <dgm:spPr/>
    </dgm:pt>
    <dgm:pt modelId="{175E6580-3CE1-49E0-A6FB-D6A4D1416B7C}" type="pres">
      <dgm:prSet presAssocID="{DE5B61B3-383A-4894-A00E-13A26B1BD9A3}" presName="sibSpaceFour" presStyleCnt="0"/>
      <dgm:spPr/>
    </dgm:pt>
    <dgm:pt modelId="{6D003633-0350-4FC7-81F3-CDC4CA685E2C}" type="pres">
      <dgm:prSet presAssocID="{3DAA3FBB-6FDF-442B-B157-4F0F1D219EF3}" presName="vertFour" presStyleCnt="0">
        <dgm:presLayoutVars>
          <dgm:chPref val="3"/>
        </dgm:presLayoutVars>
      </dgm:prSet>
      <dgm:spPr/>
    </dgm:pt>
    <dgm:pt modelId="{9F07DC3B-78C6-412A-9AFE-53487340344C}" type="pres">
      <dgm:prSet presAssocID="{3DAA3FBB-6FDF-442B-B157-4F0F1D219EF3}" presName="txFour" presStyleLbl="node4" presStyleIdx="4" presStyleCnt="9">
        <dgm:presLayoutVars>
          <dgm:chPref val="3"/>
        </dgm:presLayoutVars>
      </dgm:prSet>
      <dgm:spPr/>
    </dgm:pt>
    <dgm:pt modelId="{7E73B4A6-8193-4410-B30B-0F20A43342DF}" type="pres">
      <dgm:prSet presAssocID="{3DAA3FBB-6FDF-442B-B157-4F0F1D219EF3}" presName="horzFour" presStyleCnt="0"/>
      <dgm:spPr/>
    </dgm:pt>
    <dgm:pt modelId="{CEB62C28-9F75-41DC-B877-CCB0669BF556}" type="pres">
      <dgm:prSet presAssocID="{90FA50E6-D3D7-421E-92B3-3E86A5600D84}" presName="sibSpaceFour" presStyleCnt="0"/>
      <dgm:spPr/>
    </dgm:pt>
    <dgm:pt modelId="{B665AFE7-2B4A-469B-A5FD-B27FD2DEABE5}" type="pres">
      <dgm:prSet presAssocID="{2599FE33-FAAA-4218-BC47-60D5859F9E4D}" presName="vertFour" presStyleCnt="0">
        <dgm:presLayoutVars>
          <dgm:chPref val="3"/>
        </dgm:presLayoutVars>
      </dgm:prSet>
      <dgm:spPr/>
    </dgm:pt>
    <dgm:pt modelId="{0A2CFEC6-8CC7-4165-8507-325B25E18F3F}" type="pres">
      <dgm:prSet presAssocID="{2599FE33-FAAA-4218-BC47-60D5859F9E4D}" presName="txFour" presStyleLbl="node4" presStyleIdx="5" presStyleCnt="9">
        <dgm:presLayoutVars>
          <dgm:chPref val="3"/>
        </dgm:presLayoutVars>
      </dgm:prSet>
      <dgm:spPr/>
    </dgm:pt>
    <dgm:pt modelId="{3BCEEDEE-3CA3-412D-89F0-8D417771F7DB}" type="pres">
      <dgm:prSet presAssocID="{2599FE33-FAAA-4218-BC47-60D5859F9E4D}" presName="parTransFour" presStyleCnt="0"/>
      <dgm:spPr/>
    </dgm:pt>
    <dgm:pt modelId="{E089B2A1-95C0-4A79-80AF-066FCE0ED1E5}" type="pres">
      <dgm:prSet presAssocID="{2599FE33-FAAA-4218-BC47-60D5859F9E4D}" presName="horzFour" presStyleCnt="0"/>
      <dgm:spPr/>
    </dgm:pt>
    <dgm:pt modelId="{70B7428E-5B4B-4B0F-8C26-A678BD48778F}" type="pres">
      <dgm:prSet presAssocID="{72BBD137-06A3-4B5F-8182-6C59409CE568}" presName="vertFour" presStyleCnt="0">
        <dgm:presLayoutVars>
          <dgm:chPref val="3"/>
        </dgm:presLayoutVars>
      </dgm:prSet>
      <dgm:spPr/>
    </dgm:pt>
    <dgm:pt modelId="{B54BB0F5-C9CB-4A94-9B5F-F34647B2BCC5}" type="pres">
      <dgm:prSet presAssocID="{72BBD137-06A3-4B5F-8182-6C59409CE568}" presName="txFour" presStyleLbl="node4" presStyleIdx="6" presStyleCnt="9">
        <dgm:presLayoutVars>
          <dgm:chPref val="3"/>
        </dgm:presLayoutVars>
      </dgm:prSet>
      <dgm:spPr/>
    </dgm:pt>
    <dgm:pt modelId="{9A37FD15-9604-42CD-B080-310B6BF760C1}" type="pres">
      <dgm:prSet presAssocID="{72BBD137-06A3-4B5F-8182-6C59409CE568}" presName="horzFour" presStyleCnt="0"/>
      <dgm:spPr/>
    </dgm:pt>
    <dgm:pt modelId="{E0639B7A-8C62-4B4C-BCDD-A72C30EE528A}" type="pres">
      <dgm:prSet presAssocID="{3DF67F7D-5326-4C69-A874-61FEE319B64B}" presName="sibSpaceFour" presStyleCnt="0"/>
      <dgm:spPr/>
    </dgm:pt>
    <dgm:pt modelId="{7D107B34-974B-470E-9249-76DFC20C8351}" type="pres">
      <dgm:prSet presAssocID="{E14C2DA7-95A0-40CF-8F9E-9C96331866D5}" presName="vertFour" presStyleCnt="0">
        <dgm:presLayoutVars>
          <dgm:chPref val="3"/>
        </dgm:presLayoutVars>
      </dgm:prSet>
      <dgm:spPr/>
    </dgm:pt>
    <dgm:pt modelId="{764E69FC-433E-4D1D-BE33-E60780FE15C2}" type="pres">
      <dgm:prSet presAssocID="{E14C2DA7-95A0-40CF-8F9E-9C96331866D5}" presName="txFour" presStyleLbl="node4" presStyleIdx="7" presStyleCnt="9">
        <dgm:presLayoutVars>
          <dgm:chPref val="3"/>
        </dgm:presLayoutVars>
      </dgm:prSet>
      <dgm:spPr/>
    </dgm:pt>
    <dgm:pt modelId="{67754A23-A294-4F2A-97E8-259706508FB7}" type="pres">
      <dgm:prSet presAssocID="{E14C2DA7-95A0-40CF-8F9E-9C96331866D5}" presName="horzFour" presStyleCnt="0"/>
      <dgm:spPr/>
    </dgm:pt>
    <dgm:pt modelId="{483E6088-AEF0-4E19-9D3E-5BAA1F18E946}" type="pres">
      <dgm:prSet presAssocID="{1450487D-2E2B-4512-A644-47E03E12AD87}" presName="sibSpaceFour" presStyleCnt="0"/>
      <dgm:spPr/>
    </dgm:pt>
    <dgm:pt modelId="{DAB618F1-148C-478A-9FDC-CD16976D30CC}" type="pres">
      <dgm:prSet presAssocID="{AF20B7CD-5DCF-419B-9C49-9C863F2A3EFA}" presName="vertFour" presStyleCnt="0">
        <dgm:presLayoutVars>
          <dgm:chPref val="3"/>
        </dgm:presLayoutVars>
      </dgm:prSet>
      <dgm:spPr/>
    </dgm:pt>
    <dgm:pt modelId="{58CD181C-025B-4E2F-8AFA-D665974BC1D8}" type="pres">
      <dgm:prSet presAssocID="{AF20B7CD-5DCF-419B-9C49-9C863F2A3EFA}" presName="txFour" presStyleLbl="node4" presStyleIdx="8" presStyleCnt="9">
        <dgm:presLayoutVars>
          <dgm:chPref val="3"/>
        </dgm:presLayoutVars>
      </dgm:prSet>
      <dgm:spPr/>
    </dgm:pt>
    <dgm:pt modelId="{5E68D9C9-E01E-40C6-922C-CB38ADDCC1CA}" type="pres">
      <dgm:prSet presAssocID="{AF20B7CD-5DCF-419B-9C49-9C863F2A3EFA}" presName="horzFour" presStyleCnt="0"/>
      <dgm:spPr/>
    </dgm:pt>
    <dgm:pt modelId="{B05B8047-F061-4DA3-AE9D-5F8506D562C2}" type="pres">
      <dgm:prSet presAssocID="{FF6A0859-BCE1-4796-A6FE-24419CA99D63}" presName="sibSpaceThree" presStyleCnt="0"/>
      <dgm:spPr/>
    </dgm:pt>
    <dgm:pt modelId="{104167D5-4B54-4A53-B41A-57618163CACA}" type="pres">
      <dgm:prSet presAssocID="{BC73BBFF-34C9-4EB9-87C1-9D9789F1351E}" presName="vertThree" presStyleCnt="0"/>
      <dgm:spPr/>
    </dgm:pt>
    <dgm:pt modelId="{6DD7CA92-1429-4A16-A865-2550C9C9D6AA}" type="pres">
      <dgm:prSet presAssocID="{BC73BBFF-34C9-4EB9-87C1-9D9789F1351E}" presName="txThree" presStyleLbl="node3" presStyleIdx="1" presStyleCnt="2">
        <dgm:presLayoutVars>
          <dgm:chPref val="3"/>
        </dgm:presLayoutVars>
      </dgm:prSet>
      <dgm:spPr/>
    </dgm:pt>
    <dgm:pt modelId="{34B4387A-372F-4127-9705-620E32C84E63}" type="pres">
      <dgm:prSet presAssocID="{BC73BBFF-34C9-4EB9-87C1-9D9789F1351E}" presName="horzThree" presStyleCnt="0"/>
      <dgm:spPr/>
    </dgm:pt>
    <dgm:pt modelId="{1DA675C8-309A-47FF-A8FC-B20099A22FBD}" type="pres">
      <dgm:prSet presAssocID="{2BF978CE-8E57-4B84-B861-C9EA3DC0A030}" presName="sibSpaceTwo" presStyleCnt="0"/>
      <dgm:spPr/>
    </dgm:pt>
    <dgm:pt modelId="{6061BD12-CC41-4F8F-9DF7-7E00C873E061}" type="pres">
      <dgm:prSet presAssocID="{40F7971B-E4AC-478B-88B5-C8CE51D38223}" presName="vertTwo" presStyleCnt="0"/>
      <dgm:spPr/>
    </dgm:pt>
    <dgm:pt modelId="{836F6B33-6A83-47F9-9EB2-E2B611795D36}" type="pres">
      <dgm:prSet presAssocID="{40F7971B-E4AC-478B-88B5-C8CE51D38223}" presName="txTwo" presStyleLbl="node2" presStyleIdx="1" presStyleCnt="2">
        <dgm:presLayoutVars>
          <dgm:chPref val="3"/>
        </dgm:presLayoutVars>
      </dgm:prSet>
      <dgm:spPr/>
    </dgm:pt>
    <dgm:pt modelId="{69FE161E-7704-437C-A125-C6E24F422FA6}" type="pres">
      <dgm:prSet presAssocID="{40F7971B-E4AC-478B-88B5-C8CE51D38223}" presName="horzTwo" presStyleCnt="0"/>
      <dgm:spPr/>
    </dgm:pt>
  </dgm:ptLst>
  <dgm:cxnLst>
    <dgm:cxn modelId="{DBC04D0B-E195-4EDA-A38E-F4F17C38A17D}" srcId="{B8E2F4E9-2248-466F-9BBA-C53AC9D30BCA}" destId="{40F7971B-E4AC-478B-88B5-C8CE51D38223}" srcOrd="1" destOrd="0" parTransId="{F2A231B5-F0D6-4278-B30B-403800AE6F52}" sibTransId="{65C10702-7AC0-4208-95C1-E9D8EF390B45}"/>
    <dgm:cxn modelId="{3624880E-C1BF-4DBA-B29A-12E99B5AF9D9}" srcId="{150715B5-AAD9-48B1-939B-B76025F94DCB}" destId="{BC73BBFF-34C9-4EB9-87C1-9D9789F1351E}" srcOrd="1" destOrd="0" parTransId="{DDAAED1E-F8E5-438F-BC90-13D7340FD65C}" sibTransId="{5ECF38A0-013F-4657-A5A6-38F0CB9B9420}"/>
    <dgm:cxn modelId="{8A39BC12-CE1A-4D31-ABC8-7955AB34D335}" type="presOf" srcId="{40F7971B-E4AC-478B-88B5-C8CE51D38223}" destId="{836F6B33-6A83-47F9-9EB2-E2B611795D36}" srcOrd="0" destOrd="0" presId="urn:microsoft.com/office/officeart/2005/8/layout/hierarchy4"/>
    <dgm:cxn modelId="{0353C11C-144C-45B0-B30D-E1BDBC21D95E}" srcId="{76A4914F-4CC4-4F03-9A65-9799D9D86257}" destId="{3DAA3FBB-6FDF-442B-B157-4F0F1D219EF3}" srcOrd="2" destOrd="0" parTransId="{7C3482AE-7A09-4ABB-9610-9CBF215A2137}" sibTransId="{90FA50E6-D3D7-421E-92B3-3E86A5600D84}"/>
    <dgm:cxn modelId="{812ACF27-7292-42C1-A1E1-B5CA4C3E3430}" type="presOf" srcId="{2599FE33-FAAA-4218-BC47-60D5859F9E4D}" destId="{0A2CFEC6-8CC7-4165-8507-325B25E18F3F}" srcOrd="0" destOrd="0" presId="urn:microsoft.com/office/officeart/2005/8/layout/hierarchy4"/>
    <dgm:cxn modelId="{89964F5C-7543-46E7-B976-6974A16733F6}" type="presOf" srcId="{C848EDA1-BCE7-4EFA-B80D-26D04372C043}" destId="{D0C48182-3348-4CDC-903E-3131FD198344}" srcOrd="0" destOrd="0" presId="urn:microsoft.com/office/officeart/2005/8/layout/hierarchy4"/>
    <dgm:cxn modelId="{E406745C-6416-4F0F-AD0C-700CE209D156}" srcId="{76A4914F-4CC4-4F03-9A65-9799D9D86257}" destId="{E02DE8B8-602A-4ED3-88BA-3EAE95866182}" srcOrd="1" destOrd="0" parTransId="{25A6C4F9-BC66-48E6-B703-5F6BF6D59BBC}" sibTransId="{DE5B61B3-383A-4894-A00E-13A26B1BD9A3}"/>
    <dgm:cxn modelId="{40438363-2421-453D-9FC8-62F433E8B6CB}" type="presOf" srcId="{5B8C2A4B-AF24-4A8A-84B0-02DD4B70491D}" destId="{31A1CD83-6ABC-4A3D-AB57-9BC4038C53AD}" srcOrd="0" destOrd="0" presId="urn:microsoft.com/office/officeart/2005/8/layout/hierarchy4"/>
    <dgm:cxn modelId="{B817306C-D04D-468D-864A-094013513A9C}" srcId="{2599FE33-FAAA-4218-BC47-60D5859F9E4D}" destId="{E14C2DA7-95A0-40CF-8F9E-9C96331866D5}" srcOrd="1" destOrd="0" parTransId="{273B4369-29CA-4A38-9E57-306A974E5A6F}" sibTransId="{5379432F-715B-4EEB-98DC-3DF1F0AEA35E}"/>
    <dgm:cxn modelId="{69C51C4D-53F8-4F9A-8B06-B2BDC6217CD7}" type="presOf" srcId="{BC73BBFF-34C9-4EB9-87C1-9D9789F1351E}" destId="{6DD7CA92-1429-4A16-A865-2550C9C9D6AA}" srcOrd="0" destOrd="0" presId="urn:microsoft.com/office/officeart/2005/8/layout/hierarchy4"/>
    <dgm:cxn modelId="{B3FC9E6F-82AA-4880-962A-8EA484261378}" srcId="{6C18A9EA-B3B5-4242-8C4F-F7485472A084}" destId="{5B8C2A4B-AF24-4A8A-84B0-02DD4B70491D}" srcOrd="0" destOrd="0" parTransId="{5C3961EC-A5D8-47AA-BC1A-86EE24478EC6}" sibTransId="{6021E220-339D-4D29-B0DA-2CC09B8908E9}"/>
    <dgm:cxn modelId="{D3FA1452-4F31-42E8-B8B2-1BCC1D92AC5A}" type="presOf" srcId="{E02DE8B8-602A-4ED3-88BA-3EAE95866182}" destId="{B747C798-1991-4ABE-929B-4C9862F6E5E3}" srcOrd="0" destOrd="0" presId="urn:microsoft.com/office/officeart/2005/8/layout/hierarchy4"/>
    <dgm:cxn modelId="{0DCAEF56-EBEF-40AE-B94F-304C3DBA6FDB}" type="presOf" srcId="{3DAA3FBB-6FDF-442B-B157-4F0F1D219EF3}" destId="{9F07DC3B-78C6-412A-9AFE-53487340344C}" srcOrd="0" destOrd="0" presId="urn:microsoft.com/office/officeart/2005/8/layout/hierarchy4"/>
    <dgm:cxn modelId="{8E70D15A-DC57-4841-AF68-9D181813B295}" srcId="{150715B5-AAD9-48B1-939B-B76025F94DCB}" destId="{6C18A9EA-B3B5-4242-8C4F-F7485472A084}" srcOrd="0" destOrd="0" parTransId="{CBCCA775-5D54-4F13-88E1-F3DD33F92A84}" sibTransId="{FF6A0859-BCE1-4796-A6FE-24419CA99D63}"/>
    <dgm:cxn modelId="{6956C07B-7809-4278-B74F-45F233BD52F7}" type="presOf" srcId="{72BBD137-06A3-4B5F-8182-6C59409CE568}" destId="{B54BB0F5-C9CB-4A94-9B5F-F34647B2BCC5}" srcOrd="0" destOrd="0" presId="urn:microsoft.com/office/officeart/2005/8/layout/hierarchy4"/>
    <dgm:cxn modelId="{6080E57D-EF95-4F83-ADE2-6D09E65C6F75}" type="presOf" srcId="{E14C2DA7-95A0-40CF-8F9E-9C96331866D5}" destId="{764E69FC-433E-4D1D-BE33-E60780FE15C2}" srcOrd="0" destOrd="0" presId="urn:microsoft.com/office/officeart/2005/8/layout/hierarchy4"/>
    <dgm:cxn modelId="{ABEBDF84-5B67-4A30-9649-49C215CABFD0}" srcId="{76A4914F-4CC4-4F03-9A65-9799D9D86257}" destId="{2599FE33-FAAA-4218-BC47-60D5859F9E4D}" srcOrd="3" destOrd="0" parTransId="{0ED8072B-6154-49FF-9AC0-C46143BF9CBC}" sibTransId="{4716D80A-45A0-47D8-9D9C-2D76DE55AFF7}"/>
    <dgm:cxn modelId="{B07ABD85-959F-4009-8388-F15FF599F925}" type="presOf" srcId="{150715B5-AAD9-48B1-939B-B76025F94DCB}" destId="{E762EBC7-3B99-42F0-8DAC-33D374A43784}" srcOrd="0" destOrd="0" presId="urn:microsoft.com/office/officeart/2005/8/layout/hierarchy4"/>
    <dgm:cxn modelId="{24BDEA94-BFFA-405A-9B2E-EC4B19DBC4CF}" srcId="{2599FE33-FAAA-4218-BC47-60D5859F9E4D}" destId="{72BBD137-06A3-4B5F-8182-6C59409CE568}" srcOrd="0" destOrd="0" parTransId="{6B0D08DE-1E63-47D2-8523-6AE58E4113CC}" sibTransId="{3DF67F7D-5326-4C69-A874-61FEE319B64B}"/>
    <dgm:cxn modelId="{8C95B299-67B5-4143-8A5F-30576A96EF81}" srcId="{76A4914F-4CC4-4F03-9A65-9799D9D86257}" destId="{C848EDA1-BCE7-4EFA-B80D-26D04372C043}" srcOrd="0" destOrd="0" parTransId="{0F8CE635-4A54-4552-8C6C-0B29624EAE47}" sibTransId="{1CC0AE69-0CE4-4C03-B044-76A029CC8F64}"/>
    <dgm:cxn modelId="{8B2F28A3-A8F1-42B1-8D65-6B4553842A8A}" type="presOf" srcId="{41DA85C1-4A8F-4582-AC92-322E3372A190}" destId="{852A4742-C145-4097-8CFB-55227FFBD541}" srcOrd="0" destOrd="0" presId="urn:microsoft.com/office/officeart/2005/8/layout/hierarchy4"/>
    <dgm:cxn modelId="{7F0472A3-FC54-4847-B87E-EA20B855E9D3}" srcId="{B8E2F4E9-2248-466F-9BBA-C53AC9D30BCA}" destId="{150715B5-AAD9-48B1-939B-B76025F94DCB}" srcOrd="0" destOrd="0" parTransId="{2F2D8B9A-C2B0-4525-80B3-3855EDA6712F}" sibTransId="{2BF978CE-8E57-4B84-B861-C9EA3DC0A030}"/>
    <dgm:cxn modelId="{C8CBADB9-614E-4991-ABA3-5397D498D798}" srcId="{6C18A9EA-B3B5-4242-8C4F-F7485472A084}" destId="{76A4914F-4CC4-4F03-9A65-9799D9D86257}" srcOrd="1" destOrd="0" parTransId="{8B4F6DE3-BED7-4E2D-9CD7-8FE3AD88864C}" sibTransId="{1450487D-2E2B-4512-A644-47E03E12AD87}"/>
    <dgm:cxn modelId="{0A5D8DC2-D400-4035-85B8-7C6CE1D4B69B}" type="presOf" srcId="{6C18A9EA-B3B5-4242-8C4F-F7485472A084}" destId="{20599CB9-F9C8-49D9-B0AE-F399671505A5}" srcOrd="0" destOrd="0" presId="urn:microsoft.com/office/officeart/2005/8/layout/hierarchy4"/>
    <dgm:cxn modelId="{85BF30C3-3A11-4F45-83D1-6E9DA5FF32A8}" type="presOf" srcId="{76A4914F-4CC4-4F03-9A65-9799D9D86257}" destId="{9D9E5F41-9991-4C63-A766-DEDE0002F4AE}" srcOrd="0" destOrd="0" presId="urn:microsoft.com/office/officeart/2005/8/layout/hierarchy4"/>
    <dgm:cxn modelId="{40BB54C8-C094-4B30-9F30-49AE3352F1F8}" type="presOf" srcId="{B8E2F4E9-2248-466F-9BBA-C53AC9D30BCA}" destId="{56109E23-0552-4A5D-A3B0-CC2B76F544F7}" srcOrd="0" destOrd="0" presId="urn:microsoft.com/office/officeart/2005/8/layout/hierarchy4"/>
    <dgm:cxn modelId="{A1FE5FEB-A193-4438-AECC-CE72891E446D}" type="presOf" srcId="{AF20B7CD-5DCF-419B-9C49-9C863F2A3EFA}" destId="{58CD181C-025B-4E2F-8AFA-D665974BC1D8}" srcOrd="0" destOrd="0" presId="urn:microsoft.com/office/officeart/2005/8/layout/hierarchy4"/>
    <dgm:cxn modelId="{75F555F9-2B9A-4D2D-A595-4204E3457980}" srcId="{41DA85C1-4A8F-4582-AC92-322E3372A190}" destId="{B8E2F4E9-2248-466F-9BBA-C53AC9D30BCA}" srcOrd="0" destOrd="0" parTransId="{E079DEDE-4FAD-4D9D-B122-2C4C9F0A9466}" sibTransId="{53320B6C-677B-4AAC-85C5-9D2FF768BB69}"/>
    <dgm:cxn modelId="{CEA758FC-C129-471B-AFF1-CEA8E882819C}" srcId="{6C18A9EA-B3B5-4242-8C4F-F7485472A084}" destId="{AF20B7CD-5DCF-419B-9C49-9C863F2A3EFA}" srcOrd="2" destOrd="0" parTransId="{5D763445-B681-425E-B056-3E29419B3EC7}" sibTransId="{7928700E-86AE-4D8B-940A-6ED44E03802F}"/>
    <dgm:cxn modelId="{3CAB3363-8211-4DFB-9BDC-56119CED6994}" type="presParOf" srcId="{852A4742-C145-4097-8CFB-55227FFBD541}" destId="{11E52842-CF99-48CD-BCB1-7192E7D49E45}" srcOrd="0" destOrd="0" presId="urn:microsoft.com/office/officeart/2005/8/layout/hierarchy4"/>
    <dgm:cxn modelId="{FED7DDB7-B84A-4E81-8531-411F88DB71B2}" type="presParOf" srcId="{11E52842-CF99-48CD-BCB1-7192E7D49E45}" destId="{56109E23-0552-4A5D-A3B0-CC2B76F544F7}" srcOrd="0" destOrd="0" presId="urn:microsoft.com/office/officeart/2005/8/layout/hierarchy4"/>
    <dgm:cxn modelId="{F96A3681-B99E-4C68-A87D-14437EE81B89}" type="presParOf" srcId="{11E52842-CF99-48CD-BCB1-7192E7D49E45}" destId="{935C5F4E-1206-4B33-945B-5D8FBCF472C5}" srcOrd="1" destOrd="0" presId="urn:microsoft.com/office/officeart/2005/8/layout/hierarchy4"/>
    <dgm:cxn modelId="{76EB85B8-C2D8-4018-A294-A2D01DFEF59D}" type="presParOf" srcId="{11E52842-CF99-48CD-BCB1-7192E7D49E45}" destId="{59C501DD-3CB3-43C6-98A2-488610B799A0}" srcOrd="2" destOrd="0" presId="urn:microsoft.com/office/officeart/2005/8/layout/hierarchy4"/>
    <dgm:cxn modelId="{47298105-8545-4D3C-AA96-D398C13C2574}" type="presParOf" srcId="{59C501DD-3CB3-43C6-98A2-488610B799A0}" destId="{4D9507FA-33A0-49CD-AADE-BEBAB3694FB1}" srcOrd="0" destOrd="0" presId="urn:microsoft.com/office/officeart/2005/8/layout/hierarchy4"/>
    <dgm:cxn modelId="{C9C0A69D-6E4B-41C5-A747-C4D5E7EF45C8}" type="presParOf" srcId="{4D9507FA-33A0-49CD-AADE-BEBAB3694FB1}" destId="{E762EBC7-3B99-42F0-8DAC-33D374A43784}" srcOrd="0" destOrd="0" presId="urn:microsoft.com/office/officeart/2005/8/layout/hierarchy4"/>
    <dgm:cxn modelId="{413BDF6C-3B9A-4788-817B-C931C6C14D4A}" type="presParOf" srcId="{4D9507FA-33A0-49CD-AADE-BEBAB3694FB1}" destId="{C93FCD10-C428-46DB-BE88-37ED25B10D5A}" srcOrd="1" destOrd="0" presId="urn:microsoft.com/office/officeart/2005/8/layout/hierarchy4"/>
    <dgm:cxn modelId="{2C25EF37-96E0-427E-BE8E-E26792EF085A}" type="presParOf" srcId="{4D9507FA-33A0-49CD-AADE-BEBAB3694FB1}" destId="{1977A0E2-CCE0-4FEA-AB74-9B131862ECC0}" srcOrd="2" destOrd="0" presId="urn:microsoft.com/office/officeart/2005/8/layout/hierarchy4"/>
    <dgm:cxn modelId="{2BAA8F9E-4D59-46BF-9AFA-1BDAB93B5F3A}" type="presParOf" srcId="{1977A0E2-CCE0-4FEA-AB74-9B131862ECC0}" destId="{58141DEE-5196-43C2-A242-710C253DECBF}" srcOrd="0" destOrd="0" presId="urn:microsoft.com/office/officeart/2005/8/layout/hierarchy4"/>
    <dgm:cxn modelId="{6262284E-F80F-4725-9B91-855A524A6CB4}" type="presParOf" srcId="{58141DEE-5196-43C2-A242-710C253DECBF}" destId="{20599CB9-F9C8-49D9-B0AE-F399671505A5}" srcOrd="0" destOrd="0" presId="urn:microsoft.com/office/officeart/2005/8/layout/hierarchy4"/>
    <dgm:cxn modelId="{CC9721B4-0A8C-43B4-8C97-0DC80BAB8F85}" type="presParOf" srcId="{58141DEE-5196-43C2-A242-710C253DECBF}" destId="{F8C70DB2-6A71-4858-96E9-795D113F57DA}" srcOrd="1" destOrd="0" presId="urn:microsoft.com/office/officeart/2005/8/layout/hierarchy4"/>
    <dgm:cxn modelId="{71E7333C-B2D8-47EE-B70A-9950992C3117}" type="presParOf" srcId="{58141DEE-5196-43C2-A242-710C253DECBF}" destId="{9A9B5A29-28D3-4B74-A379-5807DAD6E028}" srcOrd="2" destOrd="0" presId="urn:microsoft.com/office/officeart/2005/8/layout/hierarchy4"/>
    <dgm:cxn modelId="{09CDD094-B0D9-4692-9B5D-A78CB6148E77}" type="presParOf" srcId="{9A9B5A29-28D3-4B74-A379-5807DAD6E028}" destId="{51D3D2B5-751D-43EF-A150-46BB87AE3126}" srcOrd="0" destOrd="0" presId="urn:microsoft.com/office/officeart/2005/8/layout/hierarchy4"/>
    <dgm:cxn modelId="{712E4CA0-F95E-4C91-A5E6-E1F67ACDCF10}" type="presParOf" srcId="{51D3D2B5-751D-43EF-A150-46BB87AE3126}" destId="{31A1CD83-6ABC-4A3D-AB57-9BC4038C53AD}" srcOrd="0" destOrd="0" presId="urn:microsoft.com/office/officeart/2005/8/layout/hierarchy4"/>
    <dgm:cxn modelId="{E55979F4-3C81-4E37-83D7-7F1252345AB7}" type="presParOf" srcId="{51D3D2B5-751D-43EF-A150-46BB87AE3126}" destId="{AE02B360-BA8A-4C11-B617-4CB82150E2C1}" srcOrd="1" destOrd="0" presId="urn:microsoft.com/office/officeart/2005/8/layout/hierarchy4"/>
    <dgm:cxn modelId="{1A984A26-63C6-4E0E-99B8-B556E23320C8}" type="presParOf" srcId="{9A9B5A29-28D3-4B74-A379-5807DAD6E028}" destId="{9EEF4D6B-29F4-4904-847B-8A9DED772778}" srcOrd="1" destOrd="0" presId="urn:microsoft.com/office/officeart/2005/8/layout/hierarchy4"/>
    <dgm:cxn modelId="{70F6D0D3-C8D1-41ED-84C0-31E200D7D706}" type="presParOf" srcId="{9A9B5A29-28D3-4B74-A379-5807DAD6E028}" destId="{CD9AF75D-F3C4-4283-9139-5D5B42A25E85}" srcOrd="2" destOrd="0" presId="urn:microsoft.com/office/officeart/2005/8/layout/hierarchy4"/>
    <dgm:cxn modelId="{15B60C74-F439-4F35-8623-1979E7164DE3}" type="presParOf" srcId="{CD9AF75D-F3C4-4283-9139-5D5B42A25E85}" destId="{9D9E5F41-9991-4C63-A766-DEDE0002F4AE}" srcOrd="0" destOrd="0" presId="urn:microsoft.com/office/officeart/2005/8/layout/hierarchy4"/>
    <dgm:cxn modelId="{C3F78650-B31A-4581-B819-2B65F369C460}" type="presParOf" srcId="{CD9AF75D-F3C4-4283-9139-5D5B42A25E85}" destId="{8BA9B42F-DF26-4665-919E-6EB933269DD6}" srcOrd="1" destOrd="0" presId="urn:microsoft.com/office/officeart/2005/8/layout/hierarchy4"/>
    <dgm:cxn modelId="{5C56E63C-261E-4396-9AA9-D360C1089DC9}" type="presParOf" srcId="{CD9AF75D-F3C4-4283-9139-5D5B42A25E85}" destId="{FD9EDAFD-3F4D-47BE-A18E-D1875D179CEC}" srcOrd="2" destOrd="0" presId="urn:microsoft.com/office/officeart/2005/8/layout/hierarchy4"/>
    <dgm:cxn modelId="{F6C82272-7BC1-4E2B-B8DF-C0A4E85F60D2}" type="presParOf" srcId="{FD9EDAFD-3F4D-47BE-A18E-D1875D179CEC}" destId="{CC115921-928C-4970-B1A8-C47F35E07E8F}" srcOrd="0" destOrd="0" presId="urn:microsoft.com/office/officeart/2005/8/layout/hierarchy4"/>
    <dgm:cxn modelId="{D210E487-2621-40C3-BE84-ADA5A7B3CEB7}" type="presParOf" srcId="{CC115921-928C-4970-B1A8-C47F35E07E8F}" destId="{D0C48182-3348-4CDC-903E-3131FD198344}" srcOrd="0" destOrd="0" presId="urn:microsoft.com/office/officeart/2005/8/layout/hierarchy4"/>
    <dgm:cxn modelId="{F0550AB4-0C23-4E27-8F04-86CD416FE93D}" type="presParOf" srcId="{CC115921-928C-4970-B1A8-C47F35E07E8F}" destId="{B1BAF493-D616-4764-B1D3-74BA457FBFBC}" srcOrd="1" destOrd="0" presId="urn:microsoft.com/office/officeart/2005/8/layout/hierarchy4"/>
    <dgm:cxn modelId="{0108EBA2-251B-4BA1-B68B-2FCBA54DA162}" type="presParOf" srcId="{FD9EDAFD-3F4D-47BE-A18E-D1875D179CEC}" destId="{56AEB38C-3966-456E-BC2D-2A964A0ABCAA}" srcOrd="1" destOrd="0" presId="urn:microsoft.com/office/officeart/2005/8/layout/hierarchy4"/>
    <dgm:cxn modelId="{6FA73BEE-2438-47D9-8B60-35F3C81412B1}" type="presParOf" srcId="{FD9EDAFD-3F4D-47BE-A18E-D1875D179CEC}" destId="{EF258722-873F-4E07-A2CA-B6F7064A96A2}" srcOrd="2" destOrd="0" presId="urn:microsoft.com/office/officeart/2005/8/layout/hierarchy4"/>
    <dgm:cxn modelId="{5F1282ED-0649-41D2-B4D9-C9C85C1D5146}" type="presParOf" srcId="{EF258722-873F-4E07-A2CA-B6F7064A96A2}" destId="{B747C798-1991-4ABE-929B-4C9862F6E5E3}" srcOrd="0" destOrd="0" presId="urn:microsoft.com/office/officeart/2005/8/layout/hierarchy4"/>
    <dgm:cxn modelId="{EE8C5200-1C9C-447C-98D8-FCC28ECFB4A2}" type="presParOf" srcId="{EF258722-873F-4E07-A2CA-B6F7064A96A2}" destId="{F8ACD645-7E76-43A4-84F6-8267E3672EED}" srcOrd="1" destOrd="0" presId="urn:microsoft.com/office/officeart/2005/8/layout/hierarchy4"/>
    <dgm:cxn modelId="{EAA9A721-6432-4F00-945F-99E63D0D92F6}" type="presParOf" srcId="{FD9EDAFD-3F4D-47BE-A18E-D1875D179CEC}" destId="{175E6580-3CE1-49E0-A6FB-D6A4D1416B7C}" srcOrd="3" destOrd="0" presId="urn:microsoft.com/office/officeart/2005/8/layout/hierarchy4"/>
    <dgm:cxn modelId="{8FA46E2C-01E2-4BAE-BC8C-21AF0661FAC2}" type="presParOf" srcId="{FD9EDAFD-3F4D-47BE-A18E-D1875D179CEC}" destId="{6D003633-0350-4FC7-81F3-CDC4CA685E2C}" srcOrd="4" destOrd="0" presId="urn:microsoft.com/office/officeart/2005/8/layout/hierarchy4"/>
    <dgm:cxn modelId="{3C38BA45-52D8-4305-A362-8BA8CA4A683C}" type="presParOf" srcId="{6D003633-0350-4FC7-81F3-CDC4CA685E2C}" destId="{9F07DC3B-78C6-412A-9AFE-53487340344C}" srcOrd="0" destOrd="0" presId="urn:microsoft.com/office/officeart/2005/8/layout/hierarchy4"/>
    <dgm:cxn modelId="{5E940D13-46B9-4F4E-9557-306D1E7769E5}" type="presParOf" srcId="{6D003633-0350-4FC7-81F3-CDC4CA685E2C}" destId="{7E73B4A6-8193-4410-B30B-0F20A43342DF}" srcOrd="1" destOrd="0" presId="urn:microsoft.com/office/officeart/2005/8/layout/hierarchy4"/>
    <dgm:cxn modelId="{53159534-C64B-479B-B73E-FDCF379B6634}" type="presParOf" srcId="{FD9EDAFD-3F4D-47BE-A18E-D1875D179CEC}" destId="{CEB62C28-9F75-41DC-B877-CCB0669BF556}" srcOrd="5" destOrd="0" presId="urn:microsoft.com/office/officeart/2005/8/layout/hierarchy4"/>
    <dgm:cxn modelId="{1EECF0A5-A67E-427A-BF43-80CE008BAF7E}" type="presParOf" srcId="{FD9EDAFD-3F4D-47BE-A18E-D1875D179CEC}" destId="{B665AFE7-2B4A-469B-A5FD-B27FD2DEABE5}" srcOrd="6" destOrd="0" presId="urn:microsoft.com/office/officeart/2005/8/layout/hierarchy4"/>
    <dgm:cxn modelId="{5F973F78-4C9E-44B4-84A2-DF92C01E0DDA}" type="presParOf" srcId="{B665AFE7-2B4A-469B-A5FD-B27FD2DEABE5}" destId="{0A2CFEC6-8CC7-4165-8507-325B25E18F3F}" srcOrd="0" destOrd="0" presId="urn:microsoft.com/office/officeart/2005/8/layout/hierarchy4"/>
    <dgm:cxn modelId="{A63EC785-B16F-4C8A-858F-63DFC35F927F}" type="presParOf" srcId="{B665AFE7-2B4A-469B-A5FD-B27FD2DEABE5}" destId="{3BCEEDEE-3CA3-412D-89F0-8D417771F7DB}" srcOrd="1" destOrd="0" presId="urn:microsoft.com/office/officeart/2005/8/layout/hierarchy4"/>
    <dgm:cxn modelId="{5CE75218-D712-41D1-8973-F128D2E9B2B6}" type="presParOf" srcId="{B665AFE7-2B4A-469B-A5FD-B27FD2DEABE5}" destId="{E089B2A1-95C0-4A79-80AF-066FCE0ED1E5}" srcOrd="2" destOrd="0" presId="urn:microsoft.com/office/officeart/2005/8/layout/hierarchy4"/>
    <dgm:cxn modelId="{C43CEA25-563E-456A-936C-5954835E5194}" type="presParOf" srcId="{E089B2A1-95C0-4A79-80AF-066FCE0ED1E5}" destId="{70B7428E-5B4B-4B0F-8C26-A678BD48778F}" srcOrd="0" destOrd="0" presId="urn:microsoft.com/office/officeart/2005/8/layout/hierarchy4"/>
    <dgm:cxn modelId="{176CD2EA-4343-4E4C-83BE-CE581EE381F1}" type="presParOf" srcId="{70B7428E-5B4B-4B0F-8C26-A678BD48778F}" destId="{B54BB0F5-C9CB-4A94-9B5F-F34647B2BCC5}" srcOrd="0" destOrd="0" presId="urn:microsoft.com/office/officeart/2005/8/layout/hierarchy4"/>
    <dgm:cxn modelId="{63A9280B-2F42-44DC-A095-FBA8EA042FA2}" type="presParOf" srcId="{70B7428E-5B4B-4B0F-8C26-A678BD48778F}" destId="{9A37FD15-9604-42CD-B080-310B6BF760C1}" srcOrd="1" destOrd="0" presId="urn:microsoft.com/office/officeart/2005/8/layout/hierarchy4"/>
    <dgm:cxn modelId="{8F1B3B5F-0A82-46AF-9DC8-F6BA66FE61DF}" type="presParOf" srcId="{E089B2A1-95C0-4A79-80AF-066FCE0ED1E5}" destId="{E0639B7A-8C62-4B4C-BCDD-A72C30EE528A}" srcOrd="1" destOrd="0" presId="urn:microsoft.com/office/officeart/2005/8/layout/hierarchy4"/>
    <dgm:cxn modelId="{1A49105A-6CB7-448E-A7AD-11DBA05FEF9A}" type="presParOf" srcId="{E089B2A1-95C0-4A79-80AF-066FCE0ED1E5}" destId="{7D107B34-974B-470E-9249-76DFC20C8351}" srcOrd="2" destOrd="0" presId="urn:microsoft.com/office/officeart/2005/8/layout/hierarchy4"/>
    <dgm:cxn modelId="{F52CBD9E-5DD8-413A-BF16-BD6A1143F193}" type="presParOf" srcId="{7D107B34-974B-470E-9249-76DFC20C8351}" destId="{764E69FC-433E-4D1D-BE33-E60780FE15C2}" srcOrd="0" destOrd="0" presId="urn:microsoft.com/office/officeart/2005/8/layout/hierarchy4"/>
    <dgm:cxn modelId="{ADF42C5A-320C-4A21-B62E-8BF42B771A2D}" type="presParOf" srcId="{7D107B34-974B-470E-9249-76DFC20C8351}" destId="{67754A23-A294-4F2A-97E8-259706508FB7}" srcOrd="1" destOrd="0" presId="urn:microsoft.com/office/officeart/2005/8/layout/hierarchy4"/>
    <dgm:cxn modelId="{E6AECFBB-EEB5-445C-A8C8-F31045629772}" type="presParOf" srcId="{9A9B5A29-28D3-4B74-A379-5807DAD6E028}" destId="{483E6088-AEF0-4E19-9D3E-5BAA1F18E946}" srcOrd="3" destOrd="0" presId="urn:microsoft.com/office/officeart/2005/8/layout/hierarchy4"/>
    <dgm:cxn modelId="{E9166F2D-00B8-47E2-B7EC-CC0C8E2E6EAB}" type="presParOf" srcId="{9A9B5A29-28D3-4B74-A379-5807DAD6E028}" destId="{DAB618F1-148C-478A-9FDC-CD16976D30CC}" srcOrd="4" destOrd="0" presId="urn:microsoft.com/office/officeart/2005/8/layout/hierarchy4"/>
    <dgm:cxn modelId="{B78A43D2-3EC3-45FA-883C-E73B0A983453}" type="presParOf" srcId="{DAB618F1-148C-478A-9FDC-CD16976D30CC}" destId="{58CD181C-025B-4E2F-8AFA-D665974BC1D8}" srcOrd="0" destOrd="0" presId="urn:microsoft.com/office/officeart/2005/8/layout/hierarchy4"/>
    <dgm:cxn modelId="{F323D9ED-2B27-4982-A3F7-A89D3587D1E1}" type="presParOf" srcId="{DAB618F1-148C-478A-9FDC-CD16976D30CC}" destId="{5E68D9C9-E01E-40C6-922C-CB38ADDCC1CA}" srcOrd="1" destOrd="0" presId="urn:microsoft.com/office/officeart/2005/8/layout/hierarchy4"/>
    <dgm:cxn modelId="{D0527FEF-C00F-414C-9AFA-662B9BBE25AD}" type="presParOf" srcId="{1977A0E2-CCE0-4FEA-AB74-9B131862ECC0}" destId="{B05B8047-F061-4DA3-AE9D-5F8506D562C2}" srcOrd="1" destOrd="0" presId="urn:microsoft.com/office/officeart/2005/8/layout/hierarchy4"/>
    <dgm:cxn modelId="{69451F37-D67B-4A03-B503-7B05825F2A8A}" type="presParOf" srcId="{1977A0E2-CCE0-4FEA-AB74-9B131862ECC0}" destId="{104167D5-4B54-4A53-B41A-57618163CACA}" srcOrd="2" destOrd="0" presId="urn:microsoft.com/office/officeart/2005/8/layout/hierarchy4"/>
    <dgm:cxn modelId="{212B09F8-831D-491C-A109-384F8ECB88A9}" type="presParOf" srcId="{104167D5-4B54-4A53-B41A-57618163CACA}" destId="{6DD7CA92-1429-4A16-A865-2550C9C9D6AA}" srcOrd="0" destOrd="0" presId="urn:microsoft.com/office/officeart/2005/8/layout/hierarchy4"/>
    <dgm:cxn modelId="{5857FB79-98D9-4E09-B1C3-3C90CAE0BD2D}" type="presParOf" srcId="{104167D5-4B54-4A53-B41A-57618163CACA}" destId="{34B4387A-372F-4127-9705-620E32C84E63}" srcOrd="1" destOrd="0" presId="urn:microsoft.com/office/officeart/2005/8/layout/hierarchy4"/>
    <dgm:cxn modelId="{90C23CF9-8943-4672-BD16-7365C5873DAE}" type="presParOf" srcId="{59C501DD-3CB3-43C6-98A2-488610B799A0}" destId="{1DA675C8-309A-47FF-A8FC-B20099A22FBD}" srcOrd="1" destOrd="0" presId="urn:microsoft.com/office/officeart/2005/8/layout/hierarchy4"/>
    <dgm:cxn modelId="{403BA185-A511-46A6-A6BE-F5DA0165213B}" type="presParOf" srcId="{59C501DD-3CB3-43C6-98A2-488610B799A0}" destId="{6061BD12-CC41-4F8F-9DF7-7E00C873E061}" srcOrd="2" destOrd="0" presId="urn:microsoft.com/office/officeart/2005/8/layout/hierarchy4"/>
    <dgm:cxn modelId="{6E137863-D61C-497D-A567-225B93E42696}" type="presParOf" srcId="{6061BD12-CC41-4F8F-9DF7-7E00C873E061}" destId="{836F6B33-6A83-47F9-9EB2-E2B611795D36}" srcOrd="0" destOrd="0" presId="urn:microsoft.com/office/officeart/2005/8/layout/hierarchy4"/>
    <dgm:cxn modelId="{621C4603-3EDD-45B2-AEA2-7FC600D23DD2}" type="presParOf" srcId="{6061BD12-CC41-4F8F-9DF7-7E00C873E061}" destId="{69FE161E-7704-437C-A125-C6E24F422FA6}" srcOrd="1" destOrd="0" presId="urn:microsoft.com/office/officeart/2005/8/layout/hierarchy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1DA85C1-4A8F-4582-AC92-322E3372A190}" type="doc">
      <dgm:prSet loTypeId="urn:microsoft.com/office/officeart/2005/8/layout/radial4" loCatId="relationship" qsTypeId="urn:microsoft.com/office/officeart/2005/8/quickstyle/simple1" qsCatId="simple" csTypeId="urn:microsoft.com/office/officeart/2005/8/colors/colorful5" csCatId="colorful" phldr="1"/>
      <dgm:spPr/>
      <dgm:t>
        <a:bodyPr/>
        <a:lstStyle/>
        <a:p>
          <a:endParaRPr lang="en-GB"/>
        </a:p>
      </dgm:t>
    </dgm:pt>
    <dgm:pt modelId="{B8E2F4E9-2248-466F-9BBA-C53AC9D30BCA}">
      <dgm:prSet phldrT="[Text]"/>
      <dgm:spPr/>
      <dgm:t>
        <a:bodyPr/>
        <a:lstStyle/>
        <a:p>
          <a:r>
            <a:rPr lang="en-GB" dirty="0"/>
            <a:t>2170 eligible patients</a:t>
          </a:r>
        </a:p>
      </dgm:t>
    </dgm:pt>
    <dgm:pt modelId="{E079DEDE-4FAD-4D9D-B122-2C4C9F0A9466}" type="parTrans" cxnId="{75F555F9-2B9A-4D2D-A595-4204E3457980}">
      <dgm:prSet/>
      <dgm:spPr/>
      <dgm:t>
        <a:bodyPr/>
        <a:lstStyle/>
        <a:p>
          <a:endParaRPr lang="en-GB"/>
        </a:p>
      </dgm:t>
    </dgm:pt>
    <dgm:pt modelId="{53320B6C-677B-4AAC-85C5-9D2FF768BB69}" type="sibTrans" cxnId="{75F555F9-2B9A-4D2D-A595-4204E3457980}">
      <dgm:prSet/>
      <dgm:spPr/>
      <dgm:t>
        <a:bodyPr/>
        <a:lstStyle/>
        <a:p>
          <a:endParaRPr lang="en-GB"/>
        </a:p>
      </dgm:t>
    </dgm:pt>
    <dgm:pt modelId="{150715B5-AAD9-48B1-939B-B76025F94DCB}">
      <dgm:prSet phldrT="[Text]"/>
      <dgm:spPr/>
      <dgm:t>
        <a:bodyPr/>
        <a:lstStyle/>
        <a:p>
          <a:r>
            <a:rPr lang="en-GB" dirty="0"/>
            <a:t>Monaco (n=932)</a:t>
          </a:r>
        </a:p>
      </dgm:t>
    </dgm:pt>
    <dgm:pt modelId="{2F2D8B9A-C2B0-4525-80B3-3855EDA6712F}" type="parTrans" cxnId="{7F0472A3-FC54-4847-B87E-EA20B855E9D3}">
      <dgm:prSet/>
      <dgm:spPr/>
      <dgm:t>
        <a:bodyPr/>
        <a:lstStyle/>
        <a:p>
          <a:endParaRPr lang="en-GB"/>
        </a:p>
      </dgm:t>
    </dgm:pt>
    <dgm:pt modelId="{2BF978CE-8E57-4B84-B861-C9EA3DC0A030}" type="sibTrans" cxnId="{7F0472A3-FC54-4847-B87E-EA20B855E9D3}">
      <dgm:prSet/>
      <dgm:spPr/>
      <dgm:t>
        <a:bodyPr/>
        <a:lstStyle/>
        <a:p>
          <a:endParaRPr lang="en-GB"/>
        </a:p>
      </dgm:t>
    </dgm:pt>
    <dgm:pt modelId="{40F7971B-E4AC-478B-88B5-C8CE51D38223}">
      <dgm:prSet phldrT="[Text]"/>
      <dgm:spPr/>
      <dgm:t>
        <a:bodyPr/>
        <a:lstStyle/>
        <a:p>
          <a:r>
            <a:rPr lang="en-GB" dirty="0"/>
            <a:t>Treated elsewhere with RT available (n=5)</a:t>
          </a:r>
        </a:p>
      </dgm:t>
    </dgm:pt>
    <dgm:pt modelId="{F2A231B5-F0D6-4278-B30B-403800AE6F52}" type="parTrans" cxnId="{DBC04D0B-E195-4EDA-A38E-F4F17C38A17D}">
      <dgm:prSet/>
      <dgm:spPr/>
      <dgm:t>
        <a:bodyPr/>
        <a:lstStyle/>
        <a:p>
          <a:endParaRPr lang="en-GB"/>
        </a:p>
      </dgm:t>
    </dgm:pt>
    <dgm:pt modelId="{65C10702-7AC0-4208-95C1-E9D8EF390B45}" type="sibTrans" cxnId="{DBC04D0B-E195-4EDA-A38E-F4F17C38A17D}">
      <dgm:prSet/>
      <dgm:spPr/>
      <dgm:t>
        <a:bodyPr/>
        <a:lstStyle/>
        <a:p>
          <a:endParaRPr lang="en-GB"/>
        </a:p>
      </dgm:t>
    </dgm:pt>
    <dgm:pt modelId="{752CF71C-0D17-4571-BB21-A07E1D186A7A}">
      <dgm:prSet phldrT="[Text]"/>
      <dgm:spPr/>
      <dgm:t>
        <a:bodyPr/>
        <a:lstStyle/>
        <a:p>
          <a:r>
            <a:rPr lang="en-GB" dirty="0"/>
            <a:t>Eclipse (n=1233)</a:t>
          </a:r>
        </a:p>
      </dgm:t>
    </dgm:pt>
    <dgm:pt modelId="{B6ECC02E-2091-4931-9A70-B3944F2BF0BA}" type="parTrans" cxnId="{63554C08-686A-461F-8AFF-EDAEEEEB56E4}">
      <dgm:prSet/>
      <dgm:spPr/>
      <dgm:t>
        <a:bodyPr/>
        <a:lstStyle/>
        <a:p>
          <a:endParaRPr lang="en-GB"/>
        </a:p>
      </dgm:t>
    </dgm:pt>
    <dgm:pt modelId="{9F8BED6C-9082-4CF3-9D19-267799BB2998}" type="sibTrans" cxnId="{63554C08-686A-461F-8AFF-EDAEEEEB56E4}">
      <dgm:prSet/>
      <dgm:spPr/>
      <dgm:t>
        <a:bodyPr/>
        <a:lstStyle/>
        <a:p>
          <a:endParaRPr lang="en-GB"/>
        </a:p>
      </dgm:t>
    </dgm:pt>
    <dgm:pt modelId="{8E4478BC-74AF-469A-82AA-E586466734A3}" type="pres">
      <dgm:prSet presAssocID="{41DA85C1-4A8F-4582-AC92-322E3372A190}" presName="cycle" presStyleCnt="0">
        <dgm:presLayoutVars>
          <dgm:chMax val="1"/>
          <dgm:dir/>
          <dgm:animLvl val="ctr"/>
          <dgm:resizeHandles val="exact"/>
        </dgm:presLayoutVars>
      </dgm:prSet>
      <dgm:spPr/>
    </dgm:pt>
    <dgm:pt modelId="{8910BCFA-B1D6-4624-9924-A6FA714D8034}" type="pres">
      <dgm:prSet presAssocID="{B8E2F4E9-2248-466F-9BBA-C53AC9D30BCA}" presName="centerShape" presStyleLbl="node0" presStyleIdx="0" presStyleCnt="1"/>
      <dgm:spPr/>
    </dgm:pt>
    <dgm:pt modelId="{8EF4B448-9033-4D68-8E8F-FE315FD34B3A}" type="pres">
      <dgm:prSet presAssocID="{2F2D8B9A-C2B0-4525-80B3-3855EDA6712F}" presName="parTrans" presStyleLbl="bgSibTrans2D1" presStyleIdx="0" presStyleCnt="3"/>
      <dgm:spPr/>
    </dgm:pt>
    <dgm:pt modelId="{67FB3584-C0DB-4CAF-8CCE-6F4ACF95BE9A}" type="pres">
      <dgm:prSet presAssocID="{150715B5-AAD9-48B1-939B-B76025F94DCB}" presName="node" presStyleLbl="node1" presStyleIdx="0" presStyleCnt="3">
        <dgm:presLayoutVars>
          <dgm:bulletEnabled val="1"/>
        </dgm:presLayoutVars>
      </dgm:prSet>
      <dgm:spPr/>
    </dgm:pt>
    <dgm:pt modelId="{4F9912E3-BCC2-4CB2-A307-DA41C3D623D0}" type="pres">
      <dgm:prSet presAssocID="{B6ECC02E-2091-4931-9A70-B3944F2BF0BA}" presName="parTrans" presStyleLbl="bgSibTrans2D1" presStyleIdx="1" presStyleCnt="3"/>
      <dgm:spPr/>
    </dgm:pt>
    <dgm:pt modelId="{E7942DB6-FF0F-4EE9-B61C-399644D608E6}" type="pres">
      <dgm:prSet presAssocID="{752CF71C-0D17-4571-BB21-A07E1D186A7A}" presName="node" presStyleLbl="node1" presStyleIdx="1" presStyleCnt="3">
        <dgm:presLayoutVars>
          <dgm:bulletEnabled val="1"/>
        </dgm:presLayoutVars>
      </dgm:prSet>
      <dgm:spPr/>
    </dgm:pt>
    <dgm:pt modelId="{ECEB4BF4-972F-45E5-91AA-829B66FC40A6}" type="pres">
      <dgm:prSet presAssocID="{F2A231B5-F0D6-4278-B30B-403800AE6F52}" presName="parTrans" presStyleLbl="bgSibTrans2D1" presStyleIdx="2" presStyleCnt="3"/>
      <dgm:spPr/>
    </dgm:pt>
    <dgm:pt modelId="{49A6C559-D253-4644-91EE-80C4FED96397}" type="pres">
      <dgm:prSet presAssocID="{40F7971B-E4AC-478B-88B5-C8CE51D38223}" presName="node" presStyleLbl="node1" presStyleIdx="2" presStyleCnt="3">
        <dgm:presLayoutVars>
          <dgm:bulletEnabled val="1"/>
        </dgm:presLayoutVars>
      </dgm:prSet>
      <dgm:spPr/>
    </dgm:pt>
  </dgm:ptLst>
  <dgm:cxnLst>
    <dgm:cxn modelId="{EEBD7B03-187C-4199-9261-0288887AD954}" type="presOf" srcId="{B8E2F4E9-2248-466F-9BBA-C53AC9D30BCA}" destId="{8910BCFA-B1D6-4624-9924-A6FA714D8034}" srcOrd="0" destOrd="0" presId="urn:microsoft.com/office/officeart/2005/8/layout/radial4"/>
    <dgm:cxn modelId="{34FB4004-3D8B-4295-A9EE-257111FDB760}" type="presOf" srcId="{41DA85C1-4A8F-4582-AC92-322E3372A190}" destId="{8E4478BC-74AF-469A-82AA-E586466734A3}" srcOrd="0" destOrd="0" presId="urn:microsoft.com/office/officeart/2005/8/layout/radial4"/>
    <dgm:cxn modelId="{63554C08-686A-461F-8AFF-EDAEEEEB56E4}" srcId="{B8E2F4E9-2248-466F-9BBA-C53AC9D30BCA}" destId="{752CF71C-0D17-4571-BB21-A07E1D186A7A}" srcOrd="1" destOrd="0" parTransId="{B6ECC02E-2091-4931-9A70-B3944F2BF0BA}" sibTransId="{9F8BED6C-9082-4CF3-9D19-267799BB2998}"/>
    <dgm:cxn modelId="{DBC04D0B-E195-4EDA-A38E-F4F17C38A17D}" srcId="{B8E2F4E9-2248-466F-9BBA-C53AC9D30BCA}" destId="{40F7971B-E4AC-478B-88B5-C8CE51D38223}" srcOrd="2" destOrd="0" parTransId="{F2A231B5-F0D6-4278-B30B-403800AE6F52}" sibTransId="{65C10702-7AC0-4208-95C1-E9D8EF390B45}"/>
    <dgm:cxn modelId="{789E1A66-D4C7-4B38-AB24-F8730157FAA9}" type="presOf" srcId="{2F2D8B9A-C2B0-4525-80B3-3855EDA6712F}" destId="{8EF4B448-9033-4D68-8E8F-FE315FD34B3A}" srcOrd="0" destOrd="0" presId="urn:microsoft.com/office/officeart/2005/8/layout/radial4"/>
    <dgm:cxn modelId="{C9476749-AF1E-42F5-8DCD-88C5D3B7E287}" type="presOf" srcId="{40F7971B-E4AC-478B-88B5-C8CE51D38223}" destId="{49A6C559-D253-4644-91EE-80C4FED96397}" srcOrd="0" destOrd="0" presId="urn:microsoft.com/office/officeart/2005/8/layout/radial4"/>
    <dgm:cxn modelId="{ECE90154-3BBB-423B-A012-B1D7A3D99214}" type="presOf" srcId="{752CF71C-0D17-4571-BB21-A07E1D186A7A}" destId="{E7942DB6-FF0F-4EE9-B61C-399644D608E6}" srcOrd="0" destOrd="0" presId="urn:microsoft.com/office/officeart/2005/8/layout/radial4"/>
    <dgm:cxn modelId="{7F0472A3-FC54-4847-B87E-EA20B855E9D3}" srcId="{B8E2F4E9-2248-466F-9BBA-C53AC9D30BCA}" destId="{150715B5-AAD9-48B1-939B-B76025F94DCB}" srcOrd="0" destOrd="0" parTransId="{2F2D8B9A-C2B0-4525-80B3-3855EDA6712F}" sibTransId="{2BF978CE-8E57-4B84-B861-C9EA3DC0A030}"/>
    <dgm:cxn modelId="{47AF6AA9-1A99-4E41-937C-4259591A02DE}" type="presOf" srcId="{B6ECC02E-2091-4931-9A70-B3944F2BF0BA}" destId="{4F9912E3-BCC2-4CB2-A307-DA41C3D623D0}" srcOrd="0" destOrd="0" presId="urn:microsoft.com/office/officeart/2005/8/layout/radial4"/>
    <dgm:cxn modelId="{4FC855AE-B33F-4D68-981A-BF2FBA6ECEBE}" type="presOf" srcId="{F2A231B5-F0D6-4278-B30B-403800AE6F52}" destId="{ECEB4BF4-972F-45E5-91AA-829B66FC40A6}" srcOrd="0" destOrd="0" presId="urn:microsoft.com/office/officeart/2005/8/layout/radial4"/>
    <dgm:cxn modelId="{8ACF77E1-A969-4A45-BE75-448B8036C415}" type="presOf" srcId="{150715B5-AAD9-48B1-939B-B76025F94DCB}" destId="{67FB3584-C0DB-4CAF-8CCE-6F4ACF95BE9A}" srcOrd="0" destOrd="0" presId="urn:microsoft.com/office/officeart/2005/8/layout/radial4"/>
    <dgm:cxn modelId="{75F555F9-2B9A-4D2D-A595-4204E3457980}" srcId="{41DA85C1-4A8F-4582-AC92-322E3372A190}" destId="{B8E2F4E9-2248-466F-9BBA-C53AC9D30BCA}" srcOrd="0" destOrd="0" parTransId="{E079DEDE-4FAD-4D9D-B122-2C4C9F0A9466}" sibTransId="{53320B6C-677B-4AAC-85C5-9D2FF768BB69}"/>
    <dgm:cxn modelId="{1808CC6C-E177-434B-85DA-7A8CA97475EE}" type="presParOf" srcId="{8E4478BC-74AF-469A-82AA-E586466734A3}" destId="{8910BCFA-B1D6-4624-9924-A6FA714D8034}" srcOrd="0" destOrd="0" presId="urn:microsoft.com/office/officeart/2005/8/layout/radial4"/>
    <dgm:cxn modelId="{BF6F19E4-1BA2-44A4-9C23-D2C94FB489FD}" type="presParOf" srcId="{8E4478BC-74AF-469A-82AA-E586466734A3}" destId="{8EF4B448-9033-4D68-8E8F-FE315FD34B3A}" srcOrd="1" destOrd="0" presId="urn:microsoft.com/office/officeart/2005/8/layout/radial4"/>
    <dgm:cxn modelId="{62CE6709-7CF2-4EC2-A157-BD99FD3B9F63}" type="presParOf" srcId="{8E4478BC-74AF-469A-82AA-E586466734A3}" destId="{67FB3584-C0DB-4CAF-8CCE-6F4ACF95BE9A}" srcOrd="2" destOrd="0" presId="urn:microsoft.com/office/officeart/2005/8/layout/radial4"/>
    <dgm:cxn modelId="{11B60939-6998-453C-87C2-2A214DEC8814}" type="presParOf" srcId="{8E4478BC-74AF-469A-82AA-E586466734A3}" destId="{4F9912E3-BCC2-4CB2-A307-DA41C3D623D0}" srcOrd="3" destOrd="0" presId="urn:microsoft.com/office/officeart/2005/8/layout/radial4"/>
    <dgm:cxn modelId="{74634353-D181-4944-AA64-A5B5BAEED518}" type="presParOf" srcId="{8E4478BC-74AF-469A-82AA-E586466734A3}" destId="{E7942DB6-FF0F-4EE9-B61C-399644D608E6}" srcOrd="4" destOrd="0" presId="urn:microsoft.com/office/officeart/2005/8/layout/radial4"/>
    <dgm:cxn modelId="{F275E7FD-2D73-464C-8738-5E9F73949A0F}" type="presParOf" srcId="{8E4478BC-74AF-469A-82AA-E586466734A3}" destId="{ECEB4BF4-972F-45E5-91AA-829B66FC40A6}" srcOrd="5" destOrd="0" presId="urn:microsoft.com/office/officeart/2005/8/layout/radial4"/>
    <dgm:cxn modelId="{87BA9462-E328-4882-997D-3D01E0680B6D}" type="presParOf" srcId="{8E4478BC-74AF-469A-82AA-E586466734A3}" destId="{49A6C559-D253-4644-91EE-80C4FED96397}" srcOrd="6" destOrd="0" presId="urn:microsoft.com/office/officeart/2005/8/layout/radial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7B1446A-AF2F-4C89-9DB1-0D86CF92C6DF}" type="doc">
      <dgm:prSet loTypeId="urn:microsoft.com/office/officeart/2005/8/layout/hierarchy4" loCatId="hierarchy" qsTypeId="urn:microsoft.com/office/officeart/2005/8/quickstyle/simple1" qsCatId="simple" csTypeId="urn:microsoft.com/office/officeart/2005/8/colors/colorful5" csCatId="colorful" phldr="1"/>
      <dgm:spPr/>
      <dgm:t>
        <a:bodyPr/>
        <a:lstStyle/>
        <a:p>
          <a:endParaRPr lang="en-GB"/>
        </a:p>
      </dgm:t>
    </dgm:pt>
    <dgm:pt modelId="{609C3B57-13A9-444B-8E67-574360CCAE0D}">
      <dgm:prSet phldrT="[Text]"/>
      <dgm:spPr/>
      <dgm:t>
        <a:bodyPr/>
        <a:lstStyle/>
        <a:p>
          <a:r>
            <a:rPr lang="en-GB"/>
            <a:t>Monaco B patients (n=128)</a:t>
          </a:r>
        </a:p>
      </dgm:t>
    </dgm:pt>
    <dgm:pt modelId="{3834B13D-F802-4A7D-952B-799D01863B53}" type="parTrans" cxnId="{29088194-6261-4C98-822A-F6A22F1E6FBF}">
      <dgm:prSet/>
      <dgm:spPr/>
      <dgm:t>
        <a:bodyPr/>
        <a:lstStyle/>
        <a:p>
          <a:endParaRPr lang="en-GB"/>
        </a:p>
      </dgm:t>
    </dgm:pt>
    <dgm:pt modelId="{D8708276-4664-46ED-BBA7-18481FB702E4}" type="sibTrans" cxnId="{29088194-6261-4C98-822A-F6A22F1E6FBF}">
      <dgm:prSet/>
      <dgm:spPr/>
      <dgm:t>
        <a:bodyPr/>
        <a:lstStyle/>
        <a:p>
          <a:endParaRPr lang="en-GB"/>
        </a:p>
      </dgm:t>
    </dgm:pt>
    <dgm:pt modelId="{0F42B2C0-67A3-4031-8C8F-CD03C8D64BE6}">
      <dgm:prSet phldrT="[Text]"/>
      <dgm:spPr/>
      <dgm:t>
        <a:bodyPr/>
        <a:lstStyle/>
        <a:p>
          <a:r>
            <a:rPr lang="en-GB"/>
            <a:t>Fully successful retrieval (n=76)</a:t>
          </a:r>
        </a:p>
      </dgm:t>
    </dgm:pt>
    <dgm:pt modelId="{C4E68F03-97CE-43AC-9DFA-AF82B6B5EECE}" type="parTrans" cxnId="{2655D48B-05FA-4E0A-B811-2FEBDD131C17}">
      <dgm:prSet/>
      <dgm:spPr/>
      <dgm:t>
        <a:bodyPr/>
        <a:lstStyle/>
        <a:p>
          <a:endParaRPr lang="en-GB"/>
        </a:p>
      </dgm:t>
    </dgm:pt>
    <dgm:pt modelId="{B433EBDB-30A6-4C92-B589-4C5EB210D4B5}" type="sibTrans" cxnId="{2655D48B-05FA-4E0A-B811-2FEBDD131C17}">
      <dgm:prSet/>
      <dgm:spPr/>
      <dgm:t>
        <a:bodyPr/>
        <a:lstStyle/>
        <a:p>
          <a:endParaRPr lang="en-GB"/>
        </a:p>
      </dgm:t>
    </dgm:pt>
    <dgm:pt modelId="{89876EAF-A24B-4334-9CA9-C11A8C274B50}">
      <dgm:prSet phldrT="[Text]"/>
      <dgm:spPr/>
      <dgm:t>
        <a:bodyPr/>
        <a:lstStyle/>
        <a:p>
          <a:r>
            <a:rPr lang="en-GB"/>
            <a:t>Replan missing (n=6)</a:t>
          </a:r>
        </a:p>
      </dgm:t>
    </dgm:pt>
    <dgm:pt modelId="{822CAF33-8204-431C-9333-478CAAF80150}" type="parTrans" cxnId="{9B5212AA-4B0B-458E-99E3-E41FA41764E0}">
      <dgm:prSet/>
      <dgm:spPr/>
      <dgm:t>
        <a:bodyPr/>
        <a:lstStyle/>
        <a:p>
          <a:endParaRPr lang="en-GB"/>
        </a:p>
      </dgm:t>
    </dgm:pt>
    <dgm:pt modelId="{A030B74D-89D5-422C-B60C-EF993FC6475A}" type="sibTrans" cxnId="{9B5212AA-4B0B-458E-99E3-E41FA41764E0}">
      <dgm:prSet/>
      <dgm:spPr/>
      <dgm:t>
        <a:bodyPr/>
        <a:lstStyle/>
        <a:p>
          <a:endParaRPr lang="en-GB"/>
        </a:p>
      </dgm:t>
    </dgm:pt>
    <dgm:pt modelId="{05861C1E-7AF8-4D4C-AD33-A9F35BB1C2ED}">
      <dgm:prSet phldrT="[Text]"/>
      <dgm:spPr/>
      <dgm:t>
        <a:bodyPr/>
        <a:lstStyle/>
        <a:p>
          <a:r>
            <a:rPr lang="en-GB"/>
            <a:t>Body contour replans missing (n=4)</a:t>
          </a:r>
        </a:p>
      </dgm:t>
    </dgm:pt>
    <dgm:pt modelId="{600ED1A1-740E-4A1C-BEB0-3ACAFB3D05F2}" type="parTrans" cxnId="{563E6567-A5EB-497D-BD41-2685A605984B}">
      <dgm:prSet/>
      <dgm:spPr/>
      <dgm:t>
        <a:bodyPr/>
        <a:lstStyle/>
        <a:p>
          <a:endParaRPr lang="en-GB"/>
        </a:p>
      </dgm:t>
    </dgm:pt>
    <dgm:pt modelId="{6EB6F14E-AF15-4133-8A9B-82D0B435A867}" type="sibTrans" cxnId="{563E6567-A5EB-497D-BD41-2685A605984B}">
      <dgm:prSet/>
      <dgm:spPr/>
      <dgm:t>
        <a:bodyPr/>
        <a:lstStyle/>
        <a:p>
          <a:endParaRPr lang="en-GB"/>
        </a:p>
      </dgm:t>
    </dgm:pt>
    <dgm:pt modelId="{3EAEC53A-1FB2-4C47-962B-DED747694763}">
      <dgm:prSet phldrT="[Text]"/>
      <dgm:spPr/>
      <dgm:t>
        <a:bodyPr/>
        <a:lstStyle/>
        <a:p>
          <a:r>
            <a:rPr lang="en-GB"/>
            <a:t>Unsuccessful retrieval (n=44)</a:t>
          </a:r>
        </a:p>
      </dgm:t>
    </dgm:pt>
    <dgm:pt modelId="{3FF9E8B8-56AC-4EC7-9366-59753B75B9BC}" type="parTrans" cxnId="{8ABB0823-DBEF-4F9B-92A4-7089CBA3E92F}">
      <dgm:prSet/>
      <dgm:spPr/>
      <dgm:t>
        <a:bodyPr/>
        <a:lstStyle/>
        <a:p>
          <a:endParaRPr lang="en-GB"/>
        </a:p>
      </dgm:t>
    </dgm:pt>
    <dgm:pt modelId="{459DFEF2-790C-4076-A8FC-A69AE5D1981C}" type="sibTrans" cxnId="{8ABB0823-DBEF-4F9B-92A4-7089CBA3E92F}">
      <dgm:prSet/>
      <dgm:spPr/>
      <dgm:t>
        <a:bodyPr/>
        <a:lstStyle/>
        <a:p>
          <a:endParaRPr lang="en-GB"/>
        </a:p>
      </dgm:t>
    </dgm:pt>
    <dgm:pt modelId="{EC45AA9F-71E4-4473-B502-CED0AF5F9D3E}">
      <dgm:prSet phldrT="[Text]"/>
      <dgm:spPr/>
      <dgm:t>
        <a:bodyPr/>
        <a:lstStyle/>
        <a:p>
          <a:r>
            <a:rPr lang="en-GB"/>
            <a:t>Eclipe import errors (n=4)</a:t>
          </a:r>
        </a:p>
      </dgm:t>
    </dgm:pt>
    <dgm:pt modelId="{E99829E4-6A39-4BB3-B5DB-E7A2C6D1F562}" type="parTrans" cxnId="{E9A954E1-4FE4-43B1-869E-E18B7FCC3F22}">
      <dgm:prSet/>
      <dgm:spPr/>
      <dgm:t>
        <a:bodyPr/>
        <a:lstStyle/>
        <a:p>
          <a:endParaRPr lang="en-GB"/>
        </a:p>
      </dgm:t>
    </dgm:pt>
    <dgm:pt modelId="{A60A7596-1879-4F41-A53F-7C65C6787676}" type="sibTrans" cxnId="{E9A954E1-4FE4-43B1-869E-E18B7FCC3F22}">
      <dgm:prSet/>
      <dgm:spPr/>
      <dgm:t>
        <a:bodyPr/>
        <a:lstStyle/>
        <a:p>
          <a:endParaRPr lang="en-GB"/>
        </a:p>
      </dgm:t>
    </dgm:pt>
    <dgm:pt modelId="{5CA0BB35-BD90-456D-9D9D-F59E4A048751}">
      <dgm:prSet phldrT="[Text]"/>
      <dgm:spPr/>
      <dgm:t>
        <a:bodyPr/>
        <a:lstStyle/>
        <a:p>
          <a:r>
            <a:rPr lang="en-GB"/>
            <a:t>Partially successful retrieval (n=6)</a:t>
          </a:r>
        </a:p>
      </dgm:t>
    </dgm:pt>
    <dgm:pt modelId="{7D80D9D0-FA18-41AA-BCA9-4C3587101897}" type="parTrans" cxnId="{7DDDEEF3-F506-4426-907F-3CDBE93AA6FC}">
      <dgm:prSet/>
      <dgm:spPr/>
      <dgm:t>
        <a:bodyPr/>
        <a:lstStyle/>
        <a:p>
          <a:endParaRPr lang="en-GB"/>
        </a:p>
      </dgm:t>
    </dgm:pt>
    <dgm:pt modelId="{1545BE74-5970-4024-8699-DC2AD6AB8059}" type="sibTrans" cxnId="{7DDDEEF3-F506-4426-907F-3CDBE93AA6FC}">
      <dgm:prSet/>
      <dgm:spPr/>
      <dgm:t>
        <a:bodyPr/>
        <a:lstStyle/>
        <a:p>
          <a:endParaRPr lang="en-GB"/>
        </a:p>
      </dgm:t>
    </dgm:pt>
    <dgm:pt modelId="{4A2EB242-BB1D-4A74-86AF-A3119340643E}">
      <dgm:prSet phldrT="[Text]"/>
      <dgm:spPr/>
      <dgm:t>
        <a:bodyPr/>
        <a:lstStyle/>
        <a:p>
          <a:r>
            <a:rPr lang="en-GB"/>
            <a:t>Replan files missing (n=2)</a:t>
          </a:r>
        </a:p>
      </dgm:t>
    </dgm:pt>
    <dgm:pt modelId="{90E845C6-B5BF-4798-A5EC-2D6CC4FD01B6}" type="parTrans" cxnId="{B32E21F4-87A1-4283-AFB4-BDC18FC6C898}">
      <dgm:prSet/>
      <dgm:spPr/>
      <dgm:t>
        <a:bodyPr/>
        <a:lstStyle/>
        <a:p>
          <a:endParaRPr lang="en-GB"/>
        </a:p>
      </dgm:t>
    </dgm:pt>
    <dgm:pt modelId="{D1006A21-C226-48F2-817A-3628E898A7AE}" type="sibTrans" cxnId="{B32E21F4-87A1-4283-AFB4-BDC18FC6C898}">
      <dgm:prSet/>
      <dgm:spPr/>
      <dgm:t>
        <a:bodyPr/>
        <a:lstStyle/>
        <a:p>
          <a:endParaRPr lang="en-GB"/>
        </a:p>
      </dgm:t>
    </dgm:pt>
    <dgm:pt modelId="{65AA6E15-47AB-4DDC-A21F-C1889A98411B}">
      <dgm:prSet phldrT="[Text]"/>
      <dgm:spPr/>
      <dgm:t>
        <a:bodyPr/>
        <a:lstStyle/>
        <a:p>
          <a:r>
            <a:rPr lang="en-GB"/>
            <a:t>Unable to be recalculated (n=40)</a:t>
          </a:r>
        </a:p>
      </dgm:t>
    </dgm:pt>
    <dgm:pt modelId="{BE4EECCE-E7AF-4861-B666-BD1C539146F0}" type="parTrans" cxnId="{A3D2D3A0-8F98-4198-AD2D-A97696DE394E}">
      <dgm:prSet/>
      <dgm:spPr/>
      <dgm:t>
        <a:bodyPr/>
        <a:lstStyle/>
        <a:p>
          <a:endParaRPr lang="en-GB"/>
        </a:p>
      </dgm:t>
    </dgm:pt>
    <dgm:pt modelId="{2CAB44C8-542E-4485-AB1C-5C20F0450752}" type="sibTrans" cxnId="{A3D2D3A0-8F98-4198-AD2D-A97696DE394E}">
      <dgm:prSet/>
      <dgm:spPr/>
      <dgm:t>
        <a:bodyPr/>
        <a:lstStyle/>
        <a:p>
          <a:endParaRPr lang="en-GB"/>
        </a:p>
      </dgm:t>
    </dgm:pt>
    <dgm:pt modelId="{B870BFFB-9601-46EB-B99E-2C8014FE7434}">
      <dgm:prSet phldrT="[Text]"/>
      <dgm:spPr/>
      <dgm:t>
        <a:bodyPr/>
        <a:lstStyle/>
        <a:p>
          <a:r>
            <a:rPr lang="en-GB"/>
            <a:t>Didn't receive IMRT/VMAT (n=3)</a:t>
          </a:r>
        </a:p>
      </dgm:t>
    </dgm:pt>
    <dgm:pt modelId="{E6266796-85D6-49BA-B325-840D863CBA8E}" type="parTrans" cxnId="{BFDCE9B9-E81E-4B97-A167-D6587DABDD9E}">
      <dgm:prSet/>
      <dgm:spPr/>
      <dgm:t>
        <a:bodyPr/>
        <a:lstStyle/>
        <a:p>
          <a:endParaRPr lang="en-GB"/>
        </a:p>
      </dgm:t>
    </dgm:pt>
    <dgm:pt modelId="{A19103FF-715C-42E0-8BDB-E20A3FFB1E62}" type="sibTrans" cxnId="{BFDCE9B9-E81E-4B97-A167-D6587DABDD9E}">
      <dgm:prSet/>
      <dgm:spPr/>
      <dgm:t>
        <a:bodyPr/>
        <a:lstStyle/>
        <a:p>
          <a:endParaRPr lang="en-GB"/>
        </a:p>
      </dgm:t>
    </dgm:pt>
    <dgm:pt modelId="{275E653A-5EF6-4BE5-867F-09522DB244BF}">
      <dgm:prSet phldrT="[Text]"/>
      <dgm:spPr/>
      <dgm:t>
        <a:bodyPr/>
        <a:lstStyle/>
        <a:p>
          <a:r>
            <a:rPr lang="en-GB"/>
            <a:t>Treated 3DCRT (n=2)</a:t>
          </a:r>
        </a:p>
      </dgm:t>
    </dgm:pt>
    <dgm:pt modelId="{44F06954-16A5-46A1-A223-2169B54A7DFC}" type="parTrans" cxnId="{0CB5E598-14C6-42BD-A808-526D29532794}">
      <dgm:prSet/>
      <dgm:spPr/>
      <dgm:t>
        <a:bodyPr/>
        <a:lstStyle/>
        <a:p>
          <a:endParaRPr lang="en-GB"/>
        </a:p>
      </dgm:t>
    </dgm:pt>
    <dgm:pt modelId="{D9246FD9-E516-48B2-A4B7-EE1101D3B7C8}" type="sibTrans" cxnId="{0CB5E598-14C6-42BD-A808-526D29532794}">
      <dgm:prSet/>
      <dgm:spPr/>
      <dgm:t>
        <a:bodyPr/>
        <a:lstStyle/>
        <a:p>
          <a:endParaRPr lang="en-GB"/>
        </a:p>
      </dgm:t>
    </dgm:pt>
    <dgm:pt modelId="{57EB36AE-2A45-49BE-A0B1-A0A2D21A47E3}">
      <dgm:prSet phldrT="[Text]"/>
      <dgm:spPr/>
      <dgm:t>
        <a:bodyPr/>
        <a:lstStyle/>
        <a:p>
          <a:r>
            <a:rPr lang="en-GB"/>
            <a:t>Treated electron (n=1)</a:t>
          </a:r>
        </a:p>
      </dgm:t>
    </dgm:pt>
    <dgm:pt modelId="{2CCB2FD1-F879-4D9D-8D46-D6E972863B23}" type="parTrans" cxnId="{4FFF2A0C-A9C2-4DE9-831D-845A2875DF66}">
      <dgm:prSet/>
      <dgm:spPr/>
      <dgm:t>
        <a:bodyPr/>
        <a:lstStyle/>
        <a:p>
          <a:endParaRPr lang="en-GB"/>
        </a:p>
      </dgm:t>
    </dgm:pt>
    <dgm:pt modelId="{8921D3FC-5D68-4896-A6EC-9504816ADBE9}" type="sibTrans" cxnId="{4FFF2A0C-A9C2-4DE9-831D-845A2875DF66}">
      <dgm:prSet/>
      <dgm:spPr/>
      <dgm:t>
        <a:bodyPr/>
        <a:lstStyle/>
        <a:p>
          <a:endParaRPr lang="en-GB"/>
        </a:p>
      </dgm:t>
    </dgm:pt>
    <dgm:pt modelId="{24EF0786-3241-4A9E-BF91-81945839A131}">
      <dgm:prSet phldrT="[Text]"/>
      <dgm:spPr/>
      <dgm:t>
        <a:bodyPr/>
        <a:lstStyle/>
        <a:p>
          <a:r>
            <a:rPr lang="en-GB"/>
            <a:t>Files missing from XVI (n=3)</a:t>
          </a:r>
        </a:p>
      </dgm:t>
    </dgm:pt>
    <dgm:pt modelId="{FD365FA0-AA61-41BE-AFE6-09B183A6197F}" type="parTrans" cxnId="{5E27A111-622D-43E7-B7E0-33EA6F7E9F40}">
      <dgm:prSet/>
      <dgm:spPr/>
      <dgm:t>
        <a:bodyPr/>
        <a:lstStyle/>
        <a:p>
          <a:endParaRPr lang="en-GB"/>
        </a:p>
      </dgm:t>
    </dgm:pt>
    <dgm:pt modelId="{BBBE3B4C-C647-47D7-BF52-673F6049753C}" type="sibTrans" cxnId="{5E27A111-622D-43E7-B7E0-33EA6F7E9F40}">
      <dgm:prSet/>
      <dgm:spPr/>
      <dgm:t>
        <a:bodyPr/>
        <a:lstStyle/>
        <a:p>
          <a:endParaRPr lang="en-GB"/>
        </a:p>
      </dgm:t>
    </dgm:pt>
    <dgm:pt modelId="{EE6FE064-2CD7-4A3E-8B25-41B0DA7AA4C5}">
      <dgm:prSet phldrT="[Text]"/>
      <dgm:spPr/>
      <dgm:t>
        <a:bodyPr/>
        <a:lstStyle/>
        <a:p>
          <a:r>
            <a:rPr lang="en-GB"/>
            <a:t>Body contour missing (n=37)</a:t>
          </a:r>
        </a:p>
      </dgm:t>
    </dgm:pt>
    <dgm:pt modelId="{95EC8154-2680-432F-B3ED-E6C35F7A7E5E}" type="parTrans" cxnId="{A3C602E3-5664-474C-AE2C-DE4E0824BFAB}">
      <dgm:prSet/>
      <dgm:spPr/>
      <dgm:t>
        <a:bodyPr/>
        <a:lstStyle/>
        <a:p>
          <a:endParaRPr lang="en-GB"/>
        </a:p>
      </dgm:t>
    </dgm:pt>
    <dgm:pt modelId="{5821CF8A-6823-4ECB-8B31-86346E93DDCB}" type="sibTrans" cxnId="{A3C602E3-5664-474C-AE2C-DE4E0824BFAB}">
      <dgm:prSet/>
      <dgm:spPr/>
      <dgm:t>
        <a:bodyPr/>
        <a:lstStyle/>
        <a:p>
          <a:endParaRPr lang="en-GB"/>
        </a:p>
      </dgm:t>
    </dgm:pt>
    <dgm:pt modelId="{9B1FA29D-864C-4BD3-AB67-A66C52273200}" type="pres">
      <dgm:prSet presAssocID="{97B1446A-AF2F-4C89-9DB1-0D86CF92C6DF}" presName="Name0" presStyleCnt="0">
        <dgm:presLayoutVars>
          <dgm:chPref val="1"/>
          <dgm:dir/>
          <dgm:animOne val="branch"/>
          <dgm:animLvl val="lvl"/>
          <dgm:resizeHandles/>
        </dgm:presLayoutVars>
      </dgm:prSet>
      <dgm:spPr/>
    </dgm:pt>
    <dgm:pt modelId="{B9EC3988-60E5-441A-B838-F7A1A576D50F}" type="pres">
      <dgm:prSet presAssocID="{609C3B57-13A9-444B-8E67-574360CCAE0D}" presName="vertOne" presStyleCnt="0"/>
      <dgm:spPr/>
    </dgm:pt>
    <dgm:pt modelId="{0C898887-7F50-4D88-B0B8-7400992BEE23}" type="pres">
      <dgm:prSet presAssocID="{609C3B57-13A9-444B-8E67-574360CCAE0D}" presName="txOne" presStyleLbl="node0" presStyleIdx="0" presStyleCnt="1">
        <dgm:presLayoutVars>
          <dgm:chPref val="3"/>
        </dgm:presLayoutVars>
      </dgm:prSet>
      <dgm:spPr/>
    </dgm:pt>
    <dgm:pt modelId="{8603B1DC-AA33-439D-8B78-DEF2B205AA76}" type="pres">
      <dgm:prSet presAssocID="{609C3B57-13A9-444B-8E67-574360CCAE0D}" presName="parTransOne" presStyleCnt="0"/>
      <dgm:spPr/>
    </dgm:pt>
    <dgm:pt modelId="{BF9348B9-18BA-4502-ADB3-E80FE2D82ABC}" type="pres">
      <dgm:prSet presAssocID="{609C3B57-13A9-444B-8E67-574360CCAE0D}" presName="horzOne" presStyleCnt="0"/>
      <dgm:spPr/>
    </dgm:pt>
    <dgm:pt modelId="{23F09091-E046-4AFE-954C-A608287EB904}" type="pres">
      <dgm:prSet presAssocID="{0F42B2C0-67A3-4031-8C8F-CD03C8D64BE6}" presName="vertTwo" presStyleCnt="0"/>
      <dgm:spPr/>
    </dgm:pt>
    <dgm:pt modelId="{304F9928-AAF9-405B-96F8-0AF47C6EB16B}" type="pres">
      <dgm:prSet presAssocID="{0F42B2C0-67A3-4031-8C8F-CD03C8D64BE6}" presName="txTwo" presStyleLbl="node2" presStyleIdx="0" presStyleCnt="4">
        <dgm:presLayoutVars>
          <dgm:chPref val="3"/>
        </dgm:presLayoutVars>
      </dgm:prSet>
      <dgm:spPr/>
    </dgm:pt>
    <dgm:pt modelId="{D3521534-17B6-4A21-AA14-2B7A859F706C}" type="pres">
      <dgm:prSet presAssocID="{0F42B2C0-67A3-4031-8C8F-CD03C8D64BE6}" presName="horzTwo" presStyleCnt="0"/>
      <dgm:spPr/>
    </dgm:pt>
    <dgm:pt modelId="{8B082772-5D9C-4CA3-B297-B9BE06663D64}" type="pres">
      <dgm:prSet presAssocID="{B433EBDB-30A6-4C92-B589-4C5EB210D4B5}" presName="sibSpaceTwo" presStyleCnt="0"/>
      <dgm:spPr/>
    </dgm:pt>
    <dgm:pt modelId="{31704DF6-7DCD-416B-A3A7-C21BA153279D}" type="pres">
      <dgm:prSet presAssocID="{5CA0BB35-BD90-456D-9D9D-F59E4A048751}" presName="vertTwo" presStyleCnt="0"/>
      <dgm:spPr/>
    </dgm:pt>
    <dgm:pt modelId="{CAD953C6-5BD9-42E6-8CA0-F9B370AEF3FA}" type="pres">
      <dgm:prSet presAssocID="{5CA0BB35-BD90-456D-9D9D-F59E4A048751}" presName="txTwo" presStyleLbl="node2" presStyleIdx="1" presStyleCnt="4">
        <dgm:presLayoutVars>
          <dgm:chPref val="3"/>
        </dgm:presLayoutVars>
      </dgm:prSet>
      <dgm:spPr/>
    </dgm:pt>
    <dgm:pt modelId="{D0CD5028-8EFD-4942-AED1-F9655967E342}" type="pres">
      <dgm:prSet presAssocID="{5CA0BB35-BD90-456D-9D9D-F59E4A048751}" presName="parTransTwo" presStyleCnt="0"/>
      <dgm:spPr/>
    </dgm:pt>
    <dgm:pt modelId="{42D81C5F-242C-4946-81C9-C5FFA28F5E32}" type="pres">
      <dgm:prSet presAssocID="{5CA0BB35-BD90-456D-9D9D-F59E4A048751}" presName="horzTwo" presStyleCnt="0"/>
      <dgm:spPr/>
    </dgm:pt>
    <dgm:pt modelId="{DDD573A7-DD42-45EE-BEB1-4A7470D8180C}" type="pres">
      <dgm:prSet presAssocID="{89876EAF-A24B-4334-9CA9-C11A8C274B50}" presName="vertThree" presStyleCnt="0"/>
      <dgm:spPr/>
    </dgm:pt>
    <dgm:pt modelId="{E48122DD-6A1E-4FE1-A984-41129DD012A4}" type="pres">
      <dgm:prSet presAssocID="{89876EAF-A24B-4334-9CA9-C11A8C274B50}" presName="txThree" presStyleLbl="node3" presStyleIdx="0" presStyleCnt="5">
        <dgm:presLayoutVars>
          <dgm:chPref val="3"/>
        </dgm:presLayoutVars>
      </dgm:prSet>
      <dgm:spPr/>
    </dgm:pt>
    <dgm:pt modelId="{13C20BF7-C246-4A4D-BDA6-77CEA351BF6D}" type="pres">
      <dgm:prSet presAssocID="{89876EAF-A24B-4334-9CA9-C11A8C274B50}" presName="parTransThree" presStyleCnt="0"/>
      <dgm:spPr/>
    </dgm:pt>
    <dgm:pt modelId="{5FB5D89B-93A8-4FCF-AFB3-88552D754567}" type="pres">
      <dgm:prSet presAssocID="{89876EAF-A24B-4334-9CA9-C11A8C274B50}" presName="horzThree" presStyleCnt="0"/>
      <dgm:spPr/>
    </dgm:pt>
    <dgm:pt modelId="{FB4CA1B5-B1EC-4596-81D7-320B101728A7}" type="pres">
      <dgm:prSet presAssocID="{4A2EB242-BB1D-4A74-86AF-A3119340643E}" presName="vertFour" presStyleCnt="0">
        <dgm:presLayoutVars>
          <dgm:chPref val="3"/>
        </dgm:presLayoutVars>
      </dgm:prSet>
      <dgm:spPr/>
    </dgm:pt>
    <dgm:pt modelId="{5979D341-2BC1-4E18-ABE0-E51DC0CA2F63}" type="pres">
      <dgm:prSet presAssocID="{4A2EB242-BB1D-4A74-86AF-A3119340643E}" presName="txFour" presStyleLbl="node4" presStyleIdx="0" presStyleCnt="4">
        <dgm:presLayoutVars>
          <dgm:chPref val="3"/>
        </dgm:presLayoutVars>
      </dgm:prSet>
      <dgm:spPr/>
    </dgm:pt>
    <dgm:pt modelId="{47C43530-BB5C-4B83-8AC4-EEC104432E23}" type="pres">
      <dgm:prSet presAssocID="{4A2EB242-BB1D-4A74-86AF-A3119340643E}" presName="horzFour" presStyleCnt="0"/>
      <dgm:spPr/>
    </dgm:pt>
    <dgm:pt modelId="{BFB481DA-7B9D-467D-837B-D145C7F25521}" type="pres">
      <dgm:prSet presAssocID="{D1006A21-C226-48F2-817A-3628E898A7AE}" presName="sibSpaceFour" presStyleCnt="0"/>
      <dgm:spPr/>
    </dgm:pt>
    <dgm:pt modelId="{FC2B0F1B-1DEB-4B94-9D75-B3411B504BD6}" type="pres">
      <dgm:prSet presAssocID="{05861C1E-7AF8-4D4C-AD33-A9F35BB1C2ED}" presName="vertFour" presStyleCnt="0">
        <dgm:presLayoutVars>
          <dgm:chPref val="3"/>
        </dgm:presLayoutVars>
      </dgm:prSet>
      <dgm:spPr/>
    </dgm:pt>
    <dgm:pt modelId="{163433AE-1477-4578-A43E-6D14731E46F8}" type="pres">
      <dgm:prSet presAssocID="{05861C1E-7AF8-4D4C-AD33-A9F35BB1C2ED}" presName="txFour" presStyleLbl="node4" presStyleIdx="1" presStyleCnt="4">
        <dgm:presLayoutVars>
          <dgm:chPref val="3"/>
        </dgm:presLayoutVars>
      </dgm:prSet>
      <dgm:spPr/>
    </dgm:pt>
    <dgm:pt modelId="{0F77175D-AE22-44C0-A228-FDC4FFFCEC29}" type="pres">
      <dgm:prSet presAssocID="{05861C1E-7AF8-4D4C-AD33-A9F35BB1C2ED}" presName="horzFour" presStyleCnt="0"/>
      <dgm:spPr/>
    </dgm:pt>
    <dgm:pt modelId="{6820F51E-63F2-4FA1-BC78-325F424CE994}" type="pres">
      <dgm:prSet presAssocID="{1545BE74-5970-4024-8699-DC2AD6AB8059}" presName="sibSpaceTwo" presStyleCnt="0"/>
      <dgm:spPr/>
    </dgm:pt>
    <dgm:pt modelId="{C93D1BF7-89B6-4156-AF73-05982674E97C}" type="pres">
      <dgm:prSet presAssocID="{3EAEC53A-1FB2-4C47-962B-DED747694763}" presName="vertTwo" presStyleCnt="0"/>
      <dgm:spPr/>
    </dgm:pt>
    <dgm:pt modelId="{A0F37BDA-6FF3-442D-9663-9F9FD3CAE269}" type="pres">
      <dgm:prSet presAssocID="{3EAEC53A-1FB2-4C47-962B-DED747694763}" presName="txTwo" presStyleLbl="node2" presStyleIdx="2" presStyleCnt="4">
        <dgm:presLayoutVars>
          <dgm:chPref val="3"/>
        </dgm:presLayoutVars>
      </dgm:prSet>
      <dgm:spPr/>
    </dgm:pt>
    <dgm:pt modelId="{78C4FC49-9404-4E4C-B1EE-C93A5D756F4B}" type="pres">
      <dgm:prSet presAssocID="{3EAEC53A-1FB2-4C47-962B-DED747694763}" presName="parTransTwo" presStyleCnt="0"/>
      <dgm:spPr/>
    </dgm:pt>
    <dgm:pt modelId="{33EEC7AF-5C10-4858-BAF8-1AA4B8A2A920}" type="pres">
      <dgm:prSet presAssocID="{3EAEC53A-1FB2-4C47-962B-DED747694763}" presName="horzTwo" presStyleCnt="0"/>
      <dgm:spPr/>
    </dgm:pt>
    <dgm:pt modelId="{A20946F5-71E6-4670-9FEA-0B4D452F43F4}" type="pres">
      <dgm:prSet presAssocID="{EC45AA9F-71E4-4473-B502-CED0AF5F9D3E}" presName="vertThree" presStyleCnt="0"/>
      <dgm:spPr/>
    </dgm:pt>
    <dgm:pt modelId="{A9E47181-0351-497B-9E0F-CAB76B231598}" type="pres">
      <dgm:prSet presAssocID="{EC45AA9F-71E4-4473-B502-CED0AF5F9D3E}" presName="txThree" presStyleLbl="node3" presStyleIdx="1" presStyleCnt="5">
        <dgm:presLayoutVars>
          <dgm:chPref val="3"/>
        </dgm:presLayoutVars>
      </dgm:prSet>
      <dgm:spPr/>
    </dgm:pt>
    <dgm:pt modelId="{DEECF7E2-4367-4950-B5B5-5D43DB701E48}" type="pres">
      <dgm:prSet presAssocID="{EC45AA9F-71E4-4473-B502-CED0AF5F9D3E}" presName="horzThree" presStyleCnt="0"/>
      <dgm:spPr/>
    </dgm:pt>
    <dgm:pt modelId="{FD5CCE47-2012-4B5E-9B4B-249C8A37CD63}" type="pres">
      <dgm:prSet presAssocID="{A60A7596-1879-4F41-A53F-7C65C6787676}" presName="sibSpaceThree" presStyleCnt="0"/>
      <dgm:spPr/>
    </dgm:pt>
    <dgm:pt modelId="{5EB4573C-7EA8-4500-BCB1-A9CEC67F455F}" type="pres">
      <dgm:prSet presAssocID="{65AA6E15-47AB-4DDC-A21F-C1889A98411B}" presName="vertThree" presStyleCnt="0"/>
      <dgm:spPr/>
    </dgm:pt>
    <dgm:pt modelId="{72A6C302-452A-4D60-808C-22B24D4193A2}" type="pres">
      <dgm:prSet presAssocID="{65AA6E15-47AB-4DDC-A21F-C1889A98411B}" presName="txThree" presStyleLbl="node3" presStyleIdx="2" presStyleCnt="5">
        <dgm:presLayoutVars>
          <dgm:chPref val="3"/>
        </dgm:presLayoutVars>
      </dgm:prSet>
      <dgm:spPr/>
    </dgm:pt>
    <dgm:pt modelId="{BEF6A992-9C19-4C2D-B9A0-568CFA416D1D}" type="pres">
      <dgm:prSet presAssocID="{65AA6E15-47AB-4DDC-A21F-C1889A98411B}" presName="parTransThree" presStyleCnt="0"/>
      <dgm:spPr/>
    </dgm:pt>
    <dgm:pt modelId="{8BDC6286-1CB1-4BCE-894C-9A49C483B483}" type="pres">
      <dgm:prSet presAssocID="{65AA6E15-47AB-4DDC-A21F-C1889A98411B}" presName="horzThree" presStyleCnt="0"/>
      <dgm:spPr/>
    </dgm:pt>
    <dgm:pt modelId="{131660B1-CD9A-4AC0-8998-111147ADA12C}" type="pres">
      <dgm:prSet presAssocID="{24EF0786-3241-4A9E-BF91-81945839A131}" presName="vertFour" presStyleCnt="0">
        <dgm:presLayoutVars>
          <dgm:chPref val="3"/>
        </dgm:presLayoutVars>
      </dgm:prSet>
      <dgm:spPr/>
    </dgm:pt>
    <dgm:pt modelId="{19D7348E-294D-4122-92CC-62475089444F}" type="pres">
      <dgm:prSet presAssocID="{24EF0786-3241-4A9E-BF91-81945839A131}" presName="txFour" presStyleLbl="node4" presStyleIdx="2" presStyleCnt="4">
        <dgm:presLayoutVars>
          <dgm:chPref val="3"/>
        </dgm:presLayoutVars>
      </dgm:prSet>
      <dgm:spPr/>
    </dgm:pt>
    <dgm:pt modelId="{4F1E1454-FB41-4C15-8E98-379F084B50E8}" type="pres">
      <dgm:prSet presAssocID="{24EF0786-3241-4A9E-BF91-81945839A131}" presName="horzFour" presStyleCnt="0"/>
      <dgm:spPr/>
    </dgm:pt>
    <dgm:pt modelId="{5FC5A34C-CD12-4784-8B2D-139CC430D39A}" type="pres">
      <dgm:prSet presAssocID="{BBBE3B4C-C647-47D7-BF52-673F6049753C}" presName="sibSpaceFour" presStyleCnt="0"/>
      <dgm:spPr/>
    </dgm:pt>
    <dgm:pt modelId="{AACAA461-B0BF-43C6-BC54-3F133E7B1C3B}" type="pres">
      <dgm:prSet presAssocID="{EE6FE064-2CD7-4A3E-8B25-41B0DA7AA4C5}" presName="vertFour" presStyleCnt="0">
        <dgm:presLayoutVars>
          <dgm:chPref val="3"/>
        </dgm:presLayoutVars>
      </dgm:prSet>
      <dgm:spPr/>
    </dgm:pt>
    <dgm:pt modelId="{D474E99C-7BE4-4FAB-8F15-9F28B098986D}" type="pres">
      <dgm:prSet presAssocID="{EE6FE064-2CD7-4A3E-8B25-41B0DA7AA4C5}" presName="txFour" presStyleLbl="node4" presStyleIdx="3" presStyleCnt="4">
        <dgm:presLayoutVars>
          <dgm:chPref val="3"/>
        </dgm:presLayoutVars>
      </dgm:prSet>
      <dgm:spPr/>
    </dgm:pt>
    <dgm:pt modelId="{9D474395-4D8C-42CD-9C04-7A5307D90F51}" type="pres">
      <dgm:prSet presAssocID="{EE6FE064-2CD7-4A3E-8B25-41B0DA7AA4C5}" presName="horzFour" presStyleCnt="0"/>
      <dgm:spPr/>
    </dgm:pt>
    <dgm:pt modelId="{581BC7A2-97F6-4B01-9F23-BF65ED673849}" type="pres">
      <dgm:prSet presAssocID="{459DFEF2-790C-4076-A8FC-A69AE5D1981C}" presName="sibSpaceTwo" presStyleCnt="0"/>
      <dgm:spPr/>
    </dgm:pt>
    <dgm:pt modelId="{BF76D931-5829-47BD-BBB0-EA534325832F}" type="pres">
      <dgm:prSet presAssocID="{B870BFFB-9601-46EB-B99E-2C8014FE7434}" presName="vertTwo" presStyleCnt="0"/>
      <dgm:spPr/>
    </dgm:pt>
    <dgm:pt modelId="{46D675A1-94EB-4C6C-B817-8017A31977CE}" type="pres">
      <dgm:prSet presAssocID="{B870BFFB-9601-46EB-B99E-2C8014FE7434}" presName="txTwo" presStyleLbl="node2" presStyleIdx="3" presStyleCnt="4">
        <dgm:presLayoutVars>
          <dgm:chPref val="3"/>
        </dgm:presLayoutVars>
      </dgm:prSet>
      <dgm:spPr/>
    </dgm:pt>
    <dgm:pt modelId="{990D37AD-A19D-4033-A5B1-C5E45421208E}" type="pres">
      <dgm:prSet presAssocID="{B870BFFB-9601-46EB-B99E-2C8014FE7434}" presName="parTransTwo" presStyleCnt="0"/>
      <dgm:spPr/>
    </dgm:pt>
    <dgm:pt modelId="{17BF747C-2CF9-452B-80E5-A3DFDF097C3A}" type="pres">
      <dgm:prSet presAssocID="{B870BFFB-9601-46EB-B99E-2C8014FE7434}" presName="horzTwo" presStyleCnt="0"/>
      <dgm:spPr/>
    </dgm:pt>
    <dgm:pt modelId="{A59DB77F-6766-435B-A6A9-28375F7E08FB}" type="pres">
      <dgm:prSet presAssocID="{275E653A-5EF6-4BE5-867F-09522DB244BF}" presName="vertThree" presStyleCnt="0"/>
      <dgm:spPr/>
    </dgm:pt>
    <dgm:pt modelId="{3636CCA5-9D73-4B31-989D-63A0A7621284}" type="pres">
      <dgm:prSet presAssocID="{275E653A-5EF6-4BE5-867F-09522DB244BF}" presName="txThree" presStyleLbl="node3" presStyleIdx="3" presStyleCnt="5">
        <dgm:presLayoutVars>
          <dgm:chPref val="3"/>
        </dgm:presLayoutVars>
      </dgm:prSet>
      <dgm:spPr/>
    </dgm:pt>
    <dgm:pt modelId="{D5D2891C-3CA2-43A2-B8AB-B91C97D68CCE}" type="pres">
      <dgm:prSet presAssocID="{275E653A-5EF6-4BE5-867F-09522DB244BF}" presName="horzThree" presStyleCnt="0"/>
      <dgm:spPr/>
    </dgm:pt>
    <dgm:pt modelId="{36DA50F1-F82F-4F30-AD0F-7E91DE43BFE0}" type="pres">
      <dgm:prSet presAssocID="{D9246FD9-E516-48B2-A4B7-EE1101D3B7C8}" presName="sibSpaceThree" presStyleCnt="0"/>
      <dgm:spPr/>
    </dgm:pt>
    <dgm:pt modelId="{ED481BDD-9B05-4DA7-AE03-45F8E2A3DDC9}" type="pres">
      <dgm:prSet presAssocID="{57EB36AE-2A45-49BE-A0B1-A0A2D21A47E3}" presName="vertThree" presStyleCnt="0"/>
      <dgm:spPr/>
    </dgm:pt>
    <dgm:pt modelId="{A9DD7E7D-1AE3-4046-9E90-ECBF9F680D79}" type="pres">
      <dgm:prSet presAssocID="{57EB36AE-2A45-49BE-A0B1-A0A2D21A47E3}" presName="txThree" presStyleLbl="node3" presStyleIdx="4" presStyleCnt="5">
        <dgm:presLayoutVars>
          <dgm:chPref val="3"/>
        </dgm:presLayoutVars>
      </dgm:prSet>
      <dgm:spPr/>
    </dgm:pt>
    <dgm:pt modelId="{51F15944-9D61-45ED-84D2-76D8E56EF8B4}" type="pres">
      <dgm:prSet presAssocID="{57EB36AE-2A45-49BE-A0B1-A0A2D21A47E3}" presName="horzThree" presStyleCnt="0"/>
      <dgm:spPr/>
    </dgm:pt>
  </dgm:ptLst>
  <dgm:cxnLst>
    <dgm:cxn modelId="{82131108-A54E-4361-97D6-B8BCD8A9F1BD}" type="presOf" srcId="{0F42B2C0-67A3-4031-8C8F-CD03C8D64BE6}" destId="{304F9928-AAF9-405B-96F8-0AF47C6EB16B}" srcOrd="0" destOrd="0" presId="urn:microsoft.com/office/officeart/2005/8/layout/hierarchy4"/>
    <dgm:cxn modelId="{4FFF2A0C-A9C2-4DE9-831D-845A2875DF66}" srcId="{B870BFFB-9601-46EB-B99E-2C8014FE7434}" destId="{57EB36AE-2A45-49BE-A0B1-A0A2D21A47E3}" srcOrd="1" destOrd="0" parTransId="{2CCB2FD1-F879-4D9D-8D46-D6E972863B23}" sibTransId="{8921D3FC-5D68-4896-A6EC-9504816ADBE9}"/>
    <dgm:cxn modelId="{5E27A111-622D-43E7-B7E0-33EA6F7E9F40}" srcId="{65AA6E15-47AB-4DDC-A21F-C1889A98411B}" destId="{24EF0786-3241-4A9E-BF91-81945839A131}" srcOrd="0" destOrd="0" parTransId="{FD365FA0-AA61-41BE-AFE6-09B183A6197F}" sibTransId="{BBBE3B4C-C647-47D7-BF52-673F6049753C}"/>
    <dgm:cxn modelId="{8ABB0823-DBEF-4F9B-92A4-7089CBA3E92F}" srcId="{609C3B57-13A9-444B-8E67-574360CCAE0D}" destId="{3EAEC53A-1FB2-4C47-962B-DED747694763}" srcOrd="2" destOrd="0" parTransId="{3FF9E8B8-56AC-4EC7-9366-59753B75B9BC}" sibTransId="{459DFEF2-790C-4076-A8FC-A69AE5D1981C}"/>
    <dgm:cxn modelId="{87E03124-304F-4C3A-ADDA-1B81A0E85FD8}" type="presOf" srcId="{24EF0786-3241-4A9E-BF91-81945839A131}" destId="{19D7348E-294D-4122-92CC-62475089444F}" srcOrd="0" destOrd="0" presId="urn:microsoft.com/office/officeart/2005/8/layout/hierarchy4"/>
    <dgm:cxn modelId="{D21B5737-9D2B-4A52-B4B0-F46A95B85748}" type="presOf" srcId="{4A2EB242-BB1D-4A74-86AF-A3119340643E}" destId="{5979D341-2BC1-4E18-ABE0-E51DC0CA2F63}" srcOrd="0" destOrd="0" presId="urn:microsoft.com/office/officeart/2005/8/layout/hierarchy4"/>
    <dgm:cxn modelId="{1A1B3A3A-8987-484E-8C7B-DD937F0281B1}" type="presOf" srcId="{89876EAF-A24B-4334-9CA9-C11A8C274B50}" destId="{E48122DD-6A1E-4FE1-A984-41129DD012A4}" srcOrd="0" destOrd="0" presId="urn:microsoft.com/office/officeart/2005/8/layout/hierarchy4"/>
    <dgm:cxn modelId="{12A11F3C-CB38-4EE4-96F0-9498280F1E08}" type="presOf" srcId="{57EB36AE-2A45-49BE-A0B1-A0A2D21A47E3}" destId="{A9DD7E7D-1AE3-4046-9E90-ECBF9F680D79}" srcOrd="0" destOrd="0" presId="urn:microsoft.com/office/officeart/2005/8/layout/hierarchy4"/>
    <dgm:cxn modelId="{C3E9BC40-DF9D-4331-AEA8-A4EDBCE213A6}" type="presOf" srcId="{65AA6E15-47AB-4DDC-A21F-C1889A98411B}" destId="{72A6C302-452A-4D60-808C-22B24D4193A2}" srcOrd="0" destOrd="0" presId="urn:microsoft.com/office/officeart/2005/8/layout/hierarchy4"/>
    <dgm:cxn modelId="{C0019464-D746-4949-83D9-D53122A5DF2C}" type="presOf" srcId="{5CA0BB35-BD90-456D-9D9D-F59E4A048751}" destId="{CAD953C6-5BD9-42E6-8CA0-F9B370AEF3FA}" srcOrd="0" destOrd="0" presId="urn:microsoft.com/office/officeart/2005/8/layout/hierarchy4"/>
    <dgm:cxn modelId="{563E6567-A5EB-497D-BD41-2685A605984B}" srcId="{89876EAF-A24B-4334-9CA9-C11A8C274B50}" destId="{05861C1E-7AF8-4D4C-AD33-A9F35BB1C2ED}" srcOrd="1" destOrd="0" parTransId="{600ED1A1-740E-4A1C-BEB0-3ACAFB3D05F2}" sibTransId="{6EB6F14E-AF15-4133-8A9B-82D0B435A867}"/>
    <dgm:cxn modelId="{9066F570-8933-47F4-AB95-2AB87B3678E3}" type="presOf" srcId="{97B1446A-AF2F-4C89-9DB1-0D86CF92C6DF}" destId="{9B1FA29D-864C-4BD3-AB67-A66C52273200}" srcOrd="0" destOrd="0" presId="urn:microsoft.com/office/officeart/2005/8/layout/hierarchy4"/>
    <dgm:cxn modelId="{41F3CF85-79EB-47EE-B050-1DF225308A5B}" type="presOf" srcId="{EC45AA9F-71E4-4473-B502-CED0AF5F9D3E}" destId="{A9E47181-0351-497B-9E0F-CAB76B231598}" srcOrd="0" destOrd="0" presId="urn:microsoft.com/office/officeart/2005/8/layout/hierarchy4"/>
    <dgm:cxn modelId="{F00E5186-B077-4837-95C4-B4DAA59C7C5D}" type="presOf" srcId="{3EAEC53A-1FB2-4C47-962B-DED747694763}" destId="{A0F37BDA-6FF3-442D-9663-9F9FD3CAE269}" srcOrd="0" destOrd="0" presId="urn:microsoft.com/office/officeart/2005/8/layout/hierarchy4"/>
    <dgm:cxn modelId="{2655D48B-05FA-4E0A-B811-2FEBDD131C17}" srcId="{609C3B57-13A9-444B-8E67-574360CCAE0D}" destId="{0F42B2C0-67A3-4031-8C8F-CD03C8D64BE6}" srcOrd="0" destOrd="0" parTransId="{C4E68F03-97CE-43AC-9DFA-AF82B6B5EECE}" sibTransId="{B433EBDB-30A6-4C92-B589-4C5EB210D4B5}"/>
    <dgm:cxn modelId="{6808EB8E-7934-459B-9225-9829408870B5}" type="presOf" srcId="{B870BFFB-9601-46EB-B99E-2C8014FE7434}" destId="{46D675A1-94EB-4C6C-B817-8017A31977CE}" srcOrd="0" destOrd="0" presId="urn:microsoft.com/office/officeart/2005/8/layout/hierarchy4"/>
    <dgm:cxn modelId="{29088194-6261-4C98-822A-F6A22F1E6FBF}" srcId="{97B1446A-AF2F-4C89-9DB1-0D86CF92C6DF}" destId="{609C3B57-13A9-444B-8E67-574360CCAE0D}" srcOrd="0" destOrd="0" parTransId="{3834B13D-F802-4A7D-952B-799D01863B53}" sibTransId="{D8708276-4664-46ED-BBA7-18481FB702E4}"/>
    <dgm:cxn modelId="{0CB5E598-14C6-42BD-A808-526D29532794}" srcId="{B870BFFB-9601-46EB-B99E-2C8014FE7434}" destId="{275E653A-5EF6-4BE5-867F-09522DB244BF}" srcOrd="0" destOrd="0" parTransId="{44F06954-16A5-46A1-A223-2169B54A7DFC}" sibTransId="{D9246FD9-E516-48B2-A4B7-EE1101D3B7C8}"/>
    <dgm:cxn modelId="{F26DE69C-F98C-4AFB-A2EC-ABE8C0402322}" type="presOf" srcId="{05861C1E-7AF8-4D4C-AD33-A9F35BB1C2ED}" destId="{163433AE-1477-4578-A43E-6D14731E46F8}" srcOrd="0" destOrd="0" presId="urn:microsoft.com/office/officeart/2005/8/layout/hierarchy4"/>
    <dgm:cxn modelId="{A3D2D3A0-8F98-4198-AD2D-A97696DE394E}" srcId="{3EAEC53A-1FB2-4C47-962B-DED747694763}" destId="{65AA6E15-47AB-4DDC-A21F-C1889A98411B}" srcOrd="1" destOrd="0" parTransId="{BE4EECCE-E7AF-4861-B666-BD1C539146F0}" sibTransId="{2CAB44C8-542E-4485-AB1C-5C20F0450752}"/>
    <dgm:cxn modelId="{9B5212AA-4B0B-458E-99E3-E41FA41764E0}" srcId="{5CA0BB35-BD90-456D-9D9D-F59E4A048751}" destId="{89876EAF-A24B-4334-9CA9-C11A8C274B50}" srcOrd="0" destOrd="0" parTransId="{822CAF33-8204-431C-9333-478CAAF80150}" sibTransId="{A030B74D-89D5-422C-B60C-EF993FC6475A}"/>
    <dgm:cxn modelId="{BFDCE9B9-E81E-4B97-A167-D6587DABDD9E}" srcId="{609C3B57-13A9-444B-8E67-574360CCAE0D}" destId="{B870BFFB-9601-46EB-B99E-2C8014FE7434}" srcOrd="3" destOrd="0" parTransId="{E6266796-85D6-49BA-B325-840D863CBA8E}" sibTransId="{A19103FF-715C-42E0-8BDB-E20A3FFB1E62}"/>
    <dgm:cxn modelId="{FB4296BC-914A-4FAA-8DDA-55AD221660B5}" type="presOf" srcId="{EE6FE064-2CD7-4A3E-8B25-41B0DA7AA4C5}" destId="{D474E99C-7BE4-4FAB-8F15-9F28B098986D}" srcOrd="0" destOrd="0" presId="urn:microsoft.com/office/officeart/2005/8/layout/hierarchy4"/>
    <dgm:cxn modelId="{48C898CE-1D9C-4000-90E2-6A22F747E57A}" type="presOf" srcId="{275E653A-5EF6-4BE5-867F-09522DB244BF}" destId="{3636CCA5-9D73-4B31-989D-63A0A7621284}" srcOrd="0" destOrd="0" presId="urn:microsoft.com/office/officeart/2005/8/layout/hierarchy4"/>
    <dgm:cxn modelId="{68C51ED4-E78C-4BB6-BB1F-3320B8CACA7C}" type="presOf" srcId="{609C3B57-13A9-444B-8E67-574360CCAE0D}" destId="{0C898887-7F50-4D88-B0B8-7400992BEE23}" srcOrd="0" destOrd="0" presId="urn:microsoft.com/office/officeart/2005/8/layout/hierarchy4"/>
    <dgm:cxn modelId="{E9A954E1-4FE4-43B1-869E-E18B7FCC3F22}" srcId="{3EAEC53A-1FB2-4C47-962B-DED747694763}" destId="{EC45AA9F-71E4-4473-B502-CED0AF5F9D3E}" srcOrd="0" destOrd="0" parTransId="{E99829E4-6A39-4BB3-B5DB-E7A2C6D1F562}" sibTransId="{A60A7596-1879-4F41-A53F-7C65C6787676}"/>
    <dgm:cxn modelId="{A3C602E3-5664-474C-AE2C-DE4E0824BFAB}" srcId="{65AA6E15-47AB-4DDC-A21F-C1889A98411B}" destId="{EE6FE064-2CD7-4A3E-8B25-41B0DA7AA4C5}" srcOrd="1" destOrd="0" parTransId="{95EC8154-2680-432F-B3ED-E6C35F7A7E5E}" sibTransId="{5821CF8A-6823-4ECB-8B31-86346E93DDCB}"/>
    <dgm:cxn modelId="{7DDDEEF3-F506-4426-907F-3CDBE93AA6FC}" srcId="{609C3B57-13A9-444B-8E67-574360CCAE0D}" destId="{5CA0BB35-BD90-456D-9D9D-F59E4A048751}" srcOrd="1" destOrd="0" parTransId="{7D80D9D0-FA18-41AA-BCA9-4C3587101897}" sibTransId="{1545BE74-5970-4024-8699-DC2AD6AB8059}"/>
    <dgm:cxn modelId="{B32E21F4-87A1-4283-AFB4-BDC18FC6C898}" srcId="{89876EAF-A24B-4334-9CA9-C11A8C274B50}" destId="{4A2EB242-BB1D-4A74-86AF-A3119340643E}" srcOrd="0" destOrd="0" parTransId="{90E845C6-B5BF-4798-A5EC-2D6CC4FD01B6}" sibTransId="{D1006A21-C226-48F2-817A-3628E898A7AE}"/>
    <dgm:cxn modelId="{7EC34754-F584-4041-AC4F-AD1E6456A89F}" type="presParOf" srcId="{9B1FA29D-864C-4BD3-AB67-A66C52273200}" destId="{B9EC3988-60E5-441A-B838-F7A1A576D50F}" srcOrd="0" destOrd="0" presId="urn:microsoft.com/office/officeart/2005/8/layout/hierarchy4"/>
    <dgm:cxn modelId="{A925DF03-0DB5-4FC4-8F83-69E8F4A0FDAA}" type="presParOf" srcId="{B9EC3988-60E5-441A-B838-F7A1A576D50F}" destId="{0C898887-7F50-4D88-B0B8-7400992BEE23}" srcOrd="0" destOrd="0" presId="urn:microsoft.com/office/officeart/2005/8/layout/hierarchy4"/>
    <dgm:cxn modelId="{B35833F4-DF00-481B-8468-A6C6E18A610C}" type="presParOf" srcId="{B9EC3988-60E5-441A-B838-F7A1A576D50F}" destId="{8603B1DC-AA33-439D-8B78-DEF2B205AA76}" srcOrd="1" destOrd="0" presId="urn:microsoft.com/office/officeart/2005/8/layout/hierarchy4"/>
    <dgm:cxn modelId="{6DBD254E-B8B8-49C1-A230-6E6BA06208B0}" type="presParOf" srcId="{B9EC3988-60E5-441A-B838-F7A1A576D50F}" destId="{BF9348B9-18BA-4502-ADB3-E80FE2D82ABC}" srcOrd="2" destOrd="0" presId="urn:microsoft.com/office/officeart/2005/8/layout/hierarchy4"/>
    <dgm:cxn modelId="{D0B43BF1-BA86-41C9-91C8-691F2C74B9BD}" type="presParOf" srcId="{BF9348B9-18BA-4502-ADB3-E80FE2D82ABC}" destId="{23F09091-E046-4AFE-954C-A608287EB904}" srcOrd="0" destOrd="0" presId="urn:microsoft.com/office/officeart/2005/8/layout/hierarchy4"/>
    <dgm:cxn modelId="{FA825157-445A-4B95-A5C4-05E147242C39}" type="presParOf" srcId="{23F09091-E046-4AFE-954C-A608287EB904}" destId="{304F9928-AAF9-405B-96F8-0AF47C6EB16B}" srcOrd="0" destOrd="0" presId="urn:microsoft.com/office/officeart/2005/8/layout/hierarchy4"/>
    <dgm:cxn modelId="{4F373410-535E-46AF-8AC6-5550373AD711}" type="presParOf" srcId="{23F09091-E046-4AFE-954C-A608287EB904}" destId="{D3521534-17B6-4A21-AA14-2B7A859F706C}" srcOrd="1" destOrd="0" presId="urn:microsoft.com/office/officeart/2005/8/layout/hierarchy4"/>
    <dgm:cxn modelId="{5D04C823-A256-4328-953B-C2A66F9D2358}" type="presParOf" srcId="{BF9348B9-18BA-4502-ADB3-E80FE2D82ABC}" destId="{8B082772-5D9C-4CA3-B297-B9BE06663D64}" srcOrd="1" destOrd="0" presId="urn:microsoft.com/office/officeart/2005/8/layout/hierarchy4"/>
    <dgm:cxn modelId="{CC7DED74-EAE7-4868-BE07-37F42BA1F184}" type="presParOf" srcId="{BF9348B9-18BA-4502-ADB3-E80FE2D82ABC}" destId="{31704DF6-7DCD-416B-A3A7-C21BA153279D}" srcOrd="2" destOrd="0" presId="urn:microsoft.com/office/officeart/2005/8/layout/hierarchy4"/>
    <dgm:cxn modelId="{FCF941A4-BF21-4199-A76E-3E4E698B25A9}" type="presParOf" srcId="{31704DF6-7DCD-416B-A3A7-C21BA153279D}" destId="{CAD953C6-5BD9-42E6-8CA0-F9B370AEF3FA}" srcOrd="0" destOrd="0" presId="urn:microsoft.com/office/officeart/2005/8/layout/hierarchy4"/>
    <dgm:cxn modelId="{1E0EF2B5-B7A5-46B7-8702-BFB37D0109E9}" type="presParOf" srcId="{31704DF6-7DCD-416B-A3A7-C21BA153279D}" destId="{D0CD5028-8EFD-4942-AED1-F9655967E342}" srcOrd="1" destOrd="0" presId="urn:microsoft.com/office/officeart/2005/8/layout/hierarchy4"/>
    <dgm:cxn modelId="{417881F9-0137-4D73-A311-2BEFB2CFC3B6}" type="presParOf" srcId="{31704DF6-7DCD-416B-A3A7-C21BA153279D}" destId="{42D81C5F-242C-4946-81C9-C5FFA28F5E32}" srcOrd="2" destOrd="0" presId="urn:microsoft.com/office/officeart/2005/8/layout/hierarchy4"/>
    <dgm:cxn modelId="{5411117E-8D8D-48EF-BF9D-C281CD83257B}" type="presParOf" srcId="{42D81C5F-242C-4946-81C9-C5FFA28F5E32}" destId="{DDD573A7-DD42-45EE-BEB1-4A7470D8180C}" srcOrd="0" destOrd="0" presId="urn:microsoft.com/office/officeart/2005/8/layout/hierarchy4"/>
    <dgm:cxn modelId="{2512FEA7-5573-4D54-861D-75E1A940FEA4}" type="presParOf" srcId="{DDD573A7-DD42-45EE-BEB1-4A7470D8180C}" destId="{E48122DD-6A1E-4FE1-A984-41129DD012A4}" srcOrd="0" destOrd="0" presId="urn:microsoft.com/office/officeart/2005/8/layout/hierarchy4"/>
    <dgm:cxn modelId="{B6602C4C-5AA7-4B86-84D3-203A0D7BF37F}" type="presParOf" srcId="{DDD573A7-DD42-45EE-BEB1-4A7470D8180C}" destId="{13C20BF7-C246-4A4D-BDA6-77CEA351BF6D}" srcOrd="1" destOrd="0" presId="urn:microsoft.com/office/officeart/2005/8/layout/hierarchy4"/>
    <dgm:cxn modelId="{B4733A1E-F0FE-4A54-9565-1F87B8019132}" type="presParOf" srcId="{DDD573A7-DD42-45EE-BEB1-4A7470D8180C}" destId="{5FB5D89B-93A8-4FCF-AFB3-88552D754567}" srcOrd="2" destOrd="0" presId="urn:microsoft.com/office/officeart/2005/8/layout/hierarchy4"/>
    <dgm:cxn modelId="{D99A6512-7AC3-4CD6-ADD9-1CD7F9E7D167}" type="presParOf" srcId="{5FB5D89B-93A8-4FCF-AFB3-88552D754567}" destId="{FB4CA1B5-B1EC-4596-81D7-320B101728A7}" srcOrd="0" destOrd="0" presId="urn:microsoft.com/office/officeart/2005/8/layout/hierarchy4"/>
    <dgm:cxn modelId="{19F89123-E65C-4BE8-B8EB-8C50F3C79853}" type="presParOf" srcId="{FB4CA1B5-B1EC-4596-81D7-320B101728A7}" destId="{5979D341-2BC1-4E18-ABE0-E51DC0CA2F63}" srcOrd="0" destOrd="0" presId="urn:microsoft.com/office/officeart/2005/8/layout/hierarchy4"/>
    <dgm:cxn modelId="{E0BF6076-43A4-4E0F-90C4-4B7D0F6F795B}" type="presParOf" srcId="{FB4CA1B5-B1EC-4596-81D7-320B101728A7}" destId="{47C43530-BB5C-4B83-8AC4-EEC104432E23}" srcOrd="1" destOrd="0" presId="urn:microsoft.com/office/officeart/2005/8/layout/hierarchy4"/>
    <dgm:cxn modelId="{9032D617-EC67-4086-97A2-4147F037868E}" type="presParOf" srcId="{5FB5D89B-93A8-4FCF-AFB3-88552D754567}" destId="{BFB481DA-7B9D-467D-837B-D145C7F25521}" srcOrd="1" destOrd="0" presId="urn:microsoft.com/office/officeart/2005/8/layout/hierarchy4"/>
    <dgm:cxn modelId="{9F48025A-ED52-457E-981B-ACEE0EADE0BB}" type="presParOf" srcId="{5FB5D89B-93A8-4FCF-AFB3-88552D754567}" destId="{FC2B0F1B-1DEB-4B94-9D75-B3411B504BD6}" srcOrd="2" destOrd="0" presId="urn:microsoft.com/office/officeart/2005/8/layout/hierarchy4"/>
    <dgm:cxn modelId="{A0FDA6C3-6151-4B18-A13E-480AD457E0B8}" type="presParOf" srcId="{FC2B0F1B-1DEB-4B94-9D75-B3411B504BD6}" destId="{163433AE-1477-4578-A43E-6D14731E46F8}" srcOrd="0" destOrd="0" presId="urn:microsoft.com/office/officeart/2005/8/layout/hierarchy4"/>
    <dgm:cxn modelId="{13844600-A3B7-4BBD-B550-67FF644A2C41}" type="presParOf" srcId="{FC2B0F1B-1DEB-4B94-9D75-B3411B504BD6}" destId="{0F77175D-AE22-44C0-A228-FDC4FFFCEC29}" srcOrd="1" destOrd="0" presId="urn:microsoft.com/office/officeart/2005/8/layout/hierarchy4"/>
    <dgm:cxn modelId="{6100D9BC-28CF-4F35-8753-8A35E32FEC5F}" type="presParOf" srcId="{BF9348B9-18BA-4502-ADB3-E80FE2D82ABC}" destId="{6820F51E-63F2-4FA1-BC78-325F424CE994}" srcOrd="3" destOrd="0" presId="urn:microsoft.com/office/officeart/2005/8/layout/hierarchy4"/>
    <dgm:cxn modelId="{7BCB3E70-B6CB-4438-9A35-035A9D9CCD30}" type="presParOf" srcId="{BF9348B9-18BA-4502-ADB3-E80FE2D82ABC}" destId="{C93D1BF7-89B6-4156-AF73-05982674E97C}" srcOrd="4" destOrd="0" presId="urn:microsoft.com/office/officeart/2005/8/layout/hierarchy4"/>
    <dgm:cxn modelId="{F5AAF7FC-045E-49A4-85A5-04F96529EFD2}" type="presParOf" srcId="{C93D1BF7-89B6-4156-AF73-05982674E97C}" destId="{A0F37BDA-6FF3-442D-9663-9F9FD3CAE269}" srcOrd="0" destOrd="0" presId="urn:microsoft.com/office/officeart/2005/8/layout/hierarchy4"/>
    <dgm:cxn modelId="{C0263033-1170-41E3-8FFC-FDFB9B188CA4}" type="presParOf" srcId="{C93D1BF7-89B6-4156-AF73-05982674E97C}" destId="{78C4FC49-9404-4E4C-B1EE-C93A5D756F4B}" srcOrd="1" destOrd="0" presId="urn:microsoft.com/office/officeart/2005/8/layout/hierarchy4"/>
    <dgm:cxn modelId="{2837D35C-8FB9-4E2E-AEA0-27A5E9B29F67}" type="presParOf" srcId="{C93D1BF7-89B6-4156-AF73-05982674E97C}" destId="{33EEC7AF-5C10-4858-BAF8-1AA4B8A2A920}" srcOrd="2" destOrd="0" presId="urn:microsoft.com/office/officeart/2005/8/layout/hierarchy4"/>
    <dgm:cxn modelId="{195D3CF2-E877-43C6-8B33-BE19C463061A}" type="presParOf" srcId="{33EEC7AF-5C10-4858-BAF8-1AA4B8A2A920}" destId="{A20946F5-71E6-4670-9FEA-0B4D452F43F4}" srcOrd="0" destOrd="0" presId="urn:microsoft.com/office/officeart/2005/8/layout/hierarchy4"/>
    <dgm:cxn modelId="{A36B79B4-B399-45B0-B544-41332D00DD0C}" type="presParOf" srcId="{A20946F5-71E6-4670-9FEA-0B4D452F43F4}" destId="{A9E47181-0351-497B-9E0F-CAB76B231598}" srcOrd="0" destOrd="0" presId="urn:microsoft.com/office/officeart/2005/8/layout/hierarchy4"/>
    <dgm:cxn modelId="{7D60EAF0-3008-4EA9-BAFC-137966A85079}" type="presParOf" srcId="{A20946F5-71E6-4670-9FEA-0B4D452F43F4}" destId="{DEECF7E2-4367-4950-B5B5-5D43DB701E48}" srcOrd="1" destOrd="0" presId="urn:microsoft.com/office/officeart/2005/8/layout/hierarchy4"/>
    <dgm:cxn modelId="{C2A84F1C-9B98-4525-8BAF-E53FB9BC85D9}" type="presParOf" srcId="{33EEC7AF-5C10-4858-BAF8-1AA4B8A2A920}" destId="{FD5CCE47-2012-4B5E-9B4B-249C8A37CD63}" srcOrd="1" destOrd="0" presId="urn:microsoft.com/office/officeart/2005/8/layout/hierarchy4"/>
    <dgm:cxn modelId="{ABFDA955-54DA-48EB-9AF8-1FC6E30ED2F5}" type="presParOf" srcId="{33EEC7AF-5C10-4858-BAF8-1AA4B8A2A920}" destId="{5EB4573C-7EA8-4500-BCB1-A9CEC67F455F}" srcOrd="2" destOrd="0" presId="urn:microsoft.com/office/officeart/2005/8/layout/hierarchy4"/>
    <dgm:cxn modelId="{735985FE-D092-4598-802B-8B2D74A686EE}" type="presParOf" srcId="{5EB4573C-7EA8-4500-BCB1-A9CEC67F455F}" destId="{72A6C302-452A-4D60-808C-22B24D4193A2}" srcOrd="0" destOrd="0" presId="urn:microsoft.com/office/officeart/2005/8/layout/hierarchy4"/>
    <dgm:cxn modelId="{74154749-EE47-4FC3-9C18-B8F8295A825E}" type="presParOf" srcId="{5EB4573C-7EA8-4500-BCB1-A9CEC67F455F}" destId="{BEF6A992-9C19-4C2D-B9A0-568CFA416D1D}" srcOrd="1" destOrd="0" presId="urn:microsoft.com/office/officeart/2005/8/layout/hierarchy4"/>
    <dgm:cxn modelId="{43D79AD0-8051-480F-A7D9-4D533E8142EC}" type="presParOf" srcId="{5EB4573C-7EA8-4500-BCB1-A9CEC67F455F}" destId="{8BDC6286-1CB1-4BCE-894C-9A49C483B483}" srcOrd="2" destOrd="0" presId="urn:microsoft.com/office/officeart/2005/8/layout/hierarchy4"/>
    <dgm:cxn modelId="{6D9720FB-56B5-4506-B032-93F2BC21A0CC}" type="presParOf" srcId="{8BDC6286-1CB1-4BCE-894C-9A49C483B483}" destId="{131660B1-CD9A-4AC0-8998-111147ADA12C}" srcOrd="0" destOrd="0" presId="urn:microsoft.com/office/officeart/2005/8/layout/hierarchy4"/>
    <dgm:cxn modelId="{F2ECB871-8A3B-4013-8C6F-5F1581A93AB4}" type="presParOf" srcId="{131660B1-CD9A-4AC0-8998-111147ADA12C}" destId="{19D7348E-294D-4122-92CC-62475089444F}" srcOrd="0" destOrd="0" presId="urn:microsoft.com/office/officeart/2005/8/layout/hierarchy4"/>
    <dgm:cxn modelId="{9EE3111D-532B-453A-A4F7-637710DC2546}" type="presParOf" srcId="{131660B1-CD9A-4AC0-8998-111147ADA12C}" destId="{4F1E1454-FB41-4C15-8E98-379F084B50E8}" srcOrd="1" destOrd="0" presId="urn:microsoft.com/office/officeart/2005/8/layout/hierarchy4"/>
    <dgm:cxn modelId="{A59F3A3D-11CF-476C-B937-FBCE4064BF70}" type="presParOf" srcId="{8BDC6286-1CB1-4BCE-894C-9A49C483B483}" destId="{5FC5A34C-CD12-4784-8B2D-139CC430D39A}" srcOrd="1" destOrd="0" presId="urn:microsoft.com/office/officeart/2005/8/layout/hierarchy4"/>
    <dgm:cxn modelId="{933BCB4E-0811-4F75-8041-7477FDCFE199}" type="presParOf" srcId="{8BDC6286-1CB1-4BCE-894C-9A49C483B483}" destId="{AACAA461-B0BF-43C6-BC54-3F133E7B1C3B}" srcOrd="2" destOrd="0" presId="urn:microsoft.com/office/officeart/2005/8/layout/hierarchy4"/>
    <dgm:cxn modelId="{31EDCD9A-030A-47A9-99CD-5726AC81BE6A}" type="presParOf" srcId="{AACAA461-B0BF-43C6-BC54-3F133E7B1C3B}" destId="{D474E99C-7BE4-4FAB-8F15-9F28B098986D}" srcOrd="0" destOrd="0" presId="urn:microsoft.com/office/officeart/2005/8/layout/hierarchy4"/>
    <dgm:cxn modelId="{C0340332-966E-4A8D-8D35-14AFD2B373F9}" type="presParOf" srcId="{AACAA461-B0BF-43C6-BC54-3F133E7B1C3B}" destId="{9D474395-4D8C-42CD-9C04-7A5307D90F51}" srcOrd="1" destOrd="0" presId="urn:microsoft.com/office/officeart/2005/8/layout/hierarchy4"/>
    <dgm:cxn modelId="{965233E5-450E-4DC6-AEFF-424C6932E269}" type="presParOf" srcId="{BF9348B9-18BA-4502-ADB3-E80FE2D82ABC}" destId="{581BC7A2-97F6-4B01-9F23-BF65ED673849}" srcOrd="5" destOrd="0" presId="urn:microsoft.com/office/officeart/2005/8/layout/hierarchy4"/>
    <dgm:cxn modelId="{3F18EF1B-573F-4095-B803-8A95A4F39EFB}" type="presParOf" srcId="{BF9348B9-18BA-4502-ADB3-E80FE2D82ABC}" destId="{BF76D931-5829-47BD-BBB0-EA534325832F}" srcOrd="6" destOrd="0" presId="urn:microsoft.com/office/officeart/2005/8/layout/hierarchy4"/>
    <dgm:cxn modelId="{EDB247EA-B753-4B82-AA46-9429D8763C13}" type="presParOf" srcId="{BF76D931-5829-47BD-BBB0-EA534325832F}" destId="{46D675A1-94EB-4C6C-B817-8017A31977CE}" srcOrd="0" destOrd="0" presId="urn:microsoft.com/office/officeart/2005/8/layout/hierarchy4"/>
    <dgm:cxn modelId="{F4F4796E-CC81-40BB-B05F-6AB4F18B27ED}" type="presParOf" srcId="{BF76D931-5829-47BD-BBB0-EA534325832F}" destId="{990D37AD-A19D-4033-A5B1-C5E45421208E}" srcOrd="1" destOrd="0" presId="urn:microsoft.com/office/officeart/2005/8/layout/hierarchy4"/>
    <dgm:cxn modelId="{2AA6C784-24B5-4142-809A-2A487984E1A7}" type="presParOf" srcId="{BF76D931-5829-47BD-BBB0-EA534325832F}" destId="{17BF747C-2CF9-452B-80E5-A3DFDF097C3A}" srcOrd="2" destOrd="0" presId="urn:microsoft.com/office/officeart/2005/8/layout/hierarchy4"/>
    <dgm:cxn modelId="{23FB3DB3-7E83-445E-88CB-BB31DDA0CCF7}" type="presParOf" srcId="{17BF747C-2CF9-452B-80E5-A3DFDF097C3A}" destId="{A59DB77F-6766-435B-A6A9-28375F7E08FB}" srcOrd="0" destOrd="0" presId="urn:microsoft.com/office/officeart/2005/8/layout/hierarchy4"/>
    <dgm:cxn modelId="{8EBBBA65-A100-4547-8D88-7FF1A57F87C0}" type="presParOf" srcId="{A59DB77F-6766-435B-A6A9-28375F7E08FB}" destId="{3636CCA5-9D73-4B31-989D-63A0A7621284}" srcOrd="0" destOrd="0" presId="urn:microsoft.com/office/officeart/2005/8/layout/hierarchy4"/>
    <dgm:cxn modelId="{14A9E44E-773D-4E2C-9B2D-C6405A29C431}" type="presParOf" srcId="{A59DB77F-6766-435B-A6A9-28375F7E08FB}" destId="{D5D2891C-3CA2-43A2-B8AB-B91C97D68CCE}" srcOrd="1" destOrd="0" presId="urn:microsoft.com/office/officeart/2005/8/layout/hierarchy4"/>
    <dgm:cxn modelId="{29B1C319-B532-48D4-8CDF-D1261AFD34D4}" type="presParOf" srcId="{17BF747C-2CF9-452B-80E5-A3DFDF097C3A}" destId="{36DA50F1-F82F-4F30-AD0F-7E91DE43BFE0}" srcOrd="1" destOrd="0" presId="urn:microsoft.com/office/officeart/2005/8/layout/hierarchy4"/>
    <dgm:cxn modelId="{E70CC756-B8E2-47AB-B17B-E2C8458372E8}" type="presParOf" srcId="{17BF747C-2CF9-452B-80E5-A3DFDF097C3A}" destId="{ED481BDD-9B05-4DA7-AE03-45F8E2A3DDC9}" srcOrd="2" destOrd="0" presId="urn:microsoft.com/office/officeart/2005/8/layout/hierarchy4"/>
    <dgm:cxn modelId="{1F4EE036-F2E9-4C9F-A1A6-E14185A45F9A}" type="presParOf" srcId="{ED481BDD-9B05-4DA7-AE03-45F8E2A3DDC9}" destId="{A9DD7E7D-1AE3-4046-9E90-ECBF9F680D79}" srcOrd="0" destOrd="0" presId="urn:microsoft.com/office/officeart/2005/8/layout/hierarchy4"/>
    <dgm:cxn modelId="{C1916085-88A6-4636-B0CF-06EF9BB2A3B5}" type="presParOf" srcId="{ED481BDD-9B05-4DA7-AE03-45F8E2A3DDC9}" destId="{51F15944-9D61-45ED-84D2-76D8E56EF8B4}" srcOrd="1" destOrd="0" presId="urn:microsoft.com/office/officeart/2005/8/layout/hierarchy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1EAB82-2175-499A-8690-19721BDE1FAA}">
      <dsp:nvSpPr>
        <dsp:cNvPr id="0" name=""/>
        <dsp:cNvSpPr/>
      </dsp:nvSpPr>
      <dsp:spPr>
        <a:xfrm>
          <a:off x="3567" y="10817"/>
          <a:ext cx="1830277" cy="732110"/>
        </a:xfrm>
        <a:prstGeom prst="chevron">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17780" rIns="0" bIns="17780" numCol="1" spcCol="1270" anchor="ctr" anchorCtr="0">
          <a:noAutofit/>
        </a:bodyPr>
        <a:lstStyle/>
        <a:p>
          <a:pPr marL="0" lvl="0" indent="0" algn="ctr" defTabSz="1244600">
            <a:lnSpc>
              <a:spcPct val="90000"/>
            </a:lnSpc>
            <a:spcBef>
              <a:spcPct val="0"/>
            </a:spcBef>
            <a:spcAft>
              <a:spcPct val="35000"/>
            </a:spcAft>
            <a:buNone/>
          </a:pPr>
          <a:r>
            <a:rPr lang="en-GB" sz="2800" kern="1200" dirty="0">
              <a:solidFill>
                <a:sysClr val="windowText" lastClr="000000">
                  <a:hueOff val="0"/>
                  <a:satOff val="0"/>
                  <a:lumOff val="0"/>
                  <a:alphaOff val="0"/>
                </a:sysClr>
              </a:solidFill>
              <a:latin typeface="Calibri" panose="020F0502020204030204"/>
              <a:ea typeface="+mn-ea"/>
              <a:cs typeface="+mn-cs"/>
            </a:rPr>
            <a:t>Date</a:t>
          </a:r>
        </a:p>
      </dsp:txBody>
      <dsp:txXfrm>
        <a:off x="369622" y="10817"/>
        <a:ext cx="1098167" cy="732110"/>
      </dsp:txXfrm>
    </dsp:sp>
    <dsp:sp modelId="{0605EECE-1369-4AD3-9C48-446DA439AE48}">
      <dsp:nvSpPr>
        <dsp:cNvPr id="0" name=""/>
        <dsp:cNvSpPr/>
      </dsp:nvSpPr>
      <dsp:spPr>
        <a:xfrm>
          <a:off x="1595908" y="73046"/>
          <a:ext cx="1519130" cy="607652"/>
        </a:xfrm>
        <a:prstGeom prst="chevron">
          <a:avLst/>
        </a:prstGeom>
        <a:solidFill>
          <a:sysClr val="window" lastClr="FFFFFF">
            <a:alpha val="90000"/>
            <a:tint val="40000"/>
            <a:hueOff val="0"/>
            <a:satOff val="0"/>
            <a:lumOff val="0"/>
            <a:alphaOff val="0"/>
          </a:sysClr>
        </a:solidFill>
        <a:ln w="12700" cap="flat" cmpd="sng" algn="ctr">
          <a:solidFill>
            <a:sysClr val="windowText" lastClr="000000">
              <a:alpha val="9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n-GB" sz="1600" kern="1200" dirty="0">
              <a:solidFill>
                <a:sysClr val="windowText" lastClr="000000">
                  <a:hueOff val="0"/>
                  <a:satOff val="0"/>
                  <a:lumOff val="0"/>
                  <a:alphaOff val="0"/>
                </a:sysClr>
              </a:solidFill>
              <a:latin typeface="Calibri" panose="020F0502020204030204"/>
              <a:ea typeface="+mn-ea"/>
              <a:cs typeface="+mn-cs"/>
            </a:rPr>
            <a:t>Treatment plan</a:t>
          </a:r>
        </a:p>
      </dsp:txBody>
      <dsp:txXfrm>
        <a:off x="1899734" y="73046"/>
        <a:ext cx="911478" cy="607652"/>
      </dsp:txXfrm>
    </dsp:sp>
    <dsp:sp modelId="{F90CA9E0-A1F9-4984-883F-8F547360531A}">
      <dsp:nvSpPr>
        <dsp:cNvPr id="0" name=""/>
        <dsp:cNvSpPr/>
      </dsp:nvSpPr>
      <dsp:spPr>
        <a:xfrm>
          <a:off x="2902360" y="73046"/>
          <a:ext cx="1519130" cy="607652"/>
        </a:xfrm>
        <a:prstGeom prst="chevron">
          <a:avLst/>
        </a:prstGeom>
        <a:solidFill>
          <a:sysClr val="window" lastClr="FFFFFF">
            <a:alpha val="90000"/>
            <a:tint val="40000"/>
            <a:hueOff val="0"/>
            <a:satOff val="0"/>
            <a:lumOff val="0"/>
            <a:alphaOff val="0"/>
          </a:sysClr>
        </a:solidFill>
        <a:ln w="12700" cap="flat" cmpd="sng" algn="ctr">
          <a:solidFill>
            <a:sysClr val="windowText" lastClr="000000">
              <a:alpha val="9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n-GB" sz="1600" kern="1200" dirty="0">
              <a:solidFill>
                <a:sysClr val="windowText" lastClr="000000">
                  <a:hueOff val="0"/>
                  <a:satOff val="0"/>
                  <a:lumOff val="0"/>
                  <a:alphaOff val="0"/>
                </a:sysClr>
              </a:solidFill>
              <a:latin typeface="Calibri" panose="020F0502020204030204"/>
              <a:ea typeface="+mn-ea"/>
              <a:cs typeface="+mn-cs"/>
            </a:rPr>
            <a:t>Treatment record</a:t>
          </a:r>
        </a:p>
      </dsp:txBody>
      <dsp:txXfrm>
        <a:off x="3206186" y="73046"/>
        <a:ext cx="911478" cy="607652"/>
      </dsp:txXfrm>
    </dsp:sp>
    <dsp:sp modelId="{04774C3E-086D-4867-A483-962610C03ADE}">
      <dsp:nvSpPr>
        <dsp:cNvPr id="0" name=""/>
        <dsp:cNvSpPr/>
      </dsp:nvSpPr>
      <dsp:spPr>
        <a:xfrm>
          <a:off x="4208812" y="73046"/>
          <a:ext cx="1519130" cy="607652"/>
        </a:xfrm>
        <a:prstGeom prst="chevron">
          <a:avLst/>
        </a:prstGeom>
        <a:solidFill>
          <a:sysClr val="window" lastClr="FFFFFF">
            <a:alpha val="90000"/>
            <a:tint val="40000"/>
            <a:hueOff val="0"/>
            <a:satOff val="0"/>
            <a:lumOff val="0"/>
            <a:alphaOff val="0"/>
          </a:sysClr>
        </a:solidFill>
        <a:ln w="12700" cap="flat" cmpd="sng" algn="ctr">
          <a:solidFill>
            <a:sysClr val="windowText" lastClr="000000">
              <a:alpha val="9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10160" rIns="0" bIns="10160" numCol="1" spcCol="1270" anchor="ctr" anchorCtr="0">
          <a:noAutofit/>
        </a:bodyPr>
        <a:lstStyle/>
        <a:p>
          <a:pPr marL="0" lvl="0" indent="0" algn="ctr" defTabSz="711200">
            <a:lnSpc>
              <a:spcPct val="90000"/>
            </a:lnSpc>
            <a:spcBef>
              <a:spcPct val="0"/>
            </a:spcBef>
            <a:spcAft>
              <a:spcPct val="35000"/>
            </a:spcAft>
            <a:buNone/>
          </a:pPr>
          <a:r>
            <a:rPr lang="en-GB" sz="1600" kern="1200" dirty="0">
              <a:solidFill>
                <a:sysClr val="windowText" lastClr="000000">
                  <a:hueOff val="0"/>
                  <a:satOff val="0"/>
                  <a:lumOff val="0"/>
                  <a:alphaOff val="0"/>
                </a:sysClr>
              </a:solidFill>
              <a:latin typeface="Calibri" panose="020F0502020204030204"/>
              <a:ea typeface="+mn-ea"/>
              <a:cs typeface="+mn-cs"/>
            </a:rPr>
            <a:t>Imaging</a:t>
          </a:r>
        </a:p>
      </dsp:txBody>
      <dsp:txXfrm>
        <a:off x="4512638" y="73046"/>
        <a:ext cx="911478" cy="6076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364B02-A7EE-417D-A08E-68277ACC1EF5}">
      <dsp:nvSpPr>
        <dsp:cNvPr id="0" name=""/>
        <dsp:cNvSpPr/>
      </dsp:nvSpPr>
      <dsp:spPr>
        <a:xfrm>
          <a:off x="3567" y="9965"/>
          <a:ext cx="1830277" cy="73211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15875" rIns="0" bIns="15875" numCol="1" spcCol="1270" anchor="ctr" anchorCtr="0">
          <a:noAutofit/>
        </a:bodyPr>
        <a:lstStyle/>
        <a:p>
          <a:pPr marL="0" lvl="0" indent="0" algn="ctr" defTabSz="1111250">
            <a:lnSpc>
              <a:spcPct val="90000"/>
            </a:lnSpc>
            <a:spcBef>
              <a:spcPct val="0"/>
            </a:spcBef>
            <a:spcAft>
              <a:spcPct val="35000"/>
            </a:spcAft>
            <a:buNone/>
          </a:pPr>
          <a:r>
            <a:rPr lang="en-GB" sz="2500" kern="1200" dirty="0">
              <a:latin typeface="Calibri" panose="020F0502020204030204"/>
              <a:ea typeface="+mn-ea"/>
              <a:cs typeface="+mn-cs"/>
            </a:rPr>
            <a:t>2011-2017</a:t>
          </a:r>
        </a:p>
      </dsp:txBody>
      <dsp:txXfrm>
        <a:off x="369622" y="9965"/>
        <a:ext cx="1098167" cy="732110"/>
      </dsp:txXfrm>
    </dsp:sp>
    <dsp:sp modelId="{9E5B5E3F-DBE7-483A-B964-A346C43698DA}">
      <dsp:nvSpPr>
        <dsp:cNvPr id="0" name=""/>
        <dsp:cNvSpPr/>
      </dsp:nvSpPr>
      <dsp:spPr>
        <a:xfrm>
          <a:off x="1595908" y="72195"/>
          <a:ext cx="1519130" cy="607652"/>
        </a:xfrm>
        <a:prstGeom prst="chevron">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None/>
          </a:pPr>
          <a:r>
            <a:rPr lang="en-GB" sz="2000" kern="1200" dirty="0">
              <a:latin typeface="Calibri" panose="020F0502020204030204"/>
              <a:ea typeface="+mn-ea"/>
              <a:cs typeface="+mn-cs"/>
            </a:rPr>
            <a:t>XiO/ Monaco</a:t>
          </a:r>
        </a:p>
      </dsp:txBody>
      <dsp:txXfrm>
        <a:off x="1899734" y="72195"/>
        <a:ext cx="911478" cy="607652"/>
      </dsp:txXfrm>
    </dsp:sp>
    <dsp:sp modelId="{DA9F507C-D105-4935-B0F4-213E1D63224D}">
      <dsp:nvSpPr>
        <dsp:cNvPr id="0" name=""/>
        <dsp:cNvSpPr/>
      </dsp:nvSpPr>
      <dsp:spPr>
        <a:xfrm>
          <a:off x="2902360" y="72195"/>
          <a:ext cx="1519130" cy="607652"/>
        </a:xfrm>
        <a:prstGeom prst="chevron">
          <a:avLst/>
        </a:prstGeom>
        <a:solidFill>
          <a:schemeClr val="accent5">
            <a:tint val="40000"/>
            <a:alpha val="90000"/>
            <a:hueOff val="186856"/>
            <a:satOff val="-5594"/>
            <a:lumOff val="-533"/>
            <a:alphaOff val="0"/>
          </a:schemeClr>
        </a:solidFill>
        <a:ln w="12700" cap="flat" cmpd="sng" algn="ctr">
          <a:solidFill>
            <a:schemeClr val="accent5">
              <a:tint val="40000"/>
              <a:alpha val="90000"/>
              <a:hueOff val="186856"/>
              <a:satOff val="-5594"/>
              <a:lumOff val="-53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None/>
          </a:pPr>
          <a:r>
            <a:rPr lang="en-GB" sz="2000" kern="1200" dirty="0" err="1">
              <a:latin typeface="Calibri" panose="020F0502020204030204"/>
              <a:ea typeface="+mn-ea"/>
              <a:cs typeface="+mn-cs"/>
            </a:rPr>
            <a:t>Mosaiq</a:t>
          </a:r>
          <a:endParaRPr lang="en-GB" sz="2000" kern="1200" dirty="0">
            <a:latin typeface="Calibri" panose="020F0502020204030204"/>
            <a:ea typeface="+mn-ea"/>
            <a:cs typeface="+mn-cs"/>
          </a:endParaRPr>
        </a:p>
      </dsp:txBody>
      <dsp:txXfrm>
        <a:off x="3206186" y="72195"/>
        <a:ext cx="911478" cy="607652"/>
      </dsp:txXfrm>
    </dsp:sp>
    <dsp:sp modelId="{DBBABD03-7D3D-47F2-8D7C-74169D1E3D86}">
      <dsp:nvSpPr>
        <dsp:cNvPr id="0" name=""/>
        <dsp:cNvSpPr/>
      </dsp:nvSpPr>
      <dsp:spPr>
        <a:xfrm>
          <a:off x="4208812" y="72195"/>
          <a:ext cx="1519130" cy="607652"/>
        </a:xfrm>
        <a:prstGeom prst="chevron">
          <a:avLst/>
        </a:prstGeom>
        <a:solidFill>
          <a:schemeClr val="accent5">
            <a:tint val="40000"/>
            <a:alpha val="90000"/>
            <a:hueOff val="373713"/>
            <a:satOff val="-11189"/>
            <a:lumOff val="-1066"/>
            <a:alphaOff val="0"/>
          </a:schemeClr>
        </a:solidFill>
        <a:ln w="12700" cap="flat" cmpd="sng" algn="ctr">
          <a:solidFill>
            <a:schemeClr val="accent5">
              <a:tint val="40000"/>
              <a:alpha val="90000"/>
              <a:hueOff val="373713"/>
              <a:satOff val="-11189"/>
              <a:lumOff val="-106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None/>
          </a:pPr>
          <a:r>
            <a:rPr lang="en-GB" sz="2000" kern="1200" dirty="0">
              <a:latin typeface="Calibri" panose="020F0502020204030204"/>
              <a:ea typeface="+mn-ea"/>
              <a:cs typeface="+mn-cs"/>
            </a:rPr>
            <a:t>XVI</a:t>
          </a:r>
        </a:p>
      </dsp:txBody>
      <dsp:txXfrm>
        <a:off x="4512638" y="72195"/>
        <a:ext cx="911478" cy="607652"/>
      </dsp:txXfrm>
    </dsp:sp>
    <dsp:sp modelId="{07B30C03-B945-4109-955A-B095712D4D1D}">
      <dsp:nvSpPr>
        <dsp:cNvPr id="0" name=""/>
        <dsp:cNvSpPr/>
      </dsp:nvSpPr>
      <dsp:spPr>
        <a:xfrm>
          <a:off x="3567" y="844572"/>
          <a:ext cx="1830277" cy="732110"/>
        </a:xfrm>
        <a:prstGeom prst="chevron">
          <a:avLst/>
        </a:prstGeom>
        <a:solidFill>
          <a:schemeClr val="accent5">
            <a:hueOff val="918299"/>
            <a:satOff val="-21807"/>
            <a:lumOff val="-35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15875" rIns="0" bIns="15875" numCol="1" spcCol="1270" anchor="ctr" anchorCtr="0">
          <a:noAutofit/>
        </a:bodyPr>
        <a:lstStyle/>
        <a:p>
          <a:pPr marL="0" lvl="0" indent="0" algn="ctr" defTabSz="1111250">
            <a:lnSpc>
              <a:spcPct val="90000"/>
            </a:lnSpc>
            <a:spcBef>
              <a:spcPct val="0"/>
            </a:spcBef>
            <a:spcAft>
              <a:spcPct val="35000"/>
            </a:spcAft>
            <a:buNone/>
          </a:pPr>
          <a:r>
            <a:rPr lang="en-GB" sz="2500" kern="1200" dirty="0">
              <a:latin typeface="Calibri" panose="020F0502020204030204"/>
              <a:ea typeface="+mn-ea"/>
              <a:cs typeface="+mn-cs"/>
            </a:rPr>
            <a:t>2017-2021</a:t>
          </a:r>
        </a:p>
      </dsp:txBody>
      <dsp:txXfrm>
        <a:off x="369622" y="844572"/>
        <a:ext cx="1098167" cy="732110"/>
      </dsp:txXfrm>
    </dsp:sp>
    <dsp:sp modelId="{0312159E-2261-4F0A-A0C6-3B5749E2444D}">
      <dsp:nvSpPr>
        <dsp:cNvPr id="0" name=""/>
        <dsp:cNvSpPr/>
      </dsp:nvSpPr>
      <dsp:spPr>
        <a:xfrm>
          <a:off x="1595908" y="906801"/>
          <a:ext cx="1519130" cy="607652"/>
        </a:xfrm>
        <a:prstGeom prst="chevron">
          <a:avLst/>
        </a:prstGeom>
        <a:solidFill>
          <a:schemeClr val="accent5">
            <a:tint val="40000"/>
            <a:alpha val="90000"/>
            <a:hueOff val="560569"/>
            <a:satOff val="-16783"/>
            <a:lumOff val="-1599"/>
            <a:alphaOff val="0"/>
          </a:schemeClr>
        </a:solidFill>
        <a:ln w="12700" cap="flat" cmpd="sng" algn="ctr">
          <a:solidFill>
            <a:schemeClr val="accent5">
              <a:tint val="40000"/>
              <a:alpha val="90000"/>
              <a:hueOff val="560569"/>
              <a:satOff val="-16783"/>
              <a:lumOff val="-159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None/>
          </a:pPr>
          <a:r>
            <a:rPr lang="en-GB" sz="2000" kern="1200" dirty="0">
              <a:latin typeface="Calibri" panose="020F0502020204030204"/>
              <a:ea typeface="+mn-ea"/>
              <a:cs typeface="+mn-cs"/>
            </a:rPr>
            <a:t>Eclipse</a:t>
          </a:r>
        </a:p>
      </dsp:txBody>
      <dsp:txXfrm>
        <a:off x="1899734" y="906801"/>
        <a:ext cx="911478" cy="607652"/>
      </dsp:txXfrm>
    </dsp:sp>
    <dsp:sp modelId="{0E13930C-8510-47A2-91C2-C88B44C9928E}">
      <dsp:nvSpPr>
        <dsp:cNvPr id="0" name=""/>
        <dsp:cNvSpPr/>
      </dsp:nvSpPr>
      <dsp:spPr>
        <a:xfrm>
          <a:off x="2902360" y="906801"/>
          <a:ext cx="1519130" cy="607652"/>
        </a:xfrm>
        <a:prstGeom prst="chevron">
          <a:avLst/>
        </a:prstGeom>
        <a:solidFill>
          <a:schemeClr val="accent5">
            <a:tint val="40000"/>
            <a:alpha val="90000"/>
            <a:hueOff val="747426"/>
            <a:satOff val="-22377"/>
            <a:lumOff val="-2132"/>
            <a:alphaOff val="0"/>
          </a:schemeClr>
        </a:solidFill>
        <a:ln w="12700" cap="flat" cmpd="sng" algn="ctr">
          <a:solidFill>
            <a:schemeClr val="accent5">
              <a:tint val="40000"/>
              <a:alpha val="90000"/>
              <a:hueOff val="747426"/>
              <a:satOff val="-22377"/>
              <a:lumOff val="-213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None/>
          </a:pPr>
          <a:r>
            <a:rPr lang="en-GB" sz="2000" kern="1200" dirty="0" err="1">
              <a:latin typeface="Calibri" panose="020F0502020204030204"/>
              <a:ea typeface="+mn-ea"/>
              <a:cs typeface="+mn-cs"/>
            </a:rPr>
            <a:t>Mosaiq</a:t>
          </a:r>
          <a:endParaRPr lang="en-GB" sz="2000" kern="1200" dirty="0">
            <a:latin typeface="Calibri" panose="020F0502020204030204"/>
            <a:ea typeface="+mn-ea"/>
            <a:cs typeface="+mn-cs"/>
          </a:endParaRPr>
        </a:p>
      </dsp:txBody>
      <dsp:txXfrm>
        <a:off x="3206186" y="906801"/>
        <a:ext cx="911478" cy="607652"/>
      </dsp:txXfrm>
    </dsp:sp>
    <dsp:sp modelId="{5E79AAED-1E44-4474-9B3A-01843D4A3C6A}">
      <dsp:nvSpPr>
        <dsp:cNvPr id="0" name=""/>
        <dsp:cNvSpPr/>
      </dsp:nvSpPr>
      <dsp:spPr>
        <a:xfrm>
          <a:off x="4208812" y="906801"/>
          <a:ext cx="1519130" cy="607652"/>
        </a:xfrm>
        <a:prstGeom prst="chevron">
          <a:avLst/>
        </a:prstGeom>
        <a:solidFill>
          <a:schemeClr val="accent5">
            <a:tint val="40000"/>
            <a:alpha val="90000"/>
            <a:hueOff val="934282"/>
            <a:satOff val="-27972"/>
            <a:lumOff val="-2666"/>
            <a:alphaOff val="0"/>
          </a:schemeClr>
        </a:solidFill>
        <a:ln w="12700" cap="flat" cmpd="sng" algn="ctr">
          <a:solidFill>
            <a:schemeClr val="accent5">
              <a:tint val="40000"/>
              <a:alpha val="90000"/>
              <a:hueOff val="934282"/>
              <a:satOff val="-27972"/>
              <a:lumOff val="-266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None/>
          </a:pPr>
          <a:r>
            <a:rPr lang="en-GB" sz="2000" kern="1200" dirty="0" err="1">
              <a:latin typeface="Calibri" panose="020F0502020204030204"/>
              <a:ea typeface="+mn-ea"/>
              <a:cs typeface="+mn-cs"/>
            </a:rPr>
            <a:t>Mosaiq</a:t>
          </a:r>
          <a:r>
            <a:rPr lang="en-GB" sz="2000" kern="1200" dirty="0">
              <a:latin typeface="Calibri" panose="020F0502020204030204"/>
              <a:ea typeface="+mn-ea"/>
              <a:cs typeface="+mn-cs"/>
            </a:rPr>
            <a:t> DDR</a:t>
          </a:r>
        </a:p>
      </dsp:txBody>
      <dsp:txXfrm>
        <a:off x="4512638" y="906801"/>
        <a:ext cx="911478" cy="607652"/>
      </dsp:txXfrm>
    </dsp:sp>
    <dsp:sp modelId="{FB3D3210-6A8C-49B4-8A06-5B6013F64968}">
      <dsp:nvSpPr>
        <dsp:cNvPr id="0" name=""/>
        <dsp:cNvSpPr/>
      </dsp:nvSpPr>
      <dsp:spPr>
        <a:xfrm>
          <a:off x="3567" y="1679178"/>
          <a:ext cx="1830277" cy="732110"/>
        </a:xfrm>
        <a:prstGeom prst="chevron">
          <a:avLst/>
        </a:prstGeom>
        <a:solidFill>
          <a:schemeClr val="accent5">
            <a:hueOff val="1836598"/>
            <a:satOff val="-43614"/>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15875" rIns="0" bIns="15875" numCol="1" spcCol="1270" anchor="ctr" anchorCtr="0">
          <a:noAutofit/>
        </a:bodyPr>
        <a:lstStyle/>
        <a:p>
          <a:pPr marL="0" lvl="0" indent="0" algn="ctr" defTabSz="1111250">
            <a:lnSpc>
              <a:spcPct val="90000"/>
            </a:lnSpc>
            <a:spcBef>
              <a:spcPct val="0"/>
            </a:spcBef>
            <a:spcAft>
              <a:spcPct val="35000"/>
            </a:spcAft>
            <a:buNone/>
          </a:pPr>
          <a:r>
            <a:rPr lang="en-GB" sz="2500" kern="1200" dirty="0">
              <a:latin typeface="Calibri" panose="020F0502020204030204"/>
              <a:ea typeface="+mn-ea"/>
              <a:cs typeface="+mn-cs"/>
            </a:rPr>
            <a:t>2021-2023+</a:t>
          </a:r>
        </a:p>
      </dsp:txBody>
      <dsp:txXfrm>
        <a:off x="369622" y="1679178"/>
        <a:ext cx="1098167" cy="732110"/>
      </dsp:txXfrm>
    </dsp:sp>
    <dsp:sp modelId="{A5DE418C-D1E4-40C0-8942-18F5863078BE}">
      <dsp:nvSpPr>
        <dsp:cNvPr id="0" name=""/>
        <dsp:cNvSpPr/>
      </dsp:nvSpPr>
      <dsp:spPr>
        <a:xfrm>
          <a:off x="1595908" y="1741407"/>
          <a:ext cx="1519130" cy="607652"/>
        </a:xfrm>
        <a:prstGeom prst="chevron">
          <a:avLst/>
        </a:prstGeom>
        <a:solidFill>
          <a:schemeClr val="accent5">
            <a:tint val="40000"/>
            <a:alpha val="90000"/>
            <a:hueOff val="1121139"/>
            <a:satOff val="-33566"/>
            <a:lumOff val="-3199"/>
            <a:alphaOff val="0"/>
          </a:schemeClr>
        </a:solidFill>
        <a:ln w="12700" cap="flat" cmpd="sng" algn="ctr">
          <a:solidFill>
            <a:schemeClr val="accent5">
              <a:tint val="40000"/>
              <a:alpha val="90000"/>
              <a:hueOff val="1121139"/>
              <a:satOff val="-33566"/>
              <a:lumOff val="-319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6830" tIns="18415" rIns="0" bIns="18415" numCol="1" spcCol="1270" anchor="ctr" anchorCtr="0">
          <a:noAutofit/>
        </a:bodyPr>
        <a:lstStyle/>
        <a:p>
          <a:pPr marL="0" lvl="0" indent="0" algn="ctr" defTabSz="1289050">
            <a:lnSpc>
              <a:spcPct val="90000"/>
            </a:lnSpc>
            <a:spcBef>
              <a:spcPct val="0"/>
            </a:spcBef>
            <a:spcAft>
              <a:spcPct val="35000"/>
            </a:spcAft>
            <a:buNone/>
          </a:pPr>
          <a:r>
            <a:rPr lang="en-GB" sz="2000" kern="1200" dirty="0">
              <a:latin typeface="Calibri" panose="020F0502020204030204"/>
              <a:ea typeface="+mn-ea"/>
              <a:cs typeface="+mn-cs"/>
            </a:rPr>
            <a:t>Eclipse</a:t>
          </a:r>
        </a:p>
      </dsp:txBody>
      <dsp:txXfrm>
        <a:off x="1899734" y="1741407"/>
        <a:ext cx="911478" cy="607652"/>
      </dsp:txXfrm>
    </dsp:sp>
    <dsp:sp modelId="{79518735-4ABB-4F37-9863-72F5BAA3D15F}">
      <dsp:nvSpPr>
        <dsp:cNvPr id="0" name=""/>
        <dsp:cNvSpPr/>
      </dsp:nvSpPr>
      <dsp:spPr>
        <a:xfrm>
          <a:off x="2902360" y="1741407"/>
          <a:ext cx="1519130" cy="607652"/>
        </a:xfrm>
        <a:prstGeom prst="chevron">
          <a:avLst/>
        </a:prstGeom>
        <a:solidFill>
          <a:schemeClr val="accent5">
            <a:tint val="40000"/>
            <a:alpha val="90000"/>
            <a:hueOff val="1307995"/>
            <a:satOff val="-39161"/>
            <a:lumOff val="-3732"/>
            <a:alphaOff val="0"/>
          </a:schemeClr>
        </a:solidFill>
        <a:ln w="12700" cap="flat" cmpd="sng" algn="ctr">
          <a:solidFill>
            <a:schemeClr val="accent5">
              <a:tint val="40000"/>
              <a:alpha val="90000"/>
              <a:hueOff val="1307995"/>
              <a:satOff val="-39161"/>
              <a:lumOff val="-373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None/>
          </a:pPr>
          <a:r>
            <a:rPr lang="en-GB" sz="2000" kern="1200" dirty="0">
              <a:latin typeface="Calibri" panose="020F0502020204030204"/>
              <a:ea typeface="+mn-ea"/>
              <a:cs typeface="+mn-cs"/>
            </a:rPr>
            <a:t>Aria</a:t>
          </a:r>
        </a:p>
      </dsp:txBody>
      <dsp:txXfrm>
        <a:off x="3206186" y="1741407"/>
        <a:ext cx="911478" cy="607652"/>
      </dsp:txXfrm>
    </dsp:sp>
    <dsp:sp modelId="{43A4F842-F21A-4EF0-B8FE-698641D9414A}">
      <dsp:nvSpPr>
        <dsp:cNvPr id="0" name=""/>
        <dsp:cNvSpPr/>
      </dsp:nvSpPr>
      <dsp:spPr>
        <a:xfrm>
          <a:off x="4208812" y="1741407"/>
          <a:ext cx="1519130" cy="607652"/>
        </a:xfrm>
        <a:prstGeom prst="chevron">
          <a:avLst/>
        </a:prstGeom>
        <a:solidFill>
          <a:schemeClr val="accent5">
            <a:tint val="40000"/>
            <a:alpha val="90000"/>
            <a:hueOff val="1494852"/>
            <a:satOff val="-44755"/>
            <a:lumOff val="-4265"/>
            <a:alphaOff val="0"/>
          </a:schemeClr>
        </a:solidFill>
        <a:ln w="12700" cap="flat" cmpd="sng" algn="ctr">
          <a:solidFill>
            <a:schemeClr val="accent5">
              <a:tint val="40000"/>
              <a:alpha val="90000"/>
              <a:hueOff val="1494852"/>
              <a:satOff val="-44755"/>
              <a:lumOff val="-42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None/>
          </a:pPr>
          <a:r>
            <a:rPr lang="en-GB" sz="2000" kern="1200" dirty="0">
              <a:latin typeface="Calibri" panose="020F0502020204030204"/>
              <a:ea typeface="+mn-ea"/>
              <a:cs typeface="+mn-cs"/>
            </a:rPr>
            <a:t>Aria</a:t>
          </a:r>
        </a:p>
      </dsp:txBody>
      <dsp:txXfrm>
        <a:off x="4512638" y="1741407"/>
        <a:ext cx="911478" cy="6076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109E23-0552-4A5D-A3B0-CC2B76F544F7}">
      <dsp:nvSpPr>
        <dsp:cNvPr id="0" name=""/>
        <dsp:cNvSpPr/>
      </dsp:nvSpPr>
      <dsp:spPr>
        <a:xfrm>
          <a:off x="1534" y="3469"/>
          <a:ext cx="6312641" cy="89319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GB" sz="2800" kern="1200" dirty="0"/>
            <a:t>Total dataset patients (n=2895)</a:t>
          </a:r>
        </a:p>
      </dsp:txBody>
      <dsp:txXfrm>
        <a:off x="27695" y="29630"/>
        <a:ext cx="6260319" cy="840875"/>
      </dsp:txXfrm>
    </dsp:sp>
    <dsp:sp modelId="{E762EBC7-3B99-42F0-8DAC-33D374A43784}">
      <dsp:nvSpPr>
        <dsp:cNvPr id="0" name=""/>
        <dsp:cNvSpPr/>
      </dsp:nvSpPr>
      <dsp:spPr>
        <a:xfrm>
          <a:off x="1534" y="952619"/>
          <a:ext cx="5573028" cy="89319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dirty="0"/>
            <a:t>HNC RT (n=2581)</a:t>
          </a:r>
        </a:p>
      </dsp:txBody>
      <dsp:txXfrm>
        <a:off x="27695" y="978780"/>
        <a:ext cx="5520706" cy="840875"/>
      </dsp:txXfrm>
    </dsp:sp>
    <dsp:sp modelId="{20599CB9-F9C8-49D9-B0AE-F399671505A5}">
      <dsp:nvSpPr>
        <dsp:cNvPr id="0" name=""/>
        <dsp:cNvSpPr/>
      </dsp:nvSpPr>
      <dsp:spPr>
        <a:xfrm>
          <a:off x="1534" y="1901770"/>
          <a:ext cx="4862071" cy="893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GB" sz="1050" kern="1200" dirty="0"/>
            <a:t>Excluded (n=411)</a:t>
          </a:r>
        </a:p>
      </dsp:txBody>
      <dsp:txXfrm>
        <a:off x="27695" y="1927931"/>
        <a:ext cx="4809749" cy="840875"/>
      </dsp:txXfrm>
    </dsp:sp>
    <dsp:sp modelId="{31A1CD83-6ABC-4A3D-AB57-9BC4038C53AD}">
      <dsp:nvSpPr>
        <dsp:cNvPr id="0" name=""/>
        <dsp:cNvSpPr/>
      </dsp:nvSpPr>
      <dsp:spPr>
        <a:xfrm>
          <a:off x="1534" y="2850920"/>
          <a:ext cx="682300"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1st course pre-IMRT (n=166)</a:t>
          </a:r>
        </a:p>
      </dsp:txBody>
      <dsp:txXfrm>
        <a:off x="21518" y="2870904"/>
        <a:ext cx="642332" cy="853229"/>
      </dsp:txXfrm>
    </dsp:sp>
    <dsp:sp modelId="{9D9E5F41-9991-4C63-A766-DEDE0002F4AE}">
      <dsp:nvSpPr>
        <dsp:cNvPr id="0" name=""/>
        <dsp:cNvSpPr/>
      </dsp:nvSpPr>
      <dsp:spPr>
        <a:xfrm>
          <a:off x="698162" y="2850920"/>
          <a:ext cx="3468814"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1st course post-IMRT (n=240)</a:t>
          </a:r>
        </a:p>
      </dsp:txBody>
      <dsp:txXfrm>
        <a:off x="724323" y="2877081"/>
        <a:ext cx="3416492" cy="840875"/>
      </dsp:txXfrm>
    </dsp:sp>
    <dsp:sp modelId="{D0C48182-3348-4CDC-903E-3131FD198344}">
      <dsp:nvSpPr>
        <dsp:cNvPr id="0" name=""/>
        <dsp:cNvSpPr/>
      </dsp:nvSpPr>
      <dsp:spPr>
        <a:xfrm>
          <a:off x="698162" y="3800070"/>
          <a:ext cx="682300"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Hand calculated electron treatment (n=4)</a:t>
          </a:r>
        </a:p>
      </dsp:txBody>
      <dsp:txXfrm>
        <a:off x="718146" y="3820054"/>
        <a:ext cx="642332" cy="853229"/>
      </dsp:txXfrm>
    </dsp:sp>
    <dsp:sp modelId="{B747C798-1991-4ABE-929B-4C9862F6E5E3}">
      <dsp:nvSpPr>
        <dsp:cNvPr id="0" name=""/>
        <dsp:cNvSpPr/>
      </dsp:nvSpPr>
      <dsp:spPr>
        <a:xfrm>
          <a:off x="1394791" y="3800070"/>
          <a:ext cx="682300"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Orthovoltage (n=4)</a:t>
          </a:r>
        </a:p>
      </dsp:txBody>
      <dsp:txXfrm>
        <a:off x="1414775" y="3820054"/>
        <a:ext cx="642332" cy="853229"/>
      </dsp:txXfrm>
    </dsp:sp>
    <dsp:sp modelId="{9F07DC3B-78C6-412A-9AFE-53487340344C}">
      <dsp:nvSpPr>
        <dsp:cNvPr id="0" name=""/>
        <dsp:cNvSpPr/>
      </dsp:nvSpPr>
      <dsp:spPr>
        <a:xfrm>
          <a:off x="2091419" y="3800070"/>
          <a:ext cx="682300"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Palliative (n=136)</a:t>
          </a:r>
        </a:p>
      </dsp:txBody>
      <dsp:txXfrm>
        <a:off x="2111403" y="3820054"/>
        <a:ext cx="642332" cy="853229"/>
      </dsp:txXfrm>
    </dsp:sp>
    <dsp:sp modelId="{0A2CFEC6-8CC7-4165-8507-325B25E18F3F}">
      <dsp:nvSpPr>
        <dsp:cNvPr id="0" name=""/>
        <dsp:cNvSpPr/>
      </dsp:nvSpPr>
      <dsp:spPr>
        <a:xfrm>
          <a:off x="2788048" y="3800070"/>
          <a:ext cx="1378928"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Radical (n=104)</a:t>
          </a:r>
        </a:p>
      </dsp:txBody>
      <dsp:txXfrm>
        <a:off x="2814209" y="3826231"/>
        <a:ext cx="1326606" cy="840875"/>
      </dsp:txXfrm>
    </dsp:sp>
    <dsp:sp modelId="{B54BB0F5-C9CB-4A94-9B5F-F34647B2BCC5}">
      <dsp:nvSpPr>
        <dsp:cNvPr id="0" name=""/>
        <dsp:cNvSpPr/>
      </dsp:nvSpPr>
      <dsp:spPr>
        <a:xfrm>
          <a:off x="2788048" y="4749221"/>
          <a:ext cx="682300"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Larynx (n=84)</a:t>
          </a:r>
        </a:p>
      </dsp:txBody>
      <dsp:txXfrm>
        <a:off x="2808032" y="4769205"/>
        <a:ext cx="642332" cy="853229"/>
      </dsp:txXfrm>
    </dsp:sp>
    <dsp:sp modelId="{764E69FC-433E-4D1D-BE33-E60780FE15C2}">
      <dsp:nvSpPr>
        <dsp:cNvPr id="0" name=""/>
        <dsp:cNvSpPr/>
      </dsp:nvSpPr>
      <dsp:spPr>
        <a:xfrm>
          <a:off x="3484676" y="4749221"/>
          <a:ext cx="682300"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Other HNC (n=20)</a:t>
          </a:r>
        </a:p>
      </dsp:txBody>
      <dsp:txXfrm>
        <a:off x="3504660" y="4769205"/>
        <a:ext cx="642332" cy="853229"/>
      </dsp:txXfrm>
    </dsp:sp>
    <dsp:sp modelId="{58CD181C-025B-4E2F-8AFA-D665974BC1D8}">
      <dsp:nvSpPr>
        <dsp:cNvPr id="0" name=""/>
        <dsp:cNvSpPr/>
      </dsp:nvSpPr>
      <dsp:spPr>
        <a:xfrm>
          <a:off x="4181305" y="2850920"/>
          <a:ext cx="682300" cy="8931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dirty="0"/>
            <a:t>Treated elsewhere no RT data available (n=5)</a:t>
          </a:r>
        </a:p>
      </dsp:txBody>
      <dsp:txXfrm>
        <a:off x="4201289" y="2870904"/>
        <a:ext cx="642332" cy="853229"/>
      </dsp:txXfrm>
    </dsp:sp>
    <dsp:sp modelId="{6DD7CA92-1429-4A16-A865-2550C9C9D6AA}">
      <dsp:nvSpPr>
        <dsp:cNvPr id="0" name=""/>
        <dsp:cNvSpPr/>
      </dsp:nvSpPr>
      <dsp:spPr>
        <a:xfrm>
          <a:off x="4892262" y="1901770"/>
          <a:ext cx="682300" cy="893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GB" sz="1050" kern="1200" dirty="0"/>
            <a:t>Eligible for inclusion (n=2170)</a:t>
          </a:r>
        </a:p>
      </dsp:txBody>
      <dsp:txXfrm>
        <a:off x="4912246" y="1921754"/>
        <a:ext cx="642332" cy="853229"/>
      </dsp:txXfrm>
    </dsp:sp>
    <dsp:sp modelId="{836F6B33-6A83-47F9-9EB2-E2B611795D36}">
      <dsp:nvSpPr>
        <dsp:cNvPr id="0" name=""/>
        <dsp:cNvSpPr/>
      </dsp:nvSpPr>
      <dsp:spPr>
        <a:xfrm>
          <a:off x="5631875" y="952619"/>
          <a:ext cx="682300" cy="89319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dirty="0"/>
            <a:t>no HNC RT (n=314)</a:t>
          </a:r>
        </a:p>
      </dsp:txBody>
      <dsp:txXfrm>
        <a:off x="5651859" y="972603"/>
        <a:ext cx="642332" cy="85322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10BCFA-B1D6-4624-9924-A6FA714D8034}">
      <dsp:nvSpPr>
        <dsp:cNvPr id="0" name=""/>
        <dsp:cNvSpPr/>
      </dsp:nvSpPr>
      <dsp:spPr>
        <a:xfrm>
          <a:off x="2324731" y="1289014"/>
          <a:ext cx="1082046" cy="108204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dirty="0"/>
            <a:t>2170 eligible patients</a:t>
          </a:r>
        </a:p>
      </dsp:txBody>
      <dsp:txXfrm>
        <a:off x="2483193" y="1447476"/>
        <a:ext cx="765122" cy="765122"/>
      </dsp:txXfrm>
    </dsp:sp>
    <dsp:sp modelId="{8EF4B448-9033-4D68-8E8F-FE315FD34B3A}">
      <dsp:nvSpPr>
        <dsp:cNvPr id="0" name=""/>
        <dsp:cNvSpPr/>
      </dsp:nvSpPr>
      <dsp:spPr>
        <a:xfrm rot="12900000">
          <a:off x="1629081" y="1100129"/>
          <a:ext cx="828929" cy="308383"/>
        </a:xfrm>
        <a:prstGeom prst="lef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FB3584-C0DB-4CAF-8CCE-6F4ACF95BE9A}">
      <dsp:nvSpPr>
        <dsp:cNvPr id="0" name=""/>
        <dsp:cNvSpPr/>
      </dsp:nvSpPr>
      <dsp:spPr>
        <a:xfrm>
          <a:off x="1190064" y="605416"/>
          <a:ext cx="1027944" cy="82235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GB" sz="1200" kern="1200" dirty="0"/>
            <a:t>Monaco (n=932)</a:t>
          </a:r>
        </a:p>
      </dsp:txBody>
      <dsp:txXfrm>
        <a:off x="1214150" y="629502"/>
        <a:ext cx="979772" cy="774183"/>
      </dsp:txXfrm>
    </dsp:sp>
    <dsp:sp modelId="{4F9912E3-BCC2-4CB2-A307-DA41C3D623D0}">
      <dsp:nvSpPr>
        <dsp:cNvPr id="0" name=""/>
        <dsp:cNvSpPr/>
      </dsp:nvSpPr>
      <dsp:spPr>
        <a:xfrm rot="16200000">
          <a:off x="2451290" y="672114"/>
          <a:ext cx="828929" cy="308383"/>
        </a:xfrm>
        <a:prstGeom prst="leftArrow">
          <a:avLst>
            <a:gd name="adj1" fmla="val 60000"/>
            <a:gd name="adj2" fmla="val 50000"/>
          </a:avLst>
        </a:prstGeom>
        <a:solidFill>
          <a:schemeClr val="accent5">
            <a:hueOff val="918299"/>
            <a:satOff val="-21807"/>
            <a:lumOff val="-352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942DB6-FF0F-4EE9-B61C-399644D608E6}">
      <dsp:nvSpPr>
        <dsp:cNvPr id="0" name=""/>
        <dsp:cNvSpPr/>
      </dsp:nvSpPr>
      <dsp:spPr>
        <a:xfrm>
          <a:off x="2351782" y="663"/>
          <a:ext cx="1027944" cy="822355"/>
        </a:xfrm>
        <a:prstGeom prst="roundRect">
          <a:avLst>
            <a:gd name="adj" fmla="val 10000"/>
          </a:avLst>
        </a:prstGeom>
        <a:solidFill>
          <a:schemeClr val="accent5">
            <a:hueOff val="918299"/>
            <a:satOff val="-21807"/>
            <a:lumOff val="-35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GB" sz="1200" kern="1200" dirty="0"/>
            <a:t>Eclipse (n=1233)</a:t>
          </a:r>
        </a:p>
      </dsp:txBody>
      <dsp:txXfrm>
        <a:off x="2375868" y="24749"/>
        <a:ext cx="979772" cy="774183"/>
      </dsp:txXfrm>
    </dsp:sp>
    <dsp:sp modelId="{ECEB4BF4-972F-45E5-91AA-829B66FC40A6}">
      <dsp:nvSpPr>
        <dsp:cNvPr id="0" name=""/>
        <dsp:cNvSpPr/>
      </dsp:nvSpPr>
      <dsp:spPr>
        <a:xfrm rot="19500000">
          <a:off x="3273499" y="1100129"/>
          <a:ext cx="828929" cy="308383"/>
        </a:xfrm>
        <a:prstGeom prst="leftArrow">
          <a:avLst>
            <a:gd name="adj1" fmla="val 60000"/>
            <a:gd name="adj2" fmla="val 50000"/>
          </a:avLst>
        </a:prstGeom>
        <a:solidFill>
          <a:schemeClr val="accent5">
            <a:hueOff val="1836598"/>
            <a:satOff val="-43614"/>
            <a:lumOff val="-705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A6C559-D253-4644-91EE-80C4FED96397}">
      <dsp:nvSpPr>
        <dsp:cNvPr id="0" name=""/>
        <dsp:cNvSpPr/>
      </dsp:nvSpPr>
      <dsp:spPr>
        <a:xfrm>
          <a:off x="3513501" y="605416"/>
          <a:ext cx="1027944" cy="822355"/>
        </a:xfrm>
        <a:prstGeom prst="roundRect">
          <a:avLst>
            <a:gd name="adj" fmla="val 10000"/>
          </a:avLst>
        </a:prstGeom>
        <a:solidFill>
          <a:schemeClr val="accent5">
            <a:hueOff val="1836598"/>
            <a:satOff val="-43614"/>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GB" sz="1200" kern="1200" dirty="0"/>
            <a:t>Treated elsewhere with RT available (n=5)</a:t>
          </a:r>
        </a:p>
      </dsp:txBody>
      <dsp:txXfrm>
        <a:off x="3537587" y="629502"/>
        <a:ext cx="979772" cy="77418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898887-7F50-4D88-B0B8-7400992BEE23}">
      <dsp:nvSpPr>
        <dsp:cNvPr id="0" name=""/>
        <dsp:cNvSpPr/>
      </dsp:nvSpPr>
      <dsp:spPr>
        <a:xfrm>
          <a:off x="2241" y="375"/>
          <a:ext cx="5481916" cy="7461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GB" sz="3200" kern="1200"/>
            <a:t>Monaco B patients (n=128)</a:t>
          </a:r>
        </a:p>
      </dsp:txBody>
      <dsp:txXfrm>
        <a:off x="24096" y="22230"/>
        <a:ext cx="5438206" cy="702477"/>
      </dsp:txXfrm>
    </dsp:sp>
    <dsp:sp modelId="{304F9928-AAF9-405B-96F8-0AF47C6EB16B}">
      <dsp:nvSpPr>
        <dsp:cNvPr id="0" name=""/>
        <dsp:cNvSpPr/>
      </dsp:nvSpPr>
      <dsp:spPr>
        <a:xfrm>
          <a:off x="2241" y="818196"/>
          <a:ext cx="654322"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Fully successful retrieval (n=76)</a:t>
          </a:r>
        </a:p>
      </dsp:txBody>
      <dsp:txXfrm>
        <a:off x="21405" y="837360"/>
        <a:ext cx="615994" cy="707859"/>
      </dsp:txXfrm>
    </dsp:sp>
    <dsp:sp modelId="{CAD953C6-5BD9-42E6-8CA0-F9B370AEF3FA}">
      <dsp:nvSpPr>
        <dsp:cNvPr id="0" name=""/>
        <dsp:cNvSpPr/>
      </dsp:nvSpPr>
      <dsp:spPr>
        <a:xfrm>
          <a:off x="711527" y="818196"/>
          <a:ext cx="1322386"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Partially successful retrieval (n=6)</a:t>
          </a:r>
        </a:p>
      </dsp:txBody>
      <dsp:txXfrm>
        <a:off x="733382" y="840051"/>
        <a:ext cx="1278676" cy="702477"/>
      </dsp:txXfrm>
    </dsp:sp>
    <dsp:sp modelId="{E48122DD-6A1E-4FE1-A984-41129DD012A4}">
      <dsp:nvSpPr>
        <dsp:cNvPr id="0" name=""/>
        <dsp:cNvSpPr/>
      </dsp:nvSpPr>
      <dsp:spPr>
        <a:xfrm>
          <a:off x="711527" y="1636016"/>
          <a:ext cx="1322386"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Replan missing (n=6)</a:t>
          </a:r>
        </a:p>
      </dsp:txBody>
      <dsp:txXfrm>
        <a:off x="733382" y="1657871"/>
        <a:ext cx="1278676" cy="702477"/>
      </dsp:txXfrm>
    </dsp:sp>
    <dsp:sp modelId="{5979D341-2BC1-4E18-ABE0-E51DC0CA2F63}">
      <dsp:nvSpPr>
        <dsp:cNvPr id="0" name=""/>
        <dsp:cNvSpPr/>
      </dsp:nvSpPr>
      <dsp:spPr>
        <a:xfrm>
          <a:off x="711527" y="2453837"/>
          <a:ext cx="654322" cy="746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Replan files missing (n=2)</a:t>
          </a:r>
        </a:p>
      </dsp:txBody>
      <dsp:txXfrm>
        <a:off x="730691" y="2473001"/>
        <a:ext cx="615994" cy="707859"/>
      </dsp:txXfrm>
    </dsp:sp>
    <dsp:sp modelId="{163433AE-1477-4578-A43E-6D14731E46F8}">
      <dsp:nvSpPr>
        <dsp:cNvPr id="0" name=""/>
        <dsp:cNvSpPr/>
      </dsp:nvSpPr>
      <dsp:spPr>
        <a:xfrm>
          <a:off x="1379591" y="2453837"/>
          <a:ext cx="654322" cy="746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Body contour replans missing (n=4)</a:t>
          </a:r>
        </a:p>
      </dsp:txBody>
      <dsp:txXfrm>
        <a:off x="1398755" y="2473001"/>
        <a:ext cx="615994" cy="707859"/>
      </dsp:txXfrm>
    </dsp:sp>
    <dsp:sp modelId="{A0F37BDA-6FF3-442D-9663-9F9FD3CAE269}">
      <dsp:nvSpPr>
        <dsp:cNvPr id="0" name=""/>
        <dsp:cNvSpPr/>
      </dsp:nvSpPr>
      <dsp:spPr>
        <a:xfrm>
          <a:off x="2088877" y="818196"/>
          <a:ext cx="2004190"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Unsuccessful retrieval (n=44)</a:t>
          </a:r>
        </a:p>
      </dsp:txBody>
      <dsp:txXfrm>
        <a:off x="2110732" y="840051"/>
        <a:ext cx="1960480" cy="702477"/>
      </dsp:txXfrm>
    </dsp:sp>
    <dsp:sp modelId="{A9E47181-0351-497B-9E0F-CAB76B231598}">
      <dsp:nvSpPr>
        <dsp:cNvPr id="0" name=""/>
        <dsp:cNvSpPr/>
      </dsp:nvSpPr>
      <dsp:spPr>
        <a:xfrm>
          <a:off x="2088877" y="1636016"/>
          <a:ext cx="654322"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Eclipe import errors (n=4)</a:t>
          </a:r>
        </a:p>
      </dsp:txBody>
      <dsp:txXfrm>
        <a:off x="2108041" y="1655180"/>
        <a:ext cx="615994" cy="707859"/>
      </dsp:txXfrm>
    </dsp:sp>
    <dsp:sp modelId="{72A6C302-452A-4D60-808C-22B24D4193A2}">
      <dsp:nvSpPr>
        <dsp:cNvPr id="0" name=""/>
        <dsp:cNvSpPr/>
      </dsp:nvSpPr>
      <dsp:spPr>
        <a:xfrm>
          <a:off x="2770681" y="1636016"/>
          <a:ext cx="1322386"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Unable to be recalculated (n=40)</a:t>
          </a:r>
        </a:p>
      </dsp:txBody>
      <dsp:txXfrm>
        <a:off x="2792536" y="1657871"/>
        <a:ext cx="1278676" cy="702477"/>
      </dsp:txXfrm>
    </dsp:sp>
    <dsp:sp modelId="{19D7348E-294D-4122-92CC-62475089444F}">
      <dsp:nvSpPr>
        <dsp:cNvPr id="0" name=""/>
        <dsp:cNvSpPr/>
      </dsp:nvSpPr>
      <dsp:spPr>
        <a:xfrm>
          <a:off x="2770681" y="2453837"/>
          <a:ext cx="654322" cy="746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Files missing from XVI (n=3)</a:t>
          </a:r>
        </a:p>
      </dsp:txBody>
      <dsp:txXfrm>
        <a:off x="2789845" y="2473001"/>
        <a:ext cx="615994" cy="707859"/>
      </dsp:txXfrm>
    </dsp:sp>
    <dsp:sp modelId="{D474E99C-7BE4-4FAB-8F15-9F28B098986D}">
      <dsp:nvSpPr>
        <dsp:cNvPr id="0" name=""/>
        <dsp:cNvSpPr/>
      </dsp:nvSpPr>
      <dsp:spPr>
        <a:xfrm>
          <a:off x="3438745" y="2453837"/>
          <a:ext cx="654322" cy="7461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Body contour missing (n=37)</a:t>
          </a:r>
        </a:p>
      </dsp:txBody>
      <dsp:txXfrm>
        <a:off x="3457909" y="2473001"/>
        <a:ext cx="615994" cy="707859"/>
      </dsp:txXfrm>
    </dsp:sp>
    <dsp:sp modelId="{46D675A1-94EB-4C6C-B817-8017A31977CE}">
      <dsp:nvSpPr>
        <dsp:cNvPr id="0" name=""/>
        <dsp:cNvSpPr/>
      </dsp:nvSpPr>
      <dsp:spPr>
        <a:xfrm>
          <a:off x="4148031" y="818196"/>
          <a:ext cx="1336127" cy="7461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Didn't receive IMRT/VMAT (n=3)</a:t>
          </a:r>
        </a:p>
      </dsp:txBody>
      <dsp:txXfrm>
        <a:off x="4169886" y="840051"/>
        <a:ext cx="1292417" cy="702477"/>
      </dsp:txXfrm>
    </dsp:sp>
    <dsp:sp modelId="{3636CCA5-9D73-4B31-989D-63A0A7621284}">
      <dsp:nvSpPr>
        <dsp:cNvPr id="0" name=""/>
        <dsp:cNvSpPr/>
      </dsp:nvSpPr>
      <dsp:spPr>
        <a:xfrm>
          <a:off x="4148031" y="1636016"/>
          <a:ext cx="654322"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Treated 3DCRT (n=2)</a:t>
          </a:r>
        </a:p>
      </dsp:txBody>
      <dsp:txXfrm>
        <a:off x="4167195" y="1655180"/>
        <a:ext cx="615994" cy="707859"/>
      </dsp:txXfrm>
    </dsp:sp>
    <dsp:sp modelId="{A9DD7E7D-1AE3-4046-9E90-ECBF9F680D79}">
      <dsp:nvSpPr>
        <dsp:cNvPr id="0" name=""/>
        <dsp:cNvSpPr/>
      </dsp:nvSpPr>
      <dsp:spPr>
        <a:xfrm>
          <a:off x="4829835" y="1636016"/>
          <a:ext cx="654322" cy="746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Treated electron (n=1)</a:t>
          </a:r>
        </a:p>
      </dsp:txBody>
      <dsp:txXfrm>
        <a:off x="4848999" y="1655180"/>
        <a:ext cx="615994" cy="707859"/>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0.78274</cdr:x>
      <cdr:y>0.60234</cdr:y>
    </cdr:from>
    <cdr:to>
      <cdr:x>0.8542</cdr:x>
      <cdr:y>0.68543</cdr:y>
    </cdr:to>
    <cdr:sp macro="" textlink="">
      <cdr:nvSpPr>
        <cdr:cNvPr id="2" name="Rectangle 1"/>
        <cdr:cNvSpPr/>
      </cdr:nvSpPr>
      <cdr:spPr>
        <a:xfrm xmlns:a="http://schemas.openxmlformats.org/drawingml/2006/main">
          <a:off x="4486274" y="1732656"/>
          <a:ext cx="409575" cy="239019"/>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ysClr val="windowText" lastClr="000000"/>
              </a:solidFill>
            </a:rPr>
            <a:t>47</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A85DBFB-F1AD-8C44-A8EE-DF9C1B4D4E8C}"/>
      </w:docPartPr>
      <w:docPartBody>
        <w:p w:rsidR="006E3266" w:rsidRDefault="00F62645">
          <w:r w:rsidRPr="00D544BA">
            <w:rPr>
              <w:rStyle w:val="PlaceholderText"/>
            </w:rPr>
            <w:t>Click or tap here to enter text.</w:t>
          </w:r>
        </w:p>
      </w:docPartBody>
    </w:docPart>
    <w:docPart>
      <w:docPartPr>
        <w:name w:val="B988EA7F71CF4350B3D4783AAAC4C646"/>
        <w:category>
          <w:name w:val="General"/>
          <w:gallery w:val="placeholder"/>
        </w:category>
        <w:types>
          <w:type w:val="bbPlcHdr"/>
        </w:types>
        <w:behaviors>
          <w:behavior w:val="content"/>
        </w:behaviors>
        <w:guid w:val="{0E72E32A-33FC-44FC-A667-4742676592FC}"/>
      </w:docPartPr>
      <w:docPartBody>
        <w:p w:rsidR="00735503" w:rsidRDefault="00735503" w:rsidP="00735503">
          <w:pPr>
            <w:pStyle w:val="B988EA7F71CF4350B3D4783AAAC4C646"/>
          </w:pPr>
          <w:r w:rsidRPr="00D544BA">
            <w:rPr>
              <w:rStyle w:val="PlaceholderText"/>
            </w:rPr>
            <w:t>Click or tap here to enter text.</w:t>
          </w:r>
        </w:p>
      </w:docPartBody>
    </w:docPart>
    <w:docPart>
      <w:docPartPr>
        <w:name w:val="82D0348631C446B2A268B93896DE65CC"/>
        <w:category>
          <w:name w:val="General"/>
          <w:gallery w:val="placeholder"/>
        </w:category>
        <w:types>
          <w:type w:val="bbPlcHdr"/>
        </w:types>
        <w:behaviors>
          <w:behavior w:val="content"/>
        </w:behaviors>
        <w:guid w:val="{C0EDABBD-DB09-4D8E-9974-F12758388C15}"/>
      </w:docPartPr>
      <w:docPartBody>
        <w:p w:rsidR="005C0962" w:rsidRDefault="00735503" w:rsidP="00735503">
          <w:pPr>
            <w:pStyle w:val="82D0348631C446B2A268B93896DE65CC"/>
          </w:pPr>
          <w:r w:rsidRPr="00D544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45"/>
    <w:rsid w:val="00101715"/>
    <w:rsid w:val="004710B3"/>
    <w:rsid w:val="005C0962"/>
    <w:rsid w:val="006E3266"/>
    <w:rsid w:val="00735503"/>
    <w:rsid w:val="0080173E"/>
    <w:rsid w:val="00D70A14"/>
    <w:rsid w:val="00E104F2"/>
    <w:rsid w:val="00E40FF3"/>
    <w:rsid w:val="00F62645"/>
    <w:rsid w:val="00FF6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0B3"/>
    <w:rPr>
      <w:color w:val="666666"/>
    </w:rPr>
  </w:style>
  <w:style w:type="paragraph" w:customStyle="1" w:styleId="B988EA7F71CF4350B3D4783AAAC4C646">
    <w:name w:val="B988EA7F71CF4350B3D4783AAAC4C646"/>
    <w:rsid w:val="00735503"/>
    <w:pPr>
      <w:spacing w:after="160" w:line="259" w:lineRule="auto"/>
    </w:pPr>
    <w:rPr>
      <w:kern w:val="0"/>
      <w:sz w:val="22"/>
      <w:szCs w:val="22"/>
      <w14:ligatures w14:val="none"/>
    </w:rPr>
  </w:style>
  <w:style w:type="paragraph" w:customStyle="1" w:styleId="82D0348631C446B2A268B93896DE65CC">
    <w:name w:val="82D0348631C446B2A268B93896DE65CC"/>
    <w:rsid w:val="00735503"/>
    <w:pPr>
      <w:spacing w:after="160" w:line="259" w:lineRule="auto"/>
    </w:pPr>
    <w:rPr>
      <w:kern w:val="0"/>
      <w:sz w:val="22"/>
      <w:szCs w:val="22"/>
      <w14:ligatures w14:val="none"/>
    </w:rPr>
  </w:style>
  <w:style w:type="paragraph" w:customStyle="1" w:styleId="5DDAABC7615442A59A5C59DB830ABDC5">
    <w:name w:val="5DDAABC7615442A59A5C59DB830ABDC5"/>
    <w:rsid w:val="00735503"/>
    <w:pPr>
      <w:spacing w:after="160" w:line="259" w:lineRule="auto"/>
    </w:pPr>
    <w:rPr>
      <w:kern w:val="0"/>
      <w:sz w:val="22"/>
      <w:szCs w:val="22"/>
      <w14:ligatures w14:val="none"/>
    </w:rPr>
  </w:style>
  <w:style w:type="paragraph" w:customStyle="1" w:styleId="F4A9DCFD6B09408A9EDFE1CA7CC43A7C">
    <w:name w:val="F4A9DCFD6B09408A9EDFE1CA7CC43A7C"/>
    <w:rsid w:val="004710B3"/>
    <w:pPr>
      <w:spacing w:after="160"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STT">
      <a:dk1>
        <a:sysClr val="windowText" lastClr="000000"/>
      </a:dk1>
      <a:lt1>
        <a:sysClr val="window" lastClr="FFFFFF"/>
      </a:lt1>
      <a:dk2>
        <a:srgbClr val="C00A0A"/>
      </a:dk2>
      <a:lt2>
        <a:srgbClr val="294193"/>
      </a:lt2>
      <a:accent1>
        <a:srgbClr val="EF4D92"/>
      </a:accent1>
      <a:accent2>
        <a:srgbClr val="7F3F98"/>
      </a:accent2>
      <a:accent3>
        <a:srgbClr val="F68833"/>
      </a:accent3>
      <a:accent4>
        <a:srgbClr val="00A79D"/>
      </a:accent4>
      <a:accent5>
        <a:srgbClr val="00A5E0"/>
      </a:accent5>
      <a:accent6>
        <a:srgbClr val="29419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2AA0D6-BA91-4D4F-A6DD-4C333A8F47B8}">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7e3e7369-0856-4e89-88a8-bc61d2762d4c&quot;,&quot;properties&quot;:{&quot;noteIndex&quot;:0},&quot;isEdited&quot;:false,&quot;manualOverride&quot;:{&quot;isManuallyOverridden&quot;:false,&quot;citeprocText&quot;:&quot;[1]&quot;,&quot;manualOverrideText&quot;:&quot;&quot;},&quot;citationTag&quot;:&quot;MENDELEY_CITATION_v3_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&quot;,&quot;citationItems&quot;:[{&quot;id&quot;:&quot;2caf2332-7c01-302f-bd8c-2a914b22c26f&quot;,&quot;itemData&quot;:{&quot;type&quot;:&quot;webpage&quot;,&quot;id&quot;:&quot;2caf2332-7c01-302f-bd8c-2a914b22c26f&quot;,&quot;title&quot;:&quot;Cancer statistics for the UK&quot;,&quot;author&quot;:[{&quot;family&quot;:&quot;Cancer Research UK&quot;,&quot;given&quot;:&quot;&quot;,&quot;parse-names&quot;:false,&quot;dropping-particle&quot;:&quot;&quot;,&quot;non-dropping-particle&quot;:&quot;&quot;}],&quot;issued&quot;:{&quot;date-parts&quot;:[[2023,12,21]]},&quot;container-title-short&quot;:&quot;&quot;},&quot;isTemporary&quot;:false}]},{&quot;citationID&quot;:&quot;MENDELEY_CITATION_2d2814cd-8fcf-4d17-b5a0-35eb4195c64f&quot;,&quot;properties&quot;:{&quot;noteIndex&quot;:0},&quot;isEdited&quot;:false,&quot;manualOverride&quot;:{&quot;isManuallyOverridden&quot;:false,&quot;citeprocText&quot;:&quot;[2]&quot;,&quot;manualOverrideText&quot;:&quot;&quot;},&quot;citationTag&quot;:&quot;MENDELEY_CITATION_v3_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&quot;,&quot;citationItems&quot;:[{&quot;id&quot;:&quot;1c037fe3-ea57-3c6f-8f77-96bfa4a8eca6&quot;,&quot;itemData&quot;:{&quot;type&quot;:&quot;article-journal&quot;,&quot;id&quot;:&quot;1c037fe3-ea57-3c6f-8f77-96bfa4a8eca6&quot;,&quot;title&quot;:&quot;Normal tissue complication probability (NTCP) modelling using spatial dose metrics and machine learning methods for severe acute oral mucositis resulting from head and neck radiotherapy&quot;,&quot;author&quot;:[{&quot;family&quot;:&quot;Dean&quot;,&quot;given&quot;:&quot;Jamie A.&quot;,&quot;parse-names&quot;:false,&quot;dropping-particle&quot;:&quot;&quot;,&quot;non-dropping-particle&quot;:&quot;&quot;},{&quot;family&quot;:&quot;Wong&quot;,&quot;given&quot;:&quot;Kee H.&quot;,&quot;parse-names&quot;:false,&quot;dropping-particle&quot;:&quot;&quot;,&quot;non-dropping-particle&quot;:&quot;&quot;},{&quot;family&quot;:&quot;Welsh&quot;,&quot;given&quot;:&quot;Liam C.&quot;,&quot;parse-names&quot;:false,&quot;dropping-particle&quot;:&quot;&quot;,&quot;non-dropping-particle&quot;:&quot;&quot;},{&quot;family&quot;:&quot;Jones&quot;,&quot;given&quot;:&quot;Ann-Britt&quot;,&quot;parse-names&quot;:false,&quot;dropping-particle&quot;:&quot;&quot;,&quot;non-dropping-particle&quot;:&quot;&quot;},{&quot;family&quot;:&quot;Schick&quot;,&quot;given&quot;:&quot;Ulrike&quot;,&quot;parse-names&quot;:false,&quot;dropping-particle&quot;:&quot;&quot;,&quot;non-dropping-particle&quot;:&quot;&quot;},{&quot;family&quot;:&quot;Newbold&quot;,&quot;given&quot;:&quot;Kate L.&quot;,&quot;parse-names&quot;:false,&quot;dropping-particle&quot;:&quot;&quot;,&quot;non-dropping-particle&quot;:&quot;&quot;},{&quot;family&quot;:&quot;Bhide&quot;,&quot;given&quot;:&quot;Shreerang A.&quot;,&quot;parse-names&quot;:false,&quot;dropping-particle&quot;:&quot;&quot;,&quot;non-dropping-particle&quot;:&quot;&quot;},{&quot;family&quot;:&quot;Harrington&quot;,&quot;given&quot;:&quot;Kevin J.&quot;,&quot;parse-names&quot;:false,&quot;dropping-particle&quot;:&quot;&quot;,&quot;non-dropping-particle&quot;:&quot;&quot;},{&quot;family&quot;:&quot;Nutting&quot;,&quot;given&quot;:&quot;Christopher M.&quot;,&quot;parse-names&quot;:false,&quot;dropping-particle&quot;:&quot;&quot;,&quot;non-dropping-particle&quot;:&quot;&quot;},{&quot;family&quot;:&quot;Gulliford&quot;,&quot;given&quot;:&quot;Sarah L.&quot;,&quot;parse-names&quot;:false,&quot;dropping-particle&quot;:&quot;&quot;,&quot;non-dropping-particle&quot;:&quot;&quot;}],&quot;container-title&quot;:&quot;Radiotherapy and Oncology&quot;,&quot;DOI&quot;:&quot;10.1016/j.radonc.2016.05.015&quot;,&quot;ISSN&quot;:&quot;01678140&quot;,&quot;issued&quot;:{&quot;date-parts&quot;:[[2016,7]]},&quot;page&quot;:&quot;21-27&quot;,&quot;issue&quot;:&quot;1&quot;,&quot;volume&quot;:&quot;120&quot;,&quot;container-title-short&quot;:&quot;&quot;},&quot;isTemporary&quot;:false}]},{&quot;citationID&quot;:&quot;MENDELEY_CITATION_6facf75a-6147-43de-8ef0-b5c879e50fbf&quot;,&quot;properties&quot;:{&quot;noteIndex&quot;:0},&quot;isEdited&quot;:false,&quot;manualOverride&quot;:{&quot;isManuallyOverridden&quot;:false,&quot;citeprocText&quot;:&quot;[3]&quot;,&quot;manualOverrideText&quot;:&quot;&quot;},&quot;citationTag&quot;:&quot;MENDELEY_CITATION_v3_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&quot;,&quot;citationItems&quot;:[{&quot;id&quot;:&quot;83c8a780-3d0c-32ea-acd4-c2a6ba31a09e&quot;,&quot;itemData&quot;:{&quot;type&quot;:&quot;article-journal&quot;,&quot;id&quot;:&quot;83c8a780-3d0c-32ea-acd4-c2a6ba31a09e&quot;,&quot;title&quot;:&quot;Incorporating spatial dose metrics in machine learning-based normal tissue complication probability (NTCP) models of severe acute dysphagia resulting from head and neck radiotherapy&quot;,&quot;author&quot;:[{&quot;family&quot;:&quot;Dean&quot;,&quot;given&quot;:&quot;Jamie&quot;,&quot;parse-names&quot;:false,&quot;dropping-particle&quot;:&quot;&quot;,&quot;non-dropping-particle&quot;:&quot;&quot;},{&quot;family&quot;:&quot;Wong&quot;,&quot;given&quot;:&quot;Kee&quot;,&quot;parse-names&quot;:false,&quot;dropping-particle&quot;:&quot;&quot;,&quot;non-dropping-particle&quot;:&quot;&quot;},{&quot;family&quot;:&quot;Gay&quot;,&quot;given&quot;:&quot;Hiram&quot;,&quot;parse-names&quot;:false,&quot;dropping-particle&quot;:&quot;&quot;,&quot;non-dropping-particle&quot;:&quot;&quot;},{&quot;family&quot;:&quot;Welsh&quot;,&quot;given&quot;:&quot;Liam&quot;,&quot;parse-names&quot;:false,&quot;dropping-particle&quot;:&quot;&quot;,&quot;non-dropping-particle&quot;:&quot;&quot;},{&quot;family&quot;:&quot;Jones&quot;,&quot;given&quot;:&quot;Ann-Britt&quot;,&quot;parse-names&quot;:false,&quot;dropping-particle&quot;:&quot;&quot;,&quot;non-dropping-particle&quot;:&quot;&quot;},{&quot;family&quot;:&quot;Schick&quot;,&quot;given&quot;:&quot;Ulricke&quot;,&quot;parse-names&quot;:false,&quot;dropping-particle&quot;:&quot;&quot;,&quot;non-dropping-particle&quot;:&quot;&quot;},{&quot;family&quot;:&quot;Oh&quot;,&quot;given&quot;:&quot;Jung Hun&quot;,&quot;parse-names&quot;:false,&quot;dropping-particle&quot;:&quot;&quot;,&quot;non-dropping-particle&quot;:&quot;&quot;},{&quot;family&quot;:&quot;Apte&quot;,&quot;given&quot;:&quot;Aditya&quot;,&quot;parse-names&quot;:false,&quot;dropping-particle&quot;:&quot;&quot;,&quot;non-dropping-particle&quot;:&quot;&quot;},{&quot;family&quot;:&quot;Newbold&quot;,&quot;given&quot;:&quot;Kate&quot;,&quot;parse-names&quot;:false,&quot;dropping-particle&quot;:&quot;&quot;,&quot;non-dropping-particle&quot;:&quot;&quot;},{&quot;family&quot;:&quot;Bhide&quot;,&quot;given&quot;:&quot;Shreerang&quot;,&quot;parse-names&quot;:false,&quot;dropping-particle&quot;:&quot;&quot;,&quot;non-dropping-particle&quot;:&quot;&quot;},{&quot;family&quot;:&quot;Harrington&quot;,&quot;given&quot;:&quot;Kevin&quot;,&quot;parse-names&quot;:false,&quot;dropping-particle&quot;:&quot;&quot;,&quot;non-dropping-particle&quot;:&quot;&quot;},{&quot;family&quot;:&quot;Deasy&quot;,&quot;given&quot;:&quot;Joseph&quot;,&quot;parse-names&quot;:false,&quot;dropping-particle&quot;:&quot;&quot;,&quot;non-dropping-particle&quot;:&quot;&quot;},{&quot;family&quot;:&quot;Nutting&quot;,&quot;given&quot;:&quot;Christopher&quot;,&quot;parse-names&quot;:false,&quot;dropping-particle&quot;:&quot;&quot;,&quot;non-dropping-particle&quot;:&quot;&quot;},{&quot;family&quot;:&quot;Gulliford&quot;,&quot;given&quot;:&quot;Sarah&quot;,&quot;parse-names&quot;:false,&quot;dropping-particle&quot;:&quot;&quot;,&quot;non-dropping-particle&quot;:&quot;&quot;}],&quot;container-title&quot;:&quot;Clinical and Translational Radiation Oncology&quot;,&quot;container-title-short&quot;:&quot;Clin Transl Radiat Oncol&quot;,&quot;DOI&quot;:&quot;10.1016/j.ctro.2017.11.009&quot;,&quot;ISSN&quot;:&quot;24056308&quot;,&quot;issued&quot;:{&quot;date-parts&quot;:[[2018,1]]},&quot;page&quot;:&quot;27-39&quot;,&quot;volume&quot;:&quot;8&quot;},&quot;isTemporary&quot;:false}]},{&quot;citationID&quot;:&quot;MENDELEY_CITATION_a3f193ee-a110-4052-8764-fe02d66b342f&quot;,&quot;properties&quot;:{&quot;noteIndex&quot;:0},&quot;isEdited&quot;:false,&quot;manualOverride&quot;:{&quot;isManuallyOverridden&quot;:false,&quot;citeprocText&quot;:&quot;[4]&quot;,&quot;manualOverrideText&quot;:&quot;&quot;},&quot;citationTag&quot;:&quot;MENDELEY_CITATION_v3_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&quot;,&quot;citationItems&quot;:[{&quot;id&quot;:&quot;35a0916e-39a6-3b89-ad66-7e7fa836287d&quot;,&quot;itemData&quot;:{&quot;type&quot;:&quot;paper-conference&quot;,&quot;id&quot;:&quot;35a0916e-39a6-3b89-ad66-7e7fa836287d&quot;,&quot;title&quot;:&quot;Prediction of Mandibular ORN Incidence from 3D Radiation Dose Distribution Maps Using Deep Learning&quot;,&quot;author&quot;:[{&quot;family&quot;:&quot;Humbert-Vidan&quot;,&quot;given&quot;:&quot;Laia&quot;,&quot;parse-names&quot;:false,&quot;dropping-particle&quot;:&quot;&quot;,&quot;non-dropping-particle&quot;:&quot;&quot;},{&quot;family&quot;:&quot;Patel&quot;,&quot;given&quot;:&quot;Vinod&quot;,&quot;parse-names&quot;:false,&quot;dropping-particle&quot;:&quot;&quot;,&quot;non-dropping-particle&quot;:&quot;&quot;},{&quot;family&quot;:&quot;Andlauer&quot;,&quot;given&quot;:&quot;Robin&quot;,&quot;parse-names&quot;:false,&quot;dropping-particle&quot;:&quot;&quot;,&quot;non-dropping-particle&quot;:&quot;&quot;},{&quot;family&quot;:&quot;King&quot;,&quot;given&quot;:&quot;Andrew&quot;,&quot;parse-names&quot;:false,&quot;dropping-particle&quot;:&quot;&quot;,&quot;non-dropping-particle&quot;:&quot;&quot;},{&quot;family&quot;:&quot;Guerrero Urbano&quot;,&quot;given&quot;:&quot;Teresa&quot;,&quot;parse-names&quot;:false,&quot;dropping-particle&quot;:&quot;&quot;,&quot;non-dropping-particle&quot;:&quot;&quot;}],&quot;issued&quot;:{&quot;date-parts&quot;:[[2022,3]]},&quot;container-title-short&quot;:&quot;&quot;},&quot;isTemporary&quot;:false}]},{&quot;citationID&quot;:&quot;MENDELEY_CITATION_24bb1e1f-c229-4960-ac3f-be7d9d569671&quot;,&quot;properties&quot;:{&quot;noteIndex&quot;:0},&quot;isEdited&quot;:false,&quot;manualOverride&quot;:{&quot;isManuallyOverridden&quot;:false,&quot;citeprocText&quot;:&quot;[5]&quot;,&quot;manualOverrideText&quot;:&quot;&quot;},&quot;citationTag&quot;:&quot;MENDELEY_CITATION_v3_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&quot;,&quot;citationItems&quot;:[{&quot;id&quot;:&quot;956f2b5c-2b34-37a4-80b5-9df7bc5d1619&quot;,&quot;itemData&quot;:{&quot;type&quot;:&quot;article-journal&quot;,&quot;id&quot;:&quot;956f2b5c-2b34-37a4-80b5-9df7bc5d1619&quot;,&quot;title&quot;:&quot;Real-World Evidence in Oncology: Opportunities and Limitations&quot;,&quot;author&quot;:[{&quot;family&quot;:&quot;Maio&quot;,&quot;given&quot;:&quot;Massimo&quot;,&quot;parse-names&quot;:false,&quot;dropping-particle&quot;:&quot;&quot;,&quot;non-dropping-particle&quot;:&quot;Di&quot;},{&quot;family&quot;:&quot;Perrone&quot;,&quot;given&quot;:&quot;Francesco&quot;,&quot;parse-names&quot;:false,&quot;dropping-particle&quot;:&quot;&quot;,&quot;non-dropping-particle&quot;:&quot;&quot;},{&quot;family&quot;:&quot;Conte&quot;,&quot;given&quot;:&quot;Pierfranco&quot;,&quot;parse-names&quot;:false,&quot;dropping-particle&quot;:&quot;&quot;,&quot;non-dropping-particle&quot;:&quot;&quot;}],&quot;container-title&quot;:&quot;The Oncologist&quot;,&quot;container-title-short&quot;:&quot;Oncologist&quot;,&quot;DOI&quot;:&quot;10.1634/theoncologist.2019-0647&quot;,&quot;ISSN&quot;:&quot;1083-7159&quot;,&quot;issued&quot;:{&quot;date-parts&quot;:[[2020,5,1]]},&quot;page&quot;:&quot;e746-e752&quot;,&quot;abstract&quot;:&quot;&lt;p&gt;The analysis of real-world evidence to answer clinical and policy-relevant questions in the field of oncology has gained increased interest in recent years. This article highlights the strengths and weaknesses of the use of real-world evidence in cancer care.&lt;/p&gt;&quot;,&quot;issue&quot;:&quot;5&quot;,&quot;volume&quot;:&quot;25&quot;},&quot;isTemporary&quot;:false}]},{&quot;citationID&quot;:&quot;MENDELEY_CITATION_0fd3c31e-84c4-42df-88f6-bc826f97fb56&quot;,&quot;properties&quot;:{&quot;noteIndex&quot;:0},&quot;isEdited&quot;:false,&quot;manualOverride&quot;:{&quot;isManuallyOverridden&quot;:false,&quot;citeprocText&quot;:&quot;[6]&quot;,&quot;manualOverrideText&quot;:&quot;&quot;},&quot;citationTag&quot;:&quot;MENDELEY_CITATION_v3_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&quot;,&quot;citationItems&quot;:[{&quot;id&quot;:&quot;47748686-b0ae-3f74-8296-d8ef6297bfbf&quot;,&quot;itemData&quot;:{&quot;type&quot;:&quot;article-journal&quot;,&quot;id&quot;:&quot;47748686-b0ae-3f74-8296-d8ef6297bfbf&quot;,&quot;title&quot;:&quot;A Novel Model and Infrastructure for Clinical Outcomes Data Collection and Their Systematic Evaluation for UK Patients Receiving Proton Beam Therapy&quot;,&quot;author&quot;:[{&quot;family&quot;:&quot;Hwang&quot;,&quot;given&quot;:&quot;E.&quot;,&quot;parse-names&quot;:false,&quot;dropping-particle&quot;:&quot;&quot;,&quot;non-dropping-particle&quot;:&quot;&quot;},{&quot;family&quot;:&quot;Burnet&quot;,&quot;given&quot;:&quot;N.G.&quot;,&quot;parse-names&quot;:false,&quot;dropping-particle&quot;:&quot;&quot;,&quot;non-dropping-particle&quot;:&quot;&quot;},{&quot;family&quot;:&quot;Crellin&quot;,&quot;given&quot;:&quot;A.M.&quot;,&quot;parse-names&quot;:false,&quot;dropping-particle&quot;:&quot;&quot;,&quot;non-dropping-particle&quot;:&quot;&quot;},{&quot;family&quot;:&quot;Ahern&quot;,&quot;given&quot;:&quot;V.&quot;,&quot;parse-names&quot;:false,&quot;dropping-particle&quot;:&quot;&quot;,&quot;non-dropping-particle&quot;:&quot;&quot;},{&quot;family&quot;:&quot;Thwaites&quot;,&quot;given&quot;:&quot;D.I.&quot;,&quot;parse-names&quot;:false,&quot;dropping-particle&quot;:&quot;&quot;,&quot;non-dropping-particle&quot;:&quot;&quot;},{&quot;family&quot;:&quot;Gaito&quot;,&quot;given&quot;:&quot;S.&quot;,&quot;parse-names&quot;:false,&quot;dropping-particle&quot;:&quot;&quot;,&quot;non-dropping-particle&quot;:&quot;&quot;},{&quot;family&quot;:&quot;Chang&quot;,&quot;given&quot;:&quot;Y.-C.&quot;,&quot;parse-names&quot;:false,&quot;dropping-particle&quot;:&quot;&quot;,&quot;non-dropping-particle&quot;:&quot;&quot;},{&quot;family&quot;:&quot;Smith&quot;,&quot;given&quot;:&quot;E.&quot;,&quot;parse-names&quot;:false,&quot;dropping-particle&quot;:&quot;&quot;,&quot;non-dropping-particle&quot;:&quot;&quot;}],&quot;container-title&quot;:&quot;Clinical Oncology&quot;,&quot;container-title-short&quot;:&quot;Clin Oncol&quot;,&quot;DOI&quot;:&quot;10.1016/j.clon.2021.09.010&quot;,&quot;ISSN&quot;:&quot;09366555&quot;,&quot;issued&quot;:{&quot;date-parts&quot;:[[2022,1]]},&quot;page&quot;:&quot;11-18&quot;,&quot;issue&quot;:&quot;1&quot;,&quot;volume&quot;:&quot;34&quot;},&quot;isTemporary&quot;:false}]},{&quot;citationID&quot;:&quot;MENDELEY_CITATION_086ba136-6708-41a6-ab29-01f6e358ef74&quot;,&quot;properties&quot;:{&quot;noteIndex&quot;:0},&quot;isEdited&quot;:false,&quot;manualOverride&quot;:{&quot;isManuallyOverridden&quot;:false,&quot;citeprocText&quot;:&quot;[7]&quot;,&quot;manualOverrideText&quot;:&quot;&quot;},&quot;citationTag&quot;:&quot;MENDELEY_CITATION_v3_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&quot;,&quot;citationItems&quot;:[{&quot;id&quot;:&quot;b5fcca7c-9416-3c65-b415-44b238bf7adb&quot;,&quot;itemData&quot;:{&quot;type&quot;:&quot;article-journal&quot;,&quot;id&quot;:&quot;b5fcca7c-9416-3c65-b415-44b238bf7adb&quot;,&quot;title&quot;:&quot;Prospective data registration and clinical trials for particle therapy in Europe&quot;,&quot;author&quot;:[{&quot;family&quot;:&quot;Langendijk&quot;,&quot;given&quot;:&quot;Johannes A.&quot;,&quot;parse-names&quot;:false,&quot;dropping-particle&quot;:&quot;&quot;,&quot;non-dropping-particle&quot;:&quot;&quot;},{&quot;family&quot;:&quot;Orecchia&quot;,&quot;given&quot;:&quot;Roberto&quot;,&quot;parse-names&quot;:false,&quot;dropping-particle&quot;:&quot;&quot;,&quot;non-dropping-particle&quot;:&quot;&quot;},{&quot;family&quot;:&quot;Haustermans&quot;,&quot;given&quot;:&quot;Karin&quot;,&quot;parse-names&quot;:false,&quot;dropping-particle&quot;:&quot;&quot;,&quot;non-dropping-particle&quot;:&quot;&quot;},{&quot;family&quot;:&quot;Zips&quot;,&quot;given&quot;:&quot;Daniel&quot;,&quot;parse-names&quot;:false,&quot;dropping-particle&quot;:&quot;&quot;,&quot;non-dropping-particle&quot;:&quot;&quot;},{&quot;family&quot;:&quot;Balosso&quot;,&quot;given&quot;:&quot;Jacques&quot;,&quot;parse-names&quot;:false,&quot;dropping-particle&quot;:&quot;&quot;,&quot;non-dropping-particle&quot;:&quot;&quot;},{&quot;family&quot;:&quot;Lacombe&quot;,&quot;given&quot;:&quot;Denis&quot;,&quot;parse-names&quot;:false,&quot;dropping-particle&quot;:&quot;&quot;,&quot;non-dropping-particle&quot;:&quot;&quot;},{&quot;family&quot;:&quot;Lievens&quot;,&quot;given&quot;:&quot;Yolande&quot;,&quot;parse-names&quot;:false,&quot;dropping-particle&quot;:&quot;&quot;,&quot;non-dropping-particle&quot;:&quot;&quot;},{&quot;family&quot;:&quot;Weber&quot;,&quot;given&quot;:&quot;Damien C.&quot;,&quot;parse-names&quot;:false,&quot;dropping-particle&quot;:&quot;&quot;,&quot;non-dropping-particle&quot;:&quot;&quot;},{&quot;family&quot;:&quot;Grau&quot;,&quot;given&quot;:&quot;Cai&quot;,&quot;parse-names&quot;:false,&quot;dropping-particle&quot;:&quot;&quot;,&quot;non-dropping-particle&quot;:&quot;&quot;},{&quot;family&quot;:&quot;Troost&quot;,&quot;given&quot;:&quot;Esther G.C.&quot;,&quot;parse-names&quot;:false,&quot;dropping-particle&quot;:&quot;&quot;,&quot;non-dropping-particle&quot;:&quot;&quot;}],&quot;container-title&quot;:&quot;Radiotherapy and Oncology&quot;,&quot;DOI&quot;:&quot;10.1016/j.radonc.2018.06.001&quot;,&quot;ISSN&quot;:&quot;01678140&quot;,&quot;issued&quot;:{&quot;date-parts&quot;:[[2018,7]]},&quot;page&quot;:&quot;9-13&quot;,&quot;issue&quot;:&quot;1&quot;,&quot;volume&quot;:&quot;128&quot;,&quot;container-title-short&quot;:&quot;&quot;},&quot;isTemporary&quot;:false,&quot;suppress-author&quot;:false,&quot;composite&quot;:false,&quot;author-only&quot;:false}]},{&quot;citationID&quot;:&quot;MENDELEY_CITATION_437ead06-faa0-45bc-8817-79cd0d627e05&quot;,&quot;properties&quot;:{&quot;noteIndex&quot;:0},&quot;isEdited&quot;:false,&quot;manualOverride&quot;:{&quot;isManuallyOverridden&quot;:false,&quot;citeprocText&quot;:&quot;[8]&quot;,&quot;manualOverrideText&quot;:&quot;&quot;},&quot;citationTag&quot;:&quot;MENDELEY_CITATION_v3_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&quot;,&quot;citationItems&quot;:[{&quot;id&quot;:&quot;47e28d09-469d-31b3-a74b-178b04cb7b43&quot;,&quot;itemData&quot;:{&quot;type&quot;:&quot;article-journal&quot;,&quot;id&quot;:&quot;47e28d09-469d-31b3-a74b-178b04cb7b43&quot;,&quot;title&quot;:&quot;Harnessing multimodal data integration to advance precision oncology&quot;,&quot;author&quot;:[{&quot;family&quot;:&quot;Boehm&quot;,&quot;given&quot;:&quot;Kevin M.&quot;,&quot;parse-names&quot;:false,&quot;dropping-particle&quot;:&quot;&quot;,&quot;non-dropping-particle&quot;:&quot;&quot;},{&quot;family&quot;:&quot;Khosravi&quot;,&quot;given&quot;:&quot;Pegah&quot;,&quot;parse-names&quot;:false,&quot;dropping-particle&quot;:&quot;&quot;,&quot;non-dropping-particle&quot;:&quot;&quot;},{&quot;family&quot;:&quot;Vanguri&quot;,&quot;given&quot;:&quot;Rami&quot;,&quot;parse-names&quot;:false,&quot;dropping-particle&quot;:&quot;&quot;,&quot;non-dropping-particle&quot;:&quot;&quot;},{&quot;family&quot;:&quot;Gao&quot;,&quot;given&quot;:&quot;Jianjiong&quot;,&quot;parse-names&quot;:false,&quot;dropping-particle&quot;:&quot;&quot;,&quot;non-dropping-particle&quot;:&quot;&quot;},{&quot;family&quot;:&quot;Shah&quot;,&quot;given&quot;:&quot;Sohrab P.&quot;,&quot;parse-names&quot;:false,&quot;dropping-particle&quot;:&quot;&quot;,&quot;non-dropping-particle&quot;:&quot;&quot;}],&quot;container-title&quot;:&quot;Nature Reviews Cancer&quot;,&quot;container-title-short&quot;:&quot;Nat Rev Cancer&quot;,&quot;DOI&quot;:&quot;10.1038/s41568-021-00408-3&quot;,&quot;ISSN&quot;:&quot;1474-175X&quot;,&quot;issued&quot;:{&quot;date-parts&quot;:[[2022,2,18]]},&quot;page&quot;:&quot;114-126&quot;,&quot;issue&quot;:&quot;2&quot;,&quot;volume&quot;:&quot;22&quot;},&quot;isTemporary&quot;:false}]},{&quot;citationID&quot;:&quot;MENDELEY_CITATION_e6bdd089-d25c-4857-bbfe-b1be204783f9&quot;,&quot;properties&quot;:{&quot;noteIndex&quot;:0},&quot;isEdited&quot;:false,&quot;manualOverride&quot;:{&quot;isManuallyOverridden&quot;:false,&quot;citeprocText&quot;:&quot;[9]&quot;,&quot;manualOverrideText&quot;:&quot;&quot;},&quot;citationTag&quot;:&quot;MENDELEY_CITATION_v3_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&quot;,&quot;citationItems&quot;:[{&quot;id&quot;:&quot;5ce84227-db86-3caf-9135-bfe56d76fa6a&quot;,&quot;itemData&quot;:{&quot;type&quot;:&quot;article-journal&quot;,&quot;id&quot;:&quot;5ce84227-db86-3caf-9135-bfe56d76fa6a&quot;,&quot;title&quot;:&quot;Data quality for federated medical data lakes&quot;,&quot;author&quot;:[{&quot;family&quot;:&quot;Eder&quot;,&quot;given&quot;:&quot;Johann&quot;,&quot;parse-names&quot;:false,&quot;dropping-particle&quot;:&quot;&quot;,&quot;non-dropping-particle&quot;:&quot;&quot;},{&quot;family&quot;:&quot;Shekhovtsov&quot;,&quot;given&quot;:&quot;Vladimir A.&quot;,&quot;parse-names&quot;:false,&quot;dropping-particle&quot;:&quot;&quot;,&quot;non-dropping-particle&quot;:&quot;&quot;}],&quot;container-title&quot;:&quot;International Journal of Web Information Systems&quot;,&quot;DOI&quot;:&quot;10.1108/IJWIS-03-2021-0026&quot;,&quot;ISSN&quot;:&quot;1744-0084&quot;,&quot;issued&quot;:{&quot;date-parts&quot;:[[2021,9,21]]},&quot;page&quot;:&quot;407-426&quot;,&quot;issue&quot;:&quot;5&quot;,&quot;volume&quot;:&quot;17&quot;,&quot;container-title-short&quot;:&quot;&quot;},&quot;isTemporary&quot;:false,&quot;suppress-author&quot;:false,&quot;composite&quot;:false,&quot;author-only&quot;:false}]},{&quot;citationID&quot;:&quot;MENDELEY_CITATION_447a5f14-3ab5-492c-8bb1-ea577745f278&quot;,&quot;properties&quot;:{&quot;noteIndex&quot;:0},&quot;isEdited&quot;:false,&quot;manualOverride&quot;:{&quot;isManuallyOverridden&quot;:false,&quot;citeprocText&quot;:&quot;[10]&quot;,&quot;manualOverrideText&quot;:&quot;&quot;},&quot;citationTag&quot;:&quot;MENDELEY_CITATION_v3_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&quot;,&quot;citationItems&quot;:[{&quot;id&quot;:&quot;ba646f56-4aac-3d84-94b7-20815059427b&quot;,&quot;itemData&quot;:{&quot;type&quot;:&quot;chapter&quot;,&quot;id&quot;:&quot;ba646f56-4aac-3d84-94b7-20815059427b&quot;,&quot;title&quot;:&quot;Data and Information Quality&quot;,&quot;author&quot;:[{&quot;family&quot;:&quot;Batini&quot;,&quot;given&quot;:&quot;Carlo&quot;,&quot;parse-names&quot;:false,&quot;dropping-particle&quot;:&quot;&quot;,&quot;non-dropping-particle&quot;:&quot;&quot;},{&quot;family&quot;:&quot;Scannapieco&quot;,&quot;given&quot;:&quot;Monica&quot;,&quot;parse-names&quot;:false,&quot;dropping-particle&quot;:&quot;&quot;,&quot;non-dropping-particle&quot;:&quot;&quot;}],&quot;DOI&quot;:&quot;10.1007/978-3-319-24106-7_2&quot;,&quot;issued&quot;:{&quot;date-parts&quot;:[[2016]]},&quot;page&quot;:&quot;21-51&quot;,&quot;publisher&quot;:&quot;Springer&quot;,&quot;container-title-short&quot;:&quot;&quot;},&quot;isTemporary&quot;:false}]},{&quot;citationID&quot;:&quot;MENDELEY_CITATION_e9427df5-247b-4007-acc2-5bc193fe6fa4&quot;,&quot;properties&quot;:{&quot;noteIndex&quot;:0},&quot;isEdited&quot;:false,&quot;manualOverride&quot;:{&quot;isManuallyOverridden&quot;:false,&quot;citeprocText&quot;:&quot;[11]&quot;,&quot;manualOverrideText&quot;:&quot;&quot;},&quot;citationTag&quot;:&quot;MENDELEY_CITATION_v3_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4iLCJwYXJzZS1uYW1lcyI6ZmFsc2UsImRyb3BwaW5nLXBhcnRpY2xlIjoiIiwibm9uLWRyb3BwaW5nLXBhcnRpY2xlIjoiIn0seyJmYW1pbHkiOiJIZXJpbmdhIiwiZ2l2ZW4iOiJKYWFwIiwicGFyc2UtbmFtZXMiOmZhbHNlLCJkcm9wcGluZy1wYXJ0aWNsZSI6IiIsIm5vbi1kcm9wcGluZy1wYXJ0aWNsZSI6IiJ9LHsiZmFtaWx5Ijoi4oCZdCBIb2VuIiwiZ2l2ZW4iOiJQZXRlciBBLk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uIiwicGFyc2UtbmFtZXMiOmZhbHNlLCJkcm9wcGluZy1wYXJ0aWNsZSI6IiIsIm5vbi1kcm9wcGluZy1wYXJ0aWNsZSI6IiJ9LHsiZmFtaWx5IjoiTWFydG9uZSIsImdpdmVuIjoiTWFyeWFubiBFLiIsInBhcnNlLW5hbWVzIjpmYWxzZSwiZHJvcHBpbmctcGFydGljbGUiOiIiLCJub24tZHJvcHBpbmctcGFydGljbGUiOiIifSx7ImZhbWlseSI6Ik1vbnMiLCJnaXZlbiI6IkFsYmVydCIsInBhcnNlLW5hbWVzIjpmYWxzZSwiZHJvcHBpbmctcGFydGljbGUiOiIiLCJub24tZHJvcHBpbmctcGFydGljbGUiOiIifSx7ImZhbWlseSI6IlBhY2tlciIsImdpdmVuIjoiQWJlbCBMLi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&quot;,&quot;citationItems&quot;:[{&quot;id&quot;:&quot;421b3e79-2424-3f43-838e-2b856499841b&quot;,&quot;itemData&quot;:{&quot;type&quot;:&quot;article-journal&quot;,&quot;id&quot;:&quot;421b3e79-2424-3f43-838e-2b856499841b&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issued&quot;:{&quot;date-parts&quot;:[[2016,3,15]]},&quot;page&quot;:&quot;160018&quot;,&quot;abstract&quot;:&quot;&lt;p&g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lt;/p&gt;&quot;,&quot;issue&quot;:&quot;1&quot;,&quot;volume&quot;:&quot;3&quot;},&quot;isTemporary&quot;:false}]},{&quot;citationID&quot;:&quot;MENDELEY_CITATION_af96c7ea-62ca-4fa1-8c18-9f3b4bde0c37&quot;,&quot;properties&quot;:{&quot;noteIndex&quot;:0},&quot;isEdited&quot;:false,&quot;manualOverride&quot;:{&quot;isManuallyOverridden&quot;:false,&quot;citeprocText&quot;:&quot;[12]&quot;,&quot;manualOverrideText&quot;:&quot;&quot;},&quot;citationTag&quot;:&quot;MENDELEY_CITATION_v3_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&quot;,&quot;citationItems&quot;:[{&quot;id&quot;:&quot;2be05030-1dfd-39cb-a56e-0b4ec38bce2e&quot;,&quot;itemData&quot;:{&quot;type&quot;:&quot;article-journal&quot;,&quot;id&quot;:&quot;2be05030-1dfd-39cb-a56e-0b4ec38bce2e&quot;,&quot;title&quot;:&quot;The extensible neuroimaging archive toolkit&quot;,&quot;author&quot;:[{&quot;family&quot;:&quot;Marcus&quot;,&quot;given&quot;:&quot;Daniel S.&quot;,&quot;parse-names&quot;:false,&quot;dropping-particle&quot;:&quot;&quot;,&quot;non-dropping-particle&quot;:&quot;&quot;},{&quot;family&quot;:&quot;Olsen&quot;,&quot;given&quot;:&quot;Timothy R.&quot;,&quot;parse-names&quot;:false,&quot;dropping-particle&quot;:&quot;&quot;,&quot;non-dropping-particle&quot;:&quot;&quot;},{&quot;family&quot;:&quot;Ramaratnam&quot;,&quot;given&quot;:&quot;Mohana&quot;,&quot;parse-names&quot;:false,&quot;dropping-particle&quot;:&quot;&quot;,&quot;non-dropping-particle&quot;:&quot;&quot;},{&quot;family&quot;:&quot;Buckner&quot;,&quot;given&quot;:&quot;Randy L.&quot;,&quot;parse-names&quot;:false,&quot;dropping-particle&quot;:&quot;&quot;,&quot;non-dropping-particle&quot;:&quot;&quot;}],&quot;container-title&quot;:&quot;Neuroinformatics&quot;,&quot;container-title-short&quot;:&quot;Neuroinformatics&quot;,&quot;DOI&quot;:&quot;10.1385/NI:5:1:11&quot;,&quot;ISSN&quot;:&quot;1539-2791&quot;,&quot;issued&quot;:{&quot;date-parts&quot;:[[2007,3]]},&quot;page&quot;:&quot;11-33&quot;,&quot;issue&quot;:&quot;1&quot;,&quot;volume&quot;:&quot;5&quot;},&quot;isTemporary&quot;:false,&quot;suppress-author&quot;:false,&quot;composite&quot;:false,&quot;author-only&quot;:false}]},{&quot;citationID&quot;:&quot;MENDELEY_CITATION_7595580f-9a87-414c-890d-46d7a555688a&quot;,&quot;properties&quot;:{&quot;noteIndex&quot;:0},&quot;isEdited&quot;:false,&quot;manualOverride&quot;:{&quot;isManuallyOverridden&quot;:false,&quot;citeprocText&quot;:&quot;[13]&quot;,&quot;manualOverrideText&quot;:&quot;&quot;},&quot;citationTag&quot;:&quot;MENDELEY_CITATION_v3_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&quot;,&quot;citationItems&quot;:[{&quot;id&quot;:&quot;763b3cac-7e29-33ae-a749-112bea14933a&quot;,&quot;itemData&quot;:{&quot;type&quot;:&quot;paper-conference&quot;,&quot;id&quot;:&quot;763b3cac-7e29-33ae-a749-112bea14933a&quot;,&quot;title&quot;:&quot;Secure-DICOM-Uploader: A platform for anonymising and transferring imaging data from hospital sites to remote repositories&quot;,&quot;author&quot;:[{&quot;family&quot;:&quot;Beasley&quot;,&quot;given&quot;:&quot;D&quot;,&quot;parse-names&quot;:false,&quot;dropping-particle&quot;:&quot;&quot;,&quot;non-dropping-particle&quot;:&quot;&quot;},{&quot;family&quot;:&quot;Eiben&quot;,&quot;given&quot;:&quot;Bjoern&quot;,&quot;parse-names&quot;:false,&quot;dropping-particle&quot;:&quot;&quot;,&quot;non-dropping-particle&quot;:&quot;&quot;},{&quot;family&quot;:&quot;Doran&quot;,&quot;given&quot;:&quot;S&quot;,&quot;parse-names&quot;:false,&quot;dropping-particle&quot;:&quot;&quot;,&quot;non-dropping-particle&quot;:&quot;&quot;},{&quot;family&quot;:&quot;Darcy&quot;,&quot;given&quot;:&quot;J&quot;,&quot;parse-names&quot;:false,&quot;dropping-particle&quot;:&quot;&quot;,&quot;non-dropping-particle&quot;:&quot;&quot;},{&quot;family&quot;:&quot;Petts&quot;,&quot;given&quot;:&quot;J&quot;,&quot;parse-names&quot;:false,&quot;dropping-particle&quot;:&quot;&quot;,&quot;non-dropping-particle&quot;:&quot;&quot;},{&quot;family&quot;:&quot;Patel&quot;,&quot;given&quot;:&quot;R&quot;,&quot;parse-names&quot;:false,&quot;dropping-particle&quot;:&quot;&quot;,&quot;non-dropping-particle&quot;:&quot;&quot;},{&quot;family&quot;:&quot;White&quot;,&quot;given&quot;:&quot;M&quot;,&quot;parse-names&quot;:false,&quot;dropping-particle&quot;:&quot;&quot;,&quot;non-dropping-particle&quot;:&quot;&quot;},{&quot;family&quot;:&quot;Miles&quot;,&quot;given&quot;:&quot;E&quot;,&quot;parse-names&quot;:false,&quot;dropping-particle&quot;:&quot;&quot;,&quot;non-dropping-particle&quot;:&quot;&quot;},{&quot;family&quot;:&quot;McClelland&quot;,&quot;given&quot;:&quot;J R&quot;,&quot;parse-names&quot;:false,&quot;dropping-particle&quot;:&quot;&quot;,&quot;non-dropping-particle&quot;:&quot;&quot;}],&quot;issued&quot;:{&quot;date-parts&quot;:[[2019,3]]},&quot;container-title-short&quot;:&quot;&quot;},&quot;isTemporary&quot;:false}]},{&quot;citationID&quot;:&quot;MENDELEY_CITATION_2572066a-c596-439e-8963-6aeaa421d023&quot;,&quot;properties&quot;:{&quot;noteIndex&quot;:0},&quot;isEdited&quot;:false,&quot;manualOverride&quot;:{&quot;isManuallyOverridden&quot;:false,&quot;citeprocText&quot;:&quot;[14]&quot;,&quot;manualOverrideText&quot;:&quot;&quot;},&quot;citationTag&quot;:&quot;MENDELEY_CITATION_v3_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&quot;,&quot;citationItems&quot;:[{&quot;id&quot;:&quot;2be2ea9f-9707-37ab-8010-fe57c47202ca&quot;,&quot;itemData&quot;:{&quot;type&quot;:&quot;article-journal&quot;,&quot;id&quot;:&quot;2be2ea9f-9707-37ab-8010-fe57c47202ca&quot;,&quot;title&quot;:&quot;Multicenter CT phantoms public dataset for radiomics reproducibility tests&quot;,&quot;author&quot;:[{&quot;family&quot;:&quot;Kalendralis&quot;,&quot;given&quot;:&quot;Petros&quot;,&quot;parse-names&quot;:false,&quot;dropping-particle&quot;:&quot;&quot;,&quot;non-dropping-particle&quot;:&quot;&quot;},{&quot;family&quot;:&quot;Traverso&quot;,&quot;given&quot;:&quot;Alberto&quot;,&quot;parse-names&quot;:false,&quot;dropping-particle&quot;:&quot;&quot;,&quot;non-dropping-particle&quot;:&quot;&quot;},{&quot;family&quot;:&quot;Shi&quot;,&quot;given&quot;:&quot;Zhenwei&quot;,&quot;parse-names&quot;:false,&quot;dropping-particle&quot;:&quot;&quot;,&quot;non-dropping-particle&quot;:&quot;&quot;},{&quot;family&quot;:&quot;Zhovannik&quot;,&quot;given&quot;:&quot;Ivan&quot;,&quot;parse-names&quot;:false,&quot;dropping-particle&quot;:&quot;&quot;,&quot;non-dropping-particle&quot;:&quot;&quot;},{&quot;family&quot;:&quot;Monshouwer&quot;,&quot;given&quot;:&quot;René&quot;,&quot;parse-names&quot;:false,&quot;dropping-particle&quot;:&quot;&quot;,&quot;non-dropping-particle&quot;:&quot;&quot;},{&quot;family&quot;:&quot;Starmans&quot;,&quot;given&quot;:&quot;Martijn P. A.&quot;,&quot;parse-names&quot;:false,&quot;dropping-particle&quot;:&quot;&quot;,&quot;non-dropping-particle&quot;:&quot;&quot;},{&quot;family&quot;:&quot;Klein&quot;,&quot;given&quot;:&quot;Stefan&quot;,&quot;parse-names&quot;:false,&quot;dropping-particle&quot;:&quot;&quot;,&quot;non-dropping-particle&quot;:&quot;&quot;},{&quot;family&quot;:&quot;Pfaehler&quot;,&quot;given&quot;:&quot;Elisabeth&quot;,&quot;parse-names&quot;:false,&quot;dropping-particle&quot;:&quot;&quot;,&quot;non-dropping-particle&quot;:&quot;&quot;},{&quot;family&quot;:&quot;Boellaard&quot;,&quot;given&quot;:&quot;Ronald&quot;,&quot;parse-names&quot;:false,&quot;dropping-particle&quot;:&quot;&quot;,&quot;non-dropping-particle&quot;:&quot;&quot;},{&quot;family&quot;:&quot;Dekker&quot;,&quot;given&quot;:&quot;Andre&quot;,&quot;parse-names&quot;:false,&quot;dropping-particle&quot;:&quot;&quot;,&quot;non-dropping-particle&quot;:&quot;&quot;},{&quot;family&quot;:&quot;Wee&quot;,&quot;given&quot;:&quot;Leonard&quot;,&quot;parse-names&quot;:false,&quot;dropping-particle&quot;:&quot;&quot;,&quot;non-dropping-particle&quot;:&quot;&quot;}],&quot;container-title&quot;:&quot;Medical Physics&quot;,&quot;container-title-short&quot;:&quot;Med Phys&quot;,&quot;DOI&quot;:&quot;10.1002/mp.13385&quot;,&quot;ISSN&quot;:&quot;0094-2405&quot;,&quot;issued&quot;:{&quot;date-parts&quot;:[[2019,3,29]]},&quot;page&quot;:&quot;1512-1518&quot;,&quot;issue&quot;:&quot;3&quot;,&quot;volume&quot;:&quot;46&quot;},&quot;isTemporary&quot;:false}]},{&quot;citationID&quot;:&quot;MENDELEY_CITATION_98781b2d-193f-4811-bdd1-05fa2d182e1d&quot;,&quot;properties&quot;:{&quot;noteIndex&quot;:0},&quot;isEdited&quot;:false,&quot;manualOverride&quot;:{&quot;isManuallyOverridden&quot;:false,&quot;citeprocText&quot;:&quot;[11]&quot;,&quot;manualOverrideText&quot;:&quot;&quot;},&quot;citationTag&quot;:&quot;MENDELEY_CITATION_v3_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4iLCJwYXJzZS1uYW1lcyI6ZmFsc2UsImRyb3BwaW5nLXBhcnRpY2xlIjoiIiwibm9uLWRyb3BwaW5nLXBhcnRpY2xlIjoiIn0seyJmYW1pbHkiOiJIZXJpbmdhIiwiZ2l2ZW4iOiJKYWFwIiwicGFyc2UtbmFtZXMiOmZhbHNlLCJkcm9wcGluZy1wYXJ0aWNsZSI6IiIsIm5vbi1kcm9wcGluZy1wYXJ0aWNsZSI6IiJ9LHsiZmFtaWx5Ijoi4oCZdCBIb2VuIiwiZ2l2ZW4iOiJQZXRlciBBLk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uIiwicGFyc2UtbmFtZXMiOmZhbHNlLCJkcm9wcGluZy1wYXJ0aWNsZSI6IiIsIm5vbi1kcm9wcGluZy1wYXJ0aWNsZSI6IiJ9LHsiZmFtaWx5IjoiTWFydG9uZSIsImdpdmVuIjoiTWFyeWFubiBFLiIsInBhcnNlLW5hbWVzIjpmYWxzZSwiZHJvcHBpbmctcGFydGljbGUiOiIiLCJub24tZHJvcHBpbmctcGFydGljbGUiOiIifSx7ImZhbWlseSI6Ik1vbnMiLCJnaXZlbiI6IkFsYmVydCIsInBhcnNlLW5hbWVzIjpmYWxzZSwiZHJvcHBpbmctcGFydGljbGUiOiIiLCJub24tZHJvcHBpbmctcGFydGljbGUiOiIifSx7ImZhbWlseSI6IlBhY2tlciIsImdpdmVuIjoiQWJlbCBMLi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&quot;,&quot;citationItems&quot;:[{&quot;id&quot;:&quot;421b3e79-2424-3f43-838e-2b856499841b&quot;,&quot;itemData&quot;:{&quot;type&quot;:&quot;article-journal&quot;,&quot;id&quot;:&quot;421b3e79-2424-3f43-838e-2b856499841b&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issued&quot;:{&quot;date-parts&quot;:[[2016,3,15]]},&quot;page&quot;:&quot;160018&quot;,&quot;abstract&quot;:&quot;&lt;p&g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lt;/p&gt;&quot;,&quot;issue&quot;:&quot;1&quot;,&quot;volume&quot;:&quot;3&quot;},&quot;isTemporary&quot;:false}]},{&quot;citationID&quot;:&quot;MENDELEY_CITATION_df5de675-6bb0-46eb-bdb5-30d0865457a5&quot;,&quot;properties&quot;:{&quot;noteIndex&quot;:0},&quot;isEdited&quot;:false,&quot;manualOverride&quot;:{&quot;isManuallyOverridden&quot;:false,&quot;citeprocText&quot;:&quot;[15]&quot;,&quot;manualOverrideText&quot;:&quot;&quot;},&quot;citationTag&quot;:&quot;MENDELEY_CITATION_v3_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&quot;,&quot;citationItems&quot;:[{&quot;id&quot;:&quot;13562e93-8bae-369a-8363-8530ea5c2247&quot;,&quot;itemData&quot;:{&quot;type&quot;:&quot;article-journal&quot;,&quot;id&quot;:&quot;13562e93-8bae-369a-8363-8530ea5c2247&quot;,&quot;title&quot;:&quot;Guy’s cancer cohort – real world evidence for cancer pathways&quot;,&quot;author&quot;:[{&quot;family&quot;:&quot;Moss&quot;,&quot;given&quot;:&quot;C.&quot;,&quot;parse-names&quot;:false,&quot;dropping-particle&quot;:&quot;&quot;,&quot;non-dropping-particle&quot;:&quot;&quot;},{&quot;family&quot;:&quot;Haire&quot;,&quot;given&quot;:&quot;A.&quot;,&quot;parse-names&quot;:false,&quot;dropping-particle&quot;:&quot;&quot;,&quot;non-dropping-particle&quot;:&quot;&quot;},{&quot;family&quot;:&quot;Cahill&quot;,&quot;given&quot;:&quot;F.&quot;,&quot;parse-names&quot;:false,&quot;dropping-particle&quot;:&quot;&quot;,&quot;non-dropping-particle&quot;:&quot;&quot;},{&quot;family&quot;:&quot;Enting&quot;,&quot;given&quot;:&quot;D.&quot;,&quot;parse-names&quot;:false,&quot;dropping-particle&quot;:&quot;&quot;,&quot;non-dropping-particle&quot;:&quot;&quot;},{&quot;family&quot;:&quot;Hughes&quot;,&quot;given&quot;:&quot;S.&quot;,&quot;parse-names&quot;:false,&quot;dropping-particle&quot;:&quot;&quot;,&quot;non-dropping-particle&quot;:&quot;&quot;},{&quot;family&quot;:&quot;Smith&quot;,&quot;given&quot;:&quot;D.&quot;,&quot;parse-names&quot;:false,&quot;dropping-particle&quot;:&quot;&quot;,&quot;non-dropping-particle&quot;:&quot;&quot;},{&quot;family&quot;:&quot;Sawyer&quot;,&quot;given&quot;:&quot;E.&quot;,&quot;parse-names&quot;:false,&quot;dropping-particle&quot;:&quot;&quot;,&quot;non-dropping-particle&quot;:&quot;&quot;},{&quot;family&quot;:&quot;Davies&quot;,&quot;given&quot;:&quot;A.&quot;,&quot;parse-names&quot;:false,&quot;dropping-particle&quot;:&quot;&quot;,&quot;non-dropping-particle&quot;:&quot;&quot;},{&quot;family&quot;:&quot;Zylstra&quot;,&quot;given&quot;:&quot;J.&quot;,&quot;parse-names&quot;:false,&quot;dropping-particle&quot;:&quot;&quot;,&quot;non-dropping-particle&quot;:&quot;&quot;},{&quot;family&quot;:&quot;Haire&quot;,&quot;given&quot;:&quot;K.&quot;,&quot;parse-names&quot;:false,&quot;dropping-particle&quot;:&quot;&quot;,&quot;non-dropping-particle&quot;:&quot;&quot;},{&quot;family&quot;:&quot;Rigg&quot;,&quot;given&quot;:&quot;A.&quot;,&quot;parse-names&quot;:false,&quot;dropping-particle&quot;:&quot;&quot;,&quot;non-dropping-particle&quot;:&quot;&quot;},{&quot;family&quot;:&quot;Hemelrijck&quot;,&quot;given&quot;:&quot;M.&quot;,&quot;parse-names&quot;:false,&quot;dropping-particle&quot;:&quot;&quot;,&quot;non-dropping-particle&quot;:&quot;Van&quot;}],&quot;container-title&quot;:&quot;BMC Cancer&quot;,&quot;container-title-short&quot;:&quot;BMC Cancer&quot;,&quot;DOI&quot;:&quot;10.1186/s12885-020-6667-0&quot;,&quot;ISSN&quot;:&quot;1471-2407&quot;,&quot;issued&quot;:{&quot;date-parts&quot;:[[2020,12,17]]},&quot;page&quot;:&quot;187&quot;,&quot;issue&quot;:&quot;1&quot;,&quot;volume&quot;:&quot;20&quot;},&quot;isTemporary&quot;:false}]},{&quot;citationID&quot;:&quot;MENDELEY_CITATION_8ab145ae-9a37-4426-83fc-5c521a3086c9&quot;,&quot;properties&quot;:{&quot;noteIndex&quot;:0},&quot;isEdited&quot;:false,&quot;manualOverride&quot;:{&quot;isManuallyOverridden&quot;:false,&quot;citeprocText&quot;:&quot;[16]&quot;,&quot;manualOverrideText&quot;:&quot;&quot;},&quot;citationTag&quot;:&quot;MENDELEY_CITATION_v3_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&quot;,&quot;citationItems&quot;:[{&quot;id&quot;:&quot;edc4d0d2-415e-3193-964b-06d8dee77ae7&quot;,&quot;itemData&quot;:{&quot;type&quot;:&quot;article-journal&quot;,&quot;id&quot;:&quot;edc4d0d2-415e-3193-964b-06d8dee77ae7&quot;,&quot;title&quot;:&quot;Patients' perspectives on opt-out consent for observational research: systematic review and focus group&quot;,&quot;author&quot;:[{&quot;family&quot;:&quot;Cardillo&quot;,&quot;given&quot;:&quot;Luca&quot;,&quot;parse-names&quot;:false,&quot;dropping-particle&quot;:&quot;&quot;,&quot;non-dropping-particle&quot;:&quot;&quot;},{&quot;family&quot;:&quot;Cahill&quot;,&quot;given&quot;:&quot;Fidelma&quot;,&quot;parse-names&quot;:false,&quot;dropping-particle&quot;:&quot;&quot;,&quot;non-dropping-particle&quot;:&quot;&quot;},{&quot;family&quot;:&quot;Wylie&quot;,&quot;given&quot;:&quot;Harriet&quot;,&quot;parse-names&quot;:false,&quot;dropping-particle&quot;:&quot;&quot;,&quot;non-dropping-particle&quot;:&quot;&quot;},{&quot;family&quot;:&quot;Williams&quot;,&quot;given&quot;:&quot;Ambi&quot;,&quot;parse-names&quot;:false,&quot;dropping-particle&quot;:&quot;&quot;,&quot;non-dropping-particle&quot;:&quot;&quot;},{&quot;family&quot;:&quot;Zylstra&quot;,&quot;given&quot;:&quot;Janine&quot;,&quot;parse-names&quot;:false,&quot;dropping-particle&quot;:&quot;&quot;,&quot;non-dropping-particle&quot;:&quot;&quot;},{&quot;family&quot;:&quot;Davies&quot;,&quot;given&quot;:&quot;Andrew&quot;,&quot;parse-names&quot;:false,&quot;dropping-particle&quot;:&quot;&quot;,&quot;non-dropping-particle&quot;:&quot;&quot;},{&quot;family&quot;:&quot;Fullwood&quot;,&quot;given&quot;:&quot;Louise&quot;,&quot;parse-names&quot;:false,&quot;dropping-particle&quot;:&quot;&quot;,&quot;non-dropping-particle&quot;:&quot;&quot;},{&quot;family&quot;:&quot;Hemelrijck&quot;,&quot;given&quot;:&quot;Mieke&quot;,&quot;parse-names&quot;:false,&quot;dropping-particle&quot;:&quot;&quot;,&quot;non-dropping-particle&quot;:&quot;Van&quot;}],&quot;container-title&quot;:&quot;British Journal of Nursing&quot;,&quot;DOI&quot;:&quot;10.12968/bjon.2018.27.22.1321&quot;,&quot;ISSN&quot;:&quot;0966-0461&quot;,&quot;issued&quot;:{&quot;date-parts&quot;:[[2018,12,13]]},&quot;page&quot;:&quot;1321-1329&quot;,&quot;issue&quot;:&quot;22&quot;,&quot;volume&quot;:&quot;27&quot;,&quot;container-title-short&quot;:&quot;&quot;},&quot;isTemporary&quot;:false,&quot;suppress-author&quot;:false,&quot;composite&quot;:false,&quot;author-only&quot;:false}]},{&quot;citationID&quot;:&quot;MENDELEY_CITATION_580c88d8-fcf3-4321-b7ce-ed5fb1f17090&quot;,&quot;properties&quot;:{&quot;noteIndex&quot;:0},&quot;isEdited&quot;:false,&quot;manualOverride&quot;:{&quot;isManuallyOverridden&quot;:false,&quot;citeprocText&quot;:&quot;[11]&quot;,&quot;manualOverrideText&quot;:&quot;&quot;},&quot;citationTag&quot;:&quot;MENDELEY_CITATION_v3_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4iLCJwYXJzZS1uYW1lcyI6ZmFsc2UsImRyb3BwaW5nLXBhcnRpY2xlIjoiIiwibm9uLWRyb3BwaW5nLXBhcnRpY2xlIjoiIn0seyJmYW1pbHkiOiJIZXJpbmdhIiwiZ2l2ZW4iOiJKYWFwIiwicGFyc2UtbmFtZXMiOmZhbHNlLCJkcm9wcGluZy1wYXJ0aWNsZSI6IiIsIm5vbi1kcm9wcGluZy1wYXJ0aWNsZSI6IiJ9LHsiZmFtaWx5Ijoi4oCZdCBIb2VuIiwiZ2l2ZW4iOiJQZXRlciBBLk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uIiwicGFyc2UtbmFtZXMiOmZhbHNlLCJkcm9wcGluZy1wYXJ0aWNsZSI6IiIsIm5vbi1kcm9wcGluZy1wYXJ0aWNsZSI6IiJ9LHsiZmFtaWx5IjoiTWFydG9uZSIsImdpdmVuIjoiTWFyeWFubiBFLiIsInBhcnNlLW5hbWVzIjpmYWxzZSwiZHJvcHBpbmctcGFydGljbGUiOiIiLCJub24tZHJvcHBpbmctcGFydGljbGUiOiIifSx7ImZhbWlseSI6Ik1vbnMiLCJnaXZlbiI6IkFsYmVydCIsInBhcnNlLW5hbWVzIjpmYWxzZSwiZHJvcHBpbmctcGFydGljbGUiOiIiLCJub24tZHJvcHBpbmctcGFydGljbGUiOiIifSx7ImZhbWlseSI6IlBhY2tlciIsImdpdmVuIjoiQWJlbCBMLi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&quot;,&quot;citationItems&quot;:[{&quot;id&quot;:&quot;421b3e79-2424-3f43-838e-2b856499841b&quot;,&quot;itemData&quot;:{&quot;type&quot;:&quot;article-journal&quot;,&quot;id&quot;:&quot;421b3e79-2424-3f43-838e-2b856499841b&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issued&quot;:{&quot;date-parts&quot;:[[2016,3,15]]},&quot;page&quot;:&quot;160018&quot;,&quot;abstract&quot;:&quot;&lt;p&g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lt;/p&gt;&quot;,&quot;issue&quot;:&quot;1&quot;,&quot;volume&quot;:&quot;3&quot;},&quot;isTemporary&quot;:false}]},{&quot;citationID&quot;:&quot;MENDELEY_CITATION_3e805ce1-c98c-4ba7-8ad7-861d9ed52b23&quot;,&quot;properties&quot;:{&quot;noteIndex&quot;:0},&quot;isEdited&quot;:false,&quot;manualOverride&quot;:{&quot;isManuallyOverridden&quot;:false,&quot;citeprocText&quot;:&quot;[17]&quot;,&quot;manualOverrideText&quot;:&quot;&quot;},&quot;citationTag&quot;:&quot;MENDELEY_CITATION_v3_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TgtMDYyMy05IiwiSVNTTiI6IjE0NzItNjk0NyIsImlzc3VlZCI6eyJkYXRlLXBhcnRzIjpbWzIwMTgsMTIsMjVdXX0sInBhZ2UiOiI0NyIsImlzc3VlIjoiMSIsInZvbHVtZSI6IjE4In0sImlzVGVtcG9yYXJ5IjpmYWxzZX1dfQ==&quot;,&quot;citationItems&quot;:[{&quot;id&quot;:&quot;d31cea07-9aa1-34af-9910-514fb919dd07&quot;,&quot;itemData&quot;:{&quot;type&quot;:&quot;article-journal&quot;,&quot;id&quot;:&quot;d31cea07-9aa1-34af-9910-514fb919dd07&quot;,&quot;title&quot;:&quot;CogStack - experiences of deploying integrated information retrieval and extraction services in a large National Health Service Foundation Trust hospital&quot;,&quot;author&quot;:[{&quot;family&quot;:&quot;Jackson&quot;,&quot;given&quot;:&quot;Richard&quot;,&quot;parse-names&quot;:false,&quot;dropping-particle&quot;:&quot;&quot;,&quot;non-dropping-particle&quot;:&quot;&quot;},{&quot;family&quot;:&quot;Kartoglu&quot;,&quot;given&quot;:&quot;Ismail&quot;,&quot;parse-names&quot;:false,&quot;dropping-particle&quot;:&quot;&quot;,&quot;non-dropping-particle&quot;:&quot;&quot;},{&quot;family&quot;:&quot;Stringer&quot;,&quot;given&quot;:&quot;Clive&quot;,&quot;parse-names&quot;:false,&quot;dropping-particle&quot;:&quot;&quot;,&quot;non-dropping-particle&quot;:&quot;&quot;},{&quot;family&quot;:&quot;Gorrell&quot;,&quot;given&quot;:&quot;Genevieve&quot;,&quot;parse-names&quot;:false,&quot;dropping-particle&quot;:&quot;&quot;,&quot;non-dropping-particle&quot;:&quot;&quot;},{&quot;family&quot;:&quot;Roberts&quot;,&quot;given&quot;:&quot;Angus&quot;,&quot;parse-names&quot;:false,&quot;dropping-particle&quot;:&quot;&quot;,&quot;non-dropping-particle&quot;:&quot;&quot;},{&quot;family&quot;:&quot;Song&quot;,&quot;given&quot;:&quot;Xingyi&quot;,&quot;parse-names&quot;:false,&quot;dropping-particle&quot;:&quot;&quot;,&quot;non-dropping-particle&quot;:&quot;&quot;},{&quot;family&quot;:&quot;Wu&quot;,&quot;given&quot;:&quot;Honghan&quot;,&quot;parse-names&quot;:false,&quot;dropping-particle&quot;:&quot;&quot;,&quot;non-dropping-particle&quot;:&quot;&quot;},{&quot;family&quot;:&quot;Agrawal&quot;,&quot;given&quot;:&quot;Asha&quot;,&quot;parse-names&quot;:false,&quot;dropping-particle&quot;:&quot;&quot;,&quot;non-dropping-particle&quot;:&quot;&quot;},{&quot;family&quot;:&quot;Lui&quot;,&quot;given&quot;:&quot;Kenneth&quot;,&quot;parse-names&quot;:false,&quot;dropping-particle&quot;:&quot;&quot;,&quot;non-dropping-particle&quot;:&quot;&quot;},{&quot;family&quot;:&quot;Groza&quot;,&quot;given&quot;:&quot;Tudor&quot;,&quot;parse-names&quot;:false,&quot;dropping-particle&quot;:&quot;&quot;,&quot;non-dropping-particle&quot;:&quot;&quot;},{&quot;family&quot;:&quot;Lewsley&quot;,&quot;given&quot;:&quot;Damian&quot;,&quot;parse-names&quot;:false,&quot;dropping-particle&quot;:&quot;&quot;,&quot;non-dropping-particle&quot;:&quot;&quot;},{&quot;family&quot;:&quot;Northwood&quot;,&quot;given&quot;:&quot;Doug&quot;,&quot;parse-names&quot;:false,&quot;dropping-particle&quot;:&quot;&quot;,&quot;non-dropping-particle&quot;:&quot;&quot;},{&quot;family&quot;:&quot;Folarin&quot;,&quot;given&quot;:&quot;Amos&quot;,&quot;parse-names&quot;:false,&quot;dropping-particle&quot;:&quot;&quot;,&quot;non-dropping-particle&quot;:&quot;&quot;},{&quot;family&quot;:&quot;Stewart&quot;,&quot;given&quot;:&quot;Robert&quot;,&quot;parse-names&quot;:false,&quot;dropping-particle&quot;:&quot;&quot;,&quot;non-dropping-particle&quot;:&quot;&quot;},{&quot;family&quot;:&quot;Dobson&quot;,&quot;given&quot;:&quot;Richard&quot;,&quot;parse-names&quot;:false,&quot;dropping-particle&quot;:&quot;&quot;,&quot;non-dropping-particle&quot;:&quot;&quot;}],&quot;container-title&quot;:&quot;BMC Medical Informatics and Decision Making&quot;,&quot;container-title-short&quot;:&quot;BMC Med Inform Decis Mak&quot;,&quot;DOI&quot;:&quot;10.1186/s12911-018-0623-9&quot;,&quot;ISSN&quot;:&quot;1472-6947&quot;,&quot;issued&quot;:{&quot;date-parts&quot;:[[2018,12,25]]},&quot;page&quot;:&quot;47&quot;,&quot;issue&quot;:&quot;1&quot;,&quot;volume&quot;:&quot;18&quot;},&quot;isTemporary&quot;:false}]}]"/>
    <we:property name="MENDELEY_CITATIONS_LOCALE_CODE" value="&quot;en-US&quot;"/>
    <we:property name="MENDELEY_CITATIONS_STYLE" value="{&quot;id&quot;:&quot;https://www.zotero.org/styles/journal-of-radiation-oncology&quot;,&quot;title&quot;:&quot;Journal of Radiation Oncolog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GuysCancerCohort</b:Tag>
    <b:SourceType>JournalArticle</b:SourceType>
    <b:Guid>{738256C2-CA7C-4679-AA1F-1E66AA24E714}</b:Guid>
    <b:Author>
      <b:Author>
        <b:NameList>
          <b:Person>
            <b:Last>Moss</b:Last>
            <b:First>C</b:First>
          </b:Person>
          <b:Person>
            <b:Last>Haire</b:Last>
            <b:First>A</b:First>
          </b:Person>
          <b:Person>
            <b:Last>Cahill</b:Last>
            <b:First>F</b:First>
          </b:Person>
          <b:Person>
            <b:Last>Hughes</b:Last>
            <b:First>S</b:First>
          </b:Person>
          <b:Person>
            <b:Last>Smith</b:Last>
            <b:First>D</b:First>
          </b:Person>
          <b:Person>
            <b:Last>Sawyer</b:Last>
            <b:First>E</b:First>
          </b:Person>
          <b:Person>
            <b:Last>Davies</b:Last>
            <b:First>A</b:First>
          </b:Person>
          <b:Person>
            <b:Last>Zylstra</b:Last>
            <b:First>J</b:First>
          </b:Person>
          <b:Person>
            <b:Last>Haire</b:Last>
            <b:First>K</b:First>
          </b:Person>
          <b:Person>
            <b:Last>Rigg</b:Last>
            <b:First>A</b:First>
          </b:Person>
          <b:Person>
            <b:Last>Van Hemelrijck</b:Last>
            <b:First>M</b:First>
          </b:Person>
        </b:NameList>
      </b:Author>
    </b:Author>
    <b:Title>Guy's Cancer Cohort - Real World Evidence for Cancer Pathways</b:Title>
    <b:JournalName>BMC Cancer</b:JournalName>
    <b:Year>2020</b:Year>
    <b:Pages>187</b:Pages>
    <b:Month>Mar</b:Month>
    <b:Day>17</b:Day>
    <b:DOI>10.1186/s12885-020-6667-0</b:DOI>
    <b:RefOrder>2</b:RefOrder>
  </b:Source>
  <b:Source>
    <b:Tag>CancerResearchUKStats</b:Tag>
    <b:SourceType>InternetSite</b:SourceType>
    <b:Guid>{99303E7E-AFE3-4E17-98F7-D527E2F146C3}</b:Guid>
    <b:Title>Cancer statistics for the UK</b:Title>
    <b:Author>
      <b:Author>
        <b:Corporate>Cancer Research UK</b:Corporate>
      </b:Author>
    </b:Author>
    <b:YearAccessed>2023</b:YearAccessed>
    <b:MonthAccessed>December</b:MonthAccessed>
    <b:DayAccessed>21</b:DayAccessed>
    <b:URL>https://www.cancerresearchuk.org/health-professional/cancer-statistics-for-the-uk</b:URL>
    <b:RefOrder>1</b:RefOrder>
  </b:Source>
  <b:Source>
    <b:Tag>XNAT_orig</b:Tag>
    <b:SourceType>JournalArticle</b:SourceType>
    <b:Guid>{D44DACB6-222C-4665-9BEA-BA1FFCAA9DAB}</b:Guid>
    <b:Title>The Extensible Neuroimaging Archive Toolkit: an informatics platform for managing, exploring and sharing neuroimaging data.</b:Title>
    <b:JournalName>Neuroinformatics</b:JournalName>
    <b:Year>2007</b:Year>
    <b:Pages>11-34</b:Pages>
    <b:Volume>5</b:Volume>
    <b:Issue>1</b:Issue>
    <b:Author>
      <b:Author>
        <b:NameList>
          <b:Person>
            <b:Last>Marcus</b:Last>
            <b:Middle>S</b:Middle>
            <b:First>D</b:First>
          </b:Person>
          <b:Person>
            <b:Last>Olsen</b:Last>
            <b:Middle>R</b:Middle>
            <b:First>T</b:First>
          </b:Person>
          <b:Person>
            <b:Last>Buckner</b:Last>
            <b:Middle>L</b:Middle>
            <b:First>R</b:First>
          </b:Person>
        </b:NameList>
      </b:Author>
    </b:Author>
    <b:RefOrder>3</b:RefOrder>
  </b:Source>
  <b:Source>
    <b:Tag>BeasleyXNAT</b:Tag>
    <b:SourceType>ConferenceProceedings</b:SourceType>
    <b:Guid>{408B4579-AE1F-4144-86FC-2D462FF56FA3}</b:Guid>
    <b:Title>Secure-DICOM-Uploader: A platform for anonymising and transferring imaging data from hospital sites to remote repositories</b:Title>
    <b:City>Montreal, QC, Canada</b:City>
    <b:Year>2019</b:Year>
    <b:Publisher>International Conference on the Use of Computers in Radiation Therapy</b:Publisher>
    <b:Author>
      <b:Author>
        <b:NameList>
          <b:Person>
            <b:Last>Beasley</b:Last>
            <b:First>D.</b:First>
            <b:Middle>G.</b:Middle>
          </b:Person>
          <b:Person>
            <b:Last>Eiben</b:Last>
            <b:First>B.</b:First>
          </b:Person>
          <b:Person>
            <b:Last>Doran</b:Last>
            <b:First>S.</b:First>
            <b:Middle>J.</b:Middle>
          </b:Person>
          <b:Person>
            <b:Last>D'Arcy</b:Last>
            <b:First>J.</b:First>
          </b:Person>
          <b:Person>
            <b:Last>Petts</b:Last>
            <b:Middle>A.</b:Middle>
            <b:First>J.</b:First>
          </b:Person>
          <b:Person>
            <b:Last>Patel</b:Last>
            <b:First>R.</b:First>
          </b:Person>
          <b:Person>
            <b:Last>White</b:Last>
            <b:First>M.</b:First>
          </b:Person>
          <b:Person>
            <b:Last>McClelland</b:Last>
            <b:Middle>R.</b:Middle>
            <b:First>J.</b:First>
          </b:Person>
          <b:Person>
            <b:Last>Modat</b:Last>
            <b:First>M.</b:First>
          </b:Person>
        </b:NameList>
      </b:Author>
    </b:Author>
    <b:ConferenceName>In Proceedings of the 19th International Conference on the Use of Computers in Radiation Therapy</b:ConferenceName>
    <b:RefOrder>4</b:RefOrder>
  </b:Source>
  <b:Source>
    <b:Tag>Kal19</b:Tag>
    <b:SourceType>JournalArticle</b:SourceType>
    <b:Guid>{3A58216E-EA3C-479C-B48B-BC49B0EB8CA8}</b:Guid>
    <b:Author>
      <b:Author>
        <b:NameList>
          <b:Person>
            <b:Last>Kalendralis</b:Last>
            <b:First>P.,</b:First>
            <b:Middle>Traverso, A., Shi, Z., Zhovannik, I., Monshouwer, R., Starmans, M. P. A., Klein, S., Pfaehler, E., Boellaard, R., Dekker, A., &amp; Wee, L.</b:Middle>
          </b:Person>
        </b:NameList>
      </b:Author>
    </b:Author>
    <b:Title>Multicenter CT phantoms public dataset for radiomics reproducibility tests.</b:Title>
    <b:Year>2019</b:Year>
    <b:Publisher>Medical Physics</b:Publisher>
    <b:Volume>46</b:Volume>
    <b:Issue>3</b:Issue>
    <b:Pages>1512-1518</b:Pages>
    <b:RefOrder>5</b:RefOrder>
  </b:Source>
  <b:Source>
    <b:Tag>Hum22</b:Tag>
    <b:SourceType>ConferenceProceedings</b:SourceType>
    <b:Guid>{2946A0EF-4F9E-7B41-82C2-5770221DF8B5}</b:Guid>
    <b:Title>Prediction of Mandibular ORN Incidence from 3D Radiation Dose Distribution Maps Using Deep Learning</b:Title>
    <b:Year>2022</b:Year>
    <b:Author>
      <b:Author>
        <b:NameList>
          <b:Person>
            <b:Last>Humbert-Vidan</b:Last>
            <b:First>L.,</b:First>
            <b:Middle>Patel, V., Andlauer, R., King, A.P., Guerrero Urbano, T.</b:Middle>
          </b:Person>
        </b:NameList>
      </b:Author>
    </b:Author>
    <b:ConferenceName>Applications of Medical Artificial IntelligenceL First International Workshop, AMAI</b:ConferenceName>
    <b:Volume>13540</b:Volume>
    <b:Publisher>Springer-Verlag</b:Publisher>
    <b:City>Berlin, Heidelberg</b:City>
    <b:Pages>49-58</b:Pages>
    <b:RefOrder>6</b:RefOrder>
  </b:Source>
  <b:Source>
    <b:Tag>Dea15</b:Tag>
    <b:SourceType>JournalArticle</b:SourceType>
    <b:Guid>{DDE8B9F6-9288-8C4B-9EF9-6166D07F328F}</b:Guid>
    <b:Title>Normal tissue complication probability (NTCP) modelling using spatial dose metrics and machine learning methods for severe acute oral mucositis resulting from head and neck radiotherapy</b:Title>
    <b:Publisher>Radiotherapy Oncology</b:Publisher>
    <b:Year>2015</b:Year>
    <b:Author>
      <b:Author>
        <b:NameList>
          <b:Person>
            <b:Last>Dean JA</b:Last>
            <b:First>Wong</b:First>
            <b:Middle>KH, Welsh LC, Jones AB, Schick U, Newbold KL, Bhide SA, Harrington KJ, Nutting CM, Gulliford SL.</b:Middle>
          </b:Person>
        </b:NameList>
      </b:Author>
    </b:Author>
    <b:Volume>120</b:Volume>
    <b:Issue>1</b:Issue>
    <b:Month>July</b:Month>
    <b:RefOrder>7</b:RefOrder>
  </b:Source>
  <b:Source>
    <b:Tag>Dea18</b:Tag>
    <b:SourceType>JournalArticle</b:SourceType>
    <b:Guid>{B870C250-93DB-AB49-923C-483A751E1964}</b:Guid>
    <b:Author>
      <b:Author>
        <b:NameList>
          <b:Person>
            <b:Last>Dean J</b:Last>
            <b:First>Wong</b:First>
            <b:Middle>K, Gay H, Welsh L, Jones AB, Schick U, Oh JH, Apte A, Newbold K, Bhide S, Harrington K, Deasy J, Nutting C, Gulliford S.</b:Middle>
          </b:Person>
        </b:NameList>
      </b:Author>
    </b:Author>
    <b:Title>Incorporating spatial dose metrics in machine learning-based normal tissue complication probability (NTCP) models of severe acute dysphagia resulting from head and neck radiotherapy</b:Title>
    <b:Publisher>Clin Transl Radiat Oncol</b:Publisher>
    <b:Year>2018</b:Year>
    <b:Volume>8</b:Volume>
    <b:Month>Jan</b:Month>
    <b:Pages>27-39</b:Pages>
    <b:RefOrder>8</b:RefOrder>
  </b:Source>
  <b:Source>
    <b:Tag>DiM20</b:Tag>
    <b:SourceType>JournalArticle</b:SourceType>
    <b:Guid>{182FF9CE-9E39-D94B-87BC-2D23DBB456CD}</b:Guid>
    <b:Author>
      <b:Author>
        <b:NameList>
          <b:Person>
            <b:Last>Di Maio</b:Last>
            <b:First>M.,</b:First>
            <b:Middle>Perrone, F., Conte, P.</b:Middle>
          </b:Person>
        </b:NameList>
      </b:Author>
    </b:Author>
    <b:Title>Real-World Evidence in Oncology: Opportunities and Limitations</b:Title>
    <b:Publisher>The Oncologist</b:Publisher>
    <b:Year>2020</b:Year>
    <b:Volume>25</b:Volume>
    <b:Issue>5</b:Issue>
    <b:Month>May</b:Month>
    <b:Pages>e746-e752</b:Pages>
    <b:RefOrder>9</b:RefOrder>
  </b:Source>
  <b:Source>
    <b:Tag>Hwa22</b:Tag>
    <b:SourceType>JournalArticle</b:SourceType>
    <b:Guid>{2DCDB7F8-BC73-0741-A609-38A84C694A55}</b:Guid>
    <b:Author>
      <b:Author>
        <b:NameList>
          <b:Person>
            <b:Last>Hwang</b:Last>
            <b:First>E.,</b:First>
            <b:Middle>Burnet, N.G., Crellin, A.M., Ahern, V., Thwaites, D.I., Gaito, S., Chang, Y.-C., Smith, E.</b:Middle>
          </b:Person>
        </b:NameList>
      </b:Author>
    </b:Author>
    <b:Title>A Novel Model and Infrastructure for Clinical Outcomes Data Collection and Their Systematic Evaluation for UK Patients Receiving Proton Beam Therapy</b:Title>
    <b:Publisher>Clinical Oncology</b:Publisher>
    <b:Year>2022</b:Year>
    <b:Volume>34</b:Volume>
    <b:Issue>1</b:Issue>
    <b:Month>January</b:Month>
    <b:Pages>11-18</b:Pages>
    <b:RefOrder>10</b:RefOrder>
  </b:Source>
  <b:Source>
    <b:Tag>Lan18</b:Tag>
    <b:SourceType>JournalArticle</b:SourceType>
    <b:Guid>{E37C1614-8A3F-0844-B6CA-08E44A4CB74E}</b:Guid>
    <b:Author>
      <b:Author>
        <b:NameList>
          <b:Person>
            <b:Last>Langendijk</b:Last>
            <b:First>J.A.,</b:First>
            <b:Middle>Orecchia, R., Haustermans, K., Zips, D., Balosso, J., Lacombe,D., Lievens, Y., Weber, D., Grau, C., Troost, E. G. C.</b:Middle>
          </b:Person>
        </b:NameList>
      </b:Author>
    </b:Author>
    <b:Title>Prospective data registration and clinical trials for particle therapy in Europe</b:Title>
    <b:Publisher>European Particle Therapy Network</b:Publisher>
    <b:Year>2018</b:Year>
    <b:Volume>128</b:Volume>
    <b:Issue>1</b:Issue>
    <b:Month>July</b:Month>
    <b:Pages>9-13</b:Pages>
    <b:RefOrder>11</b:RefOrder>
  </b:Source>
</b:Sources>
</file>

<file path=customXml/itemProps1.xml><?xml version="1.0" encoding="utf-8"?>
<ds:datastoreItem xmlns:ds="http://schemas.openxmlformats.org/officeDocument/2006/customXml" ds:itemID="{F47D42C0-10D1-4E79-8AA1-FBF4CA10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5059</Words>
  <Characters>28841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Butterworth</dc:creator>
  <cp:keywords/>
  <dc:description/>
  <cp:lastModifiedBy>GuerreroUrbano Teresa</cp:lastModifiedBy>
  <cp:revision>4</cp:revision>
  <dcterms:created xsi:type="dcterms:W3CDTF">2024-11-18T11:56:00Z</dcterms:created>
  <dcterms:modified xsi:type="dcterms:W3CDTF">2025-02-10T11:59:00Z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b39b3f83-3473-4d02-8e25-ef398da520c5</vt:lpwstr>
  </property>
</Properties>
</file>