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E65FE" w14:textId="483EA019" w:rsidR="00754D0E" w:rsidRPr="006623F7" w:rsidRDefault="00754D0E" w:rsidP="00CE169D">
      <w:pPr>
        <w:spacing w:before="240" w:line="36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 w:rsidRPr="006623F7">
        <w:rPr>
          <w:rFonts w:asciiTheme="majorHAnsi" w:hAnsiTheme="majorHAnsi"/>
          <w:b/>
          <w:bCs/>
          <w:sz w:val="28"/>
          <w:szCs w:val="28"/>
        </w:rPr>
        <w:t>Experiment Plan for Exploring the Tournament Equilibrium</w:t>
      </w:r>
    </w:p>
    <w:p w14:paraId="01FE9544" w14:textId="77777777" w:rsidR="006623F7" w:rsidRPr="006623F7" w:rsidRDefault="006623F7" w:rsidP="00CE169D">
      <w:pPr>
        <w:pStyle w:val="ListParagraph"/>
        <w:jc w:val="both"/>
        <w:rPr>
          <w:rFonts w:cs="Times New Roman"/>
        </w:rPr>
      </w:pPr>
    </w:p>
    <w:p w14:paraId="25722CE3" w14:textId="0F0A8F7C" w:rsidR="00EB3AF7" w:rsidRPr="009F2891" w:rsidRDefault="009F2891" w:rsidP="00CE169D">
      <w:pPr>
        <w:spacing w:before="240" w:line="360" w:lineRule="auto"/>
        <w:jc w:val="both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ab/>
      </w:r>
      <w:r w:rsidR="00EB3AF7" w:rsidRPr="009F2891">
        <w:rPr>
          <w:rFonts w:hint="eastAsia"/>
          <w:b/>
          <w:bCs/>
        </w:rPr>
        <w:t>Method</w:t>
      </w:r>
      <w:r w:rsidR="00EB3AF7" w:rsidRPr="009F2891">
        <w:rPr>
          <w:b/>
          <w:bCs/>
        </w:rPr>
        <w:t>ology</w:t>
      </w:r>
    </w:p>
    <w:p w14:paraId="6F0928DE" w14:textId="010DD8C5" w:rsidR="00561B98" w:rsidRDefault="00561B98" w:rsidP="00CE169D">
      <w:pPr>
        <w:pStyle w:val="ListParagraph"/>
        <w:numPr>
          <w:ilvl w:val="0"/>
          <w:numId w:val="14"/>
        </w:numPr>
        <w:spacing w:after="0" w:line="360" w:lineRule="auto"/>
        <w:jc w:val="both"/>
      </w:pPr>
      <w:r w:rsidRPr="00754D0E">
        <w:t>Gradient</w:t>
      </w:r>
      <w:r w:rsidR="00D53F81">
        <w:t>-based optimization</w:t>
      </w:r>
      <w:r w:rsidR="00976AB3">
        <w:t>: Direct</w:t>
      </w:r>
      <w:r w:rsidR="00D53F81">
        <w:t>ly</w:t>
      </w:r>
      <w:r w:rsidR="00976AB3">
        <w:t xml:space="preserve"> optimiz</w:t>
      </w:r>
      <w:r w:rsidR="00D53F81">
        <w:t>e two variables</w:t>
      </w:r>
      <w:r w:rsidR="00231671">
        <w:t>,</w:t>
      </w:r>
      <w:r w:rsidR="00D53F81">
        <w:t xml:space="preserve"> the efforts of player 1 and player 2, using gradient-based methods. </w:t>
      </w:r>
      <w:r w:rsidR="00231671">
        <w:t xml:space="preserve"> </w:t>
      </w:r>
      <w:r w:rsidR="00D53F81">
        <w:t>A benchmark solution is available in closed form, making it suitable for evaluating numerical convergence.</w:t>
      </w:r>
    </w:p>
    <w:p w14:paraId="6232B895" w14:textId="27C07D86" w:rsidR="00976AB3" w:rsidRDefault="00D53F81" w:rsidP="00CE169D">
      <w:pPr>
        <w:pStyle w:val="ListParagraph"/>
        <w:spacing w:after="0" w:line="360" w:lineRule="auto"/>
        <w:ind w:left="0"/>
        <w:jc w:val="both"/>
      </w:pPr>
      <w:r>
        <w:t xml:space="preserve">This approach is limited </w:t>
      </w:r>
      <w:r w:rsidR="00976AB3">
        <w:t xml:space="preserve">to static, symmetric, </w:t>
      </w:r>
      <w:r>
        <w:t xml:space="preserve">and </w:t>
      </w:r>
      <w:r w:rsidR="00976AB3">
        <w:t xml:space="preserve">single-round games. It </w:t>
      </w:r>
      <w:r w:rsidR="005A1ED3">
        <w:t xml:space="preserve">does not generalize well to more complex settings involving </w:t>
      </w:r>
      <w:r w:rsidR="00676DDB">
        <w:t>multi-stage</w:t>
      </w:r>
      <w:r w:rsidR="005A1ED3">
        <w:t xml:space="preserve"> interactions</w:t>
      </w:r>
      <w:r w:rsidR="00676DDB">
        <w:t xml:space="preserve">, more </w:t>
      </w:r>
      <w:r w:rsidR="005A1ED3">
        <w:t xml:space="preserve">than two </w:t>
      </w:r>
      <w:r w:rsidR="00676DDB">
        <w:t>players, additional randomness</w:t>
      </w:r>
      <w:r w:rsidR="005A1ED3">
        <w:t xml:space="preserve">, learning from </w:t>
      </w:r>
      <w:r w:rsidR="00676DDB">
        <w:t>trajectory</w:t>
      </w:r>
      <w:r w:rsidR="005A1ED3">
        <w:t xml:space="preserve"> (sequence of states and actions).</w:t>
      </w:r>
    </w:p>
    <w:p w14:paraId="4BEAADA1" w14:textId="09C1938C" w:rsidR="009D78C9" w:rsidRDefault="00976AB3" w:rsidP="00CE169D">
      <w:pPr>
        <w:pStyle w:val="ListParagraph"/>
        <w:numPr>
          <w:ilvl w:val="0"/>
          <w:numId w:val="14"/>
        </w:numPr>
        <w:spacing w:after="0" w:line="360" w:lineRule="auto"/>
        <w:jc w:val="both"/>
      </w:pPr>
      <w:r>
        <w:t>Reinforcement learning</w:t>
      </w:r>
      <w:r w:rsidR="005A1ED3">
        <w:t xml:space="preserve"> with self-play</w:t>
      </w:r>
      <w:r w:rsidR="009D78C9">
        <w:t xml:space="preserve">: </w:t>
      </w:r>
    </w:p>
    <w:p w14:paraId="67ACD94F" w14:textId="04B7709E" w:rsidR="005A1ED3" w:rsidRDefault="005A1ED3" w:rsidP="005A1ED3">
      <w:pPr>
        <w:spacing w:after="0" w:line="360" w:lineRule="auto"/>
        <w:jc w:val="both"/>
      </w:pPr>
      <w:r>
        <w:t>We adopt a reinforcement learning framework where both agents are trained via self-play using policy-based methods. Two optimization techniques are considered:</w:t>
      </w:r>
    </w:p>
    <w:p w14:paraId="2FEE152E" w14:textId="0C681A9E" w:rsidR="00754D0E" w:rsidRDefault="009F2891" w:rsidP="00CE169D">
      <w:pPr>
        <w:spacing w:after="0" w:line="360" w:lineRule="auto"/>
        <w:jc w:val="both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61B98" w:rsidRPr="00754D0E">
        <w:t xml:space="preserve">Policy </w:t>
      </w:r>
      <w:r w:rsidR="006623F7">
        <w:t>gradient-REINFORCE</w:t>
      </w:r>
    </w:p>
    <w:p w14:paraId="178964BE" w14:textId="088F633F" w:rsidR="006F68DD" w:rsidRDefault="006F68DD" w:rsidP="002458DB">
      <w:pPr>
        <w:pStyle w:val="ListParagraph"/>
        <w:numPr>
          <w:ilvl w:val="0"/>
          <w:numId w:val="19"/>
        </w:numPr>
        <w:spacing w:after="0" w:line="360" w:lineRule="auto"/>
        <w:jc w:val="both"/>
      </w:pPr>
      <w:r>
        <w:rPr>
          <w:rFonts w:hint="eastAsia"/>
        </w:rPr>
        <w:t>O</w:t>
      </w:r>
      <w:r>
        <w:t>bject</w:t>
      </w:r>
      <w:r w:rsidR="00186F16">
        <w:rPr>
          <w:rFonts w:hint="eastAsia"/>
        </w:rPr>
        <w:t>ive</w:t>
      </w:r>
      <w:r>
        <w:t xml:space="preserve"> function:</w:t>
      </w:r>
      <w:r w:rsidR="003819E6">
        <w:t xml:space="preserve"> </w:t>
      </w:r>
      <w:r>
        <w:t xml:space="preserve">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τ~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sub>
        </m:sSub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R(τ</m:t>
        </m:r>
        <m:r>
          <w:rPr>
            <w:rFonts w:ascii="Cambria Math" w:hAnsi="Cambria Math"/>
          </w:rPr>
          <m:t>)]</m:t>
        </m:r>
      </m:oMath>
    </w:p>
    <w:p w14:paraId="5A339AE5" w14:textId="77777777" w:rsidR="002458DB" w:rsidRDefault="002458DB" w:rsidP="00CE169D">
      <w:pPr>
        <w:pStyle w:val="ListParagraph"/>
        <w:spacing w:after="0" w:line="360" w:lineRule="auto"/>
        <w:ind w:left="0"/>
        <w:jc w:val="both"/>
        <w:rPr>
          <w:rStyle w:val="mord"/>
        </w:rPr>
      </w:pPr>
      <w:r>
        <w:rPr>
          <w:rStyle w:val="mord"/>
        </w:rPr>
        <w:t xml:space="preserve">Where: </w:t>
      </w:r>
    </w:p>
    <w:p w14:paraId="4EE21565" w14:textId="77777777" w:rsidR="002458DB" w:rsidRDefault="00B36B4D" w:rsidP="00CE169D">
      <w:pPr>
        <w:pStyle w:val="ListParagraph"/>
        <w:spacing w:after="0" w:line="360" w:lineRule="auto"/>
        <w:ind w:left="0"/>
        <w:jc w:val="both"/>
        <w:rPr>
          <w:rStyle w:val="mord"/>
        </w:rPr>
      </w:pPr>
      <m:oMath>
        <m:r>
          <w:rPr>
            <w:rStyle w:val="mord"/>
            <w:rFonts w:ascii="Cambria Math" w:hAnsi="Cambria Math"/>
          </w:rPr>
          <m:t>θ</m:t>
        </m:r>
      </m:oMath>
      <w:r>
        <w:rPr>
          <w:rStyle w:val="mord"/>
        </w:rPr>
        <w:t xml:space="preserve">: </w:t>
      </w:r>
      <w:r w:rsidR="005A1ED3">
        <w:rPr>
          <w:rStyle w:val="mord"/>
        </w:rPr>
        <w:t xml:space="preserve">Parameters of </w:t>
      </w:r>
      <w:r>
        <w:rPr>
          <w:rStyle w:val="mord"/>
        </w:rPr>
        <w:t xml:space="preserve">Policy network; </w:t>
      </w:r>
    </w:p>
    <w:p w14:paraId="5949A2A6" w14:textId="7DC7C757" w:rsidR="002458DB" w:rsidRDefault="00B36B4D" w:rsidP="00CE169D">
      <w:pPr>
        <w:pStyle w:val="ListParagraph"/>
        <w:spacing w:after="0" w:line="360" w:lineRule="auto"/>
        <w:ind w:left="0"/>
        <w:jc w:val="both"/>
        <w:rPr>
          <w:rStyle w:val="mord"/>
        </w:rPr>
      </w:pPr>
      <m:oMath>
        <m:r>
          <w:rPr>
            <w:rStyle w:val="mord"/>
            <w:rFonts w:ascii="Cambria Math" w:hAnsi="Cambria Math"/>
          </w:rPr>
          <m:t>τ</m:t>
        </m:r>
      </m:oMath>
      <w:r>
        <w:rPr>
          <w:rStyle w:val="mord"/>
        </w:rPr>
        <w:t xml:space="preserve"> = (s</w:t>
      </w:r>
      <w:r>
        <w:rPr>
          <w:rStyle w:val="mord"/>
          <w:vertAlign w:val="subscript"/>
        </w:rPr>
        <w:t>1</w:t>
      </w:r>
      <w:r>
        <w:rPr>
          <w:rStyle w:val="mord"/>
        </w:rPr>
        <w:t>,a</w:t>
      </w:r>
      <w:r>
        <w:rPr>
          <w:rStyle w:val="mord"/>
          <w:vertAlign w:val="subscript"/>
        </w:rPr>
        <w:t>1</w:t>
      </w:r>
      <w:r>
        <w:rPr>
          <w:rStyle w:val="mord"/>
        </w:rPr>
        <w:t>, …, s</w:t>
      </w:r>
      <w:r>
        <w:rPr>
          <w:rStyle w:val="mord"/>
          <w:vertAlign w:val="subscript"/>
        </w:rPr>
        <w:t>T</w:t>
      </w:r>
      <w:r>
        <w:rPr>
          <w:rStyle w:val="mord"/>
        </w:rPr>
        <w:t>, a</w:t>
      </w:r>
      <w:r>
        <w:rPr>
          <w:rStyle w:val="mord"/>
          <w:vertAlign w:val="subscript"/>
        </w:rPr>
        <w:t>T</w:t>
      </w:r>
      <w:r>
        <w:rPr>
          <w:rStyle w:val="mord"/>
        </w:rPr>
        <w:t>)</w:t>
      </w:r>
      <w:r w:rsidR="002458DB">
        <w:rPr>
          <w:rStyle w:val="mord"/>
        </w:rPr>
        <w:t xml:space="preserve">: </w:t>
      </w:r>
      <w:r>
        <w:rPr>
          <w:rStyle w:val="mord"/>
        </w:rPr>
        <w:t xml:space="preserve"> </w:t>
      </w:r>
      <w:r w:rsidR="002458DB">
        <w:rPr>
          <w:rStyle w:val="mord"/>
        </w:rPr>
        <w:t>T</w:t>
      </w:r>
      <w:r>
        <w:rPr>
          <w:rStyle w:val="mord"/>
        </w:rPr>
        <w:t>rajectory</w:t>
      </w:r>
      <w:r w:rsidR="002458DB">
        <w:rPr>
          <w:rStyle w:val="mord"/>
        </w:rPr>
        <w:t xml:space="preserve"> of states and actions</w:t>
      </w:r>
      <w:r>
        <w:rPr>
          <w:rStyle w:val="mord"/>
        </w:rPr>
        <w:t>;</w:t>
      </w:r>
    </w:p>
    <w:p w14:paraId="5F6723BE" w14:textId="6224EF09" w:rsidR="00B36B4D" w:rsidRDefault="00B36B4D" w:rsidP="00CE169D">
      <w:pPr>
        <w:pStyle w:val="ListParagraph"/>
        <w:spacing w:after="0" w:line="360" w:lineRule="auto"/>
        <w:ind w:left="0"/>
        <w:jc w:val="both"/>
        <w:rPr>
          <w:rStyle w:val="mord"/>
        </w:rPr>
      </w:pPr>
      <w:r>
        <w:rPr>
          <w:rStyle w:val="mord"/>
        </w:rPr>
        <w:t xml:space="preserve"> </w:t>
      </w:r>
      <m:oMath>
        <m:r>
          <w:rPr>
            <w:rStyle w:val="mord"/>
            <w:rFonts w:ascii="Cambria Math" w:hAnsi="Cambria Math"/>
          </w:rPr>
          <m:t>R(τ)</m:t>
        </m:r>
        <m:r>
          <w:rPr>
            <w:rStyle w:val="mord"/>
            <w:rFonts w:ascii="Cambria Math" w:hAnsi="Cambria Math"/>
          </w:rPr>
          <m:t xml:space="preserve">=  </m:t>
        </m:r>
        <m:nary>
          <m:naryPr>
            <m:chr m:val="∑"/>
            <m:limLoc m:val="subSup"/>
            <m:ctrlPr>
              <w:rPr>
                <w:rStyle w:val="mord"/>
                <w:rFonts w:ascii="Cambria Math" w:hAnsi="Cambria Math"/>
                <w:i/>
              </w:rPr>
            </m:ctrlPr>
          </m:naryPr>
          <m:sub>
            <m:r>
              <w:rPr>
                <w:rStyle w:val="mord"/>
                <w:rFonts w:ascii="Cambria Math" w:hAnsi="Cambria Math"/>
              </w:rPr>
              <m:t>t=1</m:t>
            </m:r>
          </m:sub>
          <m:sup>
            <m:r>
              <w:rPr>
                <w:rStyle w:val="mord"/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r</m:t>
                </m:r>
              </m:e>
              <m:sub>
                <m:r>
                  <w:rPr>
                    <w:rStyle w:val="mord"/>
                    <w:rFonts w:ascii="Cambria Math" w:hAnsi="Cambria Math"/>
                  </w:rPr>
                  <m:t>t</m:t>
                </m:r>
              </m:sub>
            </m:sSub>
          </m:e>
        </m:nary>
      </m:oMath>
      <w:r w:rsidR="002458DB">
        <w:rPr>
          <w:rStyle w:val="mord"/>
        </w:rPr>
        <w:t>: total</w:t>
      </w:r>
      <w:r>
        <w:rPr>
          <w:rStyle w:val="mord"/>
        </w:rPr>
        <w:t xml:space="preserve"> reward</w:t>
      </w:r>
      <w:r w:rsidR="002458DB">
        <w:rPr>
          <w:rStyle w:val="mord"/>
        </w:rPr>
        <w:t xml:space="preserve"> along the trajectory</w:t>
      </w:r>
      <w:r>
        <w:rPr>
          <w:rStyle w:val="mord"/>
        </w:rPr>
        <w:t>.</w:t>
      </w:r>
    </w:p>
    <w:p w14:paraId="46E32489" w14:textId="0A718525" w:rsidR="00B36B4D" w:rsidRDefault="00B36B4D" w:rsidP="002458DB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Style w:val="mord"/>
        </w:rPr>
      </w:pPr>
      <w:r>
        <w:rPr>
          <w:rStyle w:val="mord"/>
        </w:rPr>
        <w:t xml:space="preserve">Gradient </w:t>
      </w:r>
      <w:r w:rsidR="002458DB">
        <w:rPr>
          <w:rStyle w:val="mord"/>
        </w:rPr>
        <w:t>of the objective</w:t>
      </w:r>
      <w:r>
        <w:rPr>
          <w:rStyle w:val="mord"/>
        </w:rPr>
        <w:t xml:space="preserve">: </w:t>
      </w:r>
    </w:p>
    <w:p w14:paraId="50DC6628" w14:textId="1795AD17" w:rsidR="00B36B4D" w:rsidRPr="00B36B4D" w:rsidRDefault="00000000" w:rsidP="00CE169D">
      <w:pPr>
        <w:pStyle w:val="ListParagraph"/>
        <w:spacing w:after="0" w:line="360" w:lineRule="auto"/>
        <w:ind w:left="0"/>
        <w:jc w:val="both"/>
        <w:rPr>
          <w:rStyle w:val="mord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∇</m:t>
              </m:r>
            </m:e>
            <m:sub>
              <m:r>
                <w:rPr>
                  <w:rStyle w:val="mord"/>
                  <w:rFonts w:ascii="Cambria Math" w:hAnsi="Cambria Math"/>
                </w:rPr>
                <m:t>θ</m:t>
              </m:r>
            </m:sub>
          </m:sSub>
          <m:r>
            <w:rPr>
              <w:rStyle w:val="mord"/>
              <w:rFonts w:ascii="Cambria Math" w:hAnsi="Cambria Math"/>
            </w:rPr>
            <m:t>J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r>
                <w:rPr>
                  <w:rStyle w:val="mord"/>
                  <w:rFonts w:ascii="Cambria Math" w:hAnsi="Cambria Math"/>
                </w:rPr>
                <m:t>θ</m:t>
              </m:r>
            </m:e>
          </m:d>
          <m:r>
            <w:rPr>
              <w:rStyle w:val="mord"/>
              <w:rFonts w:ascii="Cambria Math" w:hAnsi="Cambria Math"/>
            </w:rPr>
            <m:t xml:space="preserve">= </m:t>
          </m:r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τ~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mord"/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Style w:val="mord"/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/>
                        </w:rPr>
                        <m:t>∇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θ</m:t>
                      </m:r>
                    </m:sub>
                  </m:sSub>
                  <m:func>
                    <m:func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Style w:val="mord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mord"/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Style w:val="mord"/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Style w:val="mord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mord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ord"/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Style w:val="mord"/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Style w:val="mord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ord"/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Style w:val="mord"/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Style w:val="mord"/>
                          <w:rFonts w:ascii="Cambria Math" w:hAnsi="Cambria Math"/>
                        </w:rPr>
                        <m:t xml:space="preserve">. </m:t>
                      </m:r>
                      <m:sSub>
                        <m:sSubPr>
                          <m:ctrlPr>
                            <w:rPr>
                              <w:rStyle w:val="mord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mord"/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Style w:val="mord"/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64D6AAF7" w14:textId="2970CC5A" w:rsidR="00EB3AF7" w:rsidRPr="00754D0E" w:rsidRDefault="009F2891" w:rsidP="00CE169D">
      <w:pPr>
        <w:spacing w:after="0" w:line="360" w:lineRule="auto"/>
        <w:jc w:val="both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B3AF7" w:rsidRPr="00754D0E">
        <w:t>Proximal Policy Optimization</w:t>
      </w:r>
      <w:r w:rsidR="006623F7">
        <w:t xml:space="preserve"> (PPO)</w:t>
      </w:r>
    </w:p>
    <w:p w14:paraId="06EC9B89" w14:textId="03A5313D" w:rsidR="00754D0E" w:rsidRDefault="00A051B4" w:rsidP="00A051B4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Clipped surrogate o</w:t>
      </w:r>
      <w:r w:rsidR="003819E6">
        <w:t>bjecti</w:t>
      </w:r>
      <w:r>
        <w:t>ve</w:t>
      </w:r>
      <w:r w:rsidR="003819E6">
        <w:t xml:space="preserve"> function: </w:t>
      </w:r>
      <w:r>
        <w:t>More stable and sample-efficient training procedure by preventing large, destructive updates to the policy</w:t>
      </w:r>
    </w:p>
    <w:p w14:paraId="78A677E1" w14:textId="53C7C048" w:rsidR="003819E6" w:rsidRPr="003819E6" w:rsidRDefault="00000000" w:rsidP="00CE169D">
      <w:pPr>
        <w:spacing w:after="0" w:line="360" w:lineRule="auto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CLIP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clip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 1- ϵ, 1+ϵ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4C814D3C" w14:textId="177CD4FC" w:rsidR="00A051B4" w:rsidRDefault="003819E6" w:rsidP="00CE169D">
      <w:pPr>
        <w:spacing w:after="0" w:line="360" w:lineRule="auto"/>
        <w:jc w:val="both"/>
      </w:pPr>
      <w:r>
        <w:t>Where</w:t>
      </w:r>
      <w:r w:rsidR="00A051B4">
        <w:t>:</w:t>
      </w:r>
    </w:p>
    <w:p w14:paraId="395FB715" w14:textId="78959941" w:rsidR="00A051B4" w:rsidRDefault="003819E6" w:rsidP="00CE169D">
      <w:pPr>
        <w:spacing w:after="0" w:line="360" w:lineRule="auto"/>
        <w:jc w:val="both"/>
      </w:pPr>
      <w: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old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="003B052A">
        <w:t xml:space="preserve">, </w:t>
      </w:r>
      <w:r w:rsidR="00A051B4">
        <w:t>probability ratio between new and old policies</w:t>
      </w:r>
    </w:p>
    <w:p w14:paraId="0C8EDBDA" w14:textId="19FD9BCC" w:rsidR="00A051B4" w:rsidRDefault="00000000" w:rsidP="00CE169D">
      <w:pPr>
        <w:spacing w:after="0"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051B4">
        <w:t>:</w:t>
      </w:r>
      <w:r w:rsidR="003B052A">
        <w:t xml:space="preserve"> the estimation of the advantage,</w:t>
      </w:r>
    </w:p>
    <w:p w14:paraId="4D214D1D" w14:textId="2069251B" w:rsidR="003819E6" w:rsidRDefault="003B052A" w:rsidP="00CE169D">
      <w:pPr>
        <w:spacing w:after="0" w:line="360" w:lineRule="auto"/>
        <w:jc w:val="both"/>
      </w:pPr>
      <m:oMath>
        <m:r>
          <w:rPr>
            <w:rFonts w:ascii="Cambria Math" w:hAnsi="Cambria Math"/>
          </w:rPr>
          <m:t>ϵ</m:t>
        </m:r>
      </m:oMath>
      <w:r w:rsidR="00A051B4">
        <w:t>:</w:t>
      </w:r>
      <w:r>
        <w:t xml:space="preserve"> clip threshold</w:t>
      </w:r>
      <w:r w:rsidR="00A051B4">
        <w:t xml:space="preserve"> to constrain policy updates for stability</w:t>
      </w:r>
      <w:r>
        <w:t>.</w:t>
      </w:r>
    </w:p>
    <w:p w14:paraId="350A8C41" w14:textId="77777777" w:rsidR="003B052A" w:rsidRDefault="003B052A" w:rsidP="00CE169D">
      <w:pPr>
        <w:spacing w:after="0" w:line="360" w:lineRule="auto"/>
        <w:jc w:val="both"/>
      </w:pPr>
    </w:p>
    <w:p w14:paraId="5DDE1845" w14:textId="55F23546" w:rsidR="00EB3AF7" w:rsidRDefault="009F2891" w:rsidP="00CE169D">
      <w:pPr>
        <w:spacing w:line="360" w:lineRule="auto"/>
        <w:jc w:val="both"/>
        <w:rPr>
          <w:b/>
          <w:bCs/>
        </w:rPr>
      </w:pPr>
      <w:r>
        <w:rPr>
          <w:rFonts w:hint="eastAsia"/>
          <w:b/>
          <w:bCs/>
        </w:rPr>
        <w:t>II</w:t>
      </w:r>
      <w:r>
        <w:rPr>
          <w:b/>
          <w:bCs/>
        </w:rPr>
        <w:tab/>
      </w:r>
      <w:r w:rsidR="00EB3AF7" w:rsidRPr="009F2891">
        <w:rPr>
          <w:b/>
          <w:bCs/>
        </w:rPr>
        <w:t>Training</w:t>
      </w:r>
      <w:r w:rsidR="00754D0E" w:rsidRPr="009F2891">
        <w:rPr>
          <w:b/>
          <w:bCs/>
        </w:rPr>
        <w:t xml:space="preserve"> with different 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8725"/>
      </w:tblGrid>
      <w:tr w:rsidR="00CE169D" w14:paraId="4013DC2C" w14:textId="77777777" w:rsidTr="00CE169D">
        <w:trPr>
          <w:jc w:val="center"/>
        </w:trPr>
        <w:tc>
          <w:tcPr>
            <w:tcW w:w="625" w:type="dxa"/>
            <w:vAlign w:val="center"/>
          </w:tcPr>
          <w:p w14:paraId="56055A91" w14:textId="4166CE87" w:rsidR="00CE169D" w:rsidRPr="00CE169D" w:rsidRDefault="00CE169D" w:rsidP="00CE169D">
            <w:pPr>
              <w:spacing w:line="360" w:lineRule="auto"/>
              <w:jc w:val="both"/>
            </w:pPr>
            <w:r w:rsidRPr="00CE169D">
              <w:t>1</w:t>
            </w:r>
          </w:p>
        </w:tc>
        <w:tc>
          <w:tcPr>
            <w:tcW w:w="8725" w:type="dxa"/>
            <w:vAlign w:val="center"/>
          </w:tcPr>
          <w:p w14:paraId="26705FB1" w14:textId="0A6E5BBB" w:rsidR="00CE169D" w:rsidRPr="00CE169D" w:rsidRDefault="00CE169D" w:rsidP="00CE169D">
            <w:pPr>
              <w:pStyle w:val="ListParagraph"/>
              <w:spacing w:line="360" w:lineRule="auto"/>
              <w:ind w:left="360"/>
              <w:jc w:val="both"/>
            </w:pPr>
            <w:r>
              <w:t>w</w:t>
            </w:r>
            <w:r w:rsidRPr="009F2891">
              <w:rPr>
                <w:vertAlign w:val="superscript"/>
              </w:rPr>
              <w:t>H</w:t>
            </w:r>
            <w:r>
              <w:t xml:space="preserve"> = </w:t>
            </w:r>
            <w:r w:rsidR="00092C17">
              <w:t>6.5</w:t>
            </w:r>
            <w:r>
              <w:t>, w</w:t>
            </w:r>
            <w:r w:rsidRPr="009F2891">
              <w:rPr>
                <w:vertAlign w:val="superscript"/>
              </w:rPr>
              <w:t>L</w:t>
            </w:r>
            <w:r>
              <w:t xml:space="preserve"> = </w:t>
            </w:r>
            <w:r w:rsidR="00092C17">
              <w:t>3</w:t>
            </w:r>
          </w:p>
        </w:tc>
      </w:tr>
      <w:tr w:rsidR="00CE169D" w14:paraId="53F7A872" w14:textId="77777777" w:rsidTr="00CE169D">
        <w:trPr>
          <w:jc w:val="center"/>
        </w:trPr>
        <w:tc>
          <w:tcPr>
            <w:tcW w:w="625" w:type="dxa"/>
            <w:vAlign w:val="center"/>
          </w:tcPr>
          <w:p w14:paraId="54F259C7" w14:textId="200DDA40" w:rsidR="00CE169D" w:rsidRPr="00CE169D" w:rsidRDefault="00CE169D" w:rsidP="00CE169D">
            <w:pPr>
              <w:spacing w:line="360" w:lineRule="auto"/>
              <w:jc w:val="both"/>
            </w:pPr>
            <w:r w:rsidRPr="00CE169D">
              <w:t>2</w:t>
            </w:r>
          </w:p>
        </w:tc>
        <w:tc>
          <w:tcPr>
            <w:tcW w:w="8725" w:type="dxa"/>
            <w:vAlign w:val="center"/>
          </w:tcPr>
          <w:p w14:paraId="706B004E" w14:textId="050419A4" w:rsidR="00CE169D" w:rsidRPr="00CE169D" w:rsidRDefault="00CE169D" w:rsidP="00CE169D">
            <w:pPr>
              <w:pStyle w:val="ListParagraph"/>
              <w:spacing w:line="360" w:lineRule="auto"/>
              <w:ind w:left="360"/>
              <w:jc w:val="both"/>
            </w:pPr>
            <w:r>
              <w:t>k = 1/2500 = 0.0004</w:t>
            </w:r>
          </w:p>
        </w:tc>
      </w:tr>
      <w:tr w:rsidR="00CE169D" w14:paraId="7FC21249" w14:textId="77777777" w:rsidTr="00CE169D">
        <w:trPr>
          <w:jc w:val="center"/>
        </w:trPr>
        <w:tc>
          <w:tcPr>
            <w:tcW w:w="625" w:type="dxa"/>
            <w:vAlign w:val="center"/>
          </w:tcPr>
          <w:p w14:paraId="5F05FDD8" w14:textId="4E7A8E7C" w:rsidR="00CE169D" w:rsidRPr="00CE169D" w:rsidRDefault="00CE169D" w:rsidP="00CE169D">
            <w:pPr>
              <w:spacing w:line="360" w:lineRule="auto"/>
              <w:jc w:val="both"/>
            </w:pPr>
            <w:r w:rsidRPr="00CE169D">
              <w:t>3</w:t>
            </w:r>
          </w:p>
        </w:tc>
        <w:tc>
          <w:tcPr>
            <w:tcW w:w="8725" w:type="dxa"/>
            <w:vAlign w:val="center"/>
          </w:tcPr>
          <w:p w14:paraId="03E83EE9" w14:textId="53DE90D8" w:rsidR="00CE169D" w:rsidRPr="00CE169D" w:rsidRDefault="00CE169D" w:rsidP="00CE169D">
            <w:pPr>
              <w:pStyle w:val="ListParagraph"/>
              <w:spacing w:line="360" w:lineRule="auto"/>
              <w:ind w:left="360"/>
              <w:jc w:val="both"/>
            </w:pPr>
            <w:r w:rsidRPr="00754D0E">
              <w:t xml:space="preserve">Efforts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754D0E">
              <w:t>: [0,</w:t>
            </w:r>
            <w:r w:rsidR="00092C17">
              <w:t>1</w:t>
            </w:r>
            <w:r w:rsidRPr="00754D0E">
              <w:t>00], [0,</w:t>
            </w:r>
            <w:r w:rsidR="00092C17">
              <w:t>2</w:t>
            </w:r>
            <w:r w:rsidRPr="00754D0E">
              <w:t>00];</w:t>
            </w:r>
          </w:p>
        </w:tc>
      </w:tr>
      <w:tr w:rsidR="00CE169D" w14:paraId="29CA97F3" w14:textId="77777777" w:rsidTr="00CE169D">
        <w:trPr>
          <w:jc w:val="center"/>
        </w:trPr>
        <w:tc>
          <w:tcPr>
            <w:tcW w:w="625" w:type="dxa"/>
            <w:vAlign w:val="center"/>
          </w:tcPr>
          <w:p w14:paraId="534469B6" w14:textId="4EB8FE97" w:rsidR="00CE169D" w:rsidRPr="00CE169D" w:rsidRDefault="00CE169D" w:rsidP="00CE169D">
            <w:pPr>
              <w:spacing w:line="360" w:lineRule="auto"/>
              <w:jc w:val="both"/>
            </w:pPr>
            <w:r w:rsidRPr="00CE169D">
              <w:t>4</w:t>
            </w:r>
          </w:p>
        </w:tc>
        <w:tc>
          <w:tcPr>
            <w:tcW w:w="8725" w:type="dxa"/>
            <w:vAlign w:val="center"/>
          </w:tcPr>
          <w:p w14:paraId="02985A3D" w14:textId="3399774F" w:rsidR="00CE169D" w:rsidRPr="00CE169D" w:rsidRDefault="00CE169D" w:rsidP="00CE169D">
            <w:pPr>
              <w:pStyle w:val="ListParagraph"/>
              <w:spacing w:line="360" w:lineRule="auto"/>
              <w:ind w:left="360"/>
              <w:jc w:val="both"/>
            </w:pPr>
            <w:r w:rsidRPr="00754D0E">
              <w:rPr>
                <w:iCs/>
              </w:rPr>
              <w:t xml:space="preserve">Noise term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754D0E"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~U(-25, 25)</m:t>
              </m:r>
            </m:oMath>
            <w:r w:rsidRPr="00754D0E">
              <w:t xml:space="preserve">;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~U(-40, 40)</m:t>
              </m:r>
            </m:oMath>
            <w:r w:rsidRPr="00754D0E">
              <w:t xml:space="preserve">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~U(-55, 55)</m:t>
              </m:r>
            </m:oMath>
            <w:r w:rsidRPr="00754D0E">
              <w:t>;</w:t>
            </w:r>
          </w:p>
        </w:tc>
      </w:tr>
    </w:tbl>
    <w:p w14:paraId="6EB111DF" w14:textId="77777777" w:rsidR="00F55DBC" w:rsidRPr="00754D0E" w:rsidRDefault="00F55DBC" w:rsidP="00A051B4">
      <w:pPr>
        <w:spacing w:after="0" w:line="360" w:lineRule="auto"/>
        <w:jc w:val="both"/>
      </w:pPr>
    </w:p>
    <w:p w14:paraId="096025E1" w14:textId="0EF32D0F" w:rsidR="00F55DBC" w:rsidRPr="009F2891" w:rsidRDefault="009F2891" w:rsidP="00CE169D">
      <w:pPr>
        <w:spacing w:line="240" w:lineRule="auto"/>
        <w:jc w:val="both"/>
        <w:rPr>
          <w:rFonts w:eastAsia="Times New Roman" w:cs="Times New Roman"/>
          <w:b/>
          <w:bCs/>
          <w:color w:val="000000"/>
          <w:kern w:val="0"/>
          <w14:ligatures w14:val="none"/>
        </w:rPr>
      </w:pPr>
      <w:r>
        <w:rPr>
          <w:rFonts w:eastAsia="Times New Roman" w:cs="Times New Roman" w:hint="eastAsia"/>
          <w:b/>
          <w:bCs/>
          <w:color w:val="000000"/>
          <w:kern w:val="0"/>
          <w14:ligatures w14:val="none"/>
        </w:rPr>
        <w:t>III</w:t>
      </w:r>
      <w:r>
        <w:rPr>
          <w:rFonts w:eastAsia="Times New Roman" w:cs="Times New Roman"/>
          <w:b/>
          <w:bCs/>
          <w:color w:val="000000"/>
          <w:kern w:val="0"/>
          <w14:ligatures w14:val="none"/>
        </w:rPr>
        <w:tab/>
        <w:t>T</w:t>
      </w:r>
      <w:r w:rsidRPr="009F2891">
        <w:rPr>
          <w:rFonts w:eastAsia="Times New Roman" w:cs="Times New Roman"/>
          <w:b/>
          <w:bCs/>
          <w:color w:val="000000"/>
          <w:kern w:val="0"/>
          <w14:ligatures w14:val="none"/>
        </w:rPr>
        <w:t>hree groups</w:t>
      </w:r>
      <w:r w:rsidRPr="009F2891">
        <w:rPr>
          <w:rFonts w:eastAsia="Times New Roman" w:cs="Times New Roman" w:hint="eastAsia"/>
          <w:b/>
          <w:bCs/>
          <w:color w:val="000000"/>
          <w:kern w:val="0"/>
          <w14:ligatures w14:val="none"/>
        </w:rPr>
        <w:t xml:space="preserve"> </w:t>
      </w:r>
      <w:r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of </w:t>
      </w:r>
      <w:r w:rsidR="00F55DBC" w:rsidRPr="009F2891">
        <w:rPr>
          <w:rFonts w:eastAsia="Times New Roman" w:cs="Times New Roman"/>
          <w:b/>
          <w:bCs/>
          <w:color w:val="000000"/>
          <w:kern w:val="0"/>
          <w14:ligatures w14:val="none"/>
        </w:rPr>
        <w:t>experiments</w:t>
      </w:r>
    </w:p>
    <w:p w14:paraId="3A4EE057" w14:textId="284BF581" w:rsidR="00F55DBC" w:rsidRDefault="00F55DBC" w:rsidP="00CE169D">
      <w:pPr>
        <w:pStyle w:val="ListParagraph"/>
        <w:numPr>
          <w:ilvl w:val="0"/>
          <w:numId w:val="16"/>
        </w:numPr>
        <w:spacing w:before="240" w:line="240" w:lineRule="auto"/>
        <w:jc w:val="both"/>
        <w:rPr>
          <w:rFonts w:eastAsia="Times New Roman" w:cs="Times New Roman"/>
          <w:b/>
          <w:bCs/>
          <w:color w:val="000000"/>
          <w:kern w:val="0"/>
          <w14:ligatures w14:val="none"/>
        </w:rPr>
      </w:pPr>
      <w:r w:rsidRPr="009F2891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One-stage tournament with two </w:t>
      </w:r>
      <w:r w:rsidR="00092C17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identical </w:t>
      </w:r>
      <w:r w:rsidRPr="009F2891">
        <w:rPr>
          <w:rFonts w:eastAsia="Times New Roman" w:cs="Times New Roman"/>
          <w:b/>
          <w:bCs/>
          <w:color w:val="000000"/>
          <w:kern w:val="0"/>
          <w14:ligatures w14:val="none"/>
        </w:rPr>
        <w:t>players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780"/>
        <w:gridCol w:w="5575"/>
      </w:tblGrid>
      <w:tr w:rsidR="005516FE" w14:paraId="7D87A147" w14:textId="77777777" w:rsidTr="00E77446">
        <w:tc>
          <w:tcPr>
            <w:tcW w:w="3780" w:type="dxa"/>
          </w:tcPr>
          <w:p w14:paraId="78754B43" w14:textId="55DCB8DC" w:rsidR="005516FE" w:rsidRPr="009F2891" w:rsidRDefault="005516FE" w:rsidP="005516FE">
            <w:pPr>
              <w:jc w:val="both"/>
              <w:rPr>
                <w:rFonts w:cs="Times New Roman"/>
              </w:rPr>
            </w:pPr>
            <w:r w:rsidRPr="0093459A">
              <w:rPr>
                <w:rFonts w:cs="Times New Roman"/>
              </w:rPr>
              <w:t>Utility function</w:t>
            </w:r>
          </w:p>
        </w:tc>
        <w:tc>
          <w:tcPr>
            <w:tcW w:w="5575" w:type="dxa"/>
          </w:tcPr>
          <w:p w14:paraId="46D53CBB" w14:textId="7780179A" w:rsidR="005516FE" w:rsidRPr="009F2891" w:rsidRDefault="005516FE" w:rsidP="005516FE">
            <w:pPr>
              <w:jc w:val="center"/>
              <w:rPr>
                <w:rFonts w:ascii="Aptos" w:eastAsia="DengXian" w:hAnsi="Aptos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w,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=w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it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 w:cs="Times New Roman"/>
                  </w:rPr>
                  <m:t xml:space="preserve">, i=1,2, </m:t>
                </m:r>
              </m:oMath>
            </m:oMathPara>
          </w:p>
        </w:tc>
      </w:tr>
      <w:tr w:rsidR="009F2891" w14:paraId="1646A010" w14:textId="77777777" w:rsidTr="00E77446">
        <w:tc>
          <w:tcPr>
            <w:tcW w:w="3780" w:type="dxa"/>
          </w:tcPr>
          <w:p w14:paraId="29A6B9AF" w14:textId="5BECFD85" w:rsidR="009F2891" w:rsidRPr="009F2891" w:rsidRDefault="009F2891" w:rsidP="00CE169D">
            <w:pPr>
              <w:jc w:val="both"/>
              <w:rPr>
                <w:rFonts w:cs="Times New Roman"/>
              </w:rPr>
            </w:pPr>
            <w:r w:rsidRPr="009F2891">
              <w:rPr>
                <w:rFonts w:cs="Times New Roman"/>
              </w:rPr>
              <w:t xml:space="preserve">Output of stage </w:t>
            </w:r>
            <w:r w:rsidR="00FA2B40">
              <w:rPr>
                <w:rFonts w:cs="Times New Roman"/>
              </w:rPr>
              <w:t>one</w:t>
            </w:r>
          </w:p>
        </w:tc>
        <w:tc>
          <w:tcPr>
            <w:tcW w:w="5575" w:type="dxa"/>
          </w:tcPr>
          <w:p w14:paraId="7C2E4629" w14:textId="226BD4E7" w:rsidR="009F2891" w:rsidRPr="009F2891" w:rsidRDefault="00000000" w:rsidP="005E3057">
            <w:pPr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9F2891" w:rsidRPr="009F2891">
              <w:rPr>
                <w:rFonts w:cs="Times New Roman"/>
                <w:lang w:val="en-SG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9F2891" w:rsidRPr="009F2891">
              <w:rPr>
                <w:rFonts w:cs="Times New Roman"/>
                <w:lang w:val="en-SG"/>
              </w:rPr>
              <w:t xml:space="preserve">, with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~U(-q, q)</m:t>
              </m:r>
            </m:oMath>
            <w:r w:rsidR="00092C17"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i=1,2</m:t>
              </m:r>
            </m:oMath>
          </w:p>
        </w:tc>
      </w:tr>
      <w:tr w:rsidR="009F2891" w14:paraId="0CA6D62C" w14:textId="77777777" w:rsidTr="00E77446">
        <w:tc>
          <w:tcPr>
            <w:tcW w:w="3780" w:type="dxa"/>
          </w:tcPr>
          <w:p w14:paraId="2E774162" w14:textId="77777777" w:rsidR="009F2891" w:rsidRPr="009F2891" w:rsidRDefault="009F2891" w:rsidP="00CE169D">
            <w:pPr>
              <w:jc w:val="both"/>
              <w:rPr>
                <w:rFonts w:cs="Times New Roman"/>
              </w:rPr>
            </w:pPr>
            <w:r w:rsidRPr="009F2891">
              <w:rPr>
                <w:rFonts w:cs="Times New Roman"/>
              </w:rPr>
              <w:t xml:space="preserve">Cost of effort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Pr="009F2891">
              <w:rPr>
                <w:rFonts w:cs="Times New Roman"/>
              </w:rPr>
              <w:t xml:space="preserve"> </w:t>
            </w:r>
          </w:p>
        </w:tc>
        <w:tc>
          <w:tcPr>
            <w:tcW w:w="5575" w:type="dxa"/>
          </w:tcPr>
          <w:p w14:paraId="30140F97" w14:textId="77777777" w:rsidR="009F2891" w:rsidRPr="009F2891" w:rsidRDefault="009F2891" w:rsidP="005E3057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=k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</w:tr>
      <w:tr w:rsidR="009F2891" w14:paraId="353E907C" w14:textId="77777777" w:rsidTr="00E77446">
        <w:tc>
          <w:tcPr>
            <w:tcW w:w="3780" w:type="dxa"/>
          </w:tcPr>
          <w:p w14:paraId="7772FFF1" w14:textId="72AAF349" w:rsidR="009F2891" w:rsidRPr="009F2891" w:rsidRDefault="009F2891" w:rsidP="00CE169D">
            <w:pPr>
              <w:jc w:val="both"/>
              <w:rPr>
                <w:rFonts w:cs="Times New Roman"/>
              </w:rPr>
            </w:pPr>
            <w:r w:rsidRPr="009F2891">
              <w:rPr>
                <w:rFonts w:cs="Times New Roman"/>
              </w:rPr>
              <w:t xml:space="preserve">The player’s expected </w:t>
            </w:r>
            <w:r w:rsidR="00C50012">
              <w:rPr>
                <w:rFonts w:cs="Times New Roman"/>
              </w:rPr>
              <w:t>utility</w:t>
            </w:r>
          </w:p>
        </w:tc>
        <w:tc>
          <w:tcPr>
            <w:tcW w:w="5575" w:type="dxa"/>
          </w:tcPr>
          <w:p w14:paraId="11D1B5F7" w14:textId="1FCD2E04" w:rsidR="009F2891" w:rsidRPr="009F2891" w:rsidRDefault="009F2891" w:rsidP="005E3057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-i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 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-i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- k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</w:tr>
      <w:tr w:rsidR="009F2891" w14:paraId="6A937E54" w14:textId="77777777" w:rsidTr="00E77446">
        <w:tc>
          <w:tcPr>
            <w:tcW w:w="3780" w:type="dxa"/>
          </w:tcPr>
          <w:p w14:paraId="3C39B106" w14:textId="77777777" w:rsidR="009F2891" w:rsidRPr="009F2891" w:rsidRDefault="009F2891" w:rsidP="00CE169D">
            <w:pPr>
              <w:jc w:val="both"/>
              <w:rPr>
                <w:rFonts w:cs="Times New Roman"/>
                <w:i/>
              </w:rPr>
            </w:pPr>
            <w:r w:rsidRPr="009F2891">
              <w:rPr>
                <w:rFonts w:cs="Times New Roman"/>
              </w:rPr>
              <w:t>The symmetric equilibrium effort</w:t>
            </w:r>
          </w:p>
        </w:tc>
        <w:tc>
          <w:tcPr>
            <w:tcW w:w="5575" w:type="dxa"/>
          </w:tcPr>
          <w:p w14:paraId="0C491411" w14:textId="77777777" w:rsidR="009F2891" w:rsidRPr="006623F7" w:rsidRDefault="00000000" w:rsidP="005E3057">
            <w:pPr>
              <w:pStyle w:val="ListParagraph"/>
              <w:ind w:left="360"/>
              <w:jc w:val="center"/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H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4qk</m:t>
                    </m:r>
                  </m:den>
                </m:f>
              </m:oMath>
            </m:oMathPara>
          </w:p>
        </w:tc>
      </w:tr>
    </w:tbl>
    <w:p w14:paraId="539C91B1" w14:textId="77777777" w:rsidR="00F55DBC" w:rsidRPr="00F55DBC" w:rsidRDefault="00F55DBC" w:rsidP="00CE169D">
      <w:pPr>
        <w:pStyle w:val="ListParagraph"/>
        <w:jc w:val="both"/>
        <w:rPr>
          <w:rFonts w:cs="Times New Roman"/>
        </w:rPr>
      </w:pPr>
    </w:p>
    <w:p w14:paraId="494988E0" w14:textId="1A65DB76" w:rsidR="00754D0E" w:rsidRPr="009F2891" w:rsidRDefault="006623F7" w:rsidP="00CE169D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b/>
          <w:bCs/>
        </w:rPr>
      </w:pPr>
      <w:r w:rsidRPr="009F2891">
        <w:rPr>
          <w:b/>
          <w:bCs/>
        </w:rPr>
        <w:t xml:space="preserve">One-stage Tournament </w:t>
      </w:r>
      <w:r w:rsidR="00754D0E" w:rsidRPr="009F2891">
        <w:rPr>
          <w:b/>
          <w:bCs/>
        </w:rPr>
        <w:t xml:space="preserve">Expansion </w:t>
      </w:r>
    </w:p>
    <w:p w14:paraId="192CFEAC" w14:textId="134D9429" w:rsidR="00EB3AF7" w:rsidRDefault="00754D0E" w:rsidP="00CE169D">
      <w:pPr>
        <w:pStyle w:val="ListParagraph"/>
        <w:numPr>
          <w:ilvl w:val="1"/>
          <w:numId w:val="3"/>
        </w:numPr>
        <w:spacing w:before="240" w:line="360" w:lineRule="auto"/>
        <w:jc w:val="both"/>
      </w:pPr>
      <w:r w:rsidRPr="00754D0E">
        <w:t>Three identical competitors</w:t>
      </w:r>
      <w:r w:rsidR="0056248F">
        <w:t>: One winner, two losers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780"/>
        <w:gridCol w:w="5575"/>
      </w:tblGrid>
      <w:tr w:rsidR="00911BE1" w14:paraId="211A78A3" w14:textId="77777777" w:rsidTr="00E77446">
        <w:tc>
          <w:tcPr>
            <w:tcW w:w="3780" w:type="dxa"/>
          </w:tcPr>
          <w:p w14:paraId="5CC16D0F" w14:textId="77777777" w:rsidR="00911BE1" w:rsidRPr="009F2891" w:rsidRDefault="00911BE1" w:rsidP="00E77446">
            <w:pPr>
              <w:jc w:val="both"/>
              <w:rPr>
                <w:rFonts w:cs="Times New Roman"/>
              </w:rPr>
            </w:pPr>
            <w:r w:rsidRPr="009F2891">
              <w:rPr>
                <w:rFonts w:cs="Times New Roman"/>
              </w:rPr>
              <w:t xml:space="preserve">Output of stage </w:t>
            </w:r>
            <w:r>
              <w:rPr>
                <w:rFonts w:cs="Times New Roman"/>
              </w:rPr>
              <w:t>one</w:t>
            </w:r>
          </w:p>
        </w:tc>
        <w:tc>
          <w:tcPr>
            <w:tcW w:w="5575" w:type="dxa"/>
          </w:tcPr>
          <w:p w14:paraId="0381AEC5" w14:textId="3AA68143" w:rsidR="00911BE1" w:rsidRPr="009F2891" w:rsidRDefault="00000000" w:rsidP="00E77446">
            <w:pPr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911BE1" w:rsidRPr="009F2891">
              <w:rPr>
                <w:rFonts w:cs="Times New Roman"/>
                <w:lang w:val="en-SG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911BE1" w:rsidRPr="009F2891">
              <w:rPr>
                <w:rFonts w:cs="Times New Roman"/>
                <w:lang w:val="en-SG"/>
              </w:rPr>
              <w:t xml:space="preserve">, with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~U(-q, q)</m:t>
              </m:r>
            </m:oMath>
            <w:r w:rsidR="00911BE1"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i=1,2,3</m:t>
              </m:r>
            </m:oMath>
          </w:p>
        </w:tc>
      </w:tr>
      <w:tr w:rsidR="00911BE1" w14:paraId="52AB18C5" w14:textId="77777777" w:rsidTr="00E77446">
        <w:tc>
          <w:tcPr>
            <w:tcW w:w="3780" w:type="dxa"/>
          </w:tcPr>
          <w:p w14:paraId="0F92BA1E" w14:textId="77777777" w:rsidR="00911BE1" w:rsidRPr="009F2891" w:rsidRDefault="00911BE1" w:rsidP="00E77446">
            <w:pPr>
              <w:jc w:val="both"/>
              <w:rPr>
                <w:rFonts w:cs="Times New Roman"/>
              </w:rPr>
            </w:pPr>
            <w:r w:rsidRPr="009F2891">
              <w:rPr>
                <w:rFonts w:cs="Times New Roman"/>
              </w:rPr>
              <w:t xml:space="preserve">Cost of effort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Pr="009F2891">
              <w:rPr>
                <w:rFonts w:cs="Times New Roman"/>
              </w:rPr>
              <w:t xml:space="preserve"> </w:t>
            </w:r>
          </w:p>
        </w:tc>
        <w:tc>
          <w:tcPr>
            <w:tcW w:w="5575" w:type="dxa"/>
          </w:tcPr>
          <w:p w14:paraId="0AFACD85" w14:textId="77777777" w:rsidR="00911BE1" w:rsidRPr="009F2891" w:rsidRDefault="00911BE1" w:rsidP="00E77446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=k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</w:tr>
      <w:tr w:rsidR="00911BE1" w14:paraId="60B7E417" w14:textId="77777777" w:rsidTr="00E77446">
        <w:tc>
          <w:tcPr>
            <w:tcW w:w="3780" w:type="dxa"/>
          </w:tcPr>
          <w:p w14:paraId="08E212EA" w14:textId="40B22AB7" w:rsidR="00911BE1" w:rsidRPr="009F2891" w:rsidRDefault="00911BE1" w:rsidP="00E77446">
            <w:pPr>
              <w:jc w:val="both"/>
              <w:rPr>
                <w:rFonts w:cs="Times New Roman"/>
              </w:rPr>
            </w:pPr>
            <w:r w:rsidRPr="009F2891">
              <w:rPr>
                <w:rFonts w:cs="Times New Roman"/>
              </w:rPr>
              <w:t xml:space="preserve">The player’s expected </w:t>
            </w:r>
            <w:r w:rsidR="00C50012">
              <w:rPr>
                <w:rFonts w:cs="Times New Roman"/>
              </w:rPr>
              <w:t>utility</w:t>
            </w:r>
          </w:p>
        </w:tc>
        <w:tc>
          <w:tcPr>
            <w:tcW w:w="5575" w:type="dxa"/>
          </w:tcPr>
          <w:p w14:paraId="63FC4A36" w14:textId="77777777" w:rsidR="00911BE1" w:rsidRPr="009F2891" w:rsidRDefault="00911BE1" w:rsidP="00E77446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-i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 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-i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- k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</w:tr>
      <w:tr w:rsidR="00911BE1" w14:paraId="789451E5" w14:textId="77777777" w:rsidTr="00E77446">
        <w:tc>
          <w:tcPr>
            <w:tcW w:w="3780" w:type="dxa"/>
          </w:tcPr>
          <w:p w14:paraId="09B62478" w14:textId="77777777" w:rsidR="00911BE1" w:rsidRPr="009F2891" w:rsidRDefault="00911BE1" w:rsidP="00E77446">
            <w:pPr>
              <w:jc w:val="both"/>
              <w:rPr>
                <w:rFonts w:cs="Times New Roman"/>
                <w:i/>
              </w:rPr>
            </w:pPr>
            <w:r w:rsidRPr="009F2891">
              <w:rPr>
                <w:rFonts w:cs="Times New Roman"/>
              </w:rPr>
              <w:t>The symmetric equilibrium effort</w:t>
            </w:r>
          </w:p>
        </w:tc>
        <w:tc>
          <w:tcPr>
            <w:tcW w:w="5575" w:type="dxa"/>
          </w:tcPr>
          <w:p w14:paraId="2BA1C877" w14:textId="77777777" w:rsidR="00911BE1" w:rsidRPr="006623F7" w:rsidRDefault="00000000" w:rsidP="00E77446">
            <w:pPr>
              <w:pStyle w:val="ListParagraph"/>
              <w:ind w:left="360"/>
              <w:jc w:val="center"/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H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4qk</m:t>
                    </m:r>
                  </m:den>
                </m:f>
              </m:oMath>
            </m:oMathPara>
          </w:p>
        </w:tc>
      </w:tr>
    </w:tbl>
    <w:p w14:paraId="194C8634" w14:textId="77777777" w:rsidR="009F2891" w:rsidRDefault="009F2891" w:rsidP="00CE169D">
      <w:pPr>
        <w:spacing w:after="0" w:line="360" w:lineRule="auto"/>
        <w:jc w:val="both"/>
      </w:pPr>
    </w:p>
    <w:p w14:paraId="0089582D" w14:textId="11FEA3A8" w:rsidR="00754D0E" w:rsidRDefault="00754D0E" w:rsidP="00CE169D">
      <w:pPr>
        <w:pStyle w:val="ListParagraph"/>
        <w:numPr>
          <w:ilvl w:val="1"/>
          <w:numId w:val="3"/>
        </w:numPr>
        <w:spacing w:line="360" w:lineRule="auto"/>
        <w:jc w:val="both"/>
      </w:pPr>
      <w:r w:rsidRPr="00754D0E">
        <w:t>T</w:t>
      </w:r>
      <w:r w:rsidR="00FA2B40">
        <w:t>wo</w:t>
      </w:r>
      <w:r w:rsidRPr="00754D0E">
        <w:t xml:space="preserve"> different competitors</w:t>
      </w:r>
    </w:p>
    <w:p w14:paraId="62062462" w14:textId="079F6E0C" w:rsidR="00754D0E" w:rsidRDefault="00754D0E" w:rsidP="00CE169D">
      <w:pPr>
        <w:pStyle w:val="ListParagraph"/>
        <w:numPr>
          <w:ilvl w:val="2"/>
          <w:numId w:val="3"/>
        </w:numPr>
        <w:spacing w:before="240" w:line="360" w:lineRule="auto"/>
        <w:jc w:val="both"/>
      </w:pPr>
      <w:r>
        <w:t xml:space="preserve">Different </w:t>
      </w:r>
      <w:r w:rsidR="00911BE1">
        <w:t>cost function</w:t>
      </w:r>
      <w:r>
        <w:t>:</w:t>
      </w:r>
      <w:r w:rsidR="00B026B5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026B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600"/>
        <w:gridCol w:w="5760"/>
      </w:tblGrid>
      <w:tr w:rsidR="00D52CFF" w14:paraId="4D6040E8" w14:textId="77777777" w:rsidTr="002309F1">
        <w:tc>
          <w:tcPr>
            <w:tcW w:w="3600" w:type="dxa"/>
          </w:tcPr>
          <w:p w14:paraId="6D16C822" w14:textId="77777777" w:rsidR="00911BE1" w:rsidRPr="009F2891" w:rsidRDefault="00911BE1" w:rsidP="00E77446">
            <w:pPr>
              <w:jc w:val="both"/>
              <w:rPr>
                <w:rFonts w:cs="Times New Roman"/>
              </w:rPr>
            </w:pPr>
            <w:r w:rsidRPr="009F2891">
              <w:rPr>
                <w:rFonts w:cs="Times New Roman"/>
              </w:rPr>
              <w:t xml:space="preserve">Output of stage </w:t>
            </w:r>
            <w:r>
              <w:rPr>
                <w:rFonts w:cs="Times New Roman"/>
              </w:rPr>
              <w:t>one</w:t>
            </w:r>
          </w:p>
        </w:tc>
        <w:tc>
          <w:tcPr>
            <w:tcW w:w="5760" w:type="dxa"/>
          </w:tcPr>
          <w:p w14:paraId="1E08A9A1" w14:textId="77777777" w:rsidR="00911BE1" w:rsidRPr="009F2891" w:rsidRDefault="00000000" w:rsidP="00E77446">
            <w:pPr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911BE1" w:rsidRPr="009F2891">
              <w:rPr>
                <w:rFonts w:cs="Times New Roman"/>
                <w:lang w:val="en-SG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911BE1" w:rsidRPr="009F2891">
              <w:rPr>
                <w:rFonts w:cs="Times New Roman"/>
                <w:lang w:val="en-SG"/>
              </w:rPr>
              <w:t xml:space="preserve">, with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~U(-q, q)</m:t>
              </m:r>
            </m:oMath>
            <w:r w:rsidR="00911BE1"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i=1,2</m:t>
              </m:r>
            </m:oMath>
          </w:p>
        </w:tc>
      </w:tr>
      <w:tr w:rsidR="00D52CFF" w14:paraId="6ABD85EB" w14:textId="77777777" w:rsidTr="002309F1">
        <w:tc>
          <w:tcPr>
            <w:tcW w:w="3600" w:type="dxa"/>
          </w:tcPr>
          <w:p w14:paraId="00A6DFB3" w14:textId="77777777" w:rsidR="00911BE1" w:rsidRPr="009F2891" w:rsidRDefault="00911BE1" w:rsidP="00E77446">
            <w:pPr>
              <w:jc w:val="both"/>
              <w:rPr>
                <w:rFonts w:cs="Times New Roman"/>
              </w:rPr>
            </w:pPr>
            <w:r w:rsidRPr="009F2891">
              <w:rPr>
                <w:rFonts w:cs="Times New Roman"/>
              </w:rPr>
              <w:t xml:space="preserve">Cost of effort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Pr="009F2891">
              <w:rPr>
                <w:rFonts w:cs="Times New Roman"/>
              </w:rPr>
              <w:t xml:space="preserve"> </w:t>
            </w:r>
          </w:p>
        </w:tc>
        <w:tc>
          <w:tcPr>
            <w:tcW w:w="5760" w:type="dxa"/>
          </w:tcPr>
          <w:p w14:paraId="1CE07A38" w14:textId="0CFA3E93" w:rsidR="00911BE1" w:rsidRPr="009F2891" w:rsidRDefault="00911BE1" w:rsidP="00E77446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</w:tr>
      <w:tr w:rsidR="00D52CFF" w14:paraId="6AA5C6E4" w14:textId="77777777" w:rsidTr="002309F1">
        <w:tc>
          <w:tcPr>
            <w:tcW w:w="3600" w:type="dxa"/>
          </w:tcPr>
          <w:p w14:paraId="03C769F8" w14:textId="631F4458" w:rsidR="00911BE1" w:rsidRPr="009F2891" w:rsidRDefault="00911BE1" w:rsidP="00E77446">
            <w:pPr>
              <w:jc w:val="both"/>
              <w:rPr>
                <w:rFonts w:cs="Times New Roman"/>
              </w:rPr>
            </w:pPr>
            <w:r w:rsidRPr="009F2891">
              <w:rPr>
                <w:rFonts w:cs="Times New Roman"/>
              </w:rPr>
              <w:lastRenderedPageBreak/>
              <w:t xml:space="preserve">The player’s expected </w:t>
            </w:r>
            <w:r w:rsidR="0009191A">
              <w:rPr>
                <w:rFonts w:cs="Times New Roman"/>
              </w:rPr>
              <w:t>utility</w:t>
            </w:r>
          </w:p>
        </w:tc>
        <w:tc>
          <w:tcPr>
            <w:tcW w:w="5760" w:type="dxa"/>
          </w:tcPr>
          <w:p w14:paraId="1A10BC98" w14:textId="77777777" w:rsidR="00911BE1" w:rsidRPr="00B96DC2" w:rsidRDefault="00911BE1" w:rsidP="00E77446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-i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 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-i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  <w:p w14:paraId="143905F2" w14:textId="51566FF0" w:rsidR="00B96DC2" w:rsidRPr="009F2891" w:rsidRDefault="00B96DC2" w:rsidP="00D52CFF">
            <w:pPr>
              <w:rPr>
                <w:rFonts w:cs="Times New Roman"/>
              </w:rPr>
            </w:pPr>
          </w:p>
        </w:tc>
      </w:tr>
      <w:tr w:rsidR="00D52CFF" w14:paraId="086E0194" w14:textId="77777777" w:rsidTr="002309F1">
        <w:tc>
          <w:tcPr>
            <w:tcW w:w="3600" w:type="dxa"/>
          </w:tcPr>
          <w:p w14:paraId="74CBF895" w14:textId="77777777" w:rsidR="00911BE1" w:rsidRPr="009F2891" w:rsidRDefault="00911BE1" w:rsidP="00E77446">
            <w:pPr>
              <w:jc w:val="both"/>
              <w:rPr>
                <w:rFonts w:cs="Times New Roman"/>
                <w:i/>
              </w:rPr>
            </w:pPr>
            <w:r w:rsidRPr="009F2891">
              <w:rPr>
                <w:rFonts w:cs="Times New Roman"/>
              </w:rPr>
              <w:t>The symmetric equilibrium effort</w:t>
            </w:r>
          </w:p>
        </w:tc>
        <w:tc>
          <w:tcPr>
            <w:tcW w:w="5760" w:type="dxa"/>
          </w:tcPr>
          <w:p w14:paraId="37CB781D" w14:textId="707E23DF" w:rsidR="00911BE1" w:rsidRPr="00804377" w:rsidRDefault="00000000" w:rsidP="00E77446">
            <w:pPr>
              <w:pStyle w:val="ListParagraph"/>
              <w:ind w:left="36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q(w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H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</m:oMath>
            </m:oMathPara>
          </w:p>
          <w:p w14:paraId="34D3FF7B" w14:textId="77777777" w:rsidR="00804377" w:rsidRPr="00A972F5" w:rsidRDefault="00804377" w:rsidP="00E77446">
            <w:pPr>
              <w:pStyle w:val="ListParagraph"/>
              <w:ind w:left="360"/>
              <w:jc w:val="center"/>
              <w:rPr>
                <w:rFonts w:cs="Times New Roman"/>
              </w:rPr>
            </w:pPr>
          </w:p>
          <w:p w14:paraId="500C7193" w14:textId="6F9A5F61" w:rsidR="00A972F5" w:rsidRPr="00A972F5" w:rsidRDefault="00000000" w:rsidP="00A972F5">
            <w:pPr>
              <w:pStyle w:val="ListParagraph"/>
              <w:ind w:left="36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q(w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H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</m:oMath>
            </m:oMathPara>
          </w:p>
        </w:tc>
      </w:tr>
    </w:tbl>
    <w:p w14:paraId="19EDD329" w14:textId="77777777" w:rsidR="002309F1" w:rsidRPr="00FD1E15" w:rsidRDefault="002309F1" w:rsidP="00D52CFF">
      <w:pPr>
        <w:jc w:val="center"/>
        <w:rPr>
          <w:sz w:val="14"/>
          <w:szCs w:val="14"/>
        </w:rPr>
      </w:pPr>
    </w:p>
    <w:p w14:paraId="6469B6FC" w14:textId="08C0F365" w:rsidR="00D52CFF" w:rsidRPr="00FD1E15" w:rsidRDefault="00D52CFF" w:rsidP="00D52CFF">
      <w:pPr>
        <w:jc w:val="center"/>
        <w:rPr>
          <w:rFonts w:cs="Times New Roman"/>
          <w:sz w:val="14"/>
          <w:szCs w:val="1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z w:val="14"/>
                  <w:szCs w:val="14"/>
                </w:rPr>
                <m:t>Eu</m:t>
              </m:r>
            </m:e>
            <m:sub>
              <m:r>
                <w:rPr>
                  <w:rFonts w:ascii="Cambria Math" w:hAnsi="Cambria Math" w:cs="Times New Roman"/>
                  <w:sz w:val="14"/>
                  <w:szCs w:val="14"/>
                </w:rPr>
                <m:t>1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 w:cs="Times New Roman"/>
                  <w:sz w:val="14"/>
                  <w:szCs w:val="1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H</m:t>
                  </m:r>
                </m:sup>
              </m:sSup>
              <m:r>
                <w:rPr>
                  <w:rFonts w:ascii="Cambria Math" w:hAnsi="Cambria Math" w:cs="Times New Roman"/>
                  <w:sz w:val="14"/>
                  <w:szCs w:val="1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L</m:t>
                  </m:r>
                </m:sup>
              </m:sSup>
              <m:r>
                <w:rPr>
                  <w:rFonts w:ascii="Cambria Math" w:hAnsi="Cambria Math" w:cs="Times New Roman"/>
                  <w:sz w:val="14"/>
                  <w:szCs w:val="14"/>
                </w:rPr>
                <m:t>)(-8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1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1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+4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q-4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16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-6q)(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+2q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L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4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L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4"/>
                  <w:szCs w:val="1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14"/>
                  <w:szCs w:val="1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))</m:t>
                  </m:r>
                </m:e>
                <m: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2</m:t>
                  </m:r>
                </m:sup>
              </m:sSup>
            </m:den>
          </m:f>
        </m:oMath>
      </m:oMathPara>
    </w:p>
    <w:p w14:paraId="590806EB" w14:textId="7E90EDEF" w:rsidR="00D52CFF" w:rsidRPr="00D52CFF" w:rsidRDefault="00D52CFF" w:rsidP="00D52CFF">
      <w:pPr>
        <w:jc w:val="center"/>
        <w:rPr>
          <w:rFonts w:cs="Times New Roman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Eu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+2q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L</m:t>
                          </m:r>
                        </m:sup>
                      </m:sSup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L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))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5D62F49F" w14:textId="05048371" w:rsidR="00FD1E15" w:rsidRPr="00FD1E15" w:rsidRDefault="002309F1" w:rsidP="00FD1E15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 xml:space="preserve">1 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cs="Times New Roman"/>
        </w:rPr>
        <w:t>:</w:t>
      </w:r>
    </w:p>
    <w:p w14:paraId="384F708C" w14:textId="147ABDFA" w:rsidR="00FD1E15" w:rsidRPr="00C66C8C" w:rsidRDefault="00FD1E15" w:rsidP="00FD1E15">
      <w:pPr>
        <w:jc w:val="center"/>
        <w:rPr>
          <w:rFonts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H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L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)(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32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(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12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L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L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))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1C5DF109" w14:textId="7DA5A84D" w:rsidR="00FD1E15" w:rsidRPr="00C66C8C" w:rsidRDefault="00FD1E15" w:rsidP="00FD1E15">
      <w:pPr>
        <w:jc w:val="center"/>
        <w:rPr>
          <w:rFonts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L</m:t>
                          </m:r>
                        </m:sup>
                      </m:sSup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L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))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049358B5" w14:textId="3AFEF06C" w:rsidR="00FD1E15" w:rsidRDefault="00C66C8C" w:rsidP="00FD1E15">
      <w:pPr>
        <w:rPr>
          <w:rFonts w:cs="Times New Roman" w:hint="eastAsia"/>
        </w:rPr>
      </w:pPr>
      <m:oMath>
        <m:r>
          <w:rPr>
            <w:rFonts w:ascii="Cambria Math" w:hAnsi="Cambria Math" w:cs="Times New Roman"/>
          </w:rPr>
          <m:t>k=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 xml:space="preserve">1 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FD1E15">
        <w:rPr>
          <w:rFonts w:cs="Times New Roman"/>
        </w:rPr>
        <w:t>:</w:t>
      </w:r>
    </w:p>
    <w:p w14:paraId="0794F7DF" w14:textId="6E503BEE" w:rsidR="00452C3A" w:rsidRPr="00586E82" w:rsidRDefault="00452C3A" w:rsidP="00B40126">
      <w:pPr>
        <w:jc w:val="center"/>
        <w:rPr>
          <w:rFonts w:cs="Times New Roman" w:hint="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8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+4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2q-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64k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p>
              </m:sSup>
            </m:den>
          </m:f>
        </m:oMath>
      </m:oMathPara>
    </w:p>
    <w:p w14:paraId="79780F7B" w14:textId="630913FA" w:rsidR="00FD1E15" w:rsidRPr="00586E82" w:rsidRDefault="00FD1E15" w:rsidP="00FD1E15">
      <w:pPr>
        <w:jc w:val="center"/>
        <w:rPr>
          <w:rFonts w:cs="Times New Roman" w:hint="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2q-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</m:t>
                          </m:r>
                        </m:sup>
                      </m:sSup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64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p>
              </m:sSup>
            </m:den>
          </m:f>
        </m:oMath>
      </m:oMathPara>
    </w:p>
    <w:p w14:paraId="61F529AD" w14:textId="77777777" w:rsidR="00CE169D" w:rsidRDefault="00CE169D" w:rsidP="00CE169D">
      <w:pPr>
        <w:spacing w:before="240" w:after="0" w:line="360" w:lineRule="auto"/>
        <w:jc w:val="both"/>
      </w:pPr>
    </w:p>
    <w:p w14:paraId="2F39CCAA" w14:textId="06DE3FEE" w:rsidR="00EB3AF7" w:rsidRPr="00F55DBC" w:rsidRDefault="00754D0E" w:rsidP="00CE169D">
      <w:pPr>
        <w:pStyle w:val="ListParagraph"/>
        <w:numPr>
          <w:ilvl w:val="2"/>
          <w:numId w:val="3"/>
        </w:numPr>
        <w:spacing w:line="360" w:lineRule="auto"/>
        <w:jc w:val="both"/>
      </w:pPr>
      <w:r>
        <w:rPr>
          <w:iCs/>
        </w:rPr>
        <w:t xml:space="preserve">Different ability: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07C83">
        <w:rPr>
          <w:lang w:val="en-SG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07C83">
        <w:rPr>
          <w:lang w:val="en-SG"/>
        </w:rPr>
        <w:t>,</w:t>
      </w:r>
      <w:r>
        <w:rPr>
          <w:lang w:val="en-SG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&gt;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026B5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780"/>
        <w:gridCol w:w="5575"/>
      </w:tblGrid>
      <w:tr w:rsidR="00911BE1" w14:paraId="7A762732" w14:textId="77777777" w:rsidTr="00E77446">
        <w:tc>
          <w:tcPr>
            <w:tcW w:w="3780" w:type="dxa"/>
          </w:tcPr>
          <w:p w14:paraId="7F3F30D3" w14:textId="77777777" w:rsidR="00911BE1" w:rsidRPr="009F2891" w:rsidRDefault="00911BE1" w:rsidP="00E77446">
            <w:pPr>
              <w:jc w:val="both"/>
              <w:rPr>
                <w:rFonts w:cs="Times New Roman"/>
              </w:rPr>
            </w:pPr>
            <w:r w:rsidRPr="009F2891">
              <w:rPr>
                <w:rFonts w:cs="Times New Roman"/>
              </w:rPr>
              <w:t xml:space="preserve">Output of stage </w:t>
            </w:r>
            <w:r>
              <w:rPr>
                <w:rFonts w:cs="Times New Roman"/>
              </w:rPr>
              <w:t>one</w:t>
            </w:r>
          </w:p>
        </w:tc>
        <w:tc>
          <w:tcPr>
            <w:tcW w:w="5575" w:type="dxa"/>
          </w:tcPr>
          <w:p w14:paraId="36411958" w14:textId="20F08516" w:rsidR="00911BE1" w:rsidRPr="009F2891" w:rsidRDefault="00000000" w:rsidP="00E77446">
            <w:pPr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20340E" w:rsidRPr="00107C83">
              <w:rPr>
                <w:lang w:val="en-SG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911BE1" w:rsidRPr="009F2891">
              <w:rPr>
                <w:rFonts w:cs="Times New Roman"/>
                <w:lang w:val="en-SG"/>
              </w:rPr>
              <w:t xml:space="preserve">, with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~U(-q, q)</m:t>
              </m:r>
            </m:oMath>
            <w:r w:rsidR="00911BE1"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i=1,2</m:t>
              </m:r>
            </m:oMath>
          </w:p>
        </w:tc>
      </w:tr>
      <w:tr w:rsidR="00911BE1" w14:paraId="0C8DA45B" w14:textId="77777777" w:rsidTr="00E77446">
        <w:tc>
          <w:tcPr>
            <w:tcW w:w="3780" w:type="dxa"/>
          </w:tcPr>
          <w:p w14:paraId="21CAAE64" w14:textId="77777777" w:rsidR="00911BE1" w:rsidRPr="009F2891" w:rsidRDefault="00911BE1" w:rsidP="00E77446">
            <w:pPr>
              <w:jc w:val="both"/>
              <w:rPr>
                <w:rFonts w:cs="Times New Roman"/>
              </w:rPr>
            </w:pPr>
            <w:r w:rsidRPr="009F2891">
              <w:rPr>
                <w:rFonts w:cs="Times New Roman"/>
              </w:rPr>
              <w:t xml:space="preserve">Cost of effort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Pr="009F2891">
              <w:rPr>
                <w:rFonts w:cs="Times New Roman"/>
              </w:rPr>
              <w:t xml:space="preserve"> </w:t>
            </w:r>
          </w:p>
        </w:tc>
        <w:tc>
          <w:tcPr>
            <w:tcW w:w="5575" w:type="dxa"/>
          </w:tcPr>
          <w:p w14:paraId="7790E427" w14:textId="77777777" w:rsidR="00911BE1" w:rsidRPr="009F2891" w:rsidRDefault="00911BE1" w:rsidP="00E77446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=k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</w:tr>
      <w:tr w:rsidR="00911BE1" w14:paraId="69034BC2" w14:textId="77777777" w:rsidTr="00E77446">
        <w:tc>
          <w:tcPr>
            <w:tcW w:w="3780" w:type="dxa"/>
          </w:tcPr>
          <w:p w14:paraId="30E6F806" w14:textId="77777777" w:rsidR="00911BE1" w:rsidRPr="009F2891" w:rsidRDefault="00911BE1" w:rsidP="00E77446">
            <w:pPr>
              <w:jc w:val="both"/>
              <w:rPr>
                <w:rFonts w:cs="Times New Roman"/>
              </w:rPr>
            </w:pPr>
            <w:r w:rsidRPr="009F2891">
              <w:rPr>
                <w:rFonts w:cs="Times New Roman"/>
              </w:rPr>
              <w:t>The player’s expected payoff</w:t>
            </w:r>
          </w:p>
        </w:tc>
        <w:tc>
          <w:tcPr>
            <w:tcW w:w="5575" w:type="dxa"/>
          </w:tcPr>
          <w:p w14:paraId="27C5C42A" w14:textId="0463857F" w:rsidR="00911BE1" w:rsidRPr="009F2891" w:rsidRDefault="00911BE1" w:rsidP="00E77446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-i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 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-i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H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  <m:r>
                  <w:rPr>
                    <w:rFonts w:ascii="Cambria Math" w:hAnsi="Cambria Math" w:cs="Times New Roman"/>
                  </w:rPr>
                  <m:t>- k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</w:tr>
      <w:tr w:rsidR="00911BE1" w14:paraId="5164BCFF" w14:textId="77777777" w:rsidTr="00E77446">
        <w:tc>
          <w:tcPr>
            <w:tcW w:w="3780" w:type="dxa"/>
          </w:tcPr>
          <w:p w14:paraId="3E7E3CC6" w14:textId="77777777" w:rsidR="00911BE1" w:rsidRPr="009F2891" w:rsidRDefault="00911BE1" w:rsidP="00E77446">
            <w:pPr>
              <w:jc w:val="both"/>
              <w:rPr>
                <w:rFonts w:cs="Times New Roman"/>
                <w:i/>
              </w:rPr>
            </w:pPr>
            <w:r w:rsidRPr="009F2891">
              <w:rPr>
                <w:rFonts w:cs="Times New Roman"/>
              </w:rPr>
              <w:t>The symmetric equilibrium effort</w:t>
            </w:r>
          </w:p>
        </w:tc>
        <w:tc>
          <w:tcPr>
            <w:tcW w:w="5575" w:type="dxa"/>
          </w:tcPr>
          <w:p w14:paraId="0BEE55F8" w14:textId="7BC07262" w:rsidR="00911BE1" w:rsidRPr="006623F7" w:rsidRDefault="00000000" w:rsidP="00E77446">
            <w:pPr>
              <w:pStyle w:val="ListParagraph"/>
              <w:ind w:left="360"/>
              <w:jc w:val="center"/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(2q-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)(w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H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8k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64A2C045" w14:textId="77777777" w:rsidR="00F55DBC" w:rsidRPr="00754D0E" w:rsidRDefault="00F55DBC" w:rsidP="00A972F5">
      <w:pPr>
        <w:spacing w:after="0" w:line="360" w:lineRule="auto"/>
        <w:jc w:val="both"/>
      </w:pPr>
    </w:p>
    <w:p w14:paraId="360CBE46" w14:textId="32C92ADE" w:rsidR="00561B98" w:rsidRPr="009F2891" w:rsidRDefault="00561B98" w:rsidP="00CE169D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b/>
          <w:bCs/>
        </w:rPr>
      </w:pPr>
      <w:r w:rsidRPr="009F2891">
        <w:rPr>
          <w:b/>
          <w:bCs/>
        </w:rPr>
        <w:t>Two-stage tournament</w:t>
      </w:r>
    </w:p>
    <w:p w14:paraId="1A0AE3FF" w14:textId="19CBDDCF" w:rsidR="00215761" w:rsidRPr="009F2891" w:rsidRDefault="00215761" w:rsidP="00CE169D">
      <w:pPr>
        <w:pStyle w:val="ListParagraph"/>
        <w:numPr>
          <w:ilvl w:val="0"/>
          <w:numId w:val="17"/>
        </w:numPr>
        <w:spacing w:after="0"/>
        <w:ind w:left="360"/>
        <w:jc w:val="both"/>
        <w:rPr>
          <w:rFonts w:cs="Times New Roman"/>
        </w:rPr>
      </w:pPr>
      <w:r w:rsidRPr="009F2891">
        <w:rPr>
          <w:rFonts w:cs="Times New Roman"/>
        </w:rPr>
        <w:t xml:space="preserve">Utility function: </w:t>
      </w: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w,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=w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</m:e>
        </m:d>
        <m:r>
          <w:rPr>
            <w:rFonts w:ascii="Cambria Math" w:hAnsi="Cambria Math" w:cs="Times New Roman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c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it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</w:rPr>
          <m:t>, i=1,2, t=1,2</m:t>
        </m:r>
      </m:oMath>
    </w:p>
    <w:p w14:paraId="2ED97CFD" w14:textId="5563A7F6" w:rsidR="00215761" w:rsidRPr="009F2891" w:rsidRDefault="00215761" w:rsidP="00CE169D">
      <w:pPr>
        <w:pStyle w:val="ListParagraph"/>
        <w:numPr>
          <w:ilvl w:val="0"/>
          <w:numId w:val="17"/>
        </w:numPr>
        <w:spacing w:after="0"/>
        <w:ind w:left="360"/>
        <w:jc w:val="both"/>
        <w:rPr>
          <w:rFonts w:cs="Times New Roman"/>
        </w:rPr>
      </w:pPr>
      <w:r w:rsidRPr="009F2891">
        <w:rPr>
          <w:rFonts w:cs="Times New Roman"/>
        </w:rPr>
        <w:t xml:space="preserve">Output of stage t: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</m:sSub>
      </m:oMath>
      <w:r w:rsidRPr="009F2891">
        <w:rPr>
          <w:rFonts w:cs="Times New Roman"/>
          <w:lang w:val="en-SG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</m:sSub>
      </m:oMath>
      <w:r w:rsidRPr="009F2891">
        <w:rPr>
          <w:rFonts w:cs="Times New Roman"/>
          <w:lang w:val="en-SG"/>
        </w:rPr>
        <w:t xml:space="preserve">, with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</m:sSub>
        <m:r>
          <w:rPr>
            <w:rFonts w:ascii="Cambria Math" w:hAnsi="Cambria Math" w:cs="Times New Roman"/>
          </w:rPr>
          <m:t>~U(-q, q)</m:t>
        </m:r>
      </m:oMath>
    </w:p>
    <w:p w14:paraId="689CB718" w14:textId="1457AA54" w:rsidR="00215761" w:rsidRPr="009F2891" w:rsidRDefault="00215761" w:rsidP="00CE169D">
      <w:pPr>
        <w:pStyle w:val="ListParagraph"/>
        <w:numPr>
          <w:ilvl w:val="0"/>
          <w:numId w:val="17"/>
        </w:numPr>
        <w:spacing w:after="0"/>
        <w:ind w:left="360"/>
        <w:jc w:val="both"/>
        <w:rPr>
          <w:rFonts w:cs="Times New Roman"/>
        </w:rPr>
      </w:pPr>
      <w:r w:rsidRPr="009F2891">
        <w:rPr>
          <w:rFonts w:cs="Times New Roman"/>
        </w:rPr>
        <w:t xml:space="preserve">Cost of effort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</m:sSub>
      </m:oMath>
      <w:r w:rsidRPr="009F2891">
        <w:rPr>
          <w:rFonts w:cs="Times New Roman"/>
        </w:rPr>
        <w:t xml:space="preserve"> : </w:t>
      </w:r>
      <m:oMath>
        <m:r>
          <w:rPr>
            <w:rFonts w:ascii="Cambria Math" w:hAnsi="Cambria Math" w:cs="Times New Roman"/>
          </w:rPr>
          <m:t>c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it</m:t>
                </m:r>
              </m:sub>
            </m:sSub>
          </m:e>
        </m:d>
        <m:r>
          <w:rPr>
            <w:rFonts w:ascii="Cambria Math" w:hAnsi="Cambria Math" w:cs="Times New Roman"/>
          </w:rPr>
          <m:t>=k</m:t>
        </m:r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Pr="009F2891">
        <w:rPr>
          <w:rFonts w:cs="Times New Roman"/>
        </w:rPr>
        <w:t xml:space="preserve"> </w:t>
      </w:r>
    </w:p>
    <w:p w14:paraId="5F2914F8" w14:textId="77777777" w:rsidR="00215761" w:rsidRDefault="00215761" w:rsidP="00CE169D">
      <w:pPr>
        <w:pStyle w:val="ListParagraph"/>
        <w:numPr>
          <w:ilvl w:val="0"/>
          <w:numId w:val="17"/>
        </w:numPr>
        <w:spacing w:after="0"/>
        <w:ind w:left="360"/>
        <w:jc w:val="both"/>
        <w:rPr>
          <w:rFonts w:cs="Times New Roman"/>
        </w:rPr>
      </w:pPr>
      <w:r w:rsidRPr="006623F7">
        <w:rPr>
          <w:rFonts w:cs="Times New Roman"/>
        </w:rPr>
        <w:lastRenderedPageBreak/>
        <w:t xml:space="preserve">The player’s expected payoff is </w:t>
      </w:r>
    </w:p>
    <w:p w14:paraId="6BBEAF47" w14:textId="77777777" w:rsidR="00F55DBC" w:rsidRPr="00F55DBC" w:rsidRDefault="00F55DBC" w:rsidP="00CE169D">
      <w:pPr>
        <w:pStyle w:val="ListParagraph"/>
        <w:ind w:left="360"/>
        <w:jc w:val="both"/>
        <w:rPr>
          <w:b/>
          <w:bCs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,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-it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+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,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-it</m:t>
                      </m:r>
                    </m:sub>
                  </m:sSub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</w:rPr>
            <m:t>- 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-E( 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 xml:space="preserve">)  </m:t>
          </m:r>
        </m:oMath>
      </m:oMathPara>
    </w:p>
    <w:p w14:paraId="43276A9C" w14:textId="77777777" w:rsidR="00F55DBC" w:rsidRDefault="00F55DBC" w:rsidP="00CE169D">
      <w:pPr>
        <w:pStyle w:val="ListParagraph"/>
        <w:numPr>
          <w:ilvl w:val="0"/>
          <w:numId w:val="17"/>
        </w:numPr>
        <w:ind w:left="360"/>
        <w:jc w:val="both"/>
      </w:pPr>
      <w:r>
        <w:t xml:space="preserve">The symmetric equilibrium effort in stage 1: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p>
            </m:sSup>
          </m:num>
          <m:den>
            <m:r>
              <w:rPr>
                <w:rFonts w:ascii="Cambria Math" w:hAnsi="Cambria Math"/>
              </w:rPr>
              <m:t>6qk</m:t>
            </m:r>
          </m:den>
        </m:f>
      </m:oMath>
      <w:r>
        <w:t xml:space="preserve">; The symmetric expected equilibrium effort in stage 2: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p>
            </m:sSup>
          </m:num>
          <m:den>
            <m:r>
              <w:rPr>
                <w:rFonts w:ascii="Cambria Math" w:hAnsi="Cambria Math"/>
              </w:rPr>
              <m:t>6qk</m:t>
            </m:r>
          </m:den>
        </m:f>
      </m:oMath>
    </w:p>
    <w:p w14:paraId="0E63EF21" w14:textId="754209F8" w:rsidR="00A143DC" w:rsidRDefault="00A02B46" w:rsidP="00CE169D">
      <w:pPr>
        <w:spacing w:before="240" w:line="360" w:lineRule="auto"/>
        <w:jc w:val="both"/>
      </w:pPr>
      <w:r>
        <w:rPr>
          <w:rFonts w:hint="eastAsia"/>
        </w:rPr>
        <w:t>IV</w:t>
      </w:r>
      <w:r>
        <w:t xml:space="preserve"> </w:t>
      </w:r>
      <w:r>
        <w:tab/>
        <w:t>Experiment analysis</w:t>
      </w:r>
    </w:p>
    <w:p w14:paraId="1068644C" w14:textId="47F1F191" w:rsidR="00A02B46" w:rsidRDefault="00A02B46" w:rsidP="00A02B46">
      <w:pPr>
        <w:pStyle w:val="ListParagraph"/>
        <w:numPr>
          <w:ilvl w:val="0"/>
          <w:numId w:val="18"/>
        </w:numPr>
        <w:spacing w:before="240" w:line="360" w:lineRule="auto"/>
        <w:jc w:val="both"/>
      </w:pPr>
      <w:r>
        <w:t xml:space="preserve">Exploring the equilibrium: </w:t>
      </w:r>
      <w:r w:rsidR="0023737F">
        <w:t>Evaluate whether the strategies learned through different methods (Gradient-based optimization, REINFORCE, PPO) converge to the theoretically derived Nash equilibrium in the one-stage tournament.</w:t>
      </w:r>
      <w:r w:rsidR="0023737F" w:rsidRPr="0023737F">
        <w:t xml:space="preserve"> </w:t>
      </w:r>
      <w:r w:rsidR="0023737F">
        <w:t>The efforts selected by agents will be compared against the closed-form analytical solution under various parameter settings</w:t>
      </w:r>
      <w:r w:rsidR="0023737F">
        <w:t>.</w:t>
      </w:r>
    </w:p>
    <w:p w14:paraId="2A8661EC" w14:textId="7FC4095C" w:rsidR="00037001" w:rsidRDefault="00A02B46" w:rsidP="00037001">
      <w:pPr>
        <w:pStyle w:val="ListParagraph"/>
        <w:numPr>
          <w:ilvl w:val="0"/>
          <w:numId w:val="18"/>
        </w:numPr>
        <w:spacing w:before="240" w:line="360" w:lineRule="auto"/>
        <w:jc w:val="both"/>
      </w:pPr>
      <w:r>
        <w:t>Generalization performance of Reinforcement learning</w:t>
      </w:r>
    </w:p>
    <w:p w14:paraId="5619453C" w14:textId="18011DD7" w:rsidR="00A02B46" w:rsidRPr="00A143DC" w:rsidRDefault="00A02B46" w:rsidP="00CE169D">
      <w:pPr>
        <w:pStyle w:val="ListParagraph"/>
        <w:numPr>
          <w:ilvl w:val="0"/>
          <w:numId w:val="18"/>
        </w:numPr>
        <w:spacing w:before="240" w:line="360" w:lineRule="auto"/>
        <w:jc w:val="both"/>
      </w:pPr>
      <w:r>
        <w:t>Stability</w:t>
      </w:r>
      <w:r w:rsidR="0023737F">
        <w:t xml:space="preserve"> and convergence Comparison</w:t>
      </w:r>
      <w:r>
        <w:t xml:space="preserve">: </w:t>
      </w:r>
      <w:r w:rsidR="0023737F">
        <w:t>C</w:t>
      </w:r>
      <w:r>
        <w:t xml:space="preserve">ompare </w:t>
      </w:r>
      <w:r w:rsidR="0023737F">
        <w:t xml:space="preserve">the stability and convergence behavior of the three </w:t>
      </w:r>
      <w:r w:rsidR="00186F16">
        <w:t>optimizations</w:t>
      </w:r>
      <w:r w:rsidR="0023737F">
        <w:t xml:space="preserve"> across different parameter setups. </w:t>
      </w:r>
    </w:p>
    <w:sectPr w:rsidR="00A02B46" w:rsidRPr="00A143DC" w:rsidSect="002309F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44484" w14:textId="77777777" w:rsidR="00505E20" w:rsidRDefault="00505E20" w:rsidP="00037001">
      <w:pPr>
        <w:spacing w:after="0" w:line="240" w:lineRule="auto"/>
      </w:pPr>
      <w:r>
        <w:separator/>
      </w:r>
    </w:p>
  </w:endnote>
  <w:endnote w:type="continuationSeparator" w:id="0">
    <w:p w14:paraId="4F818C5E" w14:textId="77777777" w:rsidR="00505E20" w:rsidRDefault="00505E20" w:rsidP="00037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84B85" w14:textId="77777777" w:rsidR="00037001" w:rsidRPr="00FA2B40" w:rsidRDefault="00037001">
    <w:pPr>
      <w:pStyle w:val="Footer"/>
      <w:jc w:val="center"/>
      <w:rPr>
        <w:color w:val="000000" w:themeColor="text1"/>
      </w:rPr>
    </w:pPr>
    <w:r w:rsidRPr="00FA2B40">
      <w:rPr>
        <w:color w:val="000000" w:themeColor="text1"/>
      </w:rPr>
      <w:t xml:space="preserve">Page </w:t>
    </w:r>
    <w:r w:rsidRPr="00FA2B40">
      <w:rPr>
        <w:color w:val="000000" w:themeColor="text1"/>
      </w:rPr>
      <w:fldChar w:fldCharType="begin"/>
    </w:r>
    <w:r w:rsidRPr="00FA2B40">
      <w:rPr>
        <w:color w:val="000000" w:themeColor="text1"/>
      </w:rPr>
      <w:instrText xml:space="preserve"> PAGE  \* Arabic  \* MERGEFORMAT </w:instrText>
    </w:r>
    <w:r w:rsidRPr="00FA2B40">
      <w:rPr>
        <w:color w:val="000000" w:themeColor="text1"/>
      </w:rPr>
      <w:fldChar w:fldCharType="separate"/>
    </w:r>
    <w:r w:rsidRPr="00FA2B40">
      <w:rPr>
        <w:noProof/>
        <w:color w:val="000000" w:themeColor="text1"/>
      </w:rPr>
      <w:t>2</w:t>
    </w:r>
    <w:r w:rsidRPr="00FA2B40">
      <w:rPr>
        <w:color w:val="000000" w:themeColor="text1"/>
      </w:rPr>
      <w:fldChar w:fldCharType="end"/>
    </w:r>
    <w:r w:rsidRPr="00FA2B40">
      <w:rPr>
        <w:color w:val="000000" w:themeColor="text1"/>
      </w:rPr>
      <w:t xml:space="preserve"> of </w:t>
    </w:r>
    <w:r w:rsidRPr="00FA2B40">
      <w:rPr>
        <w:color w:val="000000" w:themeColor="text1"/>
      </w:rPr>
      <w:fldChar w:fldCharType="begin"/>
    </w:r>
    <w:r w:rsidRPr="00FA2B40">
      <w:rPr>
        <w:color w:val="000000" w:themeColor="text1"/>
      </w:rPr>
      <w:instrText xml:space="preserve"> NUMPAGES  \* Arabic  \* MERGEFORMAT </w:instrText>
    </w:r>
    <w:r w:rsidRPr="00FA2B40">
      <w:rPr>
        <w:color w:val="000000" w:themeColor="text1"/>
      </w:rPr>
      <w:fldChar w:fldCharType="separate"/>
    </w:r>
    <w:r w:rsidRPr="00FA2B40">
      <w:rPr>
        <w:noProof/>
        <w:color w:val="000000" w:themeColor="text1"/>
      </w:rPr>
      <w:t>2</w:t>
    </w:r>
    <w:r w:rsidRPr="00FA2B40">
      <w:rPr>
        <w:color w:val="000000" w:themeColor="text1"/>
      </w:rPr>
      <w:fldChar w:fldCharType="end"/>
    </w:r>
  </w:p>
  <w:p w14:paraId="4FF4306D" w14:textId="77777777" w:rsidR="00037001" w:rsidRDefault="00037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9E2B6" w14:textId="77777777" w:rsidR="00505E20" w:rsidRDefault="00505E20" w:rsidP="00037001">
      <w:pPr>
        <w:spacing w:after="0" w:line="240" w:lineRule="auto"/>
      </w:pPr>
      <w:r>
        <w:separator/>
      </w:r>
    </w:p>
  </w:footnote>
  <w:footnote w:type="continuationSeparator" w:id="0">
    <w:p w14:paraId="6BF67CD7" w14:textId="77777777" w:rsidR="00505E20" w:rsidRDefault="00505E20" w:rsidP="00037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5741B"/>
    <w:multiLevelType w:val="hybridMultilevel"/>
    <w:tmpl w:val="1A660DB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80B04"/>
    <w:multiLevelType w:val="hybridMultilevel"/>
    <w:tmpl w:val="27C04988"/>
    <w:lvl w:ilvl="0" w:tplc="62D60FE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F7188"/>
    <w:multiLevelType w:val="hybridMultilevel"/>
    <w:tmpl w:val="C9848772"/>
    <w:lvl w:ilvl="0" w:tplc="C0FE40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9C1B6D"/>
    <w:multiLevelType w:val="hybridMultilevel"/>
    <w:tmpl w:val="622830DA"/>
    <w:lvl w:ilvl="0" w:tplc="97FC18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D561AD"/>
    <w:multiLevelType w:val="hybridMultilevel"/>
    <w:tmpl w:val="1AEA011A"/>
    <w:lvl w:ilvl="0" w:tplc="6446543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3075"/>
    <w:multiLevelType w:val="multilevel"/>
    <w:tmpl w:val="A904A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CB01D60"/>
    <w:multiLevelType w:val="hybridMultilevel"/>
    <w:tmpl w:val="6BA8A5AE"/>
    <w:lvl w:ilvl="0" w:tplc="23969D7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D63CEB"/>
    <w:multiLevelType w:val="hybridMultilevel"/>
    <w:tmpl w:val="3028EAA6"/>
    <w:lvl w:ilvl="0" w:tplc="DA8001A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D3C9C"/>
    <w:multiLevelType w:val="hybridMultilevel"/>
    <w:tmpl w:val="3EA6C594"/>
    <w:lvl w:ilvl="0" w:tplc="F0625F7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B34F1"/>
    <w:multiLevelType w:val="hybridMultilevel"/>
    <w:tmpl w:val="6FE64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83068C"/>
    <w:multiLevelType w:val="hybridMultilevel"/>
    <w:tmpl w:val="CB1C8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6112C8"/>
    <w:multiLevelType w:val="hybridMultilevel"/>
    <w:tmpl w:val="EF5C55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E853C9"/>
    <w:multiLevelType w:val="hybridMultilevel"/>
    <w:tmpl w:val="FBBC00E4"/>
    <w:lvl w:ilvl="0" w:tplc="9F2CFD22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70E5F"/>
    <w:multiLevelType w:val="hybridMultilevel"/>
    <w:tmpl w:val="2B805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31E01"/>
    <w:multiLevelType w:val="hybridMultilevel"/>
    <w:tmpl w:val="7A2E9B58"/>
    <w:lvl w:ilvl="0" w:tplc="E7D68E5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952E3"/>
    <w:multiLevelType w:val="multilevel"/>
    <w:tmpl w:val="2790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8C0E94"/>
    <w:multiLevelType w:val="multilevel"/>
    <w:tmpl w:val="359E48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lowerLetter"/>
      <w:lvlText w:val="%3."/>
      <w:lvlJc w:val="left"/>
      <w:pPr>
        <w:ind w:left="360" w:hanging="360"/>
      </w:p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4244C8A"/>
    <w:multiLevelType w:val="hybridMultilevel"/>
    <w:tmpl w:val="110AF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367C8A"/>
    <w:multiLevelType w:val="hybridMultilevel"/>
    <w:tmpl w:val="5FD03C96"/>
    <w:lvl w:ilvl="0" w:tplc="5E844F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A5195"/>
    <w:multiLevelType w:val="hybridMultilevel"/>
    <w:tmpl w:val="ABD20FB2"/>
    <w:lvl w:ilvl="0" w:tplc="4BD0D71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7BD5250"/>
    <w:multiLevelType w:val="hybridMultilevel"/>
    <w:tmpl w:val="44C24018"/>
    <w:lvl w:ilvl="0" w:tplc="6542234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1547550">
    <w:abstractNumId w:val="3"/>
  </w:num>
  <w:num w:numId="2" w16cid:durableId="754934889">
    <w:abstractNumId w:val="12"/>
  </w:num>
  <w:num w:numId="3" w16cid:durableId="1264073960">
    <w:abstractNumId w:val="16"/>
  </w:num>
  <w:num w:numId="4" w16cid:durableId="1759055584">
    <w:abstractNumId w:val="5"/>
  </w:num>
  <w:num w:numId="5" w16cid:durableId="1437866505">
    <w:abstractNumId w:val="11"/>
  </w:num>
  <w:num w:numId="6" w16cid:durableId="853307627">
    <w:abstractNumId w:val="18"/>
  </w:num>
  <w:num w:numId="7" w16cid:durableId="892887946">
    <w:abstractNumId w:val="14"/>
  </w:num>
  <w:num w:numId="8" w16cid:durableId="979307539">
    <w:abstractNumId w:val="15"/>
  </w:num>
  <w:num w:numId="9" w16cid:durableId="1697389569">
    <w:abstractNumId w:val="0"/>
  </w:num>
  <w:num w:numId="10" w16cid:durableId="1410998424">
    <w:abstractNumId w:val="4"/>
  </w:num>
  <w:num w:numId="11" w16cid:durableId="1794058198">
    <w:abstractNumId w:val="8"/>
  </w:num>
  <w:num w:numId="12" w16cid:durableId="1697342253">
    <w:abstractNumId w:val="6"/>
  </w:num>
  <w:num w:numId="13" w16cid:durableId="557325414">
    <w:abstractNumId w:val="20"/>
  </w:num>
  <w:num w:numId="14" w16cid:durableId="961155920">
    <w:abstractNumId w:val="19"/>
  </w:num>
  <w:num w:numId="15" w16cid:durableId="817260143">
    <w:abstractNumId w:val="7"/>
  </w:num>
  <w:num w:numId="16" w16cid:durableId="1819151292">
    <w:abstractNumId w:val="2"/>
  </w:num>
  <w:num w:numId="17" w16cid:durableId="1729986532">
    <w:abstractNumId w:val="13"/>
  </w:num>
  <w:num w:numId="18" w16cid:durableId="107238696">
    <w:abstractNumId w:val="1"/>
  </w:num>
  <w:num w:numId="19" w16cid:durableId="940066883">
    <w:abstractNumId w:val="17"/>
  </w:num>
  <w:num w:numId="20" w16cid:durableId="546795942">
    <w:abstractNumId w:val="9"/>
  </w:num>
  <w:num w:numId="21" w16cid:durableId="9215221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56"/>
    <w:rsid w:val="00002544"/>
    <w:rsid w:val="00037001"/>
    <w:rsid w:val="0009191A"/>
    <w:rsid w:val="00092C17"/>
    <w:rsid w:val="000B0756"/>
    <w:rsid w:val="000B6B78"/>
    <w:rsid w:val="000C18E3"/>
    <w:rsid w:val="000F60B3"/>
    <w:rsid w:val="00160C3C"/>
    <w:rsid w:val="00186F16"/>
    <w:rsid w:val="001A7BA6"/>
    <w:rsid w:val="0020340E"/>
    <w:rsid w:val="00215761"/>
    <w:rsid w:val="002309F1"/>
    <w:rsid w:val="00231671"/>
    <w:rsid w:val="0023737F"/>
    <w:rsid w:val="0024583B"/>
    <w:rsid w:val="002458DB"/>
    <w:rsid w:val="002C4F7F"/>
    <w:rsid w:val="003819E6"/>
    <w:rsid w:val="00396D1A"/>
    <w:rsid w:val="003B052A"/>
    <w:rsid w:val="0043485C"/>
    <w:rsid w:val="00452C3A"/>
    <w:rsid w:val="00455015"/>
    <w:rsid w:val="004B150F"/>
    <w:rsid w:val="004D129A"/>
    <w:rsid w:val="004F17D5"/>
    <w:rsid w:val="00505E20"/>
    <w:rsid w:val="005516FE"/>
    <w:rsid w:val="00561B98"/>
    <w:rsid w:val="0056248F"/>
    <w:rsid w:val="005719D6"/>
    <w:rsid w:val="00586E82"/>
    <w:rsid w:val="005A1ED3"/>
    <w:rsid w:val="005E3057"/>
    <w:rsid w:val="005F569A"/>
    <w:rsid w:val="00633550"/>
    <w:rsid w:val="006623F7"/>
    <w:rsid w:val="00676DDB"/>
    <w:rsid w:val="006F68DD"/>
    <w:rsid w:val="007345FE"/>
    <w:rsid w:val="00754D0E"/>
    <w:rsid w:val="007A3D03"/>
    <w:rsid w:val="00804377"/>
    <w:rsid w:val="0083354E"/>
    <w:rsid w:val="008A4847"/>
    <w:rsid w:val="008B3876"/>
    <w:rsid w:val="00911BE1"/>
    <w:rsid w:val="00936402"/>
    <w:rsid w:val="00976AB3"/>
    <w:rsid w:val="00986C27"/>
    <w:rsid w:val="009C3B9B"/>
    <w:rsid w:val="009D78C9"/>
    <w:rsid w:val="009E673E"/>
    <w:rsid w:val="009F2891"/>
    <w:rsid w:val="00A02B46"/>
    <w:rsid w:val="00A051B4"/>
    <w:rsid w:val="00A143DC"/>
    <w:rsid w:val="00A55849"/>
    <w:rsid w:val="00A972F5"/>
    <w:rsid w:val="00AF2ABE"/>
    <w:rsid w:val="00B026B5"/>
    <w:rsid w:val="00B36B4D"/>
    <w:rsid w:val="00B40126"/>
    <w:rsid w:val="00B96DC2"/>
    <w:rsid w:val="00C1463F"/>
    <w:rsid w:val="00C50012"/>
    <w:rsid w:val="00C66C8C"/>
    <w:rsid w:val="00CE169D"/>
    <w:rsid w:val="00D051AE"/>
    <w:rsid w:val="00D176ED"/>
    <w:rsid w:val="00D2695E"/>
    <w:rsid w:val="00D52CFF"/>
    <w:rsid w:val="00D53F81"/>
    <w:rsid w:val="00D67601"/>
    <w:rsid w:val="00E571C9"/>
    <w:rsid w:val="00E805CF"/>
    <w:rsid w:val="00EB3AF7"/>
    <w:rsid w:val="00EB47FB"/>
    <w:rsid w:val="00EC0DD6"/>
    <w:rsid w:val="00F23B28"/>
    <w:rsid w:val="00F55DBC"/>
    <w:rsid w:val="00FA2B40"/>
    <w:rsid w:val="00FC2538"/>
    <w:rsid w:val="00FD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FFB4"/>
  <w15:chartTrackingRefBased/>
  <w15:docId w15:val="{EE21945F-9BC8-4141-9D23-D9B8EC11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7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75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54D0E"/>
    <w:rPr>
      <w:color w:val="666666"/>
    </w:rPr>
  </w:style>
  <w:style w:type="character" w:customStyle="1" w:styleId="mord">
    <w:name w:val="mord"/>
    <w:basedOn w:val="DefaultParagraphFont"/>
    <w:rsid w:val="006F68DD"/>
  </w:style>
  <w:style w:type="character" w:customStyle="1" w:styleId="mopen">
    <w:name w:val="mopen"/>
    <w:basedOn w:val="DefaultParagraphFont"/>
    <w:rsid w:val="006F68DD"/>
  </w:style>
  <w:style w:type="character" w:customStyle="1" w:styleId="mclose">
    <w:name w:val="mclose"/>
    <w:basedOn w:val="DefaultParagraphFont"/>
    <w:rsid w:val="006F68DD"/>
  </w:style>
  <w:style w:type="character" w:customStyle="1" w:styleId="mrel">
    <w:name w:val="mrel"/>
    <w:basedOn w:val="DefaultParagraphFont"/>
    <w:rsid w:val="006F68DD"/>
  </w:style>
  <w:style w:type="character" w:customStyle="1" w:styleId="vlist-s">
    <w:name w:val="vlist-s"/>
    <w:basedOn w:val="DefaultParagraphFont"/>
    <w:rsid w:val="006F68DD"/>
  </w:style>
  <w:style w:type="paragraph" w:styleId="NormalWeb">
    <w:name w:val="Normal (Web)"/>
    <w:basedOn w:val="Normal"/>
    <w:uiPriority w:val="99"/>
    <w:semiHidden/>
    <w:unhideWhenUsed/>
    <w:rsid w:val="00E80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E805CF"/>
  </w:style>
  <w:style w:type="character" w:customStyle="1" w:styleId="mpunct">
    <w:name w:val="mpunct"/>
    <w:basedOn w:val="DefaultParagraphFont"/>
    <w:rsid w:val="00E805CF"/>
  </w:style>
  <w:style w:type="character" w:customStyle="1" w:styleId="mop">
    <w:name w:val="mop"/>
    <w:basedOn w:val="DefaultParagraphFont"/>
    <w:rsid w:val="00E805CF"/>
  </w:style>
  <w:style w:type="character" w:customStyle="1" w:styleId="delimsizing">
    <w:name w:val="delimsizing"/>
    <w:basedOn w:val="DefaultParagraphFont"/>
    <w:rsid w:val="00E805CF"/>
  </w:style>
  <w:style w:type="character" w:customStyle="1" w:styleId="mbin">
    <w:name w:val="mbin"/>
    <w:basedOn w:val="DefaultParagraphFont"/>
    <w:rsid w:val="00E805CF"/>
  </w:style>
  <w:style w:type="table" w:styleId="TableGrid">
    <w:name w:val="Table Grid"/>
    <w:basedOn w:val="TableNormal"/>
    <w:uiPriority w:val="39"/>
    <w:rsid w:val="009F2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7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001"/>
  </w:style>
  <w:style w:type="paragraph" w:styleId="Footer">
    <w:name w:val="footer"/>
    <w:basedOn w:val="Normal"/>
    <w:link w:val="FooterChar"/>
    <w:uiPriority w:val="99"/>
    <w:unhideWhenUsed/>
    <w:rsid w:val="00037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4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Haijing Zhang</dc:creator>
  <cp:keywords/>
  <dc:description/>
  <cp:lastModifiedBy>Haijing Zhang</cp:lastModifiedBy>
  <cp:revision>8</cp:revision>
  <dcterms:created xsi:type="dcterms:W3CDTF">2025-03-28T02:20:00Z</dcterms:created>
  <dcterms:modified xsi:type="dcterms:W3CDTF">2025-05-16T02:10:00Z</dcterms:modified>
</cp:coreProperties>
</file>