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4C" w:rsidRPr="00954815" w:rsidRDefault="00954815" w:rsidP="00954815">
      <w:pPr>
        <w:jc w:val="center"/>
        <w:rPr>
          <w:rFonts w:hint="cs"/>
          <w:b/>
          <w:bCs/>
          <w:sz w:val="28"/>
          <w:szCs w:val="28"/>
          <w:rtl/>
        </w:rPr>
      </w:pPr>
      <w:r w:rsidRPr="00954815">
        <w:rPr>
          <w:rFonts w:hint="cs"/>
          <w:b/>
          <w:bCs/>
          <w:sz w:val="28"/>
          <w:szCs w:val="28"/>
          <w:rtl/>
        </w:rPr>
        <w:t>דוח בדיקות</w:t>
      </w:r>
    </w:p>
    <w:p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בדיקה א:</w:t>
      </w: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בדיקה ב:</w:t>
      </w: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המערכת נבדקה מול קלט לא תקין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ונמצא שהמערכת עמידה בפני </w:t>
      </w:r>
      <w:proofErr w:type="spellStart"/>
      <w:r>
        <w:rPr>
          <w:rFonts w:ascii="Calibri" w:hAnsi="Calibri" w:cs="Calibri" w:hint="cs"/>
          <w:color w:val="000000"/>
          <w:sz w:val="22"/>
          <w:szCs w:val="22"/>
          <w:rtl/>
        </w:rPr>
        <w:t>קלטים</w:t>
      </w:r>
      <w:proofErr w:type="spellEnd"/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שגויים</w:t>
      </w:r>
      <w:r>
        <w:rPr>
          <w:rFonts w:ascii="Calibri" w:hAnsi="Calibri" w:cs="Calibri" w:hint="cs"/>
          <w:color w:val="000000"/>
          <w:sz w:val="22"/>
          <w:szCs w:val="22"/>
          <w:rtl/>
        </w:rPr>
        <w:t>:</w:t>
      </w:r>
    </w:p>
    <w:p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לדוגמה עבור הקלט:</w:t>
      </w:r>
      <w:r>
        <w:rPr>
          <w:rFonts w:ascii="Calibri" w:hAnsi="Calibri" w:cs="Calibri"/>
          <w:color w:val="000000"/>
          <w:sz w:val="22"/>
          <w:szCs w:val="22"/>
        </w:rPr>
        <w:t xml:space="preserve"> khhjhkhkjhk1212 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הדפיסה שגיאה: </w:t>
      </w:r>
      <w:r>
        <w:rPr>
          <w:rFonts w:ascii="Calibri" w:hAnsi="Calibri" w:cs="Calibri"/>
          <w:color w:val="000000"/>
          <w:sz w:val="22"/>
          <w:szCs w:val="22"/>
        </w:rPr>
        <w:t>I</w:t>
      </w:r>
      <w:r w:rsidRPr="0089254C">
        <w:rPr>
          <w:rFonts w:ascii="Calibri" w:hAnsi="Calibri" w:cs="Calibri"/>
          <w:color w:val="000000"/>
          <w:sz w:val="22"/>
          <w:szCs w:val="22"/>
        </w:rPr>
        <w:t>nput: khhjhkhkjhk1212 is in incorrect format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קלט ריק: לא הודפס דבר.</w:t>
      </w:r>
    </w:p>
    <w:p w:rsidR="00954815" w:rsidRDefault="0089254C" w:rsidP="00954815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עבור קלט ארוך מ</w:t>
      </w: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אד(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באורך של 5367870 אותיות</w:t>
      </w: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 xml:space="preserve">) </w:t>
      </w:r>
      <w:bookmarkStart w:id="0" w:name="_GoBack"/>
      <w:bookmarkEnd w:id="0"/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התקבל השגיאה הבאה:</w:t>
      </w:r>
      <w:r w:rsidR="00954815" w:rsidRPr="0095481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54815">
        <w:rPr>
          <w:rFonts w:ascii="Calibri" w:hAnsi="Calibri" w:cs="Calibri"/>
          <w:color w:val="000000"/>
          <w:sz w:val="22"/>
          <w:szCs w:val="22"/>
        </w:rPr>
        <w:t>I</w:t>
      </w:r>
      <w:r w:rsidR="00954815" w:rsidRPr="0089254C">
        <w:rPr>
          <w:rFonts w:ascii="Calibri" w:hAnsi="Calibri" w:cs="Calibri"/>
          <w:color w:val="000000"/>
          <w:sz w:val="22"/>
          <w:szCs w:val="22"/>
        </w:rPr>
        <w:t xml:space="preserve">nput: </w:t>
      </w:r>
      <w:r w:rsidR="00954815">
        <w:rPr>
          <w:rFonts w:ascii="Calibri" w:hAnsi="Calibri" w:cs="Calibri"/>
          <w:color w:val="000000"/>
          <w:sz w:val="22"/>
          <w:szCs w:val="22"/>
        </w:rPr>
        <w:t>“the input – too long to write in this document”</w:t>
      </w:r>
      <w:r w:rsidR="00954815" w:rsidRPr="0089254C">
        <w:rPr>
          <w:rFonts w:ascii="Calibri" w:hAnsi="Calibri" w:cs="Calibri"/>
          <w:color w:val="000000"/>
          <w:sz w:val="22"/>
          <w:szCs w:val="22"/>
        </w:rPr>
        <w:t xml:space="preserve"> is in incorrect format</w:t>
      </w:r>
      <w:r w:rsidR="00954815" w:rsidRPr="0089254C"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89254C" w:rsidRPr="00954815" w:rsidRDefault="0089254C" w:rsidP="00954815">
      <w:pPr>
        <w:pStyle w:val="NormalWeb"/>
        <w:bidi/>
        <w:spacing w:before="0" w:beforeAutospacing="0" w:after="20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89254C" w:rsidRPr="0095481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b/>
          <w:bCs/>
          <w:color w:val="000000"/>
          <w:sz w:val="22"/>
          <w:szCs w:val="22"/>
          <w:rtl/>
        </w:rPr>
      </w:pPr>
      <w:r w:rsidRPr="0095481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בדיקה ג: </w:t>
      </w: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נבדקה 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במקרה משאבים שאינם זמינים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ונמצא שהמערכת עמידה</w:t>
      </w:r>
      <w:r>
        <w:rPr>
          <w:rFonts w:ascii="Calibri" w:hAnsi="Calibri" w:cs="Calibri" w:hint="cs"/>
          <w:color w:val="000000"/>
          <w:sz w:val="22"/>
          <w:szCs w:val="22"/>
          <w:rtl/>
        </w:rPr>
        <w:t>:</w:t>
      </w:r>
    </w:p>
    <w:p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עבור קובץ קלט שאינו קיים: המערכת הדפיסה שגיאה: </w:t>
      </w:r>
      <w:r w:rsidRPr="0089254C">
        <w:rPr>
          <w:rFonts w:ascii="Calibri" w:hAnsi="Calibri" w:cs="Calibri"/>
          <w:color w:val="000000"/>
          <w:sz w:val="22"/>
          <w:szCs w:val="22"/>
        </w:rPr>
        <w:t>Unable to open file</w:t>
      </w:r>
      <w:r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p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קובץ קלט שהיה פתוח בתוכנה אחרת: המערכת קראה את הקובץ ללא בעיה.</w:t>
      </w: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</w:p>
    <w:p w:rsidR="0089254C" w:rsidRDefault="0089254C" w:rsidP="00954815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בכל בדיקה 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המערכת שחררה זיכרון וסגרה קבצים שנפתחו במהלך התוכנית</w:t>
      </w:r>
      <w:r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Default="0089254C" w:rsidP="0089254C">
      <w:pPr>
        <w:pStyle w:val="NormalWeb"/>
        <w:bidi/>
        <w:spacing w:before="0" w:beforeAutospacing="0" w:after="200" w:afterAutospacing="0"/>
        <w:ind w:left="36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color w:val="000000"/>
          <w:sz w:val="22"/>
          <w:szCs w:val="22"/>
          <w:rtl/>
        </w:rPr>
      </w:pPr>
    </w:p>
    <w:p w:rsidR="0089254C" w:rsidRDefault="0089254C" w:rsidP="0089254C">
      <w:pPr>
        <w:pStyle w:val="NormalWeb"/>
        <w:bidi/>
        <w:spacing w:before="0" w:beforeAutospacing="0" w:after="200" w:afterAutospacing="0"/>
        <w:rPr>
          <w:rtl/>
        </w:rPr>
      </w:pPr>
    </w:p>
    <w:p w:rsidR="0089254C" w:rsidRDefault="0089254C" w:rsidP="0089254C">
      <w:pPr>
        <w:jc w:val="right"/>
        <w:rPr>
          <w:rFonts w:hint="cs"/>
          <w:rtl/>
        </w:rPr>
      </w:pPr>
    </w:p>
    <w:p w:rsidR="0089254C" w:rsidRDefault="0089254C" w:rsidP="0089254C">
      <w:pPr>
        <w:jc w:val="right"/>
        <w:rPr>
          <w:rFonts w:hint="cs"/>
          <w:rtl/>
        </w:rPr>
      </w:pPr>
    </w:p>
    <w:sectPr w:rsidR="0089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40E6"/>
    <w:multiLevelType w:val="hybridMultilevel"/>
    <w:tmpl w:val="FD14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E5FF9"/>
    <w:multiLevelType w:val="hybridMultilevel"/>
    <w:tmpl w:val="2CC4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65"/>
    <w:rsid w:val="0089254C"/>
    <w:rsid w:val="00954815"/>
    <w:rsid w:val="00DA4865"/>
    <w:rsid w:val="00F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2020-01-21T13:32:00Z</dcterms:created>
  <dcterms:modified xsi:type="dcterms:W3CDTF">2020-01-21T14:42:00Z</dcterms:modified>
</cp:coreProperties>
</file>