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05E" w:rsidRPr="00A14DE7" w:rsidRDefault="007509E9" w:rsidP="007509E9">
      <w:pPr>
        <w:jc w:val="center"/>
        <w:rPr>
          <w:b/>
          <w:sz w:val="36"/>
        </w:rPr>
      </w:pPr>
      <w:r w:rsidRPr="00A14DE7">
        <w:rPr>
          <w:rFonts w:hint="eastAsia"/>
          <w:b/>
          <w:sz w:val="36"/>
        </w:rPr>
        <w:t>晶体管</w:t>
      </w:r>
    </w:p>
    <w:p w:rsidR="00701F9E" w:rsidRPr="00A14DE7" w:rsidRDefault="00701F9E" w:rsidP="007509E9">
      <w:pPr>
        <w:ind w:firstLineChars="250" w:firstLine="700"/>
        <w:jc w:val="left"/>
        <w:rPr>
          <w:rFonts w:ascii="Arial" w:hAnsi="Arial" w:cs="Arial"/>
          <w:sz w:val="28"/>
          <w:szCs w:val="21"/>
          <w:shd w:val="clear" w:color="auto" w:fill="FFFFFF"/>
        </w:rPr>
      </w:pPr>
      <w:r w:rsidRPr="00A14DE7">
        <w:rPr>
          <w:rFonts w:ascii="Arial" w:hAnsi="Arial" w:cs="Arial"/>
          <w:sz w:val="28"/>
          <w:szCs w:val="21"/>
          <w:shd w:val="clear" w:color="auto" w:fill="FFFFFF"/>
        </w:rPr>
        <w:t>1947</w:t>
      </w:r>
      <w:r w:rsidRPr="00A14DE7">
        <w:rPr>
          <w:rFonts w:ascii="Arial" w:hAnsi="Arial" w:cs="Arial"/>
          <w:sz w:val="28"/>
          <w:szCs w:val="21"/>
          <w:shd w:val="clear" w:color="auto" w:fill="FFFFFF"/>
        </w:rPr>
        <w:t>年</w:t>
      </w:r>
      <w:r w:rsidRPr="00A14DE7">
        <w:rPr>
          <w:rFonts w:ascii="Arial" w:hAnsi="Arial" w:cs="Arial"/>
          <w:sz w:val="28"/>
          <w:szCs w:val="21"/>
          <w:shd w:val="clear" w:color="auto" w:fill="FFFFFF"/>
        </w:rPr>
        <w:t>12</w:t>
      </w:r>
      <w:r w:rsidRPr="00A14DE7">
        <w:rPr>
          <w:rFonts w:ascii="Arial" w:hAnsi="Arial" w:cs="Arial"/>
          <w:sz w:val="28"/>
          <w:szCs w:val="21"/>
          <w:shd w:val="clear" w:color="auto" w:fill="FFFFFF"/>
        </w:rPr>
        <w:t>月，</w:t>
      </w:r>
      <w:hyperlink r:id="rId4" w:tgtFrame="_blank" w:history="1">
        <w:r w:rsidRPr="00A14DE7">
          <w:rPr>
            <w:rStyle w:val="a3"/>
            <w:rFonts w:ascii="Arial" w:hAnsi="Arial" w:cs="Arial"/>
            <w:color w:val="auto"/>
            <w:sz w:val="28"/>
            <w:szCs w:val="21"/>
            <w:u w:val="none"/>
            <w:shd w:val="clear" w:color="auto" w:fill="FFFFFF"/>
          </w:rPr>
          <w:t>美国</w:t>
        </w:r>
      </w:hyperlink>
      <w:hyperlink r:id="rId5" w:tgtFrame="_blank" w:history="1">
        <w:r w:rsidRPr="00A14DE7">
          <w:rPr>
            <w:rStyle w:val="a3"/>
            <w:rFonts w:ascii="Arial" w:hAnsi="Arial" w:cs="Arial"/>
            <w:color w:val="auto"/>
            <w:sz w:val="28"/>
            <w:szCs w:val="21"/>
            <w:u w:val="none"/>
            <w:shd w:val="clear" w:color="auto" w:fill="FFFFFF"/>
          </w:rPr>
          <w:t>贝尔实验室</w:t>
        </w:r>
      </w:hyperlink>
      <w:r w:rsidRPr="00A14DE7">
        <w:rPr>
          <w:rFonts w:ascii="Arial" w:hAnsi="Arial" w:cs="Arial"/>
          <w:sz w:val="28"/>
          <w:szCs w:val="21"/>
          <w:shd w:val="clear" w:color="auto" w:fill="FFFFFF"/>
        </w:rPr>
        <w:t>的</w:t>
      </w:r>
      <w:hyperlink r:id="rId6" w:tgtFrame="_blank" w:history="1">
        <w:r w:rsidRPr="00A14DE7">
          <w:rPr>
            <w:rStyle w:val="a3"/>
            <w:rFonts w:ascii="Arial" w:hAnsi="Arial" w:cs="Arial"/>
            <w:color w:val="auto"/>
            <w:sz w:val="28"/>
            <w:szCs w:val="21"/>
            <w:u w:val="none"/>
            <w:shd w:val="clear" w:color="auto" w:fill="FFFFFF"/>
          </w:rPr>
          <w:t>肖克利</w:t>
        </w:r>
      </w:hyperlink>
      <w:r w:rsidRPr="00A14DE7">
        <w:rPr>
          <w:rFonts w:ascii="Arial" w:hAnsi="Arial" w:cs="Arial"/>
          <w:sz w:val="28"/>
          <w:szCs w:val="21"/>
          <w:shd w:val="clear" w:color="auto" w:fill="FFFFFF"/>
        </w:rPr>
        <w:t>、</w:t>
      </w:r>
      <w:hyperlink r:id="rId7" w:tgtFrame="_blank" w:history="1">
        <w:r w:rsidRPr="00A14DE7">
          <w:rPr>
            <w:rStyle w:val="a3"/>
            <w:rFonts w:ascii="Arial" w:hAnsi="Arial" w:cs="Arial"/>
            <w:color w:val="auto"/>
            <w:sz w:val="28"/>
            <w:szCs w:val="21"/>
            <w:u w:val="none"/>
            <w:shd w:val="clear" w:color="auto" w:fill="FFFFFF"/>
          </w:rPr>
          <w:t>巴丁</w:t>
        </w:r>
      </w:hyperlink>
      <w:r w:rsidRPr="00A14DE7">
        <w:rPr>
          <w:rFonts w:ascii="Arial" w:hAnsi="Arial" w:cs="Arial"/>
          <w:sz w:val="28"/>
          <w:szCs w:val="21"/>
          <w:shd w:val="clear" w:color="auto" w:fill="FFFFFF"/>
        </w:rPr>
        <w:t>和</w:t>
      </w:r>
      <w:hyperlink r:id="rId8" w:tgtFrame="_blank" w:history="1">
        <w:r w:rsidRPr="00A14DE7">
          <w:rPr>
            <w:rStyle w:val="a3"/>
            <w:rFonts w:ascii="Arial" w:hAnsi="Arial" w:cs="Arial"/>
            <w:color w:val="auto"/>
            <w:sz w:val="28"/>
            <w:szCs w:val="21"/>
            <w:u w:val="none"/>
            <w:shd w:val="clear" w:color="auto" w:fill="FFFFFF"/>
          </w:rPr>
          <w:t>布拉顿</w:t>
        </w:r>
      </w:hyperlink>
      <w:r w:rsidRPr="00A14DE7">
        <w:rPr>
          <w:rFonts w:ascii="Arial" w:hAnsi="Arial" w:cs="Arial"/>
          <w:sz w:val="28"/>
          <w:szCs w:val="21"/>
          <w:shd w:val="clear" w:color="auto" w:fill="FFFFFF"/>
        </w:rPr>
        <w:t>组成的研究小组，研制出一种点接触型的锗晶体管。晶体管的问世，是</w:t>
      </w:r>
      <w:r w:rsidRPr="00A14DE7">
        <w:rPr>
          <w:rFonts w:ascii="Arial" w:hAnsi="Arial" w:cs="Arial"/>
          <w:sz w:val="28"/>
          <w:szCs w:val="21"/>
          <w:shd w:val="clear" w:color="auto" w:fill="FFFFFF"/>
        </w:rPr>
        <w:t>20</w:t>
      </w:r>
      <w:r w:rsidRPr="00A14DE7">
        <w:rPr>
          <w:rFonts w:ascii="Arial" w:hAnsi="Arial" w:cs="Arial"/>
          <w:sz w:val="28"/>
          <w:szCs w:val="21"/>
          <w:shd w:val="clear" w:color="auto" w:fill="FFFFFF"/>
        </w:rPr>
        <w:t>世纪的一项重大发明，是微电子革命的先声。</w:t>
      </w:r>
    </w:p>
    <w:p w:rsidR="007509E9" w:rsidRPr="00A14DE7" w:rsidRDefault="007509E9" w:rsidP="007509E9">
      <w:pPr>
        <w:ind w:firstLineChars="250" w:firstLine="700"/>
        <w:jc w:val="left"/>
        <w:rPr>
          <w:rFonts w:ascii="Arial" w:hAnsi="Arial" w:cs="Arial"/>
          <w:sz w:val="28"/>
          <w:szCs w:val="21"/>
          <w:shd w:val="clear" w:color="auto" w:fill="FFFFFF"/>
        </w:rPr>
      </w:pPr>
      <w:r w:rsidRPr="00A14DE7">
        <w:rPr>
          <w:rFonts w:ascii="Arial" w:hAnsi="Arial" w:cs="Arial"/>
          <w:sz w:val="28"/>
          <w:szCs w:val="21"/>
          <w:shd w:val="clear" w:color="auto" w:fill="FFFFFF"/>
        </w:rPr>
        <w:t>晶体管（</w:t>
      </w:r>
      <w:r w:rsidRPr="00A14DE7">
        <w:rPr>
          <w:rFonts w:ascii="Arial" w:hAnsi="Arial" w:cs="Arial"/>
          <w:sz w:val="28"/>
          <w:szCs w:val="21"/>
          <w:shd w:val="clear" w:color="auto" w:fill="FFFFFF"/>
        </w:rPr>
        <w:t>transistor</w:t>
      </w:r>
      <w:r w:rsidRPr="00A14DE7">
        <w:rPr>
          <w:rFonts w:ascii="Arial" w:hAnsi="Arial" w:cs="Arial"/>
          <w:sz w:val="28"/>
          <w:szCs w:val="21"/>
          <w:shd w:val="clear" w:color="auto" w:fill="FFFFFF"/>
        </w:rPr>
        <w:t>）</w:t>
      </w:r>
      <w:bookmarkStart w:id="0" w:name="_GoBack"/>
      <w:bookmarkEnd w:id="0"/>
      <w:r w:rsidRPr="00A14DE7">
        <w:rPr>
          <w:rFonts w:ascii="Arial" w:hAnsi="Arial" w:cs="Arial"/>
          <w:sz w:val="28"/>
          <w:szCs w:val="21"/>
          <w:shd w:val="clear" w:color="auto" w:fill="FFFFFF"/>
        </w:rPr>
        <w:t>是一种固体半导体器件，可以用于检波、整流、放大、开关、稳压、信号调制和许多其它功能。晶体管作为一种可变开关，基于输入的电压，控制流出的电流，因此晶体管可</w:t>
      </w:r>
      <w:proofErr w:type="gramStart"/>
      <w:r w:rsidRPr="00A14DE7">
        <w:rPr>
          <w:rFonts w:ascii="Arial" w:hAnsi="Arial" w:cs="Arial"/>
          <w:sz w:val="28"/>
          <w:szCs w:val="21"/>
          <w:shd w:val="clear" w:color="auto" w:fill="FFFFFF"/>
        </w:rPr>
        <w:t>做为</w:t>
      </w:r>
      <w:proofErr w:type="gramEnd"/>
      <w:r w:rsidRPr="00A14DE7">
        <w:rPr>
          <w:rFonts w:ascii="Arial" w:hAnsi="Arial" w:cs="Arial"/>
          <w:sz w:val="28"/>
          <w:szCs w:val="21"/>
          <w:shd w:val="clear" w:color="auto" w:fill="FFFFFF"/>
        </w:rPr>
        <w:t>电流的开关，和一般机械开关（如</w:t>
      </w:r>
      <w:r w:rsidRPr="00A14DE7">
        <w:rPr>
          <w:rFonts w:ascii="Arial" w:hAnsi="Arial" w:cs="Arial"/>
          <w:sz w:val="28"/>
          <w:szCs w:val="21"/>
          <w:shd w:val="clear" w:color="auto" w:fill="FFFFFF"/>
        </w:rPr>
        <w:t>Relay</w:t>
      </w:r>
      <w:r w:rsidRPr="00A14DE7">
        <w:rPr>
          <w:rFonts w:ascii="Arial" w:hAnsi="Arial" w:cs="Arial"/>
          <w:sz w:val="28"/>
          <w:szCs w:val="21"/>
          <w:shd w:val="clear" w:color="auto" w:fill="FFFFFF"/>
        </w:rPr>
        <w:t>、</w:t>
      </w:r>
      <w:r w:rsidRPr="00A14DE7">
        <w:rPr>
          <w:rFonts w:ascii="Arial" w:hAnsi="Arial" w:cs="Arial"/>
          <w:sz w:val="28"/>
          <w:szCs w:val="21"/>
          <w:shd w:val="clear" w:color="auto" w:fill="FFFFFF"/>
        </w:rPr>
        <w:t>switch</w:t>
      </w:r>
      <w:r w:rsidRPr="00A14DE7">
        <w:rPr>
          <w:rFonts w:ascii="Arial" w:hAnsi="Arial" w:cs="Arial"/>
          <w:sz w:val="28"/>
          <w:szCs w:val="21"/>
          <w:shd w:val="clear" w:color="auto" w:fill="FFFFFF"/>
        </w:rPr>
        <w:t>）不同处在于晶体管是利用电讯号来控制，而且开关速度可以非常之快，在实验室中的切换速度可达</w:t>
      </w:r>
      <w:r w:rsidRPr="00A14DE7">
        <w:rPr>
          <w:rFonts w:ascii="Arial" w:hAnsi="Arial" w:cs="Arial"/>
          <w:sz w:val="28"/>
          <w:szCs w:val="21"/>
          <w:shd w:val="clear" w:color="auto" w:fill="FFFFFF"/>
        </w:rPr>
        <w:t>100GHz</w:t>
      </w:r>
      <w:r w:rsidRPr="00A14DE7">
        <w:rPr>
          <w:rFonts w:ascii="Arial" w:hAnsi="Arial" w:cs="Arial"/>
          <w:sz w:val="28"/>
          <w:szCs w:val="21"/>
          <w:shd w:val="clear" w:color="auto" w:fill="FFFFFF"/>
        </w:rPr>
        <w:t>以上。</w:t>
      </w:r>
    </w:p>
    <w:p w:rsidR="007509E9" w:rsidRPr="00A14DE7" w:rsidRDefault="007509E9" w:rsidP="007509E9">
      <w:pPr>
        <w:ind w:firstLineChars="250" w:firstLine="700"/>
        <w:jc w:val="left"/>
        <w:rPr>
          <w:rFonts w:ascii="Arial" w:hAnsi="Arial" w:cs="Arial"/>
          <w:sz w:val="28"/>
          <w:szCs w:val="21"/>
          <w:shd w:val="clear" w:color="auto" w:fill="FFFFFF"/>
        </w:rPr>
      </w:pPr>
      <w:r w:rsidRPr="00A14DE7">
        <w:rPr>
          <w:rFonts w:ascii="Arial" w:hAnsi="Arial" w:cs="Arial"/>
          <w:sz w:val="28"/>
          <w:szCs w:val="21"/>
          <w:shd w:val="clear" w:color="auto" w:fill="FFFFFF"/>
        </w:rPr>
        <w:t>晶体管被认为是现代历史中最伟大的发明之一，在重要性方面可以与印刷术，汽车和电话等的发明相提并论。晶体管实际上是所有现代电器的关键活动（</w:t>
      </w:r>
      <w:r w:rsidRPr="00A14DE7">
        <w:rPr>
          <w:rFonts w:ascii="Arial" w:hAnsi="Arial" w:cs="Arial"/>
          <w:sz w:val="28"/>
          <w:szCs w:val="21"/>
          <w:shd w:val="clear" w:color="auto" w:fill="FFFFFF"/>
        </w:rPr>
        <w:t>active</w:t>
      </w:r>
      <w:r w:rsidRPr="00A14DE7">
        <w:rPr>
          <w:rFonts w:ascii="Arial" w:hAnsi="Arial" w:cs="Arial"/>
          <w:sz w:val="28"/>
          <w:szCs w:val="21"/>
          <w:shd w:val="clear" w:color="auto" w:fill="FFFFFF"/>
        </w:rPr>
        <w:t>）元件。</w:t>
      </w:r>
      <w:hyperlink r:id="rId9" w:tgtFrame="_blank" w:history="1">
        <w:r w:rsidRPr="00A14DE7">
          <w:rPr>
            <w:rStyle w:val="a3"/>
            <w:rFonts w:ascii="Arial" w:hAnsi="Arial" w:cs="Arial"/>
            <w:color w:val="auto"/>
            <w:sz w:val="28"/>
            <w:szCs w:val="21"/>
            <w:u w:val="none"/>
            <w:shd w:val="clear" w:color="auto" w:fill="FFFFFF"/>
          </w:rPr>
          <w:t>晶体管</w:t>
        </w:r>
      </w:hyperlink>
      <w:r w:rsidRPr="00A14DE7">
        <w:rPr>
          <w:rFonts w:ascii="Arial" w:hAnsi="Arial" w:cs="Arial"/>
          <w:sz w:val="28"/>
          <w:szCs w:val="21"/>
          <w:shd w:val="clear" w:color="auto" w:fill="FFFFFF"/>
        </w:rPr>
        <w:t>在当今社会的重要性主要是因为晶体管可以使用高度自动化的过程进行大规模生产的能力，因而可以不可思议地达到极低的单位成本。</w:t>
      </w:r>
    </w:p>
    <w:p w:rsidR="007509E9" w:rsidRPr="00A14DE7" w:rsidRDefault="007509E9" w:rsidP="007509E9">
      <w:pPr>
        <w:ind w:firstLineChars="250" w:firstLine="700"/>
        <w:jc w:val="left"/>
        <w:rPr>
          <w:rFonts w:hint="eastAsia"/>
          <w:b/>
          <w:sz w:val="44"/>
        </w:rPr>
      </w:pPr>
      <w:r w:rsidRPr="00A14DE7">
        <w:rPr>
          <w:rFonts w:ascii="Arial" w:hAnsi="Arial" w:cs="Arial"/>
          <w:sz w:val="28"/>
          <w:szCs w:val="21"/>
          <w:shd w:val="clear" w:color="auto" w:fill="FFFFFF"/>
        </w:rPr>
        <w:t>晶体管的低成本，灵活性和可靠性使得其成为非机械任务的通用器件，例如数字计算。在控制电器和机械方面，晶体管电路也正在取代电机设备，因为它通常是更便宜，更有效地仅仅使用标准集成电路并编写</w:t>
      </w:r>
      <w:hyperlink r:id="rId10" w:tgtFrame="_blank" w:history="1">
        <w:r w:rsidRPr="00A14DE7">
          <w:rPr>
            <w:rStyle w:val="a3"/>
            <w:rFonts w:ascii="Arial" w:hAnsi="Arial" w:cs="Arial"/>
            <w:color w:val="auto"/>
            <w:sz w:val="28"/>
            <w:szCs w:val="21"/>
            <w:u w:val="none"/>
            <w:shd w:val="clear" w:color="auto" w:fill="FFFFFF"/>
          </w:rPr>
          <w:t>计算机</w:t>
        </w:r>
      </w:hyperlink>
      <w:r w:rsidRPr="00A14DE7">
        <w:rPr>
          <w:rFonts w:ascii="Arial" w:hAnsi="Arial" w:cs="Arial"/>
          <w:sz w:val="28"/>
          <w:szCs w:val="21"/>
          <w:shd w:val="clear" w:color="auto" w:fill="FFFFFF"/>
        </w:rPr>
        <w:t>程序来完成同样的机械任务，使用电子控制，而不是设计一个等效的机械控制。</w:t>
      </w:r>
    </w:p>
    <w:p w:rsidR="00A14DE7" w:rsidRPr="00701F9E" w:rsidRDefault="00A14DE7">
      <w:pPr>
        <w:ind w:firstLineChars="250" w:firstLine="803"/>
        <w:jc w:val="left"/>
        <w:rPr>
          <w:b/>
          <w:sz w:val="32"/>
        </w:rPr>
      </w:pPr>
    </w:p>
    <w:sectPr w:rsidR="00A14DE7" w:rsidRPr="00701F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B56"/>
    <w:rsid w:val="0019105E"/>
    <w:rsid w:val="0020239A"/>
    <w:rsid w:val="00666B56"/>
    <w:rsid w:val="00701F9E"/>
    <w:rsid w:val="007509E9"/>
    <w:rsid w:val="00A14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C1788-2420-4654-9131-A679B2E0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509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879810">
      <w:bodyDiv w:val="1"/>
      <w:marLeft w:val="0"/>
      <w:marRight w:val="0"/>
      <w:marTop w:val="0"/>
      <w:marBottom w:val="0"/>
      <w:divBdr>
        <w:top w:val="none" w:sz="0" w:space="0" w:color="auto"/>
        <w:left w:val="none" w:sz="0" w:space="0" w:color="auto"/>
        <w:bottom w:val="none" w:sz="0" w:space="0" w:color="auto"/>
        <w:right w:val="none" w:sz="0" w:space="0" w:color="auto"/>
      </w:divBdr>
      <w:divsChild>
        <w:div w:id="1045176413">
          <w:marLeft w:val="0"/>
          <w:marRight w:val="0"/>
          <w:marTop w:val="0"/>
          <w:marBottom w:val="0"/>
          <w:divBdr>
            <w:top w:val="none" w:sz="0" w:space="0" w:color="auto"/>
            <w:left w:val="none" w:sz="0" w:space="0" w:color="auto"/>
            <w:bottom w:val="none" w:sz="0" w:space="0" w:color="auto"/>
            <w:right w:val="none" w:sz="0" w:space="0" w:color="auto"/>
          </w:divBdr>
        </w:div>
        <w:div w:id="428702895">
          <w:marLeft w:val="0"/>
          <w:marRight w:val="0"/>
          <w:marTop w:val="0"/>
          <w:marBottom w:val="0"/>
          <w:divBdr>
            <w:top w:val="none" w:sz="0" w:space="0" w:color="auto"/>
            <w:left w:val="none" w:sz="0" w:space="0" w:color="auto"/>
            <w:bottom w:val="none" w:sz="0" w:space="0" w:color="auto"/>
            <w:right w:val="none" w:sz="0" w:space="0" w:color="auto"/>
          </w:divBdr>
        </w:div>
        <w:div w:id="1823156834">
          <w:marLeft w:val="0"/>
          <w:marRight w:val="0"/>
          <w:marTop w:val="0"/>
          <w:marBottom w:val="0"/>
          <w:divBdr>
            <w:top w:val="none" w:sz="0" w:space="0" w:color="auto"/>
            <w:left w:val="none" w:sz="0" w:space="0" w:color="auto"/>
            <w:bottom w:val="none" w:sz="0" w:space="0" w:color="auto"/>
            <w:right w:val="none" w:sz="0" w:space="0" w:color="auto"/>
          </w:divBdr>
        </w:div>
        <w:div w:id="173812141">
          <w:marLeft w:val="0"/>
          <w:marRight w:val="0"/>
          <w:marTop w:val="0"/>
          <w:marBottom w:val="0"/>
          <w:divBdr>
            <w:top w:val="none" w:sz="0" w:space="0" w:color="auto"/>
            <w:left w:val="none" w:sz="0" w:space="0" w:color="auto"/>
            <w:bottom w:val="none" w:sz="0" w:space="0" w:color="auto"/>
            <w:right w:val="none" w:sz="0" w:space="0" w:color="auto"/>
          </w:divBdr>
        </w:div>
        <w:div w:id="1626353625">
          <w:marLeft w:val="0"/>
          <w:marRight w:val="0"/>
          <w:marTop w:val="0"/>
          <w:marBottom w:val="0"/>
          <w:divBdr>
            <w:top w:val="none" w:sz="0" w:space="0" w:color="auto"/>
            <w:left w:val="none" w:sz="0" w:space="0" w:color="auto"/>
            <w:bottom w:val="none" w:sz="0" w:space="0" w:color="auto"/>
            <w:right w:val="none" w:sz="0" w:space="0" w:color="auto"/>
          </w:divBdr>
        </w:div>
        <w:div w:id="910698277">
          <w:marLeft w:val="0"/>
          <w:marRight w:val="0"/>
          <w:marTop w:val="0"/>
          <w:marBottom w:val="0"/>
          <w:divBdr>
            <w:top w:val="none" w:sz="0" w:space="0" w:color="auto"/>
            <w:left w:val="none" w:sz="0" w:space="0" w:color="auto"/>
            <w:bottom w:val="none" w:sz="0" w:space="0" w:color="auto"/>
            <w:right w:val="none" w:sz="0" w:space="0" w:color="auto"/>
          </w:divBdr>
        </w:div>
        <w:div w:id="968245840">
          <w:marLeft w:val="0"/>
          <w:marRight w:val="0"/>
          <w:marTop w:val="0"/>
          <w:marBottom w:val="0"/>
          <w:divBdr>
            <w:top w:val="none" w:sz="0" w:space="0" w:color="auto"/>
            <w:left w:val="none" w:sz="0" w:space="0" w:color="auto"/>
            <w:bottom w:val="none" w:sz="0" w:space="0" w:color="auto"/>
            <w:right w:val="none" w:sz="0" w:space="0" w:color="auto"/>
          </w:divBdr>
        </w:div>
      </w:divsChild>
    </w:div>
    <w:div w:id="633606026">
      <w:bodyDiv w:val="1"/>
      <w:marLeft w:val="0"/>
      <w:marRight w:val="0"/>
      <w:marTop w:val="0"/>
      <w:marBottom w:val="0"/>
      <w:divBdr>
        <w:top w:val="none" w:sz="0" w:space="0" w:color="auto"/>
        <w:left w:val="none" w:sz="0" w:space="0" w:color="auto"/>
        <w:bottom w:val="none" w:sz="0" w:space="0" w:color="auto"/>
        <w:right w:val="none" w:sz="0" w:space="0" w:color="auto"/>
      </w:divBdr>
      <w:divsChild>
        <w:div w:id="278921795">
          <w:marLeft w:val="0"/>
          <w:marRight w:val="0"/>
          <w:marTop w:val="0"/>
          <w:marBottom w:val="0"/>
          <w:divBdr>
            <w:top w:val="none" w:sz="0" w:space="0" w:color="auto"/>
            <w:left w:val="none" w:sz="0" w:space="0" w:color="auto"/>
            <w:bottom w:val="none" w:sz="0" w:space="0" w:color="auto"/>
            <w:right w:val="none" w:sz="0" w:space="0" w:color="auto"/>
          </w:divBdr>
        </w:div>
        <w:div w:id="1048072134">
          <w:marLeft w:val="0"/>
          <w:marRight w:val="0"/>
          <w:marTop w:val="0"/>
          <w:marBottom w:val="0"/>
          <w:divBdr>
            <w:top w:val="none" w:sz="0" w:space="0" w:color="auto"/>
            <w:left w:val="none" w:sz="0" w:space="0" w:color="auto"/>
            <w:bottom w:val="none" w:sz="0" w:space="0" w:color="auto"/>
            <w:right w:val="none" w:sz="0" w:space="0" w:color="auto"/>
          </w:divBdr>
        </w:div>
        <w:div w:id="1805810735">
          <w:marLeft w:val="0"/>
          <w:marRight w:val="0"/>
          <w:marTop w:val="0"/>
          <w:marBottom w:val="0"/>
          <w:divBdr>
            <w:top w:val="none" w:sz="0" w:space="0" w:color="auto"/>
            <w:left w:val="none" w:sz="0" w:space="0" w:color="auto"/>
            <w:bottom w:val="none" w:sz="0" w:space="0" w:color="auto"/>
            <w:right w:val="none" w:sz="0" w:space="0" w:color="auto"/>
          </w:divBdr>
        </w:div>
        <w:div w:id="1179806415">
          <w:marLeft w:val="0"/>
          <w:marRight w:val="0"/>
          <w:marTop w:val="0"/>
          <w:marBottom w:val="0"/>
          <w:divBdr>
            <w:top w:val="none" w:sz="0" w:space="0" w:color="auto"/>
            <w:left w:val="none" w:sz="0" w:space="0" w:color="auto"/>
            <w:bottom w:val="none" w:sz="0" w:space="0" w:color="auto"/>
            <w:right w:val="none" w:sz="0" w:space="0" w:color="auto"/>
          </w:divBdr>
        </w:div>
        <w:div w:id="985816660">
          <w:marLeft w:val="0"/>
          <w:marRight w:val="0"/>
          <w:marTop w:val="0"/>
          <w:marBottom w:val="0"/>
          <w:divBdr>
            <w:top w:val="none" w:sz="0" w:space="0" w:color="auto"/>
            <w:left w:val="none" w:sz="0" w:space="0" w:color="auto"/>
            <w:bottom w:val="none" w:sz="0" w:space="0" w:color="auto"/>
            <w:right w:val="none" w:sz="0" w:space="0" w:color="auto"/>
          </w:divBdr>
        </w:div>
        <w:div w:id="1442139744">
          <w:marLeft w:val="0"/>
          <w:marRight w:val="0"/>
          <w:marTop w:val="0"/>
          <w:marBottom w:val="0"/>
          <w:divBdr>
            <w:top w:val="none" w:sz="0" w:space="0" w:color="auto"/>
            <w:left w:val="none" w:sz="0" w:space="0" w:color="auto"/>
            <w:bottom w:val="none" w:sz="0" w:space="0" w:color="auto"/>
            <w:right w:val="none" w:sz="0" w:space="0" w:color="auto"/>
          </w:divBdr>
        </w:div>
        <w:div w:id="1162696938">
          <w:marLeft w:val="0"/>
          <w:marRight w:val="0"/>
          <w:marTop w:val="0"/>
          <w:marBottom w:val="0"/>
          <w:divBdr>
            <w:top w:val="none" w:sz="0" w:space="0" w:color="auto"/>
            <w:left w:val="none" w:sz="0" w:space="0" w:color="auto"/>
            <w:bottom w:val="none" w:sz="0" w:space="0" w:color="auto"/>
            <w:right w:val="none" w:sz="0" w:space="0" w:color="auto"/>
          </w:divBdr>
        </w:div>
      </w:divsChild>
    </w:div>
    <w:div w:id="1047603578">
      <w:bodyDiv w:val="1"/>
      <w:marLeft w:val="0"/>
      <w:marRight w:val="0"/>
      <w:marTop w:val="0"/>
      <w:marBottom w:val="0"/>
      <w:divBdr>
        <w:top w:val="none" w:sz="0" w:space="0" w:color="auto"/>
        <w:left w:val="none" w:sz="0" w:space="0" w:color="auto"/>
        <w:bottom w:val="none" w:sz="0" w:space="0" w:color="auto"/>
        <w:right w:val="none" w:sz="0" w:space="0" w:color="auto"/>
      </w:divBdr>
      <w:divsChild>
        <w:div w:id="15621482">
          <w:marLeft w:val="0"/>
          <w:marRight w:val="0"/>
          <w:marTop w:val="0"/>
          <w:marBottom w:val="0"/>
          <w:divBdr>
            <w:top w:val="none" w:sz="0" w:space="0" w:color="auto"/>
            <w:left w:val="none" w:sz="0" w:space="0" w:color="auto"/>
            <w:bottom w:val="none" w:sz="0" w:space="0" w:color="auto"/>
            <w:right w:val="none" w:sz="0" w:space="0" w:color="auto"/>
          </w:divBdr>
        </w:div>
        <w:div w:id="1296792146">
          <w:marLeft w:val="0"/>
          <w:marRight w:val="0"/>
          <w:marTop w:val="0"/>
          <w:marBottom w:val="0"/>
          <w:divBdr>
            <w:top w:val="none" w:sz="0" w:space="0" w:color="auto"/>
            <w:left w:val="none" w:sz="0" w:space="0" w:color="auto"/>
            <w:bottom w:val="none" w:sz="0" w:space="0" w:color="auto"/>
            <w:right w:val="none" w:sz="0" w:space="0" w:color="auto"/>
          </w:divBdr>
        </w:div>
        <w:div w:id="1207064481">
          <w:marLeft w:val="0"/>
          <w:marRight w:val="0"/>
          <w:marTop w:val="0"/>
          <w:marBottom w:val="0"/>
          <w:divBdr>
            <w:top w:val="none" w:sz="0" w:space="0" w:color="auto"/>
            <w:left w:val="none" w:sz="0" w:space="0" w:color="auto"/>
            <w:bottom w:val="none" w:sz="0" w:space="0" w:color="auto"/>
            <w:right w:val="none" w:sz="0" w:space="0" w:color="auto"/>
          </w:divBdr>
        </w:div>
        <w:div w:id="1323050321">
          <w:marLeft w:val="0"/>
          <w:marRight w:val="0"/>
          <w:marTop w:val="0"/>
          <w:marBottom w:val="0"/>
          <w:divBdr>
            <w:top w:val="none" w:sz="0" w:space="0" w:color="auto"/>
            <w:left w:val="none" w:sz="0" w:space="0" w:color="auto"/>
            <w:bottom w:val="none" w:sz="0" w:space="0" w:color="auto"/>
            <w:right w:val="none" w:sz="0" w:space="0" w:color="auto"/>
          </w:divBdr>
        </w:div>
        <w:div w:id="365181857">
          <w:marLeft w:val="0"/>
          <w:marRight w:val="0"/>
          <w:marTop w:val="0"/>
          <w:marBottom w:val="0"/>
          <w:divBdr>
            <w:top w:val="none" w:sz="0" w:space="0" w:color="auto"/>
            <w:left w:val="none" w:sz="0" w:space="0" w:color="auto"/>
            <w:bottom w:val="none" w:sz="0" w:space="0" w:color="auto"/>
            <w:right w:val="none" w:sz="0" w:space="0" w:color="auto"/>
          </w:divBdr>
        </w:div>
        <w:div w:id="412818323">
          <w:marLeft w:val="0"/>
          <w:marRight w:val="0"/>
          <w:marTop w:val="0"/>
          <w:marBottom w:val="0"/>
          <w:divBdr>
            <w:top w:val="none" w:sz="0" w:space="0" w:color="auto"/>
            <w:left w:val="none" w:sz="0" w:space="0" w:color="auto"/>
            <w:bottom w:val="none" w:sz="0" w:space="0" w:color="auto"/>
            <w:right w:val="none" w:sz="0" w:space="0" w:color="auto"/>
          </w:divBdr>
        </w:div>
        <w:div w:id="1673527634">
          <w:marLeft w:val="0"/>
          <w:marRight w:val="0"/>
          <w:marTop w:val="0"/>
          <w:marBottom w:val="0"/>
          <w:divBdr>
            <w:top w:val="none" w:sz="0" w:space="0" w:color="auto"/>
            <w:left w:val="none" w:sz="0" w:space="0" w:color="auto"/>
            <w:bottom w:val="none" w:sz="0" w:space="0" w:color="auto"/>
            <w:right w:val="none" w:sz="0" w:space="0" w:color="auto"/>
          </w:divBdr>
        </w:div>
      </w:divsChild>
    </w:div>
    <w:div w:id="2095786244">
      <w:bodyDiv w:val="1"/>
      <w:marLeft w:val="0"/>
      <w:marRight w:val="0"/>
      <w:marTop w:val="0"/>
      <w:marBottom w:val="0"/>
      <w:divBdr>
        <w:top w:val="none" w:sz="0" w:space="0" w:color="auto"/>
        <w:left w:val="none" w:sz="0" w:space="0" w:color="auto"/>
        <w:bottom w:val="none" w:sz="0" w:space="0" w:color="auto"/>
        <w:right w:val="none" w:sz="0" w:space="0" w:color="auto"/>
      </w:divBdr>
      <w:divsChild>
        <w:div w:id="1660160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8%83%E6%8B%89%E9%A1%BF" TargetMode="External"/><Relationship Id="rId3" Type="http://schemas.openxmlformats.org/officeDocument/2006/relationships/webSettings" Target="webSettings.xml"/><Relationship Id="rId7" Type="http://schemas.openxmlformats.org/officeDocument/2006/relationships/hyperlink" Target="https://baike.baidu.com/item/%E5%B7%B4%E4%B8%8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8%82%96%E5%85%8B%E5%88%A9" TargetMode="External"/><Relationship Id="rId11" Type="http://schemas.openxmlformats.org/officeDocument/2006/relationships/fontTable" Target="fontTable.xml"/><Relationship Id="rId5" Type="http://schemas.openxmlformats.org/officeDocument/2006/relationships/hyperlink" Target="https://baike.baidu.com/item/%E8%B4%9D%E5%B0%94%E5%AE%9E%E9%AA%8C%E5%AE%A4" TargetMode="External"/><Relationship Id="rId10" Type="http://schemas.openxmlformats.org/officeDocument/2006/relationships/hyperlink" Target="https://baike.so.com/doc/3435270-3615253.html" TargetMode="External"/><Relationship Id="rId4" Type="http://schemas.openxmlformats.org/officeDocument/2006/relationships/hyperlink" Target="https://baike.baidu.com/item/%E7%BE%8E%E5%9B%BD" TargetMode="External"/><Relationship Id="rId9" Type="http://schemas.openxmlformats.org/officeDocument/2006/relationships/hyperlink" Target="https://baike.so.com/doc/3069134-323491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5</cp:revision>
  <dcterms:created xsi:type="dcterms:W3CDTF">2018-01-27T05:32:00Z</dcterms:created>
  <dcterms:modified xsi:type="dcterms:W3CDTF">2018-01-27T05:39:00Z</dcterms:modified>
</cp:coreProperties>
</file>