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65B" w:rsidRPr="00941A55" w:rsidRDefault="00941A55" w:rsidP="00941A55">
      <w:pPr>
        <w:ind w:firstLineChars="250" w:firstLine="750"/>
        <w:rPr>
          <w:sz w:val="30"/>
          <w:szCs w:val="30"/>
        </w:rPr>
      </w:pPr>
      <w:bookmarkStart w:id="0" w:name="_GoBack"/>
      <w:bookmarkEnd w:id="0"/>
      <w:r w:rsidRPr="00941A55">
        <w:rPr>
          <w:sz w:val="30"/>
          <w:szCs w:val="30"/>
        </w:rPr>
        <w:t>利用固态扩散原理将杂质元素按要求的深度掺入半导体表面或体内指定区域的工艺。在硅集成电路工艺中，主要是掺化学元素</w:t>
      </w:r>
      <w:r w:rsidRPr="00941A55">
        <w:rPr>
          <w:rFonts w:ascii="宋体" w:eastAsia="宋体" w:hAnsi="宋体" w:cs="宋体" w:hint="eastAsia"/>
          <w:sz w:val="30"/>
          <w:szCs w:val="30"/>
        </w:rPr>
        <w:t>Ⅲ</w:t>
      </w:r>
      <w:r w:rsidRPr="00941A55">
        <w:rPr>
          <w:sz w:val="30"/>
          <w:szCs w:val="30"/>
        </w:rPr>
        <w:t>族和</w:t>
      </w:r>
      <w:r w:rsidRPr="00941A55">
        <w:rPr>
          <w:rFonts w:ascii="宋体" w:eastAsia="宋体" w:hAnsi="宋体" w:cs="宋体" w:hint="eastAsia"/>
          <w:sz w:val="30"/>
          <w:szCs w:val="30"/>
        </w:rPr>
        <w:t>Ⅴ</w:t>
      </w:r>
      <w:r w:rsidRPr="00941A55">
        <w:rPr>
          <w:sz w:val="30"/>
          <w:szCs w:val="30"/>
        </w:rPr>
        <w:t>族杂质。掺入</w:t>
      </w:r>
      <w:r w:rsidRPr="00941A55">
        <w:rPr>
          <w:rFonts w:ascii="宋体" w:eastAsia="宋体" w:hAnsi="宋体" w:cs="宋体" w:hint="eastAsia"/>
          <w:sz w:val="30"/>
          <w:szCs w:val="30"/>
        </w:rPr>
        <w:t>Ⅲ</w:t>
      </w:r>
      <w:r w:rsidRPr="00941A55">
        <w:rPr>
          <w:sz w:val="30"/>
          <w:szCs w:val="30"/>
        </w:rPr>
        <w:t>族元素形成</w:t>
      </w:r>
      <w:r w:rsidRPr="00941A55">
        <w:rPr>
          <w:sz w:val="30"/>
          <w:szCs w:val="30"/>
        </w:rPr>
        <w:t>P</w:t>
      </w:r>
      <w:r w:rsidRPr="00941A55">
        <w:rPr>
          <w:sz w:val="30"/>
          <w:szCs w:val="30"/>
        </w:rPr>
        <w:t>区；掺入</w:t>
      </w:r>
      <w:r w:rsidRPr="00941A55">
        <w:rPr>
          <w:rFonts w:ascii="宋体" w:eastAsia="宋体" w:hAnsi="宋体" w:cs="宋体" w:hint="eastAsia"/>
          <w:sz w:val="30"/>
          <w:szCs w:val="30"/>
        </w:rPr>
        <w:t>Ⅴ</w:t>
      </w:r>
      <w:r w:rsidRPr="00941A55">
        <w:rPr>
          <w:sz w:val="30"/>
          <w:szCs w:val="30"/>
        </w:rPr>
        <w:t>族元素形成</w:t>
      </w:r>
      <w:r w:rsidRPr="00941A55">
        <w:rPr>
          <w:sz w:val="30"/>
          <w:szCs w:val="30"/>
        </w:rPr>
        <w:t>N</w:t>
      </w:r>
      <w:r w:rsidRPr="00941A55">
        <w:rPr>
          <w:sz w:val="30"/>
          <w:szCs w:val="30"/>
        </w:rPr>
        <w:t>区。杂质扩散工艺用于制作</w:t>
      </w:r>
      <w:r w:rsidRPr="00941A55">
        <w:rPr>
          <w:sz w:val="30"/>
          <w:szCs w:val="30"/>
        </w:rPr>
        <w:t>PN</w:t>
      </w:r>
      <w:r w:rsidRPr="00941A55">
        <w:rPr>
          <w:sz w:val="30"/>
          <w:szCs w:val="30"/>
        </w:rPr>
        <w:t>结或构成集成电路中的电阻、电容、互连布线、二极管和晶体管等器件，也用于器件之间的隔离。</w:t>
      </w:r>
    </w:p>
    <w:p w:rsidR="00941A55" w:rsidRPr="00941A55" w:rsidRDefault="00941A55" w:rsidP="00941A55">
      <w:pPr>
        <w:ind w:firstLineChars="250" w:firstLine="750"/>
        <w:rPr>
          <w:rFonts w:hint="eastAsia"/>
          <w:sz w:val="30"/>
          <w:szCs w:val="30"/>
        </w:rPr>
      </w:pPr>
      <w:r w:rsidRPr="00941A55">
        <w:rPr>
          <w:sz w:val="30"/>
          <w:szCs w:val="30"/>
        </w:rPr>
        <w:t>早在</w:t>
      </w:r>
      <w:r w:rsidRPr="00941A55">
        <w:rPr>
          <w:sz w:val="30"/>
          <w:szCs w:val="30"/>
        </w:rPr>
        <w:t>50</w:t>
      </w:r>
      <w:r w:rsidRPr="00941A55">
        <w:rPr>
          <w:sz w:val="30"/>
          <w:szCs w:val="30"/>
        </w:rPr>
        <w:t>年代，人们就开始对一些元素在硅中的扩散性状进行研究。利用这些研究成果发展起来的扩散工艺很快成为制造硅器件的一种主要掺杂技术。</w:t>
      </w:r>
      <w:r w:rsidRPr="00941A55">
        <w:rPr>
          <w:sz w:val="30"/>
          <w:szCs w:val="30"/>
        </w:rPr>
        <w:t>50</w:t>
      </w:r>
      <w:r w:rsidRPr="00941A55">
        <w:rPr>
          <w:sz w:val="30"/>
          <w:szCs w:val="30"/>
        </w:rPr>
        <w:t>年代末至</w:t>
      </w:r>
      <w:r w:rsidRPr="00941A55">
        <w:rPr>
          <w:sz w:val="30"/>
          <w:szCs w:val="30"/>
        </w:rPr>
        <w:t>60</w:t>
      </w:r>
      <w:r w:rsidRPr="00941A55">
        <w:rPr>
          <w:sz w:val="30"/>
          <w:szCs w:val="30"/>
        </w:rPr>
        <w:t>年代初，扩散工艺与氧化、光刻等技术相结合，运用于</w:t>
      </w:r>
      <w:hyperlink r:id="rId6" w:tooltip="平面晶体管" w:history="1">
        <w:r w:rsidRPr="00941A55">
          <w:rPr>
            <w:rStyle w:val="a5"/>
            <w:color w:val="auto"/>
            <w:sz w:val="30"/>
            <w:szCs w:val="30"/>
            <w:u w:val="none"/>
          </w:rPr>
          <w:t>平面晶体管</w:t>
        </w:r>
      </w:hyperlink>
      <w:r w:rsidRPr="00941A55">
        <w:rPr>
          <w:sz w:val="30"/>
          <w:szCs w:val="30"/>
        </w:rPr>
        <w:t>的制造，形成了由扩散、氧化、光刻等技术所组成的一种先进的硅器件加工工艺，称为硅</w:t>
      </w:r>
      <w:hyperlink r:id="rId7" w:tooltip="平面工艺" w:history="1">
        <w:r w:rsidRPr="00941A55">
          <w:rPr>
            <w:rStyle w:val="a5"/>
            <w:color w:val="auto"/>
            <w:sz w:val="30"/>
            <w:szCs w:val="30"/>
            <w:u w:val="none"/>
          </w:rPr>
          <w:t>平面工艺</w:t>
        </w:r>
      </w:hyperlink>
      <w:r w:rsidRPr="00941A55">
        <w:rPr>
          <w:sz w:val="30"/>
          <w:szCs w:val="30"/>
        </w:rPr>
        <w:t>。单片硅集成电路工艺就是在平面工艺的基础上发展起来的。在大规模和超大规模集成电路制造中，已逐步采用</w:t>
      </w:r>
      <w:hyperlink r:id="rId8" w:tooltip="离子注入掺杂工艺" w:history="1">
        <w:r w:rsidRPr="00941A55">
          <w:rPr>
            <w:rStyle w:val="a5"/>
            <w:color w:val="auto"/>
            <w:sz w:val="30"/>
            <w:szCs w:val="30"/>
            <w:u w:val="none"/>
          </w:rPr>
          <w:t>离子注入掺杂工艺</w:t>
        </w:r>
      </w:hyperlink>
      <w:r w:rsidRPr="00941A55">
        <w:rPr>
          <w:sz w:val="30"/>
          <w:szCs w:val="30"/>
        </w:rPr>
        <w:t>，但扩散工艺仍是集成电路制造中的一种主要掺杂工艺。</w:t>
      </w:r>
      <w:r w:rsidRPr="00941A55">
        <w:rPr>
          <w:sz w:val="30"/>
          <w:szCs w:val="30"/>
        </w:rPr>
        <w:t xml:space="preserve"> </w:t>
      </w:r>
      <w:r w:rsidRPr="00941A55">
        <w:rPr>
          <w:sz w:val="30"/>
          <w:szCs w:val="30"/>
        </w:rPr>
        <w:br/>
      </w:r>
      <w:r w:rsidRPr="00941A55">
        <w:rPr>
          <w:sz w:val="30"/>
          <w:szCs w:val="30"/>
        </w:rPr>
        <w:t xml:space="preserve">　　集成电路的衬底通常是硅片。常温下杂质在硅内扩散很慢，尽管多数集成电路要求的杂质扩散只有零点几到</w:t>
      </w:r>
      <w:r w:rsidRPr="00941A55">
        <w:rPr>
          <w:sz w:val="30"/>
          <w:szCs w:val="30"/>
        </w:rPr>
        <w:t>1</w:t>
      </w:r>
      <w:r w:rsidRPr="00941A55">
        <w:rPr>
          <w:sz w:val="30"/>
          <w:szCs w:val="30"/>
        </w:rPr>
        <w:t>微米或</w:t>
      </w:r>
      <w:r w:rsidRPr="00941A55">
        <w:rPr>
          <w:sz w:val="30"/>
          <w:szCs w:val="30"/>
        </w:rPr>
        <w:t>2</w:t>
      </w:r>
      <w:r w:rsidRPr="00941A55">
        <w:rPr>
          <w:sz w:val="30"/>
          <w:szCs w:val="30"/>
        </w:rPr>
        <w:t>微米的深度，但对多数杂质（如硅中的</w:t>
      </w:r>
      <w:r w:rsidRPr="00941A55">
        <w:rPr>
          <w:rFonts w:ascii="宋体" w:eastAsia="宋体" w:hAnsi="宋体" w:cs="宋体" w:hint="eastAsia"/>
          <w:sz w:val="30"/>
          <w:szCs w:val="30"/>
        </w:rPr>
        <w:t>Ⅲ</w:t>
      </w:r>
      <w:r w:rsidRPr="00941A55">
        <w:rPr>
          <w:sz w:val="30"/>
          <w:szCs w:val="30"/>
        </w:rPr>
        <w:t>族、</w:t>
      </w:r>
      <w:r w:rsidRPr="00941A55">
        <w:rPr>
          <w:rFonts w:ascii="宋体" w:eastAsia="宋体" w:hAnsi="宋体" w:cs="宋体" w:hint="eastAsia"/>
          <w:sz w:val="30"/>
          <w:szCs w:val="30"/>
        </w:rPr>
        <w:t>Ⅴ</w:t>
      </w:r>
      <w:r w:rsidRPr="00941A55">
        <w:rPr>
          <w:sz w:val="30"/>
          <w:szCs w:val="30"/>
        </w:rPr>
        <w:t>族元素）来说，扩散温度仍然要在</w:t>
      </w:r>
      <w:r w:rsidRPr="00941A55">
        <w:rPr>
          <w:sz w:val="30"/>
          <w:szCs w:val="30"/>
        </w:rPr>
        <w:t>1000</w:t>
      </w:r>
      <w:r w:rsidRPr="00941A55">
        <w:rPr>
          <w:noProof/>
          <w:sz w:val="30"/>
          <w:szCs w:val="30"/>
        </w:rPr>
        <w:drawing>
          <wp:inline distT="0" distB="0" distL="0" distR="0" wp14:anchorId="1A2B2588" wp14:editId="044BA2A9">
            <wp:extent cx="137160" cy="137160"/>
            <wp:effectExtent l="0" t="0" r="0" b="0"/>
            <wp:docPr id="1" name="图片 1" descr="杂质扩散工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杂质扩散工艺"/>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941A55">
        <w:rPr>
          <w:sz w:val="30"/>
          <w:szCs w:val="30"/>
        </w:rPr>
        <w:t>上下或者更高，掺杂过程才能在较短时间内完成。因此，制造集成电路的扩散工艺，就是在一个系统内把硅片和杂质源以一定的温度加热一定的时间，以达到所需的掺杂浓度和深度。</w:t>
      </w:r>
    </w:p>
    <w:sectPr w:rsidR="00941A55" w:rsidRPr="00941A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E34" w:rsidRDefault="00AB2E34" w:rsidP="00941A55">
      <w:r>
        <w:separator/>
      </w:r>
    </w:p>
  </w:endnote>
  <w:endnote w:type="continuationSeparator" w:id="0">
    <w:p w:rsidR="00AB2E34" w:rsidRDefault="00AB2E34" w:rsidP="00941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E34" w:rsidRDefault="00AB2E34" w:rsidP="00941A55">
      <w:r>
        <w:separator/>
      </w:r>
    </w:p>
  </w:footnote>
  <w:footnote w:type="continuationSeparator" w:id="0">
    <w:p w:rsidR="00AB2E34" w:rsidRDefault="00AB2E34" w:rsidP="00941A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CB8"/>
    <w:rsid w:val="003E4CB8"/>
    <w:rsid w:val="0065565B"/>
    <w:rsid w:val="00941A55"/>
    <w:rsid w:val="00AB2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7FFECF-CCDE-4F1B-8FF9-AA98CBAF4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41A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41A55"/>
    <w:rPr>
      <w:sz w:val="18"/>
      <w:szCs w:val="18"/>
    </w:rPr>
  </w:style>
  <w:style w:type="paragraph" w:styleId="a4">
    <w:name w:val="footer"/>
    <w:basedOn w:val="a"/>
    <w:link w:val="Char0"/>
    <w:uiPriority w:val="99"/>
    <w:unhideWhenUsed/>
    <w:rsid w:val="00941A55"/>
    <w:pPr>
      <w:tabs>
        <w:tab w:val="center" w:pos="4153"/>
        <w:tab w:val="right" w:pos="8306"/>
      </w:tabs>
      <w:snapToGrid w:val="0"/>
      <w:jc w:val="left"/>
    </w:pPr>
    <w:rPr>
      <w:sz w:val="18"/>
      <w:szCs w:val="18"/>
    </w:rPr>
  </w:style>
  <w:style w:type="character" w:customStyle="1" w:styleId="Char0">
    <w:name w:val="页脚 Char"/>
    <w:basedOn w:val="a0"/>
    <w:link w:val="a4"/>
    <w:uiPriority w:val="99"/>
    <w:rsid w:val="00941A55"/>
    <w:rPr>
      <w:sz w:val="18"/>
      <w:szCs w:val="18"/>
    </w:rPr>
  </w:style>
  <w:style w:type="character" w:styleId="a5">
    <w:name w:val="Hyperlink"/>
    <w:basedOn w:val="a0"/>
    <w:uiPriority w:val="99"/>
    <w:semiHidden/>
    <w:unhideWhenUsed/>
    <w:rsid w:val="00941A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ke.com/sowiki/%E7%A6%BB%E5%AD%90%E6%B3%A8%E5%85%A5%E6%8E%BA%E6%9D%82%E5%B7%A5%E8%89%BA?prd=content_doc_search" TargetMode="External"/><Relationship Id="rId3" Type="http://schemas.openxmlformats.org/officeDocument/2006/relationships/webSettings" Target="webSettings.xml"/><Relationship Id="rId7" Type="http://schemas.openxmlformats.org/officeDocument/2006/relationships/hyperlink" Target="http://www.baike.com/sowiki/%E5%B9%B3%E9%9D%A2%E5%B7%A5%E8%89%BA?prd=content_doc_sear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aike.com/sowiki/%E5%B9%B3%E9%9D%A2%E6%99%B6%E4%BD%93%E7%AE%A1?prd=content_doc_search"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140</Words>
  <Characters>799</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Wanglei</dc:creator>
  <cp:keywords/>
  <dc:description/>
  <cp:lastModifiedBy>Wanglei</cp:lastModifiedBy>
  <cp:revision>2</cp:revision>
  <dcterms:created xsi:type="dcterms:W3CDTF">2018-01-28T12:12:00Z</dcterms:created>
  <dcterms:modified xsi:type="dcterms:W3CDTF">2018-01-28T12:13:00Z</dcterms:modified>
</cp:coreProperties>
</file>